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38" w:rsidRDefault="00F56D38" w:rsidP="00F56D38">
      <w:pPr>
        <w:pStyle w:val="ListParagraph"/>
        <w:numPr>
          <w:ilvl w:val="0"/>
          <w:numId w:val="1"/>
        </w:numPr>
      </w:pPr>
      <w:r>
        <w:t>Reaction to the readings:</w:t>
      </w:r>
    </w:p>
    <w:p w:rsidR="00F56D38" w:rsidRDefault="00F56D38" w:rsidP="00F56D38">
      <w:pPr>
        <w:pStyle w:val="ListParagraph"/>
        <w:numPr>
          <w:ilvl w:val="0"/>
          <w:numId w:val="2"/>
        </w:numPr>
      </w:pPr>
      <w:r>
        <w:t xml:space="preserve">I was very confused through most of it.  The </w:t>
      </w:r>
      <w:proofErr w:type="spellStart"/>
      <w:r>
        <w:t>pseudocode</w:t>
      </w:r>
      <w:proofErr w:type="spellEnd"/>
      <w:r>
        <w:t xml:space="preserve"> I understood, it was the C++ codes that were confusing.  I like the diagrams.  It made computations easier to understand because they were broken down into their own little place within the program.</w:t>
      </w:r>
    </w:p>
    <w:p w:rsidR="00F56D38" w:rsidRDefault="00F56D38" w:rsidP="00F56D38">
      <w:pPr>
        <w:pStyle w:val="ListParagraph"/>
        <w:numPr>
          <w:ilvl w:val="0"/>
          <w:numId w:val="1"/>
        </w:numPr>
      </w:pPr>
      <w:r>
        <w:t>Problems 1-8, 11, 12</w:t>
      </w:r>
    </w:p>
    <w:p w:rsidR="00F56D38" w:rsidRDefault="00F56D38" w:rsidP="00F56D38">
      <w:pPr>
        <w:pStyle w:val="ListParagraph"/>
        <w:numPr>
          <w:ilvl w:val="0"/>
          <w:numId w:val="3"/>
        </w:numPr>
      </w:pPr>
      <w:r>
        <w:t>If a data item is transmitted from a subprogram to the main program, it is said to be returned or EXPORTED to the main program</w:t>
      </w:r>
    </w:p>
    <w:p w:rsidR="00F56D38" w:rsidRDefault="00F56D38" w:rsidP="00F56D38">
      <w:pPr>
        <w:pStyle w:val="ListParagraph"/>
        <w:numPr>
          <w:ilvl w:val="0"/>
          <w:numId w:val="3"/>
        </w:numPr>
      </w:pPr>
      <w:r>
        <w:t>If a data item is transmitted from the main program to a subprogram, it is said to be passed to or IMPORTED by the subprogram.</w:t>
      </w:r>
    </w:p>
    <w:p w:rsidR="00F56D38" w:rsidRDefault="00F56D38" w:rsidP="00F56D38">
      <w:pPr>
        <w:pStyle w:val="ListParagraph"/>
        <w:numPr>
          <w:ilvl w:val="0"/>
          <w:numId w:val="3"/>
        </w:numPr>
      </w:pPr>
      <w:r>
        <w:t>A diagram that shows the data transmitted between programs modules is called a(n)</w:t>
      </w:r>
      <w:r w:rsidR="006F6609">
        <w:t xml:space="preserve"> DATA FLOW DIAGRAM</w:t>
      </w:r>
    </w:p>
    <w:p w:rsidR="006F6609" w:rsidRDefault="006F6609" w:rsidP="00F56D38">
      <w:pPr>
        <w:pStyle w:val="ListParagraph"/>
        <w:numPr>
          <w:ilvl w:val="0"/>
          <w:numId w:val="3"/>
        </w:numPr>
      </w:pPr>
      <w:r>
        <w:t xml:space="preserve">A chart that shows the data that is imported to, processed by and exported from each program is called </w:t>
      </w:r>
      <w:proofErr w:type="gramStart"/>
      <w:r>
        <w:t>a(</w:t>
      </w:r>
      <w:proofErr w:type="gramEnd"/>
      <w:r>
        <w:t>n) IPO CHART.</w:t>
      </w:r>
    </w:p>
    <w:p w:rsidR="006F6609" w:rsidRDefault="006F6609" w:rsidP="00F56D38">
      <w:pPr>
        <w:pStyle w:val="ListParagraph"/>
        <w:numPr>
          <w:ilvl w:val="0"/>
          <w:numId w:val="3"/>
        </w:numPr>
      </w:pPr>
      <w:r>
        <w:t>The part of the program in which a given variable can be referenced is called the SCOPE of that variable.</w:t>
      </w:r>
    </w:p>
    <w:p w:rsidR="006F6609" w:rsidRDefault="006F6609" w:rsidP="00F56D38">
      <w:pPr>
        <w:pStyle w:val="ListParagraph"/>
        <w:numPr>
          <w:ilvl w:val="0"/>
          <w:numId w:val="3"/>
        </w:numPr>
      </w:pPr>
      <w:r>
        <w:t>The scope of a (n) GLOBAL variable is the whole program.</w:t>
      </w:r>
    </w:p>
    <w:p w:rsidR="006F6609" w:rsidRDefault="006F6609" w:rsidP="00F56D38">
      <w:pPr>
        <w:pStyle w:val="ListParagraph"/>
        <w:numPr>
          <w:ilvl w:val="0"/>
          <w:numId w:val="3"/>
        </w:numPr>
      </w:pPr>
      <w:r>
        <w:t>A (n) FUNCTION is a type of subprogram whose name may be assigned a value</w:t>
      </w:r>
    </w:p>
    <w:p w:rsidR="006F6609" w:rsidRDefault="00DF1482" w:rsidP="00F56D38">
      <w:pPr>
        <w:pStyle w:val="ListParagraph"/>
        <w:numPr>
          <w:ilvl w:val="0"/>
          <w:numId w:val="3"/>
        </w:numPr>
      </w:pPr>
      <w:r>
        <w:t>A (n) BUILT-IN function is one that is supplied by the programming language; its code does not appear in the program that uses it.</w:t>
      </w:r>
    </w:p>
    <w:p w:rsidR="00B01B69" w:rsidRDefault="00B01B69" w:rsidP="00B01B69">
      <w:pPr>
        <w:ind w:left="720"/>
      </w:pPr>
      <w:r>
        <w:t>11.  FALSE: Changes to a value parameter is a subprogram affect the corresponding argument in the calling program?</w:t>
      </w:r>
    </w:p>
    <w:p w:rsidR="00B01B69" w:rsidRDefault="00B01B69" w:rsidP="00B01B69">
      <w:pPr>
        <w:ind w:left="720"/>
      </w:pPr>
      <w:r>
        <w:t>12.  TRUE: Changes to a reference parameter in a subprogram affect the corresponding argument in the calling module?</w:t>
      </w:r>
    </w:p>
    <w:p w:rsidR="000E77C9" w:rsidRDefault="000E77C9" w:rsidP="00B01B69">
      <w:pPr>
        <w:ind w:left="720"/>
      </w:pPr>
      <w:r>
        <w:t>Short Answer</w:t>
      </w:r>
    </w:p>
    <w:p w:rsidR="000E77C9" w:rsidRDefault="000E77C9" w:rsidP="00B01B69">
      <w:pPr>
        <w:ind w:left="720"/>
      </w:pPr>
      <w:r>
        <w:t>Main</w:t>
      </w:r>
    </w:p>
    <w:p w:rsidR="000E77C9" w:rsidRDefault="000E77C9" w:rsidP="00B01B69">
      <w:pPr>
        <w:ind w:left="720"/>
      </w:pPr>
      <w:r>
        <w:tab/>
        <w:t>Set X =1</w:t>
      </w:r>
    </w:p>
    <w:p w:rsidR="000E77C9" w:rsidRDefault="000E77C9" w:rsidP="00B01B69">
      <w:pPr>
        <w:ind w:left="720"/>
      </w:pPr>
      <w:r>
        <w:tab/>
        <w:t>Call Display (2 * X</w:t>
      </w:r>
      <w:proofErr w:type="gramStart"/>
      <w:r>
        <w:t>,  X</w:t>
      </w:r>
      <w:proofErr w:type="gramEnd"/>
      <w:r>
        <w:t>,  5)</w:t>
      </w:r>
    </w:p>
    <w:p w:rsidR="000E77C9" w:rsidRDefault="000E77C9" w:rsidP="00B01B69">
      <w:pPr>
        <w:ind w:left="720"/>
      </w:pPr>
      <w:r>
        <w:tab/>
        <w:t>End Program</w:t>
      </w:r>
    </w:p>
    <w:p w:rsidR="000E77C9" w:rsidRDefault="000E77C9" w:rsidP="00B01B69">
      <w:pPr>
        <w:ind w:left="720"/>
      </w:pPr>
      <w:r>
        <w:t>Subprogram Display (Num1, Num2, Num3)</w:t>
      </w:r>
    </w:p>
    <w:p w:rsidR="000E77C9" w:rsidRDefault="000E77C9" w:rsidP="00B01B69">
      <w:pPr>
        <w:ind w:left="720"/>
      </w:pPr>
      <w:r>
        <w:tab/>
        <w:t xml:space="preserve">Write Num1, </w:t>
      </w:r>
      <w:proofErr w:type="gramStart"/>
      <w:r>
        <w:t>“ “</w:t>
      </w:r>
      <w:proofErr w:type="gramEnd"/>
      <w:r>
        <w:t>, Num2, “ “, Num3</w:t>
      </w:r>
    </w:p>
    <w:p w:rsidR="000E77C9" w:rsidRDefault="000E77C9" w:rsidP="00B01B69">
      <w:pPr>
        <w:ind w:left="720"/>
      </w:pPr>
      <w:r>
        <w:tab/>
        <w:t>End Sub Program</w:t>
      </w:r>
    </w:p>
    <w:p w:rsidR="000E77C9" w:rsidRDefault="000E77C9" w:rsidP="00B01B69">
      <w:pPr>
        <w:ind w:left="720"/>
      </w:pPr>
    </w:p>
    <w:p w:rsidR="000E77C9" w:rsidRDefault="000E77C9" w:rsidP="00B01B69">
      <w:pPr>
        <w:ind w:left="720"/>
      </w:pPr>
    </w:p>
    <w:p w:rsidR="000E77C9" w:rsidRDefault="000E77C9" w:rsidP="00B01B69">
      <w:pPr>
        <w:ind w:left="720"/>
      </w:pPr>
      <w:r>
        <w:t>13. What data is passed from the main program to the subprogram?</w:t>
      </w:r>
    </w:p>
    <w:p w:rsidR="000E77C9" w:rsidRDefault="000E77C9" w:rsidP="00B01B69">
      <w:pPr>
        <w:ind w:left="720"/>
      </w:pPr>
      <w:proofErr w:type="gramStart"/>
      <w:r>
        <w:t>a.  2</w:t>
      </w:r>
      <w:proofErr w:type="gramEnd"/>
      <w:r>
        <w:t>*X , X, 5</w:t>
      </w:r>
    </w:p>
    <w:p w:rsidR="003B35AC" w:rsidRDefault="000E77C9" w:rsidP="003B35AC">
      <w:pPr>
        <w:ind w:left="720"/>
      </w:pPr>
      <w:r>
        <w:t>14. What data is imported by the subprogram Display?</w:t>
      </w:r>
    </w:p>
    <w:p w:rsidR="000E77C9" w:rsidRDefault="000E77C9" w:rsidP="00B01B69">
      <w:pPr>
        <w:ind w:left="720"/>
      </w:pPr>
      <w:r>
        <w:t xml:space="preserve">a. </w:t>
      </w:r>
      <w:r w:rsidR="00177BED">
        <w:t xml:space="preserve">2,   1,   5 </w:t>
      </w:r>
    </w:p>
    <w:p w:rsidR="00177BED" w:rsidRDefault="00177BED" w:rsidP="00B01B69">
      <w:pPr>
        <w:ind w:left="720"/>
      </w:pPr>
      <w:r>
        <w:t>15. Draw a data flow diagram for this program.</w:t>
      </w:r>
    </w:p>
    <w:p w:rsidR="003B35AC" w:rsidRDefault="005F6789" w:rsidP="00B01B69">
      <w:pPr>
        <w:ind w:left="72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0.5pt;margin-top:8.55pt;width:78.15pt;height:24pt;z-index:251660288;mso-width-relative:margin;mso-height-relative:margin" filled="f" stroked="f">
            <v:textbox style="mso-next-textbox:#_x0000_s1026">
              <w:txbxContent>
                <w:p w:rsidR="009D3889" w:rsidRDefault="009D6B50">
                  <w:proofErr w:type="gramStart"/>
                  <w:r>
                    <w:t>Set  X</w:t>
                  </w:r>
                  <w:proofErr w:type="gramEnd"/>
                  <w:r>
                    <w:t>= 1</w:t>
                  </w:r>
                </w:p>
              </w:txbxContent>
            </v:textbox>
          </v:shape>
        </w:pict>
      </w:r>
      <w:r w:rsidR="009D6B5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3810</wp:posOffset>
            </wp:positionV>
            <wp:extent cx="4448175" cy="1838325"/>
            <wp:effectExtent l="95250" t="0" r="28575" b="0"/>
            <wp:wrapThrough wrapText="bothSides">
              <wp:wrapPolygon edited="0">
                <wp:start x="7863" y="0"/>
                <wp:lineTo x="7678" y="7163"/>
                <wp:lineTo x="-463" y="12311"/>
                <wp:lineTo x="-463" y="19697"/>
                <wp:lineTo x="-93" y="21488"/>
                <wp:lineTo x="185" y="21488"/>
                <wp:lineTo x="5643" y="21488"/>
                <wp:lineTo x="18224" y="21488"/>
                <wp:lineTo x="21739" y="20817"/>
                <wp:lineTo x="21739" y="11863"/>
                <wp:lineTo x="20814" y="10744"/>
                <wp:lineTo x="18594" y="10744"/>
                <wp:lineTo x="18779" y="9625"/>
                <wp:lineTo x="18316" y="9401"/>
                <wp:lineTo x="13968" y="7163"/>
                <wp:lineTo x="13968" y="3581"/>
                <wp:lineTo x="14061" y="2686"/>
                <wp:lineTo x="13876" y="1567"/>
                <wp:lineTo x="13136" y="0"/>
                <wp:lineTo x="7863" y="0"/>
              </wp:wrapPolygon>
            </wp:wrapThrough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p w:rsidR="009D3889" w:rsidRDefault="009D3889" w:rsidP="00B01B69">
      <w:pPr>
        <w:ind w:left="720"/>
      </w:pPr>
    </w:p>
    <w:p w:rsidR="009D3889" w:rsidRDefault="009D3889" w:rsidP="00B01B69">
      <w:pPr>
        <w:ind w:left="720"/>
      </w:pPr>
    </w:p>
    <w:p w:rsidR="009D3889" w:rsidRDefault="005F6789" w:rsidP="00B01B69">
      <w:pPr>
        <w:ind w:left="720"/>
      </w:pPr>
      <w:r>
        <w:rPr>
          <w:noProof/>
        </w:rPr>
        <w:pict>
          <v:shape id="_x0000_s1034" type="#_x0000_t202" style="position:absolute;left:0;text-align:left;margin-left:9.75pt;margin-top:6.45pt;width:47.25pt;height:69.75pt;z-index:251667456;mso-width-relative:margin;mso-height-relative:margin" filled="f" stroked="f">
            <v:textbox style="mso-next-textbox:#_x0000_s1034">
              <w:txbxContent>
                <w:p w:rsidR="005F6789" w:rsidRDefault="005F6789" w:rsidP="005F678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* X</w:t>
                  </w:r>
                </w:p>
                <w:p w:rsidR="005F6789" w:rsidRDefault="005F6789" w:rsidP="005F678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X</w:t>
                  </w:r>
                </w:p>
                <w:p w:rsidR="005F6789" w:rsidRPr="005F6789" w:rsidRDefault="005F6789" w:rsidP="005F678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47.75pt;margin-top:21.45pt;width:0;height:36pt;flip:y;z-index:251661312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300pt;margin-top:7.2pt;width:0;height:39pt;z-index:251663360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38.25pt;margin-top:17.7pt;width:0;height:39pt;z-index:251665408" o:connectortype="straight">
            <v:stroke endarrow="block"/>
          </v:shape>
        </w:pict>
      </w:r>
      <w:r>
        <w:rPr>
          <w:noProof/>
        </w:rPr>
        <w:pict>
          <v:shape id="_x0000_s1031" type="#_x0000_t202" style="position:absolute;left:0;text-align:left;margin-left:208.5pt;margin-top:3.45pt;width:108.15pt;height:35.25pt;z-index:251664384;mso-width-relative:margin;mso-height-relative:margin" filled="f" stroked="f">
            <v:textbox style="mso-next-textbox:#_x0000_s1031">
              <w:txbxContent>
                <w:p w:rsidR="009D6B50" w:rsidRPr="005F6789" w:rsidRDefault="009D6B50" w:rsidP="009D6B50">
                  <w:pPr>
                    <w:rPr>
                      <w:sz w:val="18"/>
                      <w:szCs w:val="18"/>
                    </w:rPr>
                  </w:pPr>
                  <w:r w:rsidRPr="005F6789">
                    <w:rPr>
                      <w:sz w:val="18"/>
                      <w:szCs w:val="18"/>
                    </w:rPr>
                    <w:t>Num1, Num2 &amp; Num3</w:t>
                  </w:r>
                </w:p>
              </w:txbxContent>
            </v:textbox>
          </v:shape>
        </w:pict>
      </w:r>
    </w:p>
    <w:p w:rsidR="009D3889" w:rsidRDefault="005F6789" w:rsidP="00B01B69">
      <w:pPr>
        <w:ind w:left="720"/>
      </w:pPr>
      <w:r>
        <w:rPr>
          <w:noProof/>
        </w:rPr>
        <w:pict>
          <v:shape id="_x0000_s1033" type="#_x0000_t202" style="position:absolute;left:0;text-align:left;margin-left:143.25pt;margin-top:10.25pt;width:108.15pt;height:35.25pt;z-index:251666432;mso-width-relative:margin;mso-height-relative:margin" filled="f" stroked="f">
            <v:textbox style="mso-next-textbox:#_x0000_s1033">
              <w:txbxContent>
                <w:p w:rsidR="005F6789" w:rsidRPr="005F6789" w:rsidRDefault="005F6789" w:rsidP="005F6789">
                  <w:pPr>
                    <w:rPr>
                      <w:sz w:val="18"/>
                      <w:szCs w:val="18"/>
                    </w:rPr>
                  </w:pPr>
                  <w:r w:rsidRPr="005F6789">
                    <w:rPr>
                      <w:sz w:val="18"/>
                      <w:szCs w:val="18"/>
                    </w:rPr>
                    <w:t>Num1, Num2 &amp; Num3</w:t>
                  </w:r>
                </w:p>
              </w:txbxContent>
            </v:textbox>
          </v:shape>
        </w:pict>
      </w:r>
    </w:p>
    <w:p w:rsidR="009D3889" w:rsidRDefault="009D3889" w:rsidP="00B01B69">
      <w:pPr>
        <w:ind w:left="720"/>
      </w:pPr>
    </w:p>
    <w:p w:rsidR="009D3889" w:rsidRDefault="009D3889" w:rsidP="00B01B69">
      <w:pPr>
        <w:ind w:left="720"/>
      </w:pPr>
    </w:p>
    <w:p w:rsidR="009D3889" w:rsidRDefault="009D3889" w:rsidP="00B01B69">
      <w:pPr>
        <w:ind w:left="720"/>
      </w:pPr>
    </w:p>
    <w:p w:rsidR="003B35AC" w:rsidRDefault="003B35AC" w:rsidP="00B01B69">
      <w:pPr>
        <w:ind w:left="720"/>
      </w:pPr>
      <w:r>
        <w:t>16. Give an IPO Chart for the subprogram Display</w:t>
      </w:r>
    </w:p>
    <w:tbl>
      <w:tblPr>
        <w:tblStyle w:val="TableGrid"/>
        <w:tblW w:w="0" w:type="auto"/>
        <w:tblInd w:w="720" w:type="dxa"/>
        <w:tblLook w:val="04A0"/>
      </w:tblPr>
      <w:tblGrid>
        <w:gridCol w:w="1638"/>
        <w:gridCol w:w="1710"/>
      </w:tblGrid>
      <w:tr w:rsidR="003B35AC" w:rsidRPr="003B35AC" w:rsidTr="009D3889">
        <w:tc>
          <w:tcPr>
            <w:tcW w:w="1638" w:type="dxa"/>
          </w:tcPr>
          <w:p w:rsidR="003B35AC" w:rsidRPr="003B35AC" w:rsidRDefault="003B35AC" w:rsidP="00B01B69">
            <w:pPr>
              <w:rPr>
                <w:b/>
              </w:rPr>
            </w:pPr>
            <w:r w:rsidRPr="003B35AC">
              <w:rPr>
                <w:b/>
              </w:rPr>
              <w:t>VARIABLE</w:t>
            </w:r>
          </w:p>
        </w:tc>
        <w:tc>
          <w:tcPr>
            <w:tcW w:w="1710" w:type="dxa"/>
          </w:tcPr>
          <w:p w:rsidR="003B35AC" w:rsidRPr="003B35AC" w:rsidRDefault="003B35AC" w:rsidP="00B01B69">
            <w:pPr>
              <w:rPr>
                <w:b/>
              </w:rPr>
            </w:pPr>
            <w:r w:rsidRPr="003B35AC">
              <w:rPr>
                <w:b/>
              </w:rPr>
              <w:t>VALUE</w:t>
            </w:r>
          </w:p>
        </w:tc>
      </w:tr>
      <w:tr w:rsidR="003B35AC" w:rsidTr="009D3889">
        <w:tc>
          <w:tcPr>
            <w:tcW w:w="1638" w:type="dxa"/>
          </w:tcPr>
          <w:p w:rsidR="003B35AC" w:rsidRDefault="003B35AC" w:rsidP="00B01B69">
            <w:r>
              <w:t>2 * X</w:t>
            </w:r>
          </w:p>
        </w:tc>
        <w:tc>
          <w:tcPr>
            <w:tcW w:w="1710" w:type="dxa"/>
          </w:tcPr>
          <w:p w:rsidR="003B35AC" w:rsidRDefault="003B35AC" w:rsidP="00B01B69">
            <w:r>
              <w:t>2</w:t>
            </w:r>
          </w:p>
        </w:tc>
      </w:tr>
      <w:tr w:rsidR="003B35AC" w:rsidTr="009D3889">
        <w:tc>
          <w:tcPr>
            <w:tcW w:w="1638" w:type="dxa"/>
          </w:tcPr>
          <w:p w:rsidR="003B35AC" w:rsidRDefault="003B35AC" w:rsidP="00B01B69">
            <w:r>
              <w:t>X</w:t>
            </w:r>
          </w:p>
        </w:tc>
        <w:tc>
          <w:tcPr>
            <w:tcW w:w="1710" w:type="dxa"/>
          </w:tcPr>
          <w:p w:rsidR="003B35AC" w:rsidRDefault="009D3889" w:rsidP="00B01B69">
            <w:r>
              <w:t>1</w:t>
            </w:r>
          </w:p>
        </w:tc>
      </w:tr>
      <w:tr w:rsidR="003B35AC" w:rsidTr="009D3889">
        <w:tc>
          <w:tcPr>
            <w:tcW w:w="1638" w:type="dxa"/>
          </w:tcPr>
          <w:p w:rsidR="003B35AC" w:rsidRDefault="003B35AC" w:rsidP="00B01B69">
            <w:r>
              <w:t>5</w:t>
            </w:r>
          </w:p>
        </w:tc>
        <w:tc>
          <w:tcPr>
            <w:tcW w:w="1710" w:type="dxa"/>
          </w:tcPr>
          <w:p w:rsidR="003B35AC" w:rsidRDefault="009D3889" w:rsidP="00B01B69">
            <w:r>
              <w:t>5</w:t>
            </w:r>
          </w:p>
        </w:tc>
      </w:tr>
    </w:tbl>
    <w:p w:rsidR="003B35AC" w:rsidRDefault="003B35AC" w:rsidP="00B01B69">
      <w:pPr>
        <w:ind w:left="720"/>
      </w:pPr>
    </w:p>
    <w:p w:rsidR="009D3889" w:rsidRDefault="009D3889" w:rsidP="00B01B69">
      <w:pPr>
        <w:ind w:left="720"/>
      </w:pPr>
      <w:r>
        <w:t>17.  If the code corresponding to this pseudo code is run, what would the output of this program be?</w:t>
      </w:r>
    </w:p>
    <w:p w:rsidR="009D3889" w:rsidRDefault="009D3889" w:rsidP="00B01B69">
      <w:pPr>
        <w:ind w:left="720"/>
      </w:pPr>
      <w:r>
        <w:t>a. 2</w:t>
      </w:r>
      <w:proofErr w:type="gramStart"/>
      <w:r>
        <w:t>,  1</w:t>
      </w:r>
      <w:proofErr w:type="gramEnd"/>
      <w:r>
        <w:t>, 5</w:t>
      </w:r>
    </w:p>
    <w:p w:rsidR="00177BED" w:rsidRDefault="00177BED" w:rsidP="00B01B69">
      <w:pPr>
        <w:ind w:left="720"/>
      </w:pPr>
    </w:p>
    <w:p w:rsidR="000E77C9" w:rsidRDefault="000E77C9" w:rsidP="00B01B69">
      <w:pPr>
        <w:ind w:left="720"/>
      </w:pPr>
    </w:p>
    <w:sectPr w:rsidR="000E77C9" w:rsidSect="00DD4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6620"/>
    <w:multiLevelType w:val="hybridMultilevel"/>
    <w:tmpl w:val="F2765FFA"/>
    <w:lvl w:ilvl="0" w:tplc="ED4C0B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7C0578"/>
    <w:multiLevelType w:val="hybridMultilevel"/>
    <w:tmpl w:val="349A4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12ABC"/>
    <w:multiLevelType w:val="hybridMultilevel"/>
    <w:tmpl w:val="A6C09C2C"/>
    <w:lvl w:ilvl="0" w:tplc="548AA9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6D38"/>
    <w:rsid w:val="000E77C9"/>
    <w:rsid w:val="00177BED"/>
    <w:rsid w:val="001A5998"/>
    <w:rsid w:val="003B35AC"/>
    <w:rsid w:val="005F6789"/>
    <w:rsid w:val="006F6609"/>
    <w:rsid w:val="009D3889"/>
    <w:rsid w:val="009D6B50"/>
    <w:rsid w:val="00B01B69"/>
    <w:rsid w:val="00B329E0"/>
    <w:rsid w:val="00C67C9A"/>
    <w:rsid w:val="00DD48E4"/>
    <w:rsid w:val="00DF1482"/>
    <w:rsid w:val="00F5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30"/>
        <o:r id="V:Rule7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D38"/>
    <w:pPr>
      <w:ind w:left="720"/>
      <w:contextualSpacing/>
    </w:pPr>
  </w:style>
  <w:style w:type="table" w:styleId="TableGrid">
    <w:name w:val="Table Grid"/>
    <w:basedOn w:val="TableNormal"/>
    <w:uiPriority w:val="59"/>
    <w:rsid w:val="003B35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AFA645-7918-4A4E-8237-C4483BDCEC64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4828F75-4F29-4B5C-AF31-21C7B15B3FB9}">
      <dgm:prSet phldrT="[Text]" custT="1"/>
      <dgm:spPr/>
      <dgm:t>
        <a:bodyPr/>
        <a:lstStyle/>
        <a:p>
          <a:r>
            <a:rPr lang="en-US" sz="1200"/>
            <a:t>Main</a:t>
          </a:r>
        </a:p>
      </dgm:t>
    </dgm:pt>
    <dgm:pt modelId="{AFB6878A-005D-491F-8DC2-65C217620A75}" type="parTrans" cxnId="{7144B8A1-0E7B-48FA-B818-1381AC7C6582}">
      <dgm:prSet/>
      <dgm:spPr/>
      <dgm:t>
        <a:bodyPr/>
        <a:lstStyle/>
        <a:p>
          <a:endParaRPr lang="en-US"/>
        </a:p>
      </dgm:t>
    </dgm:pt>
    <dgm:pt modelId="{73E3C1ED-4FF0-4950-88AB-8746B4DC3BA7}" type="sibTrans" cxnId="{7144B8A1-0E7B-48FA-B818-1381AC7C6582}">
      <dgm:prSet/>
      <dgm:spPr/>
      <dgm:t>
        <a:bodyPr/>
        <a:lstStyle/>
        <a:p>
          <a:endParaRPr lang="en-US"/>
        </a:p>
      </dgm:t>
    </dgm:pt>
    <dgm:pt modelId="{58777F51-5173-4DA3-B941-2094AAD10A0A}">
      <dgm:prSet phldrT="[Text]"/>
      <dgm:spPr/>
      <dgm:t>
        <a:bodyPr/>
        <a:lstStyle/>
        <a:p>
          <a:r>
            <a:rPr lang="en-US"/>
            <a:t>Display</a:t>
          </a:r>
        </a:p>
      </dgm:t>
    </dgm:pt>
    <dgm:pt modelId="{6F5363EC-CB33-4832-B8C5-8839DFD302B1}" type="parTrans" cxnId="{24786949-4382-4A44-B900-9A6C64A7DBB4}">
      <dgm:prSet/>
      <dgm:spPr/>
      <dgm:t>
        <a:bodyPr/>
        <a:lstStyle/>
        <a:p>
          <a:endParaRPr lang="en-US"/>
        </a:p>
      </dgm:t>
    </dgm:pt>
    <dgm:pt modelId="{B4DA6921-01AF-4401-936E-39A9DA770726}" type="sibTrans" cxnId="{24786949-4382-4A44-B900-9A6C64A7DBB4}">
      <dgm:prSet/>
      <dgm:spPr/>
      <dgm:t>
        <a:bodyPr/>
        <a:lstStyle/>
        <a:p>
          <a:endParaRPr lang="en-US"/>
        </a:p>
      </dgm:t>
    </dgm:pt>
    <dgm:pt modelId="{72467ED5-478A-422F-AED8-3C2C7A5BDB0B}">
      <dgm:prSet phldrT="[Text]"/>
      <dgm:spPr/>
      <dgm:t>
        <a:bodyPr/>
        <a:lstStyle/>
        <a:p>
          <a:r>
            <a:rPr lang="en-US"/>
            <a:t>Output</a:t>
          </a:r>
        </a:p>
      </dgm:t>
    </dgm:pt>
    <dgm:pt modelId="{3B2418EC-7CFE-4F92-BC7E-502F91079344}" type="parTrans" cxnId="{773E2C90-51B6-4AAF-9013-A3A636962322}">
      <dgm:prSet/>
      <dgm:spPr/>
      <dgm:t>
        <a:bodyPr/>
        <a:lstStyle/>
        <a:p>
          <a:endParaRPr lang="en-US"/>
        </a:p>
      </dgm:t>
    </dgm:pt>
    <dgm:pt modelId="{726DD1C0-BF04-4147-93EC-5A7B8625B86F}" type="sibTrans" cxnId="{773E2C90-51B6-4AAF-9013-A3A636962322}">
      <dgm:prSet/>
      <dgm:spPr/>
      <dgm:t>
        <a:bodyPr/>
        <a:lstStyle/>
        <a:p>
          <a:endParaRPr lang="en-US"/>
        </a:p>
      </dgm:t>
    </dgm:pt>
    <dgm:pt modelId="{9D2816F9-D779-4365-8607-BCDCBAC6A58D}" type="pres">
      <dgm:prSet presAssocID="{E9AFA645-7918-4A4E-8237-C4483BDCEC6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5EB7F10A-9107-4D51-ADEF-61EF9F0178BF}" type="pres">
      <dgm:prSet presAssocID="{94828F75-4F29-4B5C-AF31-21C7B15B3FB9}" presName="hierRoot1" presStyleCnt="0"/>
      <dgm:spPr/>
    </dgm:pt>
    <dgm:pt modelId="{A947D0DC-C0CE-4D07-AF40-2D52EEFF67B8}" type="pres">
      <dgm:prSet presAssocID="{94828F75-4F29-4B5C-AF31-21C7B15B3FB9}" presName="composite" presStyleCnt="0"/>
      <dgm:spPr/>
    </dgm:pt>
    <dgm:pt modelId="{F881B79C-AC20-470A-9014-4705E25934A7}" type="pres">
      <dgm:prSet presAssocID="{94828F75-4F29-4B5C-AF31-21C7B15B3FB9}" presName="background" presStyleLbl="node0" presStyleIdx="0" presStyleCnt="1"/>
      <dgm:spPr/>
    </dgm:pt>
    <dgm:pt modelId="{50A057CF-E821-4D0F-B8E9-1EB82BDCE47A}" type="pres">
      <dgm:prSet presAssocID="{94828F75-4F29-4B5C-AF31-21C7B15B3FB9}" presName="text" presStyleLbl="fgAcc0" presStyleIdx="0" presStyleCnt="1">
        <dgm:presLayoutVars>
          <dgm:chPref val="3"/>
        </dgm:presLayoutVars>
      </dgm:prSet>
      <dgm:spPr/>
    </dgm:pt>
    <dgm:pt modelId="{8F5B855D-989C-42D3-94E4-62E1E7348E36}" type="pres">
      <dgm:prSet presAssocID="{94828F75-4F29-4B5C-AF31-21C7B15B3FB9}" presName="hierChild2" presStyleCnt="0"/>
      <dgm:spPr/>
    </dgm:pt>
    <dgm:pt modelId="{68EC1940-E073-4E26-8BCD-ACBE70545F8F}" type="pres">
      <dgm:prSet presAssocID="{6F5363EC-CB33-4832-B8C5-8839DFD302B1}" presName="Name10" presStyleLbl="parChTrans1D2" presStyleIdx="0" presStyleCnt="2"/>
      <dgm:spPr/>
    </dgm:pt>
    <dgm:pt modelId="{C865276C-CEAF-4C6A-A69B-A32E569476F6}" type="pres">
      <dgm:prSet presAssocID="{58777F51-5173-4DA3-B941-2094AAD10A0A}" presName="hierRoot2" presStyleCnt="0"/>
      <dgm:spPr/>
    </dgm:pt>
    <dgm:pt modelId="{C3B0E5E3-3840-4A2E-B658-84B70E40B0CF}" type="pres">
      <dgm:prSet presAssocID="{58777F51-5173-4DA3-B941-2094AAD10A0A}" presName="composite2" presStyleCnt="0"/>
      <dgm:spPr/>
    </dgm:pt>
    <dgm:pt modelId="{3C1A5BB0-0BAB-405C-B535-B520B7F026B8}" type="pres">
      <dgm:prSet presAssocID="{58777F51-5173-4DA3-B941-2094AAD10A0A}" presName="background2" presStyleLbl="node2" presStyleIdx="0" presStyleCnt="2"/>
      <dgm:spPr/>
    </dgm:pt>
    <dgm:pt modelId="{3DDFD16E-CF6A-47ED-A521-B65B014441E8}" type="pres">
      <dgm:prSet presAssocID="{58777F51-5173-4DA3-B941-2094AAD10A0A}" presName="text2" presStyleLbl="fgAcc2" presStyleIdx="0" presStyleCnt="2" custLinFactNeighborX="-91829" custLinFactNeighborY="7095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908019B-F0ED-4B93-8036-2307CBD7815F}" type="pres">
      <dgm:prSet presAssocID="{58777F51-5173-4DA3-B941-2094AAD10A0A}" presName="hierChild3" presStyleCnt="0"/>
      <dgm:spPr/>
    </dgm:pt>
    <dgm:pt modelId="{C18D447D-1E7A-41AD-A803-E0B9EB364818}" type="pres">
      <dgm:prSet presAssocID="{3B2418EC-7CFE-4F92-BC7E-502F91079344}" presName="Name10" presStyleLbl="parChTrans1D2" presStyleIdx="1" presStyleCnt="2"/>
      <dgm:spPr/>
    </dgm:pt>
    <dgm:pt modelId="{A6142BEB-3D2C-4670-B7A1-6657E502AEBC}" type="pres">
      <dgm:prSet presAssocID="{72467ED5-478A-422F-AED8-3C2C7A5BDB0B}" presName="hierRoot2" presStyleCnt="0"/>
      <dgm:spPr/>
    </dgm:pt>
    <dgm:pt modelId="{2C33A737-C064-44A5-A60E-D0A8D7552B26}" type="pres">
      <dgm:prSet presAssocID="{72467ED5-478A-422F-AED8-3C2C7A5BDB0B}" presName="composite2" presStyleCnt="0"/>
      <dgm:spPr/>
    </dgm:pt>
    <dgm:pt modelId="{D5AA5FFE-1EA7-4F37-AFA9-760F8D3ABE66}" type="pres">
      <dgm:prSet presAssocID="{72467ED5-478A-422F-AED8-3C2C7A5BDB0B}" presName="background2" presStyleLbl="node2" presStyleIdx="1" presStyleCnt="2"/>
      <dgm:spPr/>
    </dgm:pt>
    <dgm:pt modelId="{230705EA-1236-4B0D-90EA-DAF60DDCD6A0}" type="pres">
      <dgm:prSet presAssocID="{72467ED5-478A-422F-AED8-3C2C7A5BDB0B}" presName="text2" presStyleLbl="fgAcc2" presStyleIdx="1" presStyleCnt="2" custLinFactNeighborX="93706" custLinFactNeighborY="-13281">
        <dgm:presLayoutVars>
          <dgm:chPref val="3"/>
        </dgm:presLayoutVars>
      </dgm:prSet>
      <dgm:spPr/>
    </dgm:pt>
    <dgm:pt modelId="{0FB0BDAB-0814-47CB-A2AA-93D5649396EA}" type="pres">
      <dgm:prSet presAssocID="{72467ED5-478A-422F-AED8-3C2C7A5BDB0B}" presName="hierChild3" presStyleCnt="0"/>
      <dgm:spPr/>
    </dgm:pt>
  </dgm:ptLst>
  <dgm:cxnLst>
    <dgm:cxn modelId="{045A2937-08C8-4B16-86EA-D6F325C26710}" type="presOf" srcId="{94828F75-4F29-4B5C-AF31-21C7B15B3FB9}" destId="{50A057CF-E821-4D0F-B8E9-1EB82BDCE47A}" srcOrd="0" destOrd="0" presId="urn:microsoft.com/office/officeart/2005/8/layout/hierarchy1"/>
    <dgm:cxn modelId="{582CA44D-4D04-41A8-A5DB-5A998CD2C872}" type="presOf" srcId="{58777F51-5173-4DA3-B941-2094AAD10A0A}" destId="{3DDFD16E-CF6A-47ED-A521-B65B014441E8}" srcOrd="0" destOrd="0" presId="urn:microsoft.com/office/officeart/2005/8/layout/hierarchy1"/>
    <dgm:cxn modelId="{C4289156-E420-4F61-BBFD-AEDE658BA73C}" type="presOf" srcId="{3B2418EC-7CFE-4F92-BC7E-502F91079344}" destId="{C18D447D-1E7A-41AD-A803-E0B9EB364818}" srcOrd="0" destOrd="0" presId="urn:microsoft.com/office/officeart/2005/8/layout/hierarchy1"/>
    <dgm:cxn modelId="{24786949-4382-4A44-B900-9A6C64A7DBB4}" srcId="{94828F75-4F29-4B5C-AF31-21C7B15B3FB9}" destId="{58777F51-5173-4DA3-B941-2094AAD10A0A}" srcOrd="0" destOrd="0" parTransId="{6F5363EC-CB33-4832-B8C5-8839DFD302B1}" sibTransId="{B4DA6921-01AF-4401-936E-39A9DA770726}"/>
    <dgm:cxn modelId="{00E4EFC4-C05C-4DB7-8897-1C683E7708AD}" type="presOf" srcId="{72467ED5-478A-422F-AED8-3C2C7A5BDB0B}" destId="{230705EA-1236-4B0D-90EA-DAF60DDCD6A0}" srcOrd="0" destOrd="0" presId="urn:microsoft.com/office/officeart/2005/8/layout/hierarchy1"/>
    <dgm:cxn modelId="{FD711D21-6265-4455-BE4A-62B1380C4731}" type="presOf" srcId="{6F5363EC-CB33-4832-B8C5-8839DFD302B1}" destId="{68EC1940-E073-4E26-8BCD-ACBE70545F8F}" srcOrd="0" destOrd="0" presId="urn:microsoft.com/office/officeart/2005/8/layout/hierarchy1"/>
    <dgm:cxn modelId="{7144B8A1-0E7B-48FA-B818-1381AC7C6582}" srcId="{E9AFA645-7918-4A4E-8237-C4483BDCEC64}" destId="{94828F75-4F29-4B5C-AF31-21C7B15B3FB9}" srcOrd="0" destOrd="0" parTransId="{AFB6878A-005D-491F-8DC2-65C217620A75}" sibTransId="{73E3C1ED-4FF0-4950-88AB-8746B4DC3BA7}"/>
    <dgm:cxn modelId="{773E2C90-51B6-4AAF-9013-A3A636962322}" srcId="{94828F75-4F29-4B5C-AF31-21C7B15B3FB9}" destId="{72467ED5-478A-422F-AED8-3C2C7A5BDB0B}" srcOrd="1" destOrd="0" parTransId="{3B2418EC-7CFE-4F92-BC7E-502F91079344}" sibTransId="{726DD1C0-BF04-4147-93EC-5A7B8625B86F}"/>
    <dgm:cxn modelId="{7974546A-6C85-4783-ACD6-CF566B215CB0}" type="presOf" srcId="{E9AFA645-7918-4A4E-8237-C4483BDCEC64}" destId="{9D2816F9-D779-4365-8607-BCDCBAC6A58D}" srcOrd="0" destOrd="0" presId="urn:microsoft.com/office/officeart/2005/8/layout/hierarchy1"/>
    <dgm:cxn modelId="{968A501C-90D9-4089-A463-859FD9C441AC}" type="presParOf" srcId="{9D2816F9-D779-4365-8607-BCDCBAC6A58D}" destId="{5EB7F10A-9107-4D51-ADEF-61EF9F0178BF}" srcOrd="0" destOrd="0" presId="urn:microsoft.com/office/officeart/2005/8/layout/hierarchy1"/>
    <dgm:cxn modelId="{E3CABA49-2B62-42D7-B2E2-FCA5B5302136}" type="presParOf" srcId="{5EB7F10A-9107-4D51-ADEF-61EF9F0178BF}" destId="{A947D0DC-C0CE-4D07-AF40-2D52EEFF67B8}" srcOrd="0" destOrd="0" presId="urn:microsoft.com/office/officeart/2005/8/layout/hierarchy1"/>
    <dgm:cxn modelId="{E3675314-DE87-4571-A66F-6E2C7B017F2F}" type="presParOf" srcId="{A947D0DC-C0CE-4D07-AF40-2D52EEFF67B8}" destId="{F881B79C-AC20-470A-9014-4705E25934A7}" srcOrd="0" destOrd="0" presId="urn:microsoft.com/office/officeart/2005/8/layout/hierarchy1"/>
    <dgm:cxn modelId="{F37C3EF2-8D77-4EBB-B7E7-FFEFADF3E6BC}" type="presParOf" srcId="{A947D0DC-C0CE-4D07-AF40-2D52EEFF67B8}" destId="{50A057CF-E821-4D0F-B8E9-1EB82BDCE47A}" srcOrd="1" destOrd="0" presId="urn:microsoft.com/office/officeart/2005/8/layout/hierarchy1"/>
    <dgm:cxn modelId="{2D7BE908-2A02-443C-9285-E6B54DB68FD3}" type="presParOf" srcId="{5EB7F10A-9107-4D51-ADEF-61EF9F0178BF}" destId="{8F5B855D-989C-42D3-94E4-62E1E7348E36}" srcOrd="1" destOrd="0" presId="urn:microsoft.com/office/officeart/2005/8/layout/hierarchy1"/>
    <dgm:cxn modelId="{EEF82C8C-7A30-4962-992F-E9B6CE2EA359}" type="presParOf" srcId="{8F5B855D-989C-42D3-94E4-62E1E7348E36}" destId="{68EC1940-E073-4E26-8BCD-ACBE70545F8F}" srcOrd="0" destOrd="0" presId="urn:microsoft.com/office/officeart/2005/8/layout/hierarchy1"/>
    <dgm:cxn modelId="{447A8DE4-7A7C-4A4B-900E-315F6742C3F8}" type="presParOf" srcId="{8F5B855D-989C-42D3-94E4-62E1E7348E36}" destId="{C865276C-CEAF-4C6A-A69B-A32E569476F6}" srcOrd="1" destOrd="0" presId="urn:microsoft.com/office/officeart/2005/8/layout/hierarchy1"/>
    <dgm:cxn modelId="{989CE6D3-71B2-4F8E-9BCA-CBAD214FE829}" type="presParOf" srcId="{C865276C-CEAF-4C6A-A69B-A32E569476F6}" destId="{C3B0E5E3-3840-4A2E-B658-84B70E40B0CF}" srcOrd="0" destOrd="0" presId="urn:microsoft.com/office/officeart/2005/8/layout/hierarchy1"/>
    <dgm:cxn modelId="{46F5AB3B-E037-4AE0-9403-379800EA60A0}" type="presParOf" srcId="{C3B0E5E3-3840-4A2E-B658-84B70E40B0CF}" destId="{3C1A5BB0-0BAB-405C-B535-B520B7F026B8}" srcOrd="0" destOrd="0" presId="urn:microsoft.com/office/officeart/2005/8/layout/hierarchy1"/>
    <dgm:cxn modelId="{E8E881B6-8246-4AA3-8DF8-AF5E94F27B57}" type="presParOf" srcId="{C3B0E5E3-3840-4A2E-B658-84B70E40B0CF}" destId="{3DDFD16E-CF6A-47ED-A521-B65B014441E8}" srcOrd="1" destOrd="0" presId="urn:microsoft.com/office/officeart/2005/8/layout/hierarchy1"/>
    <dgm:cxn modelId="{1543855C-C332-4212-85A8-4F265D93DC21}" type="presParOf" srcId="{C865276C-CEAF-4C6A-A69B-A32E569476F6}" destId="{2908019B-F0ED-4B93-8036-2307CBD7815F}" srcOrd="1" destOrd="0" presId="urn:microsoft.com/office/officeart/2005/8/layout/hierarchy1"/>
    <dgm:cxn modelId="{2CE07271-EF49-4FD7-BD55-9B6E678B04FE}" type="presParOf" srcId="{8F5B855D-989C-42D3-94E4-62E1E7348E36}" destId="{C18D447D-1E7A-41AD-A803-E0B9EB364818}" srcOrd="2" destOrd="0" presId="urn:microsoft.com/office/officeart/2005/8/layout/hierarchy1"/>
    <dgm:cxn modelId="{40D03DFD-413F-405D-B56A-4F561BC63BAD}" type="presParOf" srcId="{8F5B855D-989C-42D3-94E4-62E1E7348E36}" destId="{A6142BEB-3D2C-4670-B7A1-6657E502AEBC}" srcOrd="3" destOrd="0" presId="urn:microsoft.com/office/officeart/2005/8/layout/hierarchy1"/>
    <dgm:cxn modelId="{443D523E-BC4B-4FA4-B2CD-53449D4D5F3E}" type="presParOf" srcId="{A6142BEB-3D2C-4670-B7A1-6657E502AEBC}" destId="{2C33A737-C064-44A5-A60E-D0A8D7552B26}" srcOrd="0" destOrd="0" presId="urn:microsoft.com/office/officeart/2005/8/layout/hierarchy1"/>
    <dgm:cxn modelId="{B285B95F-AB8F-4E4A-94DA-2F33E29D2129}" type="presParOf" srcId="{2C33A737-C064-44A5-A60E-D0A8D7552B26}" destId="{D5AA5FFE-1EA7-4F37-AFA9-760F8D3ABE66}" srcOrd="0" destOrd="0" presId="urn:microsoft.com/office/officeart/2005/8/layout/hierarchy1"/>
    <dgm:cxn modelId="{FBB423B5-ADC4-4A6C-8CB3-4204B145E7DB}" type="presParOf" srcId="{2C33A737-C064-44A5-A60E-D0A8D7552B26}" destId="{230705EA-1236-4B0D-90EA-DAF60DDCD6A0}" srcOrd="1" destOrd="0" presId="urn:microsoft.com/office/officeart/2005/8/layout/hierarchy1"/>
    <dgm:cxn modelId="{C1C04A96-833E-4EC4-B93C-07CCC8A5D7D4}" type="presParOf" srcId="{A6142BEB-3D2C-4670-B7A1-6657E502AEBC}" destId="{0FB0BDAB-0814-47CB-A2AA-93D5649396EA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78942-3BC0-4D2D-97F4-B9A7266E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2008-07-29T03:34:00Z</dcterms:created>
  <dcterms:modified xsi:type="dcterms:W3CDTF">2008-07-29T04:45:00Z</dcterms:modified>
</cp:coreProperties>
</file>