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9B01" w14:textId="77777777" w:rsidR="00434F48" w:rsidRDefault="002E3CE2">
      <w:pPr>
        <w:pStyle w:val="ChapterNumberPACKT"/>
      </w:pPr>
      <w:r>
        <w:t>2</w:t>
      </w:r>
      <w:r w:rsidR="00927062">
        <w:rPr>
          <w:rStyle w:val="CommentReference"/>
          <w:color w:val="auto"/>
          <w:kern w:val="0"/>
          <w:lang w:val="en-US"/>
        </w:rPr>
        <w:commentReference w:id="0"/>
      </w:r>
    </w:p>
    <w:p w14:paraId="07A1507B" w14:textId="77777777" w:rsidR="00434F48" w:rsidRDefault="002E3CE2">
      <w:pPr>
        <w:pStyle w:val="ChapterTitlePACKT"/>
      </w:pPr>
      <w:r>
        <w:t>Simple Data Types</w:t>
      </w:r>
    </w:p>
    <w:p w14:paraId="52992D5D" w14:textId="77777777" w:rsidR="00434F48" w:rsidRDefault="002E3CE2">
      <w:pPr>
        <w:pStyle w:val="NormalPACKT"/>
      </w:pPr>
      <w:r>
        <w:t xml:space="preserve">We’ll look at a number of data types which are built-in as well as some that are part of Python’s standard library. We’ll start with Python’s numeric types. This includes three built-in types – </w:t>
      </w:r>
      <w:proofErr w:type="spellStart"/>
      <w:r>
        <w:rPr>
          <w:rStyle w:val="CodeInTextPACKT"/>
        </w:rPr>
        <w:t>int</w:t>
      </w:r>
      <w:proofErr w:type="spellEnd"/>
      <w:r>
        <w:t xml:space="preserve">, </w:t>
      </w:r>
      <w:r>
        <w:rPr>
          <w:rStyle w:val="CodeInTextPACKT"/>
        </w:rPr>
        <w:t>float</w:t>
      </w:r>
      <w:r>
        <w:t xml:space="preserve">, and </w:t>
      </w:r>
      <w:r>
        <w:rPr>
          <w:rStyle w:val="CodeInTextPACKT"/>
        </w:rPr>
        <w:t>complex</w:t>
      </w:r>
      <w:r>
        <w:t xml:space="preserve"> – </w:t>
      </w:r>
      <w:proofErr w:type="gramStart"/>
      <w:r>
        <w:t>plus  standard</w:t>
      </w:r>
      <w:proofErr w:type="gramEnd"/>
      <w:r>
        <w:t xml:space="preserve"> library types </w:t>
      </w:r>
      <w:r>
        <w:rPr>
          <w:rStyle w:val="CodeInTextPACKT"/>
        </w:rPr>
        <w:t>Fraction</w:t>
      </w:r>
      <w:r>
        <w:t xml:space="preserve"> and </w:t>
      </w:r>
      <w:r>
        <w:rPr>
          <w:rStyle w:val="CodeInTextPACKT"/>
        </w:rPr>
        <w:t>Decimal</w:t>
      </w:r>
      <w:r>
        <w:t>.</w:t>
      </w:r>
    </w:p>
    <w:p w14:paraId="596E28D8" w14:textId="77777777" w:rsidR="00434F48" w:rsidRDefault="002E3CE2">
      <w:pPr>
        <w:pStyle w:val="NormalPACKT"/>
      </w:pPr>
      <w:r>
        <w:t xml:space="preserve">We’ll also look at strings, </w:t>
      </w:r>
      <w:proofErr w:type="spellStart"/>
      <w:proofErr w:type="gramStart"/>
      <w:r>
        <w:rPr>
          <w:rStyle w:val="CodeInTextPACKT"/>
        </w:rPr>
        <w:t>str</w:t>
      </w:r>
      <w:proofErr w:type="spellEnd"/>
      <w:proofErr w:type="gramEnd"/>
      <w:r>
        <w:t xml:space="preserve">, and simple collections, </w:t>
      </w:r>
      <w:r>
        <w:rPr>
          <w:rStyle w:val="CodeInTextPACKT"/>
        </w:rPr>
        <w:t>tuple</w:t>
      </w:r>
      <w:r>
        <w:t>. These are more complex than numbers because they contain multiple items. Because their behavior is less co</w:t>
      </w:r>
      <w:r>
        <w:t>m</w:t>
      </w:r>
      <w:r>
        <w:t>plex than the kinds of objects we’ll see in later chapters, they serve as a good introduction to the general concept of S</w:t>
      </w:r>
      <w:r>
        <w:t>e</w:t>
      </w:r>
      <w:r>
        <w:t>quences in Python.</w:t>
      </w:r>
    </w:p>
    <w:p w14:paraId="7221BB0F" w14:textId="77777777" w:rsidR="00434F48" w:rsidRDefault="002E3CE2">
      <w:pPr>
        <w:pStyle w:val="NormalPACKT"/>
      </w:pPr>
      <w:r>
        <w:t xml:space="preserve">Note the capitalization of the names of </w:t>
      </w:r>
      <w:r>
        <w:rPr>
          <w:rStyle w:val="CodeInTextPACKT"/>
        </w:rPr>
        <w:t>Fraction</w:t>
      </w:r>
      <w:r>
        <w:t xml:space="preserve"> and </w:t>
      </w:r>
      <w:r>
        <w:rPr>
          <w:rStyle w:val="CodeInTextPACKT"/>
        </w:rPr>
        <w:t>Decimal</w:t>
      </w:r>
      <w:r>
        <w:t>. The built-in type names start with a lower-case letter. Types that we must import will have a module name that starts with a lower case letter, but the type name will start with a capital letter. This co</w:t>
      </w:r>
      <w:r>
        <w:t>n</w:t>
      </w:r>
      <w:r>
        <w:t xml:space="preserve">vention is widespread but not </w:t>
      </w:r>
      <w:r>
        <w:rPr>
          <w:rStyle w:val="ItalicsPACKT"/>
        </w:rPr>
        <w:t>co</w:t>
      </w:r>
      <w:r>
        <w:rPr>
          <w:rStyle w:val="ItalicsPACKT"/>
        </w:rPr>
        <w:t>m</w:t>
      </w:r>
      <w:r>
        <w:rPr>
          <w:rStyle w:val="ItalicsPACKT"/>
        </w:rPr>
        <w:t>pletely</w:t>
      </w:r>
      <w:r>
        <w:t xml:space="preserve"> universal.</w:t>
      </w:r>
    </w:p>
    <w:p w14:paraId="1312316D" w14:textId="14F3F25F" w:rsidR="00434F48" w:rsidRDefault="002E3CE2">
      <w:pPr>
        <w:pStyle w:val="NormalPACKT"/>
      </w:pPr>
      <w:r>
        <w:t xml:space="preserve">All of the types we’ll look at in this chapter will have the common feature of </w:t>
      </w:r>
      <w:r>
        <w:rPr>
          <w:rStyle w:val="KeyWordPACKT"/>
        </w:rPr>
        <w:t>immutabi</w:t>
      </w:r>
      <w:r>
        <w:rPr>
          <w:rStyle w:val="KeyWordPACKT"/>
        </w:rPr>
        <w:t>l</w:t>
      </w:r>
      <w:r>
        <w:rPr>
          <w:rStyle w:val="KeyWordPACKT"/>
        </w:rPr>
        <w:t>ity</w:t>
      </w:r>
      <w:r>
        <w:t xml:space="preserve">. </w:t>
      </w:r>
      <w:commentRangeStart w:id="2"/>
      <w:r>
        <w:t xml:space="preserve">When looking at a simple integer, we expect immutability: 355 </w:t>
      </w:r>
      <w:proofErr w:type="gramStart"/>
      <w:r>
        <w:t>is</w:t>
      </w:r>
      <w:proofErr w:type="gramEnd"/>
      <w:r>
        <w:t xml:space="preserve"> always 355; it can’t magically change state to become 113. This concept applies to the two collections we’ll look at, also. Once built, a string or a tuple cannot be changed.</w:t>
      </w:r>
      <w:commentRangeEnd w:id="2"/>
      <w:r w:rsidR="00B063BF">
        <w:rPr>
          <w:rStyle w:val="CommentReference"/>
          <w:rFonts w:ascii="Arial" w:hAnsi="Arial" w:cs="Arial"/>
          <w:bCs/>
        </w:rPr>
        <w:commentReference w:id="2"/>
      </w:r>
    </w:p>
    <w:p w14:paraId="3BFEE98E" w14:textId="0D74FE6C" w:rsidR="00434F48" w:rsidRDefault="002E3CE2">
      <w:pPr>
        <w:pStyle w:val="NormalPACKT"/>
      </w:pPr>
      <w:commentRangeStart w:id="3"/>
      <w:r>
        <w:t>Some popular languages (e.g., Java, C++) have primitive types which are not proper o</w:t>
      </w:r>
      <w:r>
        <w:t>b</w:t>
      </w:r>
      <w:r>
        <w:t>jects – they’re not i</w:t>
      </w:r>
      <w:r>
        <w:t>n</w:t>
      </w:r>
      <w:r>
        <w:t xml:space="preserve">stances of a class – which </w:t>
      </w:r>
      <w:proofErr w:type="gramStart"/>
      <w:r>
        <w:t>means</w:t>
      </w:r>
      <w:proofErr w:type="gramEnd"/>
      <w:r>
        <w:t xml:space="preserve"> that they escape from the rules that apply to objects. This is emphatically not the case for Python. All Python objects are proper instances of a class.</w:t>
      </w:r>
      <w:commentRangeEnd w:id="3"/>
      <w:r w:rsidR="002620A6">
        <w:rPr>
          <w:rStyle w:val="CommentReference"/>
          <w:rFonts w:ascii="Arial" w:hAnsi="Arial" w:cs="Arial"/>
          <w:bCs/>
        </w:rPr>
        <w:commentReference w:id="3"/>
      </w:r>
    </w:p>
    <w:p w14:paraId="3D52C6F3" w14:textId="77777777" w:rsidR="00434F48" w:rsidRDefault="002E3CE2">
      <w:pPr>
        <w:pStyle w:val="NormalPACKT"/>
      </w:pPr>
      <w:r>
        <w:t>In this chapter, we’ll look at the built-in functions for converting to and from string repr</w:t>
      </w:r>
      <w:r>
        <w:t>e</w:t>
      </w:r>
      <w:r>
        <w:t>sentations. This will help us when displaying output or converting input from a string to a useful Python object.</w:t>
      </w:r>
    </w:p>
    <w:p w14:paraId="2BA7345E" w14:textId="77777777" w:rsidR="00434F48" w:rsidRDefault="002E3CE2">
      <w:pPr>
        <w:pStyle w:val="NormalPACKT"/>
      </w:pPr>
      <w:r>
        <w:t>Note that we’re continuing to play fast and loose with formal Python syntax. We’ll defer a detailed examination of the syntax rules until in Chapter 3, “</w:t>
      </w:r>
      <w:r>
        <w:rPr>
          <w:rStyle w:val="ChapterrefPACKT"/>
        </w:rPr>
        <w:t>Expressions and Output</w:t>
      </w:r>
      <w:r>
        <w:t>”. For now, the kinds of simple expression stat</w:t>
      </w:r>
      <w:r>
        <w:t>e</w:t>
      </w:r>
      <w:r>
        <w:t>ments we’re focusing on must be complete on a single line.</w:t>
      </w:r>
    </w:p>
    <w:p w14:paraId="4890B6B1" w14:textId="77777777" w:rsidR="00434F48" w:rsidRDefault="002E3CE2">
      <w:pPr>
        <w:pStyle w:val="Heading11"/>
      </w:pPr>
      <w:r>
        <w:lastRenderedPageBreak/>
        <w:t>Introducing the built-in operators</w:t>
      </w:r>
    </w:p>
    <w:p w14:paraId="72BD7525" w14:textId="77777777" w:rsidR="00434F48" w:rsidRDefault="002E3CE2">
      <w:pPr>
        <w:pStyle w:val="NormalPACKT"/>
      </w:pPr>
      <w:r>
        <w:t>Before looking at the various kinds of numbers available, we’ll introduce the Python o</w:t>
      </w:r>
      <w:r>
        <w:t>p</w:t>
      </w:r>
      <w:r>
        <w:t>erators. The operators fall into three broad groups:</w:t>
      </w:r>
    </w:p>
    <w:p w14:paraId="69440C44" w14:textId="77777777" w:rsidR="00434F48" w:rsidRDefault="002E3CE2">
      <w:pPr>
        <w:pStyle w:val="BulletPACKT"/>
        <w:numPr>
          <w:ilvl w:val="0"/>
          <w:numId w:val="3"/>
        </w:numPr>
      </w:pPr>
      <w:commentRangeStart w:id="4"/>
      <w:r>
        <w:t xml:space="preserve">Arithmetic: </w:t>
      </w:r>
      <w:r>
        <w:rPr>
          <w:rStyle w:val="CodeInTextPACKT"/>
        </w:rPr>
        <w:t>+ - * ** / // %</w:t>
      </w:r>
    </w:p>
    <w:p w14:paraId="72978868" w14:textId="77777777" w:rsidR="00434F48" w:rsidRDefault="002E3CE2">
      <w:pPr>
        <w:pStyle w:val="BulletPACKT"/>
        <w:numPr>
          <w:ilvl w:val="0"/>
          <w:numId w:val="3"/>
        </w:numPr>
      </w:pPr>
      <w:r>
        <w:t xml:space="preserve">Bit-Oriented: </w:t>
      </w:r>
      <w:r>
        <w:rPr>
          <w:rStyle w:val="CodeInTextPACKT"/>
        </w:rPr>
        <w:t>&lt;&lt; &gt;&gt; &amp; | ^ ~</w:t>
      </w:r>
    </w:p>
    <w:p w14:paraId="3A58F9B7" w14:textId="77777777" w:rsidR="00434F48" w:rsidRDefault="002E3CE2">
      <w:pPr>
        <w:pStyle w:val="BulletEndPACKT"/>
        <w:numPr>
          <w:ilvl w:val="0"/>
          <w:numId w:val="3"/>
        </w:numPr>
      </w:pPr>
      <w:r>
        <w:t xml:space="preserve">Comparison: </w:t>
      </w:r>
      <w:r>
        <w:rPr>
          <w:rStyle w:val="CodeInTextPACKT"/>
        </w:rPr>
        <w:t>&lt; &gt; &lt;= &gt;= =</w:t>
      </w:r>
      <w:proofErr w:type="gramStart"/>
      <w:r>
        <w:rPr>
          <w:rStyle w:val="CodeInTextPACKT"/>
        </w:rPr>
        <w:t>= !</w:t>
      </w:r>
      <w:proofErr w:type="gramEnd"/>
      <w:r>
        <w:rPr>
          <w:rStyle w:val="CodeInTextPACKT"/>
        </w:rPr>
        <w:t>=</w:t>
      </w:r>
      <w:commentRangeEnd w:id="4"/>
      <w:r w:rsidR="00927062">
        <w:rPr>
          <w:rStyle w:val="CommentReference"/>
          <w:rFonts w:ascii="Arial" w:hAnsi="Arial" w:cs="Arial"/>
          <w:bCs/>
        </w:rPr>
        <w:commentReference w:id="4"/>
      </w:r>
    </w:p>
    <w:p w14:paraId="0270A5BF" w14:textId="77777777" w:rsidR="00434F48" w:rsidRDefault="002E3CE2">
      <w:pPr>
        <w:pStyle w:val="NormalPACKT"/>
      </w:pPr>
      <w:r>
        <w:t>The distinctions among these groups are partly subjective. There’s only a small technical distinction among these operators. Most of the operators are binary, one (</w:t>
      </w:r>
      <w:r>
        <w:rPr>
          <w:rStyle w:val="CodeInTextPACKT"/>
        </w:rPr>
        <w:t>~</w:t>
      </w:r>
      <w:r>
        <w:t>) is only unary sense, and a few (</w:t>
      </w:r>
      <w:r>
        <w:rPr>
          <w:rStyle w:val="CodeInTextPACKT"/>
        </w:rPr>
        <w:t>+</w:t>
      </w:r>
      <w:r>
        <w:t xml:space="preserve">, </w:t>
      </w:r>
      <w:r>
        <w:rPr>
          <w:rStyle w:val="CodeInTextPACKT"/>
        </w:rPr>
        <w:t>-</w:t>
      </w:r>
      <w:r>
        <w:t xml:space="preserve">, </w:t>
      </w:r>
      <w:r>
        <w:rPr>
          <w:rStyle w:val="CodeInTextPACKT"/>
        </w:rPr>
        <w:t>*</w:t>
      </w:r>
      <w:r>
        <w:t xml:space="preserve">, </w:t>
      </w:r>
      <w:r>
        <w:rPr>
          <w:rStyle w:val="CodeInTextPACKT"/>
        </w:rPr>
        <w:t>**</w:t>
      </w:r>
      <w:r>
        <w:t>) can be used in either context.</w:t>
      </w:r>
    </w:p>
    <w:p w14:paraId="36932FB5" w14:textId="77777777" w:rsidR="00434F48" w:rsidRDefault="002E3CE2">
      <w:pPr>
        <w:pStyle w:val="NormalPACKT"/>
      </w:pPr>
      <w:r>
        <w:t xml:space="preserve">The </w:t>
      </w:r>
      <w:r>
        <w:rPr>
          <w:rStyle w:val="CodeInTextPACKT"/>
        </w:rPr>
        <w:t>+</w:t>
      </w:r>
      <w:r>
        <w:t xml:space="preserve">, </w:t>
      </w:r>
      <w:r>
        <w:rPr>
          <w:rStyle w:val="CodeInTextPACKT"/>
        </w:rPr>
        <w:t>-</w:t>
      </w:r>
      <w:r>
        <w:t xml:space="preserve">, </w:t>
      </w:r>
      <w:r>
        <w:rPr>
          <w:rStyle w:val="CodeInTextPACKT"/>
        </w:rPr>
        <w:t>*</w:t>
      </w:r>
      <w:r>
        <w:t xml:space="preserve">, </w:t>
      </w:r>
      <w:r>
        <w:rPr>
          <w:rStyle w:val="CodeInTextPACKT"/>
        </w:rPr>
        <w:t>/</w:t>
      </w:r>
      <w:r>
        <w:t xml:space="preserve">, and </w:t>
      </w:r>
      <w:r>
        <w:rPr>
          <w:rStyle w:val="CodeInTextPACKT"/>
        </w:rPr>
        <w:t>%</w:t>
      </w:r>
      <w:r>
        <w:t xml:space="preserve"> operators have meanings similar to other programming languages. There is a unary arithm</w:t>
      </w:r>
      <w:r>
        <w:t>e</w:t>
      </w:r>
      <w:r>
        <w:t xml:space="preserve">tic meaning for </w:t>
      </w:r>
      <w:r>
        <w:rPr>
          <w:rStyle w:val="CodeInTextPACKT"/>
        </w:rPr>
        <w:t>–</w:t>
      </w:r>
      <w:r>
        <w:t xml:space="preserve"> and </w:t>
      </w:r>
      <w:r>
        <w:rPr>
          <w:rStyle w:val="CodeInTextPACKT"/>
        </w:rPr>
        <w:t>+</w:t>
      </w:r>
      <w:r>
        <w:t xml:space="preserve">, also. Python adds the </w:t>
      </w:r>
      <w:r>
        <w:rPr>
          <w:rStyle w:val="CodeInTextPACKT"/>
        </w:rPr>
        <w:t>**</w:t>
      </w:r>
      <w:r>
        <w:t xml:space="preserve"> operator for raising a number to a power. The </w:t>
      </w:r>
      <w:r>
        <w:rPr>
          <w:rStyle w:val="CodeInTextPACKT"/>
        </w:rPr>
        <w:t>**</w:t>
      </w:r>
      <w:r>
        <w:t xml:space="preserve"> operator is higher precedence than unary </w:t>
      </w:r>
      <w:r>
        <w:rPr>
          <w:rStyle w:val="CodeInTextPACKT"/>
        </w:rPr>
        <w:t>-</w:t>
      </w:r>
      <w:r>
        <w:t xml:space="preserve">; this means that </w:t>
      </w:r>
      <w:r>
        <w:rPr>
          <w:rStyle w:val="CodeInTextPACKT"/>
        </w:rPr>
        <w:t>-2**4</w:t>
      </w:r>
      <w:r>
        <w:t xml:space="preserve"> is </w:t>
      </w:r>
      <w:r>
        <w:rPr>
          <w:rStyle w:val="CodeInTextPACKT"/>
        </w:rPr>
        <w:t>-16</w:t>
      </w:r>
      <w:r>
        <w:t>.</w:t>
      </w:r>
    </w:p>
    <w:p w14:paraId="479A09BF" w14:textId="77777777" w:rsidR="00434F48" w:rsidRDefault="002E3CE2">
      <w:pPr>
        <w:pStyle w:val="NormalPACKT"/>
      </w:pPr>
      <w:r>
        <w:t>The bit-oriented operators apply only to integers. They also, it turns out, apply to sets. These are emphatically not logical operators. The logical operators are described in Chapter 5, “</w:t>
      </w:r>
      <w:r>
        <w:rPr>
          <w:rStyle w:val="ChapterrefPACKT"/>
        </w:rPr>
        <w:t>Logic, Compar</w:t>
      </w:r>
      <w:r>
        <w:rPr>
          <w:rStyle w:val="ChapterrefPACKT"/>
        </w:rPr>
        <w:t>i</w:t>
      </w:r>
      <w:r>
        <w:rPr>
          <w:rStyle w:val="ChapterrefPACKT"/>
        </w:rPr>
        <w:t xml:space="preserve">sons, </w:t>
      </w:r>
      <w:proofErr w:type="gramStart"/>
      <w:r>
        <w:rPr>
          <w:rStyle w:val="ChapterrefPACKT"/>
        </w:rPr>
        <w:t>Conditions</w:t>
      </w:r>
      <w:proofErr w:type="gramEnd"/>
      <w:r>
        <w:t>”.</w:t>
      </w:r>
    </w:p>
    <w:p w14:paraId="7B74D0CE" w14:textId="77777777" w:rsidR="00434F48" w:rsidRDefault="002E3CE2">
      <w:pPr>
        <w:pStyle w:val="Heading21"/>
      </w:pPr>
      <w:r>
        <w:t>Doing comparisons</w:t>
      </w:r>
    </w:p>
    <w:p w14:paraId="4B7B68AB" w14:textId="77777777" w:rsidR="00434F48" w:rsidRDefault="002E3CE2">
      <w:pPr>
        <w:pStyle w:val="NormalPACKT"/>
      </w:pPr>
      <w:r>
        <w:t xml:space="preserve">The comparison operators, </w:t>
      </w:r>
      <w:r>
        <w:rPr>
          <w:rStyle w:val="CodeInTextPACKT"/>
        </w:rPr>
        <w:t>&lt; &gt; =</w:t>
      </w:r>
      <w:proofErr w:type="gramStart"/>
      <w:r>
        <w:rPr>
          <w:rStyle w:val="CodeInTextPACKT"/>
        </w:rPr>
        <w:t>= !</w:t>
      </w:r>
      <w:proofErr w:type="gramEnd"/>
      <w:r>
        <w:rPr>
          <w:rStyle w:val="CodeInTextPACKT"/>
        </w:rPr>
        <w:t>= &lt;=</w:t>
      </w:r>
      <w:r>
        <w:t xml:space="preserve">  </w:t>
      </w:r>
      <w:r>
        <w:rPr>
          <w:rStyle w:val="CodeInTextPACKT"/>
        </w:rPr>
        <w:t>&gt;=</w:t>
      </w:r>
      <w:r>
        <w:t>, have meanings similar to other progra</w:t>
      </w:r>
      <w:r>
        <w:t>m</w:t>
      </w:r>
      <w:r>
        <w:t>ming la</w:t>
      </w:r>
      <w:r>
        <w:t>n</w:t>
      </w:r>
      <w:r>
        <w:t>guages. The coercion rules apply to comparison among numbers. If the objects are of mixed types, one of them will be c</w:t>
      </w:r>
      <w:r>
        <w:t>o</w:t>
      </w:r>
      <w:r>
        <w:t xml:space="preserve">erced “up” the numeric tower from integer → float or float → complex. The result of a comparison is a </w:t>
      </w:r>
      <w:proofErr w:type="spellStart"/>
      <w:proofErr w:type="gramStart"/>
      <w:r>
        <w:t>boolean</w:t>
      </w:r>
      <w:proofErr w:type="spellEnd"/>
      <w:proofErr w:type="gramEnd"/>
      <w:r>
        <w:t xml:space="preserve"> – </w:t>
      </w:r>
      <w:r>
        <w:rPr>
          <w:rStyle w:val="CodeInTextPACKT"/>
        </w:rPr>
        <w:t>True</w:t>
      </w:r>
      <w:r>
        <w:t xml:space="preserve"> or </w:t>
      </w:r>
      <w:r>
        <w:rPr>
          <w:rStyle w:val="CodeInTextPACKT"/>
        </w:rPr>
        <w:t>False</w:t>
      </w:r>
      <w:r>
        <w:t xml:space="preserve"> – irr</w:t>
      </w:r>
      <w:r>
        <w:t>e</w:t>
      </w:r>
      <w:r>
        <w:t>spective of the types of the two operands.</w:t>
      </w:r>
    </w:p>
    <w:p w14:paraId="586B4F72" w14:textId="77777777" w:rsidR="00434F48" w:rsidRDefault="002E3CE2">
      <w:pPr>
        <w:pStyle w:val="NormalPACKT"/>
      </w:pPr>
      <w:r>
        <w:t>The various coercion rules do not apply to strings or other objects. Strings are not impli</w:t>
      </w:r>
      <w:r>
        <w:t>c</w:t>
      </w:r>
      <w:r>
        <w:t>itly converted to nu</w:t>
      </w:r>
      <w:r>
        <w:t>m</w:t>
      </w:r>
      <w:r>
        <w:t xml:space="preserve">bers. </w:t>
      </w:r>
      <w:proofErr w:type="gramStart"/>
      <w:r>
        <w:rPr>
          <w:rStyle w:val="CodeInTextPACKT"/>
        </w:rPr>
        <w:t>2 !</w:t>
      </w:r>
      <w:proofErr w:type="gramEnd"/>
      <w:r>
        <w:rPr>
          <w:rStyle w:val="CodeInTextPACKT"/>
        </w:rPr>
        <w:t>= '2'</w:t>
      </w:r>
      <w:r>
        <w:t xml:space="preserve"> is true because integer </w:t>
      </w:r>
      <w:r>
        <w:rPr>
          <w:rStyle w:val="CodeInTextPACKT"/>
        </w:rPr>
        <w:t>2</w:t>
      </w:r>
      <w:r>
        <w:t xml:space="preserve"> is not string </w:t>
      </w:r>
      <w:r>
        <w:rPr>
          <w:rStyle w:val="CodeInTextPACKT"/>
        </w:rPr>
        <w:t>'2'</w:t>
      </w:r>
      <w:r>
        <w:t>.</w:t>
      </w:r>
    </w:p>
    <w:p w14:paraId="27D3B4C3" w14:textId="77777777" w:rsidR="00434F48" w:rsidRDefault="002E3CE2">
      <w:pPr>
        <w:pStyle w:val="NormalPACKT"/>
      </w:pPr>
      <w:r>
        <w:t>We’ll look at comparisons in more detail in Chapter 5, “</w:t>
      </w:r>
      <w:r>
        <w:rPr>
          <w:rStyle w:val="ChapterrefPACKT"/>
        </w:rPr>
        <w:t>Logic, Comparisons, and Cond</w:t>
      </w:r>
      <w:r>
        <w:rPr>
          <w:rStyle w:val="ChapterrefPACKT"/>
        </w:rPr>
        <w:t>i</w:t>
      </w:r>
      <w:r>
        <w:rPr>
          <w:rStyle w:val="ChapterrefPACKT"/>
        </w:rPr>
        <w:t>tions</w:t>
      </w:r>
      <w:r>
        <w:t>.”</w:t>
      </w:r>
    </w:p>
    <w:p w14:paraId="7FCA6957" w14:textId="77777777" w:rsidR="00434F48" w:rsidRDefault="002E3CE2">
      <w:pPr>
        <w:pStyle w:val="Heading21"/>
      </w:pPr>
      <w:r>
        <w:t>Using integer numbers</w:t>
      </w:r>
    </w:p>
    <w:p w14:paraId="133819E8" w14:textId="77777777" w:rsidR="00434F48" w:rsidRDefault="002E3CE2">
      <w:pPr>
        <w:pStyle w:val="NormalPACKT"/>
      </w:pPr>
      <w:r>
        <w:t xml:space="preserve">Python integers are objects of the class </w:t>
      </w:r>
      <w:r>
        <w:rPr>
          <w:rStyle w:val="CodeInTextPACKT"/>
        </w:rPr>
        <w:t>int</w:t>
      </w:r>
      <w:r>
        <w:t>. These objects have the largest number of operators, i</w:t>
      </w:r>
      <w:r>
        <w:t>n</w:t>
      </w:r>
      <w:r>
        <w:t>cluding all of the arithmetic, bit-oriented and comparison operators.</w:t>
      </w:r>
    </w:p>
    <w:p w14:paraId="6A4690F3" w14:textId="77777777" w:rsidR="00434F48" w:rsidRDefault="002E3CE2">
      <w:pPr>
        <w:pStyle w:val="NormalPACKT"/>
      </w:pPr>
      <w:r>
        <w:t>Integer values are limited by available memory. This means they can be quite large. We can easily compute 1000</w:t>
      </w:r>
      <w:proofErr w:type="gramStart"/>
      <w:r>
        <w:t>!,</w:t>
      </w:r>
      <w:proofErr w:type="gramEnd"/>
      <w:r>
        <w:t xml:space="preserve"> a number with over 2,500 digits. We’ll save the details for Chapter 8, “</w:t>
      </w:r>
      <w:r>
        <w:rPr>
          <w:rStyle w:val="ChapterrefPACKT"/>
        </w:rPr>
        <w:t>More A</w:t>
      </w:r>
      <w:r>
        <w:rPr>
          <w:rStyle w:val="ChapterrefPACKT"/>
        </w:rPr>
        <w:t>d</w:t>
      </w:r>
      <w:r>
        <w:rPr>
          <w:rStyle w:val="ChapterrefPACKT"/>
        </w:rPr>
        <w:t>vanced Functions</w:t>
      </w:r>
      <w:r>
        <w:t xml:space="preserve">.” A number of similarly gargantuan size </w:t>
      </w:r>
      <w:proofErr w:type="gramStart"/>
      <w:r>
        <w:t xml:space="preserve">is </w:t>
      </w:r>
      <w:proofErr w:type="gramEnd"/>
      <w:r w:rsidR="00B9541F" w:rsidRPr="00B9541F">
        <w:fldChar w:fldCharType="begin"/>
      </w:r>
      <w:r w:rsidR="00B9541F" w:rsidRPr="00B9541F">
        <w:instrText xml:space="preserve"> QUOTE </w:instrText>
      </w:r>
      <w:r w:rsidR="00B9541F" w:rsidRPr="00B9541F">
        <w:rPr>
          <w:position w:val="-5"/>
        </w:rPr>
        <w:pict w14:anchorId="706F2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B9541F&quot;/&gt;&lt;wsp:rsid wsp:val=&quot;00BE4C7D&quot;/&gt;&lt;/wsp:rsids&gt;&lt;/w:docPr&gt;&lt;w:body&gt;&lt;wx:sect&gt;&lt;w:p wsp:rsidR=&quot;00000000&quot; wsp:rsidRDefault=&quot;00BE4C7D&quot; wsp:rsidP=&quot;00BE4C7D&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8530&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9541F" w:rsidRPr="00B9541F">
        <w:instrText xml:space="preserve"> </w:instrText>
      </w:r>
      <w:r w:rsidR="00B9541F" w:rsidRPr="00B9541F">
        <w:fldChar w:fldCharType="separate"/>
      </w:r>
      <w:r w:rsidR="00B9541F" w:rsidRPr="00B9541F">
        <w:rPr>
          <w:position w:val="-5"/>
        </w:rPr>
        <w:pict w14:anchorId="6BD07442">
          <v:shape id="_x0000_i1026" type="#_x0000_t75" style="width:24.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B9541F&quot;/&gt;&lt;wsp:rsid wsp:val=&quot;00BE4C7D&quot;/&gt;&lt;/wsp:rsids&gt;&lt;/w:docPr&gt;&lt;w:body&gt;&lt;wx:sect&gt;&lt;w:p wsp:rsidR=&quot;00000000&quot; wsp:rsidRDefault=&quot;00BE4C7D&quot; wsp:rsidP=&quot;00BE4C7D&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8530&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B9541F" w:rsidRPr="00B9541F">
        <w:fldChar w:fldCharType="end"/>
      </w:r>
      <w:r>
        <w:t>.</w:t>
      </w:r>
    </w:p>
    <w:p w14:paraId="3033B8E8" w14:textId="77777777" w:rsidR="00434F48" w:rsidRDefault="002E3CE2">
      <w:pPr>
        <w:pStyle w:val="CodePACKT"/>
      </w:pPr>
      <w:r>
        <w:t>&gt;&gt;&gt; 2**8530</w:t>
      </w:r>
    </w:p>
    <w:p w14:paraId="4B497512" w14:textId="77777777" w:rsidR="00434F48" w:rsidRDefault="002E3CE2">
      <w:pPr>
        <w:pStyle w:val="CodeEndPACKT"/>
      </w:pPr>
      <w:r>
        <w:t>610749...581824</w:t>
      </w:r>
    </w:p>
    <w:p w14:paraId="5C1D16BE" w14:textId="77777777" w:rsidR="00434F48" w:rsidRDefault="002E3CE2">
      <w:pPr>
        <w:pStyle w:val="NormalPACKT"/>
      </w:pPr>
      <w:r>
        <w:lastRenderedPageBreak/>
        <w:t>It’s a very large number. We’ve elided most of it. It’s easily represented in Python.</w:t>
      </w:r>
    </w:p>
    <w:p w14:paraId="62FE63BE" w14:textId="77777777" w:rsidR="00434F48" w:rsidRDefault="002E3CE2">
      <w:pPr>
        <w:pStyle w:val="NormalPACKT"/>
      </w:pPr>
      <w:r>
        <w:t>Generally, we provide integer literals in decimal, base 10. We can also write literals in three other bases: hex</w:t>
      </w:r>
      <w:r>
        <w:t>a</w:t>
      </w:r>
      <w:r>
        <w:t>decimal, octal and binary.</w:t>
      </w:r>
    </w:p>
    <w:p w14:paraId="54455F5E" w14:textId="77777777" w:rsidR="00434F48" w:rsidRDefault="002E3CE2">
      <w:pPr>
        <w:pStyle w:val="NormalPACKT"/>
      </w:pPr>
      <w:commentRangeStart w:id="5"/>
      <w:r>
        <w:t xml:space="preserve">The prefix of </w:t>
      </w:r>
      <w:proofErr w:type="spellStart"/>
      <w:r>
        <w:rPr>
          <w:rStyle w:val="CodeInTextPACKT"/>
        </w:rPr>
        <w:t>0x</w:t>
      </w:r>
      <w:proofErr w:type="spellEnd"/>
      <w:r>
        <w:t xml:space="preserve"> is the prefix for base 16 values: </w:t>
      </w:r>
      <w:proofErr w:type="spellStart"/>
      <w:r>
        <w:rPr>
          <w:rStyle w:val="CodeInTextPACKT"/>
        </w:rPr>
        <w:t>0x10</w:t>
      </w:r>
      <w:proofErr w:type="spellEnd"/>
      <w:r>
        <w:t xml:space="preserve"> is </w:t>
      </w:r>
      <w:r>
        <w:rPr>
          <w:rStyle w:val="CodeInTextPACKT"/>
        </w:rPr>
        <w:t>16</w:t>
      </w:r>
      <w:r>
        <w:t xml:space="preserve">. We can use letters </w:t>
      </w:r>
      <w:r>
        <w:rPr>
          <w:rStyle w:val="CodeInTextPACKT"/>
        </w:rPr>
        <w:t>a-f</w:t>
      </w:r>
      <w:r>
        <w:t xml:space="preserve"> as is typical in many other programming languages; </w:t>
      </w:r>
      <w:proofErr w:type="spellStart"/>
      <w:r>
        <w:rPr>
          <w:rStyle w:val="CodeInTextPACKT"/>
        </w:rPr>
        <w:t>0xdeadbeef</w:t>
      </w:r>
      <w:proofErr w:type="spellEnd"/>
      <w:r>
        <w:t xml:space="preserve"> is valid. The prefix </w:t>
      </w:r>
      <w:proofErr w:type="spellStart"/>
      <w:r>
        <w:rPr>
          <w:rStyle w:val="CodeInTextPACKT"/>
        </w:rPr>
        <w:t>0o</w:t>
      </w:r>
      <w:proofErr w:type="spellEnd"/>
      <w:r>
        <w:t xml:space="preserve"> (zero and the letter oh) is used for base eight; try to avoid using the maliciously confusing </w:t>
      </w:r>
      <w:proofErr w:type="spellStart"/>
      <w:r>
        <w:rPr>
          <w:rStyle w:val="CodeInTextPACKT"/>
        </w:rPr>
        <w:t>0O</w:t>
      </w:r>
      <w:proofErr w:type="spellEnd"/>
      <w:r>
        <w:t xml:space="preserve"> (zero and capital oh) for octal values. </w:t>
      </w:r>
      <w:proofErr w:type="gramStart"/>
      <w:r>
        <w:t xml:space="preserve">For example, </w:t>
      </w:r>
      <w:proofErr w:type="spellStart"/>
      <w:r>
        <w:rPr>
          <w:rStyle w:val="CodeInTextPACKT"/>
        </w:rPr>
        <w:t>0o33653337357</w:t>
      </w:r>
      <w:proofErr w:type="spellEnd"/>
      <w:r>
        <w:t>.</w:t>
      </w:r>
      <w:proofErr w:type="gramEnd"/>
      <w:r>
        <w:t xml:space="preserve"> We can write base two literal values using the </w:t>
      </w:r>
      <w:proofErr w:type="spellStart"/>
      <w:r>
        <w:rPr>
          <w:rStyle w:val="CodeInTextPACKT"/>
        </w:rPr>
        <w:t>0b</w:t>
      </w:r>
      <w:proofErr w:type="spellEnd"/>
      <w:r>
        <w:t xml:space="preserve"> prefix: </w:t>
      </w:r>
      <w:proofErr w:type="spellStart"/>
      <w:r>
        <w:rPr>
          <w:rStyle w:val="CodeInTextPACKT"/>
        </w:rPr>
        <w:t>0b10</w:t>
      </w:r>
      <w:proofErr w:type="spellEnd"/>
      <w:r>
        <w:t xml:space="preserve"> is </w:t>
      </w:r>
      <w:r>
        <w:rPr>
          <w:rStyle w:val="CodeInTextPACKT"/>
        </w:rPr>
        <w:t>2</w:t>
      </w:r>
      <w:r>
        <w:t>.</w:t>
      </w:r>
      <w:commentRangeEnd w:id="5"/>
      <w:r w:rsidR="00927062">
        <w:rPr>
          <w:rStyle w:val="CommentReference"/>
          <w:rFonts w:ascii="Arial" w:hAnsi="Arial" w:cs="Arial"/>
          <w:bCs/>
        </w:rPr>
        <w:commentReference w:id="5"/>
      </w:r>
    </w:p>
    <w:p w14:paraId="04686FD8" w14:textId="77777777" w:rsidR="00434F48" w:rsidRDefault="002E3CE2">
      <w:pPr>
        <w:pStyle w:val="Heading31"/>
      </w:pPr>
      <w:r>
        <w:t>Using the bit-oriented operators</w:t>
      </w:r>
    </w:p>
    <w:p w14:paraId="35976B04" w14:textId="77777777" w:rsidR="00434F48" w:rsidRDefault="002E3CE2">
      <w:pPr>
        <w:pStyle w:val="NormalPACKT"/>
      </w:pPr>
      <w:r>
        <w:t>The bit-oriented operators are defined for integers. They’re not defined for complex or floating-point objects.</w:t>
      </w:r>
    </w:p>
    <w:p w14:paraId="0CF13F1D" w14:textId="77777777" w:rsidR="00434F48" w:rsidRDefault="002E3CE2">
      <w:pPr>
        <w:pStyle w:val="NormalPACKT"/>
      </w:pPr>
      <w:r>
        <w:t xml:space="preserve">The </w:t>
      </w:r>
      <w:r>
        <w:rPr>
          <w:rStyle w:val="CodeInTextPACKT"/>
        </w:rPr>
        <w:t>&lt;&lt;</w:t>
      </w:r>
      <w:r>
        <w:t xml:space="preserve"> and </w:t>
      </w:r>
      <w:r>
        <w:rPr>
          <w:rStyle w:val="CodeInTextPACKT"/>
        </w:rPr>
        <w:t>&gt;&gt;</w:t>
      </w:r>
      <w:r>
        <w:t xml:space="preserve"> operators perform bit shifting. </w:t>
      </w:r>
      <w:r>
        <w:rPr>
          <w:rStyle w:val="CodeInTextPACKT"/>
        </w:rPr>
        <w:t>1 &lt;&lt; 8</w:t>
      </w:r>
      <w:r>
        <w:t xml:space="preserve">, for example, is 256. We’ve shifted the value 1 to the left </w:t>
      </w:r>
      <w:proofErr w:type="gramStart"/>
      <w:r>
        <w:t>8  bit</w:t>
      </w:r>
      <w:proofErr w:type="gramEnd"/>
      <w:r>
        <w:t xml:space="preserve"> positions.</w:t>
      </w:r>
    </w:p>
    <w:p w14:paraId="1E0EFA07" w14:textId="77777777" w:rsidR="00434F48" w:rsidRDefault="002E3CE2">
      <w:pPr>
        <w:pStyle w:val="NormalPACKT"/>
      </w:pPr>
      <w:proofErr w:type="gramStart"/>
      <w:r>
        <w:t xml:space="preserve">The  </w:t>
      </w:r>
      <w:r>
        <w:rPr>
          <w:rStyle w:val="CodeInTextPACKT"/>
        </w:rPr>
        <w:t>&amp;</w:t>
      </w:r>
      <w:proofErr w:type="gramEnd"/>
      <w:r>
        <w:t xml:space="preserve">, </w:t>
      </w:r>
      <w:r>
        <w:rPr>
          <w:rStyle w:val="CodeInTextPACKT"/>
        </w:rPr>
        <w:t>|</w:t>
      </w:r>
      <w:r>
        <w:t xml:space="preserve">, and </w:t>
      </w:r>
      <w:r>
        <w:rPr>
          <w:rStyle w:val="CodeInTextPACKT"/>
        </w:rPr>
        <w:t>^</w:t>
      </w:r>
      <w:r>
        <w:t xml:space="preserve"> operators compute the bit-wise “and”, bit-wise “or”, and bit-wise “</w:t>
      </w:r>
      <w:proofErr w:type="spellStart"/>
      <w:r>
        <w:t>xor</w:t>
      </w:r>
      <w:proofErr w:type="spellEnd"/>
      <w:r>
        <w:t>” of two integer values. Here are some examples:</w:t>
      </w:r>
    </w:p>
    <w:p w14:paraId="3F9AA4C0" w14:textId="77777777" w:rsidR="00434F48" w:rsidRDefault="002E3CE2">
      <w:pPr>
        <w:pStyle w:val="CodePACKT"/>
      </w:pPr>
      <w:r>
        <w:t>&gt;&gt;&gt; 9 &amp; 5</w:t>
      </w:r>
    </w:p>
    <w:p w14:paraId="2AAF3B29" w14:textId="77777777" w:rsidR="00434F48" w:rsidRDefault="002E3CE2">
      <w:pPr>
        <w:pStyle w:val="CodePACKT"/>
      </w:pPr>
      <w:r>
        <w:t>1</w:t>
      </w:r>
    </w:p>
    <w:p w14:paraId="1F7D4C78" w14:textId="77777777" w:rsidR="00434F48" w:rsidRDefault="002E3CE2">
      <w:pPr>
        <w:pStyle w:val="CodePACKT"/>
      </w:pPr>
      <w:r>
        <w:t>&gt;&gt;&gt; 9 | 5</w:t>
      </w:r>
    </w:p>
    <w:p w14:paraId="24EB5064" w14:textId="77777777" w:rsidR="00434F48" w:rsidRDefault="002E3CE2">
      <w:pPr>
        <w:pStyle w:val="CodePACKT"/>
      </w:pPr>
      <w:r>
        <w:t>13</w:t>
      </w:r>
    </w:p>
    <w:p w14:paraId="7277DA07" w14:textId="77777777" w:rsidR="00434F48" w:rsidRDefault="002E3CE2">
      <w:pPr>
        <w:pStyle w:val="CodePACKT"/>
      </w:pPr>
      <w:r>
        <w:t>&gt;&gt;&gt; 9 ^ 3</w:t>
      </w:r>
    </w:p>
    <w:p w14:paraId="7AF4263E" w14:textId="77777777" w:rsidR="00434F48" w:rsidRDefault="002E3CE2">
      <w:pPr>
        <w:pStyle w:val="CodeEndPACKT"/>
      </w:pPr>
      <w:r>
        <w:t>10</w:t>
      </w:r>
    </w:p>
    <w:p w14:paraId="036C015A" w14:textId="77777777" w:rsidR="00434F48" w:rsidRDefault="002E3CE2">
      <w:pPr>
        <w:pStyle w:val="NormalPACKT"/>
      </w:pPr>
      <w:r>
        <w:t xml:space="preserve">To visualize these operators, we can use the </w:t>
      </w:r>
      <w:proofErr w:type="gramStart"/>
      <w:r>
        <w:rPr>
          <w:rStyle w:val="CodeInTextPACKT"/>
        </w:rPr>
        <w:t>bin(</w:t>
      </w:r>
      <w:proofErr w:type="gramEnd"/>
      <w:r>
        <w:rPr>
          <w:rStyle w:val="CodeInTextPACKT"/>
        </w:rPr>
        <w:t>)</w:t>
      </w:r>
      <w:r>
        <w:t xml:space="preserve"> function to see the binary values i</w:t>
      </w:r>
      <w:r>
        <w:t>n</w:t>
      </w:r>
      <w:r>
        <w:t>volved.</w:t>
      </w:r>
    </w:p>
    <w:p w14:paraId="617C91AA" w14:textId="77777777" w:rsidR="00434F48" w:rsidRDefault="002E3CE2">
      <w:pPr>
        <w:pStyle w:val="CodePACKT"/>
      </w:pPr>
      <w:r>
        <w:t xml:space="preserve">&gt;&gt;&gt; </w:t>
      </w:r>
      <w:proofErr w:type="gramStart"/>
      <w:r>
        <w:t>bin(</w:t>
      </w:r>
      <w:proofErr w:type="gramEnd"/>
      <w:r>
        <w:t>9)</w:t>
      </w:r>
    </w:p>
    <w:p w14:paraId="02ED1AE7" w14:textId="77777777" w:rsidR="00434F48" w:rsidRDefault="002E3CE2">
      <w:pPr>
        <w:pStyle w:val="CodePACKT"/>
      </w:pPr>
      <w:r>
        <w:t>'</w:t>
      </w:r>
      <w:proofErr w:type="spellStart"/>
      <w:r>
        <w:t>0b1001</w:t>
      </w:r>
      <w:proofErr w:type="spellEnd"/>
      <w:r>
        <w:t>'</w:t>
      </w:r>
    </w:p>
    <w:p w14:paraId="5D2DB1DC" w14:textId="77777777" w:rsidR="00434F48" w:rsidRDefault="002E3CE2">
      <w:pPr>
        <w:pStyle w:val="CodePACKT"/>
      </w:pPr>
      <w:r>
        <w:t xml:space="preserve">&gt;&gt;&gt; </w:t>
      </w:r>
      <w:proofErr w:type="gramStart"/>
      <w:r>
        <w:t>bin(</w:t>
      </w:r>
      <w:proofErr w:type="gramEnd"/>
      <w:r>
        <w:t>5)</w:t>
      </w:r>
    </w:p>
    <w:p w14:paraId="3D0D29A1" w14:textId="77777777" w:rsidR="00434F48" w:rsidRDefault="002E3CE2">
      <w:pPr>
        <w:pStyle w:val="CodeEndPACKT"/>
      </w:pPr>
      <w:r>
        <w:t>'</w:t>
      </w:r>
      <w:proofErr w:type="spellStart"/>
      <w:r>
        <w:t>0b101</w:t>
      </w:r>
      <w:proofErr w:type="spellEnd"/>
      <w:r>
        <w:t>'</w:t>
      </w:r>
    </w:p>
    <w:p w14:paraId="3D02D4C3" w14:textId="77777777" w:rsidR="00434F48" w:rsidRDefault="002E3CE2">
      <w:pPr>
        <w:pStyle w:val="NormalPACKT"/>
      </w:pPr>
      <w:r>
        <w:t xml:space="preserve">Using the </w:t>
      </w:r>
      <w:proofErr w:type="gramStart"/>
      <w:r>
        <w:rPr>
          <w:rStyle w:val="CodeInTextPACKT"/>
        </w:rPr>
        <w:t>bin(</w:t>
      </w:r>
      <w:proofErr w:type="gramEnd"/>
      <w:r>
        <w:rPr>
          <w:rStyle w:val="CodeInTextPACKT"/>
        </w:rPr>
        <w:t>)</w:t>
      </w:r>
      <w:r>
        <w:t xml:space="preserve"> function can clarify how the bits of </w:t>
      </w:r>
      <w:r>
        <w:rPr>
          <w:rStyle w:val="CodeInTextPACKT"/>
        </w:rPr>
        <w:t>9|5</w:t>
      </w:r>
      <w:r>
        <w:t xml:space="preserve"> combine to create the bits of </w:t>
      </w:r>
      <w:r>
        <w:rPr>
          <w:rStyle w:val="CodeInTextPACKT"/>
        </w:rPr>
        <w:t>13</w:t>
      </w:r>
      <w:r>
        <w:t>.</w:t>
      </w:r>
    </w:p>
    <w:p w14:paraId="30A91D6C" w14:textId="77777777" w:rsidR="00434F48" w:rsidRDefault="002E3CE2">
      <w:pPr>
        <w:pStyle w:val="NormalPACKT"/>
      </w:pPr>
      <w:r>
        <w:t xml:space="preserve">The </w:t>
      </w:r>
      <w:r>
        <w:rPr>
          <w:rStyle w:val="CodeInTextPACKT"/>
        </w:rPr>
        <w:t>~</w:t>
      </w:r>
      <w:r>
        <w:t xml:space="preserve"> operator is the bit-wise two’s complement of an integer value. </w:t>
      </w:r>
      <w:r>
        <w:rPr>
          <w:rStyle w:val="CodeInTextPACKT"/>
        </w:rPr>
        <w:t>~14</w:t>
      </w:r>
      <w:r>
        <w:t xml:space="preserve">, for example, </w:t>
      </w:r>
      <w:proofErr w:type="gramStart"/>
      <w:r>
        <w:t>is</w:t>
      </w:r>
      <w:proofErr w:type="gramEnd"/>
      <w:r>
        <w:t xml:space="preserve"> </w:t>
      </w:r>
      <w:r>
        <w:rPr>
          <w:rStyle w:val="CodeInTextPACKT"/>
        </w:rPr>
        <w:t>-15</w:t>
      </w:r>
      <w:r>
        <w:t>.</w:t>
      </w:r>
    </w:p>
    <w:p w14:paraId="62DA973E" w14:textId="77777777" w:rsidR="00434F48" w:rsidRDefault="002E3CE2">
      <w:pPr>
        <w:pStyle w:val="NormalPACKT"/>
      </w:pPr>
      <w:r>
        <w:t>These are emphatically not logical operators. The logical operators are described in Chapter 5, “</w:t>
      </w:r>
      <w:r>
        <w:rPr>
          <w:rStyle w:val="ChapterrefPACKT"/>
        </w:rPr>
        <w:t>Logic, Compar</w:t>
      </w:r>
      <w:r>
        <w:rPr>
          <w:rStyle w:val="ChapterrefPACKT"/>
        </w:rPr>
        <w:t>i</w:t>
      </w:r>
      <w:r>
        <w:rPr>
          <w:rStyle w:val="ChapterrefPACKT"/>
        </w:rPr>
        <w:t xml:space="preserve">sons, </w:t>
      </w:r>
      <w:proofErr w:type="gramStart"/>
      <w:r>
        <w:rPr>
          <w:rStyle w:val="ChapterrefPACKT"/>
        </w:rPr>
        <w:t>Conditions</w:t>
      </w:r>
      <w:proofErr w:type="gramEnd"/>
      <w:r>
        <w:t>”.</w:t>
      </w:r>
    </w:p>
    <w:p w14:paraId="76E90BA6" w14:textId="77777777" w:rsidR="00434F48" w:rsidRDefault="002E3CE2">
      <w:pPr>
        <w:pStyle w:val="TipPACKT"/>
      </w:pPr>
      <w:r>
        <w:t xml:space="preserve">Do not confuse </w:t>
      </w:r>
      <w:proofErr w:type="gramStart"/>
      <w:r>
        <w:rPr>
          <w:rStyle w:val="CodeInTextPACKT"/>
        </w:rPr>
        <w:t>a &amp;</w:t>
      </w:r>
      <w:proofErr w:type="gramEnd"/>
      <w:r>
        <w:rPr>
          <w:rStyle w:val="CodeInTextPACKT"/>
        </w:rPr>
        <w:t xml:space="preserve"> b</w:t>
      </w:r>
      <w:r>
        <w:t xml:space="preserve"> with </w:t>
      </w:r>
      <w:r>
        <w:rPr>
          <w:rStyle w:val="CodeInTextPACKT"/>
        </w:rPr>
        <w:t>a and b</w:t>
      </w:r>
      <w:r>
        <w:t>.</w:t>
      </w:r>
    </w:p>
    <w:p w14:paraId="6570CF3F" w14:textId="77777777" w:rsidR="00434F48" w:rsidRDefault="002E3CE2">
      <w:pPr>
        <w:pStyle w:val="TipPACKT"/>
      </w:pPr>
      <w:proofErr w:type="gramStart"/>
      <w:r>
        <w:rPr>
          <w:rStyle w:val="CodeInTextPACKT"/>
        </w:rPr>
        <w:t>a</w:t>
      </w:r>
      <w:proofErr w:type="gramEnd"/>
      <w:r>
        <w:rPr>
          <w:rStyle w:val="CodeInTextPACKT"/>
        </w:rPr>
        <w:t xml:space="preserve"> &amp; b</w:t>
      </w:r>
      <w:r>
        <w:t xml:space="preserve"> computes a bit-wise “and” of the bits in the integers </w:t>
      </w:r>
      <w:r>
        <w:rPr>
          <w:rStyle w:val="ItalicsPACKT"/>
        </w:rPr>
        <w:t>a</w:t>
      </w:r>
      <w:r>
        <w:t xml:space="preserve"> and </w:t>
      </w:r>
      <w:r>
        <w:rPr>
          <w:rStyle w:val="ItalicsPACKT"/>
        </w:rPr>
        <w:t>b</w:t>
      </w:r>
      <w:r>
        <w:t>.</w:t>
      </w:r>
    </w:p>
    <w:p w14:paraId="33CB8C1D" w14:textId="77777777" w:rsidR="00434F48" w:rsidRDefault="002E3CE2">
      <w:pPr>
        <w:pStyle w:val="TipPACKT"/>
      </w:pPr>
      <w:proofErr w:type="gramStart"/>
      <w:r>
        <w:rPr>
          <w:rStyle w:val="CodeInTextPACKT"/>
        </w:rPr>
        <w:lastRenderedPageBreak/>
        <w:t>a</w:t>
      </w:r>
      <w:proofErr w:type="gramEnd"/>
      <w:r>
        <w:rPr>
          <w:rStyle w:val="CodeInTextPACKT"/>
        </w:rPr>
        <w:t xml:space="preserve"> and b</w:t>
      </w:r>
      <w:r>
        <w:t xml:space="preserve"> computes the </w:t>
      </w:r>
      <w:proofErr w:type="spellStart"/>
      <w:r>
        <w:t>boolean</w:t>
      </w:r>
      <w:proofErr w:type="spellEnd"/>
      <w:r>
        <w:t xml:space="preserve"> “and” based on the truth values of </w:t>
      </w:r>
      <w:r>
        <w:rPr>
          <w:rStyle w:val="ItalicsPACKT"/>
        </w:rPr>
        <w:t>a</w:t>
      </w:r>
      <w:r>
        <w:t xml:space="preserve"> and </w:t>
      </w:r>
      <w:r>
        <w:rPr>
          <w:rStyle w:val="ItalicsPACKT"/>
        </w:rPr>
        <w:t>b</w:t>
      </w:r>
      <w:r>
        <w:t>.</w:t>
      </w:r>
    </w:p>
    <w:p w14:paraId="22CB016A" w14:textId="77777777" w:rsidR="00434F48" w:rsidRDefault="002E3CE2">
      <w:pPr>
        <w:pStyle w:val="Heading21"/>
      </w:pPr>
      <w:r>
        <w:t>Using rational numbers</w:t>
      </w:r>
    </w:p>
    <w:p w14:paraId="610200EB" w14:textId="77777777" w:rsidR="00434F48" w:rsidRDefault="002E3CE2">
      <w:pPr>
        <w:pStyle w:val="NormalPACKT"/>
      </w:pPr>
      <w:r>
        <w:t xml:space="preserve">Rational numbers are fractions composed of two integer values. Python doesn’t have a built-in rational number type. We must import the </w:t>
      </w:r>
      <w:r>
        <w:rPr>
          <w:rStyle w:val="CodeInTextPACKT"/>
        </w:rPr>
        <w:t>Fraction</w:t>
      </w:r>
      <w:r>
        <w:t xml:space="preserve"> class using this:</w:t>
      </w:r>
    </w:p>
    <w:p w14:paraId="24EA272B" w14:textId="77777777" w:rsidR="00434F48" w:rsidRDefault="002E3CE2">
      <w:pPr>
        <w:pStyle w:val="CodeEndPACKT"/>
      </w:pPr>
      <w:r>
        <w:t xml:space="preserve">&gt;&gt;&gt; </w:t>
      </w:r>
      <w:proofErr w:type="gramStart"/>
      <w:r>
        <w:t>from</w:t>
      </w:r>
      <w:proofErr w:type="gramEnd"/>
      <w:r>
        <w:t xml:space="preserve"> fractions import Fraction</w:t>
      </w:r>
    </w:p>
    <w:p w14:paraId="45ED5066" w14:textId="77777777" w:rsidR="00434F48" w:rsidRDefault="002E3CE2">
      <w:pPr>
        <w:pStyle w:val="NormalPACKT"/>
      </w:pPr>
      <w:r>
        <w:t xml:space="preserve">This will introduce the </w:t>
      </w:r>
      <w:r>
        <w:rPr>
          <w:rStyle w:val="CodeInTextPACKT"/>
        </w:rPr>
        <w:t>Fraction</w:t>
      </w:r>
      <w:r>
        <w:t xml:space="preserve"> class definition to our global environment. Once we have this, we can create objects of class </w:t>
      </w:r>
      <w:r>
        <w:rPr>
          <w:rStyle w:val="CodeInTextPACKT"/>
        </w:rPr>
        <w:t>Fraction</w:t>
      </w:r>
      <w:r>
        <w:t xml:space="preserve"> as follows:</w:t>
      </w:r>
    </w:p>
    <w:p w14:paraId="3C32203D" w14:textId="77777777" w:rsidR="00434F48" w:rsidRDefault="002E3CE2">
      <w:pPr>
        <w:pStyle w:val="CodePACKT"/>
      </w:pPr>
      <w:r>
        <w:t xml:space="preserve">&gt;&gt;&gt; </w:t>
      </w:r>
      <w:proofErr w:type="gramStart"/>
      <w:r>
        <w:t>Fraction(</w:t>
      </w:r>
      <w:proofErr w:type="gramEnd"/>
      <w:r>
        <w:t>355,113)</w:t>
      </w:r>
    </w:p>
    <w:p w14:paraId="6A0B8D10" w14:textId="77777777" w:rsidR="00434F48" w:rsidRDefault="002E3CE2">
      <w:pPr>
        <w:pStyle w:val="CodeEndPACKT"/>
      </w:pPr>
      <w:proofErr w:type="gramStart"/>
      <w:r>
        <w:t>Fraction(</w:t>
      </w:r>
      <w:proofErr w:type="gramEnd"/>
      <w:r>
        <w:t>355, 113)</w:t>
      </w:r>
    </w:p>
    <w:p w14:paraId="582F94E6" w14:textId="77777777" w:rsidR="00434F48" w:rsidRDefault="002E3CE2">
      <w:pPr>
        <w:pStyle w:val="NormalPACKT"/>
      </w:pPr>
      <w:r>
        <w:t>The arithmetic and comparison operators apply to fractions. When doing mixed-type e</w:t>
      </w:r>
      <w:r>
        <w:t>x</w:t>
      </w:r>
      <w:r>
        <w:t>pressions, fractions fit into the numeric tower above integers and below floating-point values. Here’s an example of an integer coerced to a fraction:</w:t>
      </w:r>
    </w:p>
    <w:p w14:paraId="34701F96" w14:textId="77777777" w:rsidR="00434F48" w:rsidRDefault="002E3CE2">
      <w:pPr>
        <w:pStyle w:val="CodePACKT"/>
      </w:pPr>
      <w:r>
        <w:t xml:space="preserve">&gt;&gt;&gt; </w:t>
      </w:r>
      <w:proofErr w:type="gramStart"/>
      <w:r>
        <w:t>Fraction(</w:t>
      </w:r>
      <w:proofErr w:type="gramEnd"/>
      <w:r>
        <w:t>4,2)*3</w:t>
      </w:r>
    </w:p>
    <w:p w14:paraId="4C7883C6" w14:textId="77777777" w:rsidR="00434F48" w:rsidRDefault="002E3CE2">
      <w:pPr>
        <w:pStyle w:val="CodeEndPACKT"/>
      </w:pPr>
      <w:proofErr w:type="gramStart"/>
      <w:r>
        <w:t>Fraction(</w:t>
      </w:r>
      <w:proofErr w:type="gramEnd"/>
      <w:r>
        <w:t>6, 1)</w:t>
      </w:r>
    </w:p>
    <w:p w14:paraId="46642B4E" w14:textId="77777777" w:rsidR="00434F48" w:rsidRDefault="002E3CE2">
      <w:pPr>
        <w:pStyle w:val="NormalPACKT"/>
      </w:pPr>
      <w:r>
        <w:t xml:space="preserve">To perform an operation that involves </w:t>
      </w:r>
      <w:r>
        <w:rPr>
          <w:rStyle w:val="CodeInTextPACKT"/>
        </w:rPr>
        <w:t>Fraction</w:t>
      </w:r>
      <w:r>
        <w:t xml:space="preserve"> value and an </w:t>
      </w:r>
      <w:proofErr w:type="spellStart"/>
      <w:r>
        <w:rPr>
          <w:rStyle w:val="CodeInTextPACKT"/>
        </w:rPr>
        <w:t>int</w:t>
      </w:r>
      <w:proofErr w:type="spellEnd"/>
      <w:r>
        <w:t xml:space="preserve"> value means that the </w:t>
      </w:r>
      <w:proofErr w:type="spellStart"/>
      <w:r>
        <w:rPr>
          <w:rStyle w:val="CodeInTextPACKT"/>
        </w:rPr>
        <w:t>int</w:t>
      </w:r>
      <w:proofErr w:type="spellEnd"/>
      <w:r>
        <w:t xml:space="preserve"> object must be c</w:t>
      </w:r>
      <w:r>
        <w:t>o</w:t>
      </w:r>
      <w:r>
        <w:t xml:space="preserve">erced up to the </w:t>
      </w:r>
      <w:r>
        <w:rPr>
          <w:rStyle w:val="CodeInTextPACKT"/>
        </w:rPr>
        <w:t>Fraction</w:t>
      </w:r>
      <w:r>
        <w:t xml:space="preserve"> class.</w:t>
      </w:r>
    </w:p>
    <w:p w14:paraId="0BDE2A27" w14:textId="77777777" w:rsidR="00434F48" w:rsidRDefault="002E3CE2">
      <w:pPr>
        <w:pStyle w:val="NormalPACKT"/>
      </w:pPr>
      <w:r>
        <w:t>We can extract the numerator and denominator of a fraction using their attribute names. Here’s an example:</w:t>
      </w:r>
    </w:p>
    <w:p w14:paraId="6503D356" w14:textId="77777777" w:rsidR="00434F48" w:rsidRDefault="002E3CE2">
      <w:pPr>
        <w:pStyle w:val="CodePACKT"/>
      </w:pPr>
      <w:r>
        <w:t xml:space="preserve">&gt;&gt;&gt; a= </w:t>
      </w:r>
      <w:proofErr w:type="gramStart"/>
      <w:r>
        <w:t>Fraction(</w:t>
      </w:r>
      <w:proofErr w:type="gramEnd"/>
      <w:r>
        <w:t>355,113)*5</w:t>
      </w:r>
    </w:p>
    <w:p w14:paraId="5ECF7AC8" w14:textId="77777777" w:rsidR="00434F48" w:rsidRDefault="002E3CE2">
      <w:pPr>
        <w:pStyle w:val="CodePACKT"/>
      </w:pPr>
      <w:r>
        <w:t xml:space="preserve">&gt;&gt;&gt; </w:t>
      </w:r>
      <w:proofErr w:type="spellStart"/>
      <w:r>
        <w:t>a.numerator</w:t>
      </w:r>
      <w:proofErr w:type="spellEnd"/>
    </w:p>
    <w:p w14:paraId="58A6441D" w14:textId="77777777" w:rsidR="00434F48" w:rsidRDefault="002E3CE2">
      <w:pPr>
        <w:pStyle w:val="CodePACKT"/>
      </w:pPr>
      <w:r>
        <w:t>1775</w:t>
      </w:r>
    </w:p>
    <w:p w14:paraId="7D8FF73B" w14:textId="77777777" w:rsidR="00434F48" w:rsidRDefault="002E3CE2">
      <w:pPr>
        <w:pStyle w:val="CodePACKT"/>
      </w:pPr>
      <w:r>
        <w:t xml:space="preserve">&gt;&gt;&gt; </w:t>
      </w:r>
      <w:proofErr w:type="spellStart"/>
      <w:r>
        <w:t>a.denominator</w:t>
      </w:r>
      <w:proofErr w:type="spellEnd"/>
    </w:p>
    <w:p w14:paraId="170C8574" w14:textId="77777777" w:rsidR="00434F48" w:rsidRDefault="002E3CE2">
      <w:pPr>
        <w:pStyle w:val="CodeEndPACKT"/>
      </w:pPr>
      <w:r>
        <w:t>113</w:t>
      </w:r>
    </w:p>
    <w:p w14:paraId="56685FB9" w14:textId="77777777" w:rsidR="00434F48" w:rsidRDefault="002E3CE2">
      <w:pPr>
        <w:pStyle w:val="NormalPACKT"/>
      </w:pPr>
      <w:r>
        <w:t xml:space="preserve">We’ve created a </w:t>
      </w:r>
      <w:r>
        <w:rPr>
          <w:rStyle w:val="CodeInTextPACKT"/>
        </w:rPr>
        <w:t>Fraction</w:t>
      </w:r>
      <w:r>
        <w:t xml:space="preserve"> object, </w:t>
      </w:r>
      <w:r>
        <w:rPr>
          <w:rStyle w:val="CodeInTextPACKT"/>
        </w:rPr>
        <w:t>a</w:t>
      </w:r>
      <w:r>
        <w:t xml:space="preserve">, from an expression involving a </w:t>
      </w:r>
      <w:r>
        <w:rPr>
          <w:rStyle w:val="CodeInTextPACKT"/>
        </w:rPr>
        <w:t>Fraction</w:t>
      </w:r>
      <w:r>
        <w:t xml:space="preserve"> object and an integer. We’ve then extracted the </w:t>
      </w:r>
      <w:r>
        <w:rPr>
          <w:rStyle w:val="CodeInTextPACKT"/>
        </w:rPr>
        <w:t>numerator</w:t>
      </w:r>
      <w:r>
        <w:t xml:space="preserve"> and </w:t>
      </w:r>
      <w:r>
        <w:rPr>
          <w:rStyle w:val="CodeInTextPACKT"/>
        </w:rPr>
        <w:t>denominator</w:t>
      </w:r>
      <w:r>
        <w:t xml:space="preserve"> attributes of the variable </w:t>
      </w:r>
      <w:r>
        <w:rPr>
          <w:rStyle w:val="CodeInTextPACKT"/>
        </w:rPr>
        <w:t>a</w:t>
      </w:r>
      <w:r>
        <w:t>.</w:t>
      </w:r>
    </w:p>
    <w:p w14:paraId="7D2D18F7" w14:textId="77777777" w:rsidR="00434F48" w:rsidRDefault="002E3CE2">
      <w:pPr>
        <w:pStyle w:val="Heading21"/>
      </w:pPr>
      <w:r>
        <w:t>Using decimal numbers</w:t>
      </w:r>
    </w:p>
    <w:p w14:paraId="4623B6FD" w14:textId="77777777" w:rsidR="00434F48" w:rsidRDefault="002E3CE2">
      <w:pPr>
        <w:pStyle w:val="NormalPACKT"/>
      </w:pPr>
      <w:r>
        <w:t xml:space="preserve">For currency calculations, we generally use </w:t>
      </w:r>
      <w:r>
        <w:rPr>
          <w:rStyle w:val="CodeInTextPACKT"/>
        </w:rPr>
        <w:t>Decimal</w:t>
      </w:r>
      <w:r>
        <w:t xml:space="preserve"> numbers. Python doesn’t have a built-in decimal number type. We import the </w:t>
      </w:r>
      <w:r>
        <w:rPr>
          <w:rStyle w:val="CodeInTextPACKT"/>
        </w:rPr>
        <w:t>Decimal</w:t>
      </w:r>
      <w:r>
        <w:t xml:space="preserve"> class using this:</w:t>
      </w:r>
    </w:p>
    <w:p w14:paraId="632FDA1B" w14:textId="77777777" w:rsidR="00434F48" w:rsidRDefault="002E3CE2">
      <w:pPr>
        <w:pStyle w:val="CodeEndPACKT"/>
      </w:pPr>
      <w:r>
        <w:t xml:space="preserve">&gt;&gt;&gt; </w:t>
      </w:r>
      <w:proofErr w:type="gramStart"/>
      <w:r>
        <w:t>from</w:t>
      </w:r>
      <w:proofErr w:type="gramEnd"/>
      <w:r>
        <w:t xml:space="preserve"> decimal import Decimal</w:t>
      </w:r>
    </w:p>
    <w:p w14:paraId="3DCF219D" w14:textId="77777777" w:rsidR="00434F48" w:rsidRDefault="002E3CE2">
      <w:pPr>
        <w:pStyle w:val="NormalPACKT"/>
      </w:pPr>
      <w:r>
        <w:t xml:space="preserve">This will introduce the </w:t>
      </w:r>
      <w:r>
        <w:rPr>
          <w:rStyle w:val="CodeInTextPACKT"/>
        </w:rPr>
        <w:t>Decimal</w:t>
      </w:r>
      <w:r>
        <w:t xml:space="preserve"> class definition to our global environment. We can now create </w:t>
      </w:r>
      <w:r>
        <w:rPr>
          <w:rStyle w:val="CodeInTextPACKT"/>
        </w:rPr>
        <w:t>Decimal</w:t>
      </w:r>
      <w:r>
        <w:t xml:space="preserve"> o</w:t>
      </w:r>
      <w:r>
        <w:t>b</w:t>
      </w:r>
      <w:r>
        <w:t xml:space="preserve">jects. It’s important to avoid accidentally mixing </w:t>
      </w:r>
      <w:r>
        <w:rPr>
          <w:rStyle w:val="CodeInTextPACKT"/>
        </w:rPr>
        <w:t>Decimal</w:t>
      </w:r>
      <w:r>
        <w:t xml:space="preserve"> and </w:t>
      </w:r>
      <w:r>
        <w:rPr>
          <w:rStyle w:val="CodeInTextPACKT"/>
        </w:rPr>
        <w:t>float</w:t>
      </w:r>
      <w:r>
        <w:t xml:space="preserve"> values, because </w:t>
      </w:r>
      <w:r>
        <w:rPr>
          <w:rStyle w:val="CodeInTextPACKT"/>
        </w:rPr>
        <w:t>float</w:t>
      </w:r>
      <w:r>
        <w:t xml:space="preserve"> values are only an approximation. To be sure </w:t>
      </w:r>
      <w:proofErr w:type="gramStart"/>
      <w:r>
        <w:t xml:space="preserve">that </w:t>
      </w:r>
      <w:r>
        <w:rPr>
          <w:rStyle w:val="CodeInTextPACKT"/>
        </w:rPr>
        <w:t>Decimal</w:t>
      </w:r>
      <w:r>
        <w:t xml:space="preserve"> values</w:t>
      </w:r>
      <w:proofErr w:type="gramEnd"/>
      <w:r>
        <w:t xml:space="preserve"> are exact, we must use only integers or strings.</w:t>
      </w:r>
    </w:p>
    <w:p w14:paraId="4E495BC7" w14:textId="77777777" w:rsidR="00434F48" w:rsidRDefault="002E3CE2">
      <w:pPr>
        <w:pStyle w:val="CodePACKT"/>
      </w:pPr>
      <w:r>
        <w:lastRenderedPageBreak/>
        <w:t xml:space="preserve">&gt;&gt;&gt; </w:t>
      </w:r>
      <w:proofErr w:type="gramStart"/>
      <w:r>
        <w:t>Decimal(</w:t>
      </w:r>
      <w:proofErr w:type="gramEnd"/>
      <w:r>
        <w:t>"2.72")</w:t>
      </w:r>
    </w:p>
    <w:p w14:paraId="6F52AFAA" w14:textId="77777777" w:rsidR="00434F48" w:rsidRDefault="002E3CE2">
      <w:pPr>
        <w:pStyle w:val="CodeEndPACKT"/>
      </w:pPr>
      <w:proofErr w:type="gramStart"/>
      <w:r>
        <w:t>Decimal(</w:t>
      </w:r>
      <w:proofErr w:type="gramEnd"/>
      <w:r>
        <w:t>'2.72')</w:t>
      </w:r>
    </w:p>
    <w:p w14:paraId="522A0CCF" w14:textId="77777777" w:rsidR="00434F48" w:rsidRDefault="002E3CE2">
      <w:pPr>
        <w:pStyle w:val="NormalPACKT"/>
      </w:pPr>
      <w:r>
        <w:t xml:space="preserve">We’ve created a </w:t>
      </w:r>
      <w:r>
        <w:rPr>
          <w:rStyle w:val="CodeInTextPACKT"/>
        </w:rPr>
        <w:t>Decimal</w:t>
      </w:r>
      <w:r>
        <w:t xml:space="preserve"> value from a string. The resulting </w:t>
      </w:r>
      <w:r>
        <w:rPr>
          <w:rStyle w:val="CodeInTextPACKT"/>
        </w:rPr>
        <w:t>Decimal</w:t>
      </w:r>
      <w:r>
        <w:t xml:space="preserve"> object will repr</w:t>
      </w:r>
      <w:r>
        <w:t>e</w:t>
      </w:r>
      <w:r>
        <w:t>sent this exactly, carefully preserving appropriate decimal places and performing round-off as required.</w:t>
      </w:r>
    </w:p>
    <w:p w14:paraId="323A4B60" w14:textId="77777777" w:rsidR="00434F48" w:rsidRDefault="002E3CE2">
      <w:pPr>
        <w:pStyle w:val="NormalPACKT"/>
      </w:pPr>
      <w:r>
        <w:t xml:space="preserve">When we look at common financial calculations, </w:t>
      </w:r>
      <w:r>
        <w:rPr>
          <w:rStyle w:val="CodeInTextPACKT"/>
        </w:rPr>
        <w:t>Decimal</w:t>
      </w:r>
      <w:r>
        <w:t xml:space="preserve"> is required. Here’s an exa</w:t>
      </w:r>
      <w:r>
        <w:t>m</w:t>
      </w:r>
      <w:r>
        <w:t>ple:</w:t>
      </w:r>
    </w:p>
    <w:p w14:paraId="016A641E" w14:textId="77777777" w:rsidR="00434F48" w:rsidRDefault="002E3CE2">
      <w:pPr>
        <w:pStyle w:val="CodePACKT"/>
      </w:pPr>
      <w:r>
        <w:t>&gt;&gt;&gt; (</w:t>
      </w:r>
      <w:proofErr w:type="gramStart"/>
      <w:r>
        <w:t>Decimal(</w:t>
      </w:r>
      <w:proofErr w:type="gramEnd"/>
      <w:r>
        <w:t>'512.97')+Decimal('5.97'))*Decimal('0.075')</w:t>
      </w:r>
    </w:p>
    <w:p w14:paraId="698F75E3" w14:textId="77777777" w:rsidR="00434F48" w:rsidRDefault="002E3CE2">
      <w:pPr>
        <w:pStyle w:val="CodeEndPACKT"/>
      </w:pPr>
      <w:proofErr w:type="gramStart"/>
      <w:r>
        <w:t>Decimal(</w:t>
      </w:r>
      <w:proofErr w:type="gramEnd"/>
      <w:r>
        <w:t>'38.92050')</w:t>
      </w:r>
    </w:p>
    <w:p w14:paraId="3FAA7F00" w14:textId="77777777" w:rsidR="00434F48" w:rsidRDefault="002E3CE2">
      <w:pPr>
        <w:pStyle w:val="NormalPACKT"/>
      </w:pPr>
      <w:r>
        <w:t>We’ve added two prices, $512.97 and $5.97 and computed a sales tax of 7.5%.  The tax is exactly $38.92050. This is generally rounded to $38.92.</w:t>
      </w:r>
    </w:p>
    <w:p w14:paraId="0AD6F9C5" w14:textId="77777777" w:rsidR="00434F48" w:rsidRDefault="002E3CE2">
      <w:pPr>
        <w:pStyle w:val="NormalPACKT"/>
      </w:pPr>
      <w:r>
        <w:t>If we try this kind of financial calculation with floating-point values, we have a bit of a problem:</w:t>
      </w:r>
    </w:p>
    <w:p w14:paraId="7438BB14" w14:textId="77777777" w:rsidR="00434F48" w:rsidRDefault="002E3CE2">
      <w:pPr>
        <w:pStyle w:val="CodePACKT"/>
      </w:pPr>
      <w:r>
        <w:t>&gt;&gt;&gt; (512.97+5.97)*0.075</w:t>
      </w:r>
    </w:p>
    <w:p w14:paraId="3F6DD72A" w14:textId="77777777" w:rsidR="00434F48" w:rsidRDefault="002E3CE2">
      <w:pPr>
        <w:pStyle w:val="CodeEndPACKT"/>
      </w:pPr>
      <w:r>
        <w:t>38.920500000000004</w:t>
      </w:r>
    </w:p>
    <w:p w14:paraId="73E44B7C" w14:textId="77777777" w:rsidR="00434F48" w:rsidRDefault="002E3CE2">
      <w:pPr>
        <w:pStyle w:val="NormalPACKT"/>
      </w:pPr>
      <w:r>
        <w:t>The floating-point approximations don’t produce an exact answer.</w:t>
      </w:r>
    </w:p>
    <w:p w14:paraId="1830BD19" w14:textId="77777777" w:rsidR="00434F48" w:rsidRDefault="002E3CE2">
      <w:pPr>
        <w:pStyle w:val="NormalPACKT"/>
      </w:pPr>
      <w:r>
        <w:t xml:space="preserve">The Python coercion rules work nicely between </w:t>
      </w:r>
      <w:r>
        <w:rPr>
          <w:rStyle w:val="CodeInTextPACKT"/>
        </w:rPr>
        <w:t>Decimal</w:t>
      </w:r>
      <w:r>
        <w:t xml:space="preserve"> and </w:t>
      </w:r>
      <w:proofErr w:type="spellStart"/>
      <w:r>
        <w:rPr>
          <w:rStyle w:val="CodeInTextPACKT"/>
        </w:rPr>
        <w:t>int</w:t>
      </w:r>
      <w:proofErr w:type="spellEnd"/>
      <w:r>
        <w:t xml:space="preserve"> values. We can do </w:t>
      </w:r>
      <w:proofErr w:type="gramStart"/>
      <w:r>
        <w:rPr>
          <w:rStyle w:val="CodeInTextPACKT"/>
        </w:rPr>
        <w:t>Decimal(</w:t>
      </w:r>
      <w:proofErr w:type="gramEnd"/>
      <w:r>
        <w:rPr>
          <w:rStyle w:val="CodeInTextPACKT"/>
        </w:rPr>
        <w:t>'3.99')*3</w:t>
      </w:r>
      <w:r>
        <w:t xml:space="preserve"> and get </w:t>
      </w:r>
      <w:r>
        <w:rPr>
          <w:rStyle w:val="CodeInTextPACKT"/>
        </w:rPr>
        <w:t>Decimal('11.97')</w:t>
      </w:r>
      <w:r>
        <w:t xml:space="preserve"> as the exact answer.</w:t>
      </w:r>
    </w:p>
    <w:p w14:paraId="20D33509" w14:textId="77777777" w:rsidR="00434F48" w:rsidRDefault="002E3CE2">
      <w:pPr>
        <w:pStyle w:val="NormalPACKT"/>
      </w:pPr>
      <w:r>
        <w:t xml:space="preserve">The coercion rules aren’t implemented by the </w:t>
      </w:r>
      <w:r>
        <w:rPr>
          <w:rStyle w:val="CodeInTextPACKT"/>
        </w:rPr>
        <w:t>Decimal</w:t>
      </w:r>
      <w:r>
        <w:t xml:space="preserve"> and </w:t>
      </w:r>
      <w:r>
        <w:rPr>
          <w:rStyle w:val="CodeInTextPACKT"/>
        </w:rPr>
        <w:t>float</w:t>
      </w:r>
      <w:r>
        <w:t xml:space="preserve"> classes. It might make some sense for </w:t>
      </w:r>
      <w:r>
        <w:rPr>
          <w:rStyle w:val="CodeInTextPACKT"/>
        </w:rPr>
        <w:t>Dec</w:t>
      </w:r>
      <w:r>
        <w:rPr>
          <w:rStyle w:val="CodeInTextPACKT"/>
        </w:rPr>
        <w:t>i</w:t>
      </w:r>
      <w:r>
        <w:rPr>
          <w:rStyle w:val="CodeInTextPACKT"/>
        </w:rPr>
        <w:t>mal</w:t>
      </w:r>
      <w:r>
        <w:t xml:space="preserve"> values to be coerced up to </w:t>
      </w:r>
      <w:r>
        <w:rPr>
          <w:rStyle w:val="CodeInTextPACKT"/>
        </w:rPr>
        <w:t>float</w:t>
      </w:r>
      <w:r>
        <w:t xml:space="preserve"> values. On the other hand, this might indicate a profound programming error when mixing exact currency values and floating-point approximations. Since this is ambiguous, and debatable, the general a</w:t>
      </w:r>
      <w:r>
        <w:t>p</w:t>
      </w:r>
      <w:r>
        <w:t xml:space="preserve">proach followed by Python is summarized by this line from Tim Peters’ the </w:t>
      </w:r>
      <w:r>
        <w:rPr>
          <w:rStyle w:val="ItalicsPACKT"/>
        </w:rPr>
        <w:t>Zen of P</w:t>
      </w:r>
      <w:r>
        <w:rPr>
          <w:rStyle w:val="ItalicsPACKT"/>
        </w:rPr>
        <w:t>y</w:t>
      </w:r>
      <w:r>
        <w:rPr>
          <w:rStyle w:val="ItalicsPACKT"/>
        </w:rPr>
        <w:t>thon</w:t>
      </w:r>
      <w:r>
        <w:t>:</w:t>
      </w:r>
    </w:p>
    <w:p w14:paraId="61A662A6" w14:textId="77777777" w:rsidR="00434F48" w:rsidRDefault="002E3CE2">
      <w:pPr>
        <w:pStyle w:val="QuotePACKT"/>
      </w:pPr>
      <w:r>
        <w:t>In the face of ambiguity, refuse the temptation to guess.</w:t>
      </w:r>
    </w:p>
    <w:p w14:paraId="472365FA" w14:textId="77777777" w:rsidR="00434F48" w:rsidRDefault="002E3CE2">
      <w:pPr>
        <w:pStyle w:val="NormalPACKT"/>
      </w:pPr>
      <w:r>
        <w:t xml:space="preserve">Consequently, mixing </w:t>
      </w:r>
      <w:r>
        <w:rPr>
          <w:rStyle w:val="CodeInTextPACKT"/>
        </w:rPr>
        <w:t>Decimal</w:t>
      </w:r>
      <w:r>
        <w:t xml:space="preserve"> and </w:t>
      </w:r>
      <w:r>
        <w:rPr>
          <w:rStyle w:val="CodeInTextPACKT"/>
        </w:rPr>
        <w:t>float</w:t>
      </w:r>
      <w:r>
        <w:t xml:space="preserve"> leads to </w:t>
      </w:r>
      <w:proofErr w:type="spellStart"/>
      <w:r>
        <w:rPr>
          <w:rStyle w:val="CodeInTextPACKT"/>
        </w:rPr>
        <w:t>TypeError</w:t>
      </w:r>
      <w:proofErr w:type="spellEnd"/>
      <w:r>
        <w:t xml:space="preserve"> exceptions instead of coercion up the numeric tower and the resulting switch from exact to approximate values. We must explicitly convert </w:t>
      </w:r>
      <w:r>
        <w:rPr>
          <w:rStyle w:val="CodeInTextPACKT"/>
        </w:rPr>
        <w:t>Decimal</w:t>
      </w:r>
      <w:r>
        <w:t xml:space="preserve"> to </w:t>
      </w:r>
      <w:r>
        <w:rPr>
          <w:rStyle w:val="CodeInTextPACKT"/>
        </w:rPr>
        <w:t>float</w:t>
      </w:r>
      <w:r>
        <w:t xml:space="preserve"> to do mixed-type expressions.</w:t>
      </w:r>
    </w:p>
    <w:p w14:paraId="340C0256" w14:textId="77777777" w:rsidR="00434F48" w:rsidRDefault="002E3CE2">
      <w:pPr>
        <w:pStyle w:val="Heading21"/>
      </w:pPr>
      <w:r>
        <w:t>Using floating-point numbers</w:t>
      </w:r>
    </w:p>
    <w:p w14:paraId="4BC260E7" w14:textId="77777777" w:rsidR="00434F48" w:rsidRDefault="002E3CE2">
      <w:pPr>
        <w:pStyle w:val="NormalPACKT"/>
      </w:pPr>
      <w:r>
        <w:t xml:space="preserve">Floating-point values are instances of the class </w:t>
      </w:r>
      <w:r>
        <w:rPr>
          <w:rStyle w:val="CodeInTextPACKT"/>
        </w:rPr>
        <w:t>float</w:t>
      </w:r>
      <w:r>
        <w:t>. These objects work with the arithmetic and comparison operators. They don’t participate in the bit-oriented operators.</w:t>
      </w:r>
    </w:p>
    <w:p w14:paraId="7B0C5894" w14:textId="77777777" w:rsidR="00434F48" w:rsidRDefault="002E3CE2">
      <w:pPr>
        <w:pStyle w:val="NormalPACKT"/>
      </w:pPr>
      <w:r>
        <w:t xml:space="preserve">The details of Python floating-point implementations can vary. </w:t>
      </w:r>
      <w:proofErr w:type="spellStart"/>
      <w:r>
        <w:t>CPython</w:t>
      </w:r>
      <w:proofErr w:type="spellEnd"/>
      <w:r>
        <w:t xml:space="preserve"> depends on the standard C libraries, which should provide reasonably consistent results on a wide variety of hardware and OS platforms. The C libraries generally use IEEE 754 floating-point values; Python’s </w:t>
      </w:r>
      <w:r>
        <w:rPr>
          <w:rStyle w:val="CodeInTextPACKT"/>
        </w:rPr>
        <w:t>float</w:t>
      </w:r>
      <w:r>
        <w:t xml:space="preserve"> type is the C language </w:t>
      </w:r>
      <w:r>
        <w:rPr>
          <w:rStyle w:val="CodeInTextPACKT"/>
        </w:rPr>
        <w:t>double</w:t>
      </w:r>
      <w:r>
        <w:t xml:space="preserve">. This means that a float will be a </w:t>
      </w:r>
      <w:r>
        <w:lastRenderedPageBreak/>
        <w:t xml:space="preserve">64-bit value with (effectively) a 53-bit fraction and an 11-bit exponent. The exponent ranges is from </w:t>
      </w:r>
      <w:r w:rsidR="00B9541F" w:rsidRPr="00B9541F">
        <w:fldChar w:fldCharType="begin"/>
      </w:r>
      <w:r w:rsidR="00B9541F" w:rsidRPr="00B9541F">
        <w:instrText xml:space="preserve"> QUOTE </w:instrText>
      </w:r>
      <w:r w:rsidR="00B9541F" w:rsidRPr="00B9541F">
        <w:rPr>
          <w:position w:val="-5"/>
        </w:rPr>
        <w:pict w14:anchorId="6E7AB640">
          <v:shape id="_x0000_i1027" type="#_x0000_t75" style="width:30.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0925D1&quot;/&gt;&lt;wsp:rsid wsp:val=&quot;00434F48&quot;/&gt;&lt;wsp:rsid wsp:val=&quot;00B9541F&quot;/&gt;&lt;/wsp:rsids&gt;&lt;/w:docPr&gt;&lt;w:body&gt;&lt;wx:sect&gt;&lt;w:p wsp:rsidR=&quot;00000000&quot; wsp:rsidRDefault=&quot;000925D1&quot; wsp:rsidP=&quot;000925D1&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102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B9541F" w:rsidRPr="00B9541F">
        <w:instrText xml:space="preserve"> </w:instrText>
      </w:r>
      <w:r w:rsidR="00B9541F" w:rsidRPr="00B9541F">
        <w:fldChar w:fldCharType="separate"/>
      </w:r>
      <w:r w:rsidR="00B9541F" w:rsidRPr="00B9541F">
        <w:rPr>
          <w:position w:val="-5"/>
        </w:rPr>
        <w:pict w14:anchorId="6D15193A">
          <v:shape id="_x0000_i1028" type="#_x0000_t75" style="width:30.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0925D1&quot;/&gt;&lt;wsp:rsid wsp:val=&quot;00434F48&quot;/&gt;&lt;wsp:rsid wsp:val=&quot;00B9541F&quot;/&gt;&lt;/wsp:rsids&gt;&lt;/w:docPr&gt;&lt;w:body&gt;&lt;wx:sect&gt;&lt;w:p wsp:rsidR=&quot;00000000&quot; wsp:rsidRDefault=&quot;000925D1&quot; wsp:rsidP=&quot;000925D1&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102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B9541F" w:rsidRPr="00B9541F">
        <w:fldChar w:fldCharType="end"/>
      </w:r>
      <w:proofErr w:type="gramStart"/>
      <w:r>
        <w:t xml:space="preserve">to </w:t>
      </w:r>
      <w:proofErr w:type="gramEnd"/>
      <w:r w:rsidR="00B9541F" w:rsidRPr="00B9541F">
        <w:fldChar w:fldCharType="begin"/>
      </w:r>
      <w:r w:rsidR="00B9541F" w:rsidRPr="00B9541F">
        <w:instrText xml:space="preserve"> QUOTE </w:instrText>
      </w:r>
      <w:r w:rsidR="00B9541F" w:rsidRPr="00B9541F">
        <w:rPr>
          <w:position w:val="-5"/>
        </w:rPr>
        <w:pict w14:anchorId="09AEC3E8">
          <v:shape id="_x0000_i1029" type="#_x0000_t75" style="width:24.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360EDD&quot;/&gt;&lt;wsp:rsid wsp:val=&quot;00434F48&quot;/&gt;&lt;wsp:rsid wsp:val=&quot;00B9541F&quot;/&gt;&lt;/wsp:rsids&gt;&lt;/w:docPr&gt;&lt;w:body&gt;&lt;wx:sect&gt;&lt;w:p wsp:rsidR=&quot;00000000&quot; wsp:rsidRDefault=&quot;00360EDD&quot; wsp:rsidP=&quot;00360EDD&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1023&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B9541F" w:rsidRPr="00B9541F">
        <w:instrText xml:space="preserve"> </w:instrText>
      </w:r>
      <w:r w:rsidR="00B9541F" w:rsidRPr="00B9541F">
        <w:fldChar w:fldCharType="separate"/>
      </w:r>
      <w:r w:rsidR="00B9541F" w:rsidRPr="00B9541F">
        <w:rPr>
          <w:position w:val="-5"/>
        </w:rPr>
        <w:pict w14:anchorId="22D8EA51">
          <v:shape id="_x0000_i1030" type="#_x0000_t75" style="width:24.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360EDD&quot;/&gt;&lt;wsp:rsid wsp:val=&quot;00434F48&quot;/&gt;&lt;wsp:rsid wsp:val=&quot;00B9541F&quot;/&gt;&lt;/wsp:rsids&gt;&lt;/w:docPr&gt;&lt;w:body&gt;&lt;wx:sect&gt;&lt;w:p wsp:rsidR=&quot;00000000&quot; wsp:rsidRDefault=&quot;00360EDD&quot; wsp:rsidP=&quot;00360EDD&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2&lt;/m:t&gt;&lt;/m:r&gt;&lt;/m:e&gt;&lt;m:sup&gt;&lt;m:r&gt;&lt;w:rPr&gt;&lt;w:rFonts w:ascii=&quot;Cambria Math&quot; w:h-ansi=&quot;Cambria Math&quot;/&gt;&lt;wx:font wx:val=&quot;Cambria Math&quot;/&gt;&lt;w:i/&gt;&lt;/w:rPr&gt;&lt;m:t&gt;1023&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B9541F" w:rsidRPr="00B9541F">
        <w:fldChar w:fldCharType="end"/>
      </w:r>
      <w:r>
        <w:t>.</w:t>
      </w:r>
    </w:p>
    <w:p w14:paraId="23AF1DBA" w14:textId="77777777" w:rsidR="00434F48" w:rsidRDefault="002E3CE2">
      <w:pPr>
        <w:pStyle w:val="NormalPACKT"/>
      </w:pPr>
      <w:r>
        <w:t>We can write floating-point numbers two ways: as digits with a decimal point, as well as “scientific” notation:</w:t>
      </w:r>
    </w:p>
    <w:p w14:paraId="10143B12" w14:textId="77777777" w:rsidR="00434F48" w:rsidRDefault="002E3CE2">
      <w:pPr>
        <w:pStyle w:val="CodePACKT"/>
      </w:pPr>
      <w:r>
        <w:t>&gt;&gt;&gt; 6335.437</w:t>
      </w:r>
    </w:p>
    <w:p w14:paraId="732AD47D" w14:textId="77777777" w:rsidR="00434F48" w:rsidRDefault="002E3CE2">
      <w:pPr>
        <w:pStyle w:val="CodePACKT"/>
      </w:pPr>
      <w:r>
        <w:t>6335.437</w:t>
      </w:r>
    </w:p>
    <w:p w14:paraId="4D26AD08" w14:textId="77777777" w:rsidR="00434F48" w:rsidRDefault="002E3CE2">
      <w:pPr>
        <w:pStyle w:val="CodePACKT"/>
      </w:pPr>
      <w:r>
        <w:t xml:space="preserve">&gt;&gt;&gt; </w:t>
      </w:r>
      <w:proofErr w:type="spellStart"/>
      <w:r>
        <w:t>6.335437E3</w:t>
      </w:r>
      <w:proofErr w:type="spellEnd"/>
    </w:p>
    <w:p w14:paraId="5FC8DBDA" w14:textId="77777777" w:rsidR="00434F48" w:rsidRDefault="002E3CE2">
      <w:pPr>
        <w:pStyle w:val="CodeEndPACKT"/>
      </w:pPr>
      <w:r>
        <w:t>6335.437</w:t>
      </w:r>
    </w:p>
    <w:p w14:paraId="37A73321" w14:textId="77777777" w:rsidR="00434F48" w:rsidRDefault="002E3CE2">
      <w:pPr>
        <w:pStyle w:val="NormalPACKT"/>
      </w:pPr>
      <w:r>
        <w:t xml:space="preserve">The “E” notation shows a power of 10. That means </w:t>
      </w:r>
      <w:proofErr w:type="spellStart"/>
      <w:r>
        <w:rPr>
          <w:rStyle w:val="CodeInTextPACKT"/>
        </w:rPr>
        <w:t>6.335437E3</w:t>
      </w:r>
      <w:proofErr w:type="spellEnd"/>
      <w:r>
        <w:t xml:space="preserve"> </w:t>
      </w:r>
      <w:proofErr w:type="gramStart"/>
      <w:r>
        <w:t xml:space="preserve">is </w:t>
      </w:r>
      <w:proofErr w:type="gramEnd"/>
      <w:r w:rsidR="00B9541F" w:rsidRPr="00B9541F">
        <w:fldChar w:fldCharType="begin"/>
      </w:r>
      <w:r w:rsidR="00B9541F" w:rsidRPr="00B9541F">
        <w:instrText xml:space="preserve"> QUOTE </w:instrText>
      </w:r>
      <w:r w:rsidR="00B9541F" w:rsidRPr="00B9541F">
        <w:rPr>
          <w:position w:val="-5"/>
        </w:rPr>
        <w:pict w14:anchorId="3C6F2C0B">
          <v:shape id="_x0000_i1031" type="#_x0000_t75" style="width: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162DB5&quot;/&gt;&lt;wsp:rsid wsp:val=&quot;00434F48&quot;/&gt;&lt;wsp:rsid wsp:val=&quot;00B9541F&quot;/&gt;&lt;/wsp:rsids&gt;&lt;/w:docPr&gt;&lt;w:body&gt;&lt;wx:sect&gt;&lt;w:p wsp:rsidR=&quot;00000000&quot; wsp:rsidRDefault=&quot;00162DB5&quot; wsp:rsidP=&quot;00162DB5&quot;&gt;&lt;m:oMathPara&gt;&lt;m:oMath&gt;&lt;m:r&gt;&lt;w:rPr&gt;&lt;w:rFonts w:ascii=&quot;Cambria Math&quot; w:h-ansi=&quot;Cambria Math&quot;/&gt;&lt;wx:font wx:val=&quot;Cambria Math&quot;/&gt;&lt;w:i/&gt;&lt;/w:rPr&gt;&lt;m:t&gt;6.335437Ã—&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3&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B9541F" w:rsidRPr="00B9541F">
        <w:instrText xml:space="preserve"> </w:instrText>
      </w:r>
      <w:r w:rsidR="00B9541F" w:rsidRPr="00B9541F">
        <w:fldChar w:fldCharType="separate"/>
      </w:r>
      <w:r w:rsidR="00B9541F" w:rsidRPr="00B9541F">
        <w:rPr>
          <w:position w:val="-5"/>
        </w:rPr>
        <w:pict w14:anchorId="71B18B2B">
          <v:shape id="_x0000_i1032" type="#_x0000_t75" style="width: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162DB5&quot;/&gt;&lt;wsp:rsid wsp:val=&quot;00434F48&quot;/&gt;&lt;wsp:rsid wsp:val=&quot;00B9541F&quot;/&gt;&lt;/wsp:rsids&gt;&lt;/w:docPr&gt;&lt;w:body&gt;&lt;wx:sect&gt;&lt;w:p wsp:rsidR=&quot;00000000&quot; wsp:rsidRDefault=&quot;00162DB5&quot; wsp:rsidP=&quot;00162DB5&quot;&gt;&lt;m:oMathPara&gt;&lt;m:oMath&gt;&lt;m:r&gt;&lt;w:rPr&gt;&lt;w:rFonts w:ascii=&quot;Cambria Math&quot; w:h-ansi=&quot;Cambria Math&quot;/&gt;&lt;wx:font wx:val=&quot;Cambria Math&quot;/&gt;&lt;w:i/&gt;&lt;/w:rPr&gt;&lt;m:t&gt;6.335437Ã—&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3&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B9541F" w:rsidRPr="00B9541F">
        <w:fldChar w:fldCharType="end"/>
      </w:r>
      <w:r>
        <w:t>.</w:t>
      </w:r>
    </w:p>
    <w:p w14:paraId="24615946" w14:textId="77777777" w:rsidR="00434F48" w:rsidRDefault="002E3CE2">
      <w:pPr>
        <w:pStyle w:val="NormalPACKT"/>
      </w:pPr>
      <w:r>
        <w:t>It’s very important to note that floating-point values are an approximation. We can’t e</w:t>
      </w:r>
      <w:r>
        <w:t>m</w:t>
      </w:r>
      <w:r>
        <w:t>phasize enough that they’re not exact and should not be used for currency calculations.</w:t>
      </w:r>
    </w:p>
    <w:p w14:paraId="45AA9591" w14:textId="77777777" w:rsidR="00434F48" w:rsidRDefault="002E3CE2">
      <w:pPr>
        <w:pStyle w:val="NormalPACKT"/>
      </w:pPr>
      <w:r>
        <w:t>Here’s an example of what happens when working with floating-point approximations:</w:t>
      </w:r>
    </w:p>
    <w:p w14:paraId="3C38ABED" w14:textId="77777777" w:rsidR="00434F48" w:rsidRDefault="002E3CE2">
      <w:pPr>
        <w:pStyle w:val="CodePACKT"/>
      </w:pPr>
      <w:r>
        <w:t>&gt;&gt;&gt; (5**6</w:t>
      </w:r>
      <w:proofErr w:type="gramStart"/>
      <w:r>
        <w:t>)*</w:t>
      </w:r>
      <w:proofErr w:type="gramEnd"/>
      <w:r>
        <w:t>*(1/6)</w:t>
      </w:r>
    </w:p>
    <w:p w14:paraId="65286B2D" w14:textId="77777777" w:rsidR="00434F48" w:rsidRDefault="002E3CE2">
      <w:pPr>
        <w:pStyle w:val="CodeEndPACKT"/>
      </w:pPr>
      <w:r>
        <w:t>4.999999999999999</w:t>
      </w:r>
    </w:p>
    <w:p w14:paraId="5AA49382" w14:textId="77777777" w:rsidR="00434F48" w:rsidRDefault="002E3CE2">
      <w:pPr>
        <w:pStyle w:val="NormalPACKT"/>
      </w:pPr>
      <w:r>
        <w:t>This should not be astonishing in any way. Mathematically</w:t>
      </w:r>
      <w:proofErr w:type="gramStart"/>
      <w:r>
        <w:t xml:space="preserve">, </w:t>
      </w:r>
      <w:proofErr w:type="gramEnd"/>
      <w:r w:rsidR="00B9541F" w:rsidRPr="00B9541F">
        <w:fldChar w:fldCharType="begin"/>
      </w:r>
      <w:r w:rsidR="00B9541F" w:rsidRPr="00B9541F">
        <w:instrText xml:space="preserve"> QUOTE </w:instrText>
      </w:r>
      <w:r w:rsidR="00B9541F" w:rsidRPr="00B9541F">
        <w:rPr>
          <w:position w:val="-6"/>
        </w:rPr>
        <w:pict w14:anchorId="60DF6235">
          <v:shape id="_x0000_i1033" type="#_x0000_t75" style="width:4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B9541F&quot;/&gt;&lt;wsp:rsid wsp:val=&quot;00DB0D2A&quot;/&gt;&lt;/wsp:rsids&gt;&lt;/w:docPr&gt;&lt;w:body&gt;&lt;wx:sect&gt;&lt;w:p wsp:rsidR=&quot;00000000&quot; wsp:rsidRDefault=&quot;00DB0D2A&quot; wsp:rsidP=&quot;00DB0D2A&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5&lt;/m:t&gt;&lt;/m:r&gt;&lt;/m:e&gt;&lt;m:sup&gt;&lt;m:r&gt;&lt;w:rPr&gt;&lt;w:rFonts w:ascii=&quot;Cambria Math&quot; w:h-ansi=&quot;Cambria Math&quot;/&gt;&lt;wx:font wx:val=&quot;Cambria Math&quot;/&gt;&lt;w:i/&gt;&lt;/w:rPr&gt;&lt;m:t&gt;6&lt;/m:t&gt;&lt;/m:r&gt;&lt;/m:sup&gt;&lt;/m:sSup&gt;&lt;m:r&gt;&lt;w:rPr&gt;&lt;w:rFonts w:ascii=&quot;Cambria Math&quot; w:h-ansi=&quot;Cambria Math&quot;/&gt;&lt;wx:font wx:val=&quot;Cambria Math&quot;/&gt;&lt;w:i/&gt;&lt;/w:rPr&gt;&lt;m:t&gt;)&lt;/m:t&gt;&lt;/m:r&gt;&lt;/m:e&gt;&lt;m:sup&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6&lt;/m:t&gt;&lt;/m:r&gt;&lt;/m:den&gt;&lt;/m:f&gt;&lt;/m:sup&gt;&lt;/m:sSup&gt;&lt;m:r&gt;&lt;w:rPr&gt;&lt;w:rFonts w:ascii=&quot;Cambria Math&quot; w:h-ansi=&quot;Cambria Math&quot;/&gt;&lt;wx:font wx:val=&quot;Cambria Math&quot;/&gt;&lt;w:i/&gt;&lt;/w:rPr&gt;&lt;m:t&gt;=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B9541F" w:rsidRPr="00B9541F">
        <w:instrText xml:space="preserve"> </w:instrText>
      </w:r>
      <w:r w:rsidR="00B9541F" w:rsidRPr="00B9541F">
        <w:fldChar w:fldCharType="separate"/>
      </w:r>
      <w:r w:rsidR="00B9541F" w:rsidRPr="00B9541F">
        <w:rPr>
          <w:position w:val="-6"/>
        </w:rPr>
        <w:pict w14:anchorId="245DCEC6">
          <v:shape id="_x0000_i1034" type="#_x0000_t75" style="width:4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B9541F&quot;/&gt;&lt;wsp:rsid wsp:val=&quot;00DB0D2A&quot;/&gt;&lt;/wsp:rsids&gt;&lt;/w:docPr&gt;&lt;w:body&gt;&lt;wx:sect&gt;&lt;w:p wsp:rsidR=&quot;00000000&quot; wsp:rsidRDefault=&quot;00DB0D2A&quot; wsp:rsidP=&quot;00DB0D2A&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5&lt;/m:t&gt;&lt;/m:r&gt;&lt;/m:e&gt;&lt;m:sup&gt;&lt;m:r&gt;&lt;w:rPr&gt;&lt;w:rFonts w:ascii=&quot;Cambria Math&quot; w:h-ansi=&quot;Cambria Math&quot;/&gt;&lt;wx:font wx:val=&quot;Cambria Math&quot;/&gt;&lt;w:i/&gt;&lt;/w:rPr&gt;&lt;m:t&gt;6&lt;/m:t&gt;&lt;/m:r&gt;&lt;/m:sup&gt;&lt;/m:sSup&gt;&lt;m:r&gt;&lt;w:rPr&gt;&lt;w:rFonts w:ascii=&quot;Cambria Math&quot; w:h-ansi=&quot;Cambria Math&quot;/&gt;&lt;wx:font wx:val=&quot;Cambria Math&quot;/&gt;&lt;w:i/&gt;&lt;/w:rPr&gt;&lt;m:t&gt;)&lt;/m:t&gt;&lt;/m:r&gt;&lt;/m:e&gt;&lt;m:sup&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6&lt;/m:t&gt;&lt;/m:r&gt;&lt;/m:den&gt;&lt;/m:f&gt;&lt;/m:sup&gt;&lt;/m:sSup&gt;&lt;m:r&gt;&lt;w:rPr&gt;&lt;w:rFonts w:ascii=&quot;Cambria Math&quot; w:h-ansi=&quot;Cambria Math&quot;/&gt;&lt;wx:font wx:val=&quot;Cambria Math&quot;/&gt;&lt;w:i/&gt;&lt;/w:rPr&gt;&lt;m:t&gt;=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B9541F" w:rsidRPr="00B9541F">
        <w:fldChar w:fldCharType="end"/>
      </w:r>
      <w:r>
        <w:t>. Since values like 1/6 don’t have exact binary representations, this kind of expression reveals the cons</w:t>
      </w:r>
      <w:r>
        <w:t>e</w:t>
      </w:r>
      <w:r>
        <w:t>quences of working with approximations.</w:t>
      </w:r>
    </w:p>
    <w:p w14:paraId="76BBCD39" w14:textId="77777777" w:rsidR="00434F48" w:rsidRDefault="002E3CE2">
      <w:pPr>
        <w:pStyle w:val="NormalPACKT"/>
      </w:pPr>
      <w:r>
        <w:t>The fact that floating-point numbers use a binary representation leads to interesting co</w:t>
      </w:r>
      <w:r>
        <w:t>m</w:t>
      </w:r>
      <w:r>
        <w:t xml:space="preserve">plications. A number like 1/6 has no exact decimal representation; we can say .1666... </w:t>
      </w:r>
      <w:proofErr w:type="gramStart"/>
      <w:r>
        <w:t>to</w:t>
      </w:r>
      <w:proofErr w:type="gramEnd"/>
      <w:r>
        <w:t xml:space="preserve"> indicate that the decimal positions repeat </w:t>
      </w:r>
      <w:r>
        <w:rPr>
          <w:rStyle w:val="ItalicsPACKT"/>
        </w:rPr>
        <w:t>infinitely</w:t>
      </w:r>
      <w:r>
        <w:t>. A number like 1/5 has an exact dec</w:t>
      </w:r>
      <w:r>
        <w:t>i</w:t>
      </w:r>
      <w:r>
        <w:t>mal representation, 0.2. Neither of these numbers has an exact binary representation. Since we must use a finite number of bits, we’ll notice slight discrepancies between id</w:t>
      </w:r>
      <w:r>
        <w:t>e</w:t>
      </w:r>
      <w:r>
        <w:t>alized values and the finite values produced on a digital computer.</w:t>
      </w:r>
    </w:p>
    <w:p w14:paraId="1DBCEC3C" w14:textId="77777777" w:rsidR="00434F48" w:rsidRDefault="002E3CE2">
      <w:pPr>
        <w:pStyle w:val="NormalPACKT"/>
      </w:pPr>
      <w:r>
        <w:t xml:space="preserve">Note that </w:t>
      </w:r>
      <w:proofErr w:type="gramStart"/>
      <w:r>
        <w:t>exact equality comparisons between floating-point numbers, while permitted, is</w:t>
      </w:r>
      <w:proofErr w:type="gramEnd"/>
      <w:r>
        <w:t xml:space="preserve"> generally not the best idea. In Chapter 5, “</w:t>
      </w:r>
      <w:r>
        <w:rPr>
          <w:rStyle w:val="ChapterrefPACKT"/>
        </w:rPr>
        <w:t>Logic, Comparisons, and Conditions</w:t>
      </w:r>
      <w:r>
        <w:t xml:space="preserve">,” we’ll address the proper way to use a narrow range instead of exact equality. Instead of </w:t>
      </w:r>
      <w:r>
        <w:rPr>
          <w:rStyle w:val="CodeInTextPACKT"/>
        </w:rPr>
        <w:t>a == b</w:t>
      </w:r>
      <w:r>
        <w:t xml:space="preserve">, we need to focus on </w:t>
      </w:r>
      <w:proofErr w:type="gramStart"/>
      <w:r>
        <w:rPr>
          <w:rStyle w:val="CodeInTextPACKT"/>
        </w:rPr>
        <w:t>abs(</w:t>
      </w:r>
      <w:proofErr w:type="gramEnd"/>
      <w:r>
        <w:rPr>
          <w:rStyle w:val="CodeInTextPACKT"/>
        </w:rPr>
        <w:t>a-b) &lt; ε</w:t>
      </w:r>
      <w:r>
        <w:t>.</w:t>
      </w:r>
    </w:p>
    <w:p w14:paraId="73BF7C41" w14:textId="77777777" w:rsidR="00434F48" w:rsidRDefault="002E3CE2">
      <w:pPr>
        <w:pStyle w:val="Heading21"/>
      </w:pPr>
      <w:r>
        <w:t>Using complex numbers</w:t>
      </w:r>
    </w:p>
    <w:p w14:paraId="140ECE3D" w14:textId="77777777" w:rsidR="00434F48" w:rsidRDefault="002E3CE2">
      <w:pPr>
        <w:pStyle w:val="NormalPACKT"/>
      </w:pPr>
      <w:r>
        <w:t xml:space="preserve">The top of Python’s number tower is the </w:t>
      </w:r>
      <w:r>
        <w:rPr>
          <w:rStyle w:val="CodeInTextPACKT"/>
        </w:rPr>
        <w:t>complex</w:t>
      </w:r>
      <w:r>
        <w:t xml:space="preserve"> type. These can be thought of as e</w:t>
      </w:r>
      <w:r>
        <w:t>x</w:t>
      </w:r>
      <w:r>
        <w:t xml:space="preserve">pressions built from a pair of floating-point numbers: one is a real </w:t>
      </w:r>
      <w:proofErr w:type="gramStart"/>
      <w:r>
        <w:t>value,</w:t>
      </w:r>
      <w:proofErr w:type="gramEnd"/>
      <w:r>
        <w:t xml:space="preserve"> the other is an imaginary value. The imaginary value is multiplied </w:t>
      </w:r>
      <w:proofErr w:type="gramStart"/>
      <w:r>
        <w:t xml:space="preserve">by </w:t>
      </w:r>
      <w:proofErr w:type="gramEnd"/>
      <w:r w:rsidR="00B9541F" w:rsidRPr="00B9541F">
        <w:fldChar w:fldCharType="begin"/>
      </w:r>
      <w:r w:rsidR="00B9541F" w:rsidRPr="00B9541F">
        <w:instrText xml:space="preserve"> QUOTE </w:instrText>
      </w:r>
      <w:r w:rsidR="00B9541F" w:rsidRPr="00B9541F">
        <w:rPr>
          <w:position w:val="-6"/>
        </w:rPr>
        <w:pict w14:anchorId="49AFEAE5">
          <v:shape id="_x0000_i1035" type="#_x0000_t75" style="width:3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A51796&quot;/&gt;&lt;wsp:rsid wsp:val=&quot;00B9541F&quot;/&gt;&lt;/wsp:rsids&gt;&lt;/w:docPr&gt;&lt;w:body&gt;&lt;wx:sect&gt;&lt;w:p wsp:rsidR=&quot;00000000&quot; wsp:rsidRDefault=&quot;00A51796&quot; wsp:rsidP=&quot;00A51796&quot;&gt;&lt;m:oMathPara&gt;&lt;m:oMath&gt;&lt;m:r&gt;&lt;w:rPr&gt;&lt;w:rFonts w:ascii=&quot;Cambria Math&quot; w:h-ansi=&quot;Cambria Math&quot;/&gt;&lt;wx:font wx:val=&quot;Cambria Math&quot;/&gt;&lt;w:i/&gt;&lt;/w:rPr&gt;&lt;m:t&gt;j=&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B9541F" w:rsidRPr="00B9541F">
        <w:instrText xml:space="preserve"> </w:instrText>
      </w:r>
      <w:r w:rsidR="00B9541F" w:rsidRPr="00B9541F">
        <w:fldChar w:fldCharType="separate"/>
      </w:r>
      <w:r w:rsidR="00B9541F" w:rsidRPr="00B9541F">
        <w:rPr>
          <w:position w:val="-6"/>
        </w:rPr>
        <w:pict w14:anchorId="4B9EA726">
          <v:shape id="_x0000_i1036" type="#_x0000_t75" style="width:3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A51796&quot;/&gt;&lt;wsp:rsid wsp:val=&quot;00B9541F&quot;/&gt;&lt;/wsp:rsids&gt;&lt;/w:docPr&gt;&lt;w:body&gt;&lt;wx:sect&gt;&lt;w:p wsp:rsidR=&quot;00000000&quot; wsp:rsidRDefault=&quot;00A51796&quot; wsp:rsidP=&quot;00A51796&quot;&gt;&lt;m:oMathPara&gt;&lt;m:oMath&gt;&lt;m:r&gt;&lt;w:rPr&gt;&lt;w:rFonts w:ascii=&quot;Cambria Math&quot; w:h-ansi=&quot;Cambria Math&quot;/&gt;&lt;wx:font wx:val=&quot;Cambria Math&quot;/&gt;&lt;w:i/&gt;&lt;/w:rPr&gt;&lt;m:t&gt;j=&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B9541F" w:rsidRPr="00B9541F">
        <w:fldChar w:fldCharType="end"/>
      </w:r>
      <w:r>
        <w:t xml:space="preserve">. We write </w:t>
      </w:r>
      <w:r>
        <w:rPr>
          <w:rStyle w:val="CodeInTextPACKT"/>
        </w:rPr>
        <w:t>(</w:t>
      </w:r>
      <w:proofErr w:type="spellStart"/>
      <w:r>
        <w:rPr>
          <w:rStyle w:val="CodeInTextPACKT"/>
        </w:rPr>
        <w:t>2+3j</w:t>
      </w:r>
      <w:proofErr w:type="spellEnd"/>
      <w:r>
        <w:rPr>
          <w:rStyle w:val="CodeInTextPACKT"/>
        </w:rPr>
        <w:t>)</w:t>
      </w:r>
      <w:r>
        <w:t xml:space="preserve"> to </w:t>
      </w:r>
      <w:proofErr w:type="gramStart"/>
      <w:r>
        <w:t xml:space="preserve">mean </w:t>
      </w:r>
      <w:proofErr w:type="gramEnd"/>
      <w:r w:rsidR="00B9541F" w:rsidRPr="00B9541F">
        <w:fldChar w:fldCharType="begin"/>
      </w:r>
      <w:r w:rsidR="00B9541F" w:rsidRPr="00B9541F">
        <w:instrText xml:space="preserve"> QUOTE </w:instrText>
      </w:r>
      <w:r w:rsidR="00B9541F" w:rsidRPr="00B9541F">
        <w:rPr>
          <w:position w:val="-5"/>
        </w:rPr>
        <w:pict w14:anchorId="4B042DC0">
          <v:shape id="_x0000_i1037" type="#_x0000_t75" style="width:4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6A5DF3&quot;/&gt;&lt;wsp:rsid wsp:val=&quot;00B9541F&quot;/&gt;&lt;/wsp:rsids&gt;&lt;/w:docPr&gt;&lt;w:body&gt;&lt;wx:sect&gt;&lt;w:p wsp:rsidR=&quot;00000000&quot; wsp:rsidRDefault=&quot;006A5DF3&quot; wsp:rsidP=&quot;006A5DF3&quot;&gt;&lt;m:oMathPara&gt;&lt;m:oMath&gt;&lt;m:r&gt;&lt;w:rPr&gt;&lt;w:rFonts w:ascii=&quot;Cambria Math&quot; w:h-ansi=&quot;Cambria Math&quot;/&gt;&lt;wx:font wx:val=&quot;Cambria Math&quot;/&gt;&lt;w:i/&gt;&lt;/w:rPr&gt;&lt;m:t&gt;2+3&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9541F" w:rsidRPr="00B9541F">
        <w:instrText xml:space="preserve"> </w:instrText>
      </w:r>
      <w:r w:rsidR="00B9541F" w:rsidRPr="00B9541F">
        <w:fldChar w:fldCharType="separate"/>
      </w:r>
      <w:r w:rsidR="00B9541F" w:rsidRPr="00B9541F">
        <w:rPr>
          <w:position w:val="-5"/>
        </w:rPr>
        <w:pict w14:anchorId="37CF2E56">
          <v:shape id="_x0000_i1038" type="#_x0000_t75" style="width:4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6A5DF3&quot;/&gt;&lt;wsp:rsid wsp:val=&quot;00B9541F&quot;/&gt;&lt;/wsp:rsids&gt;&lt;/w:docPr&gt;&lt;w:body&gt;&lt;wx:sect&gt;&lt;w:p wsp:rsidR=&quot;00000000&quot; wsp:rsidRDefault=&quot;006A5DF3&quot; wsp:rsidP=&quot;006A5DF3&quot;&gt;&lt;m:oMathPara&gt;&lt;m:oMath&gt;&lt;m:r&gt;&lt;w:rPr&gt;&lt;w:rFonts w:ascii=&quot;Cambria Math&quot; w:h-ansi=&quot;Cambria Math&quot;/&gt;&lt;wx:font wx:val=&quot;Cambria Math&quot;/&gt;&lt;w:i/&gt;&lt;/w:rPr&gt;&lt;m:t&gt;2+3&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B9541F" w:rsidRPr="00B9541F">
        <w:fldChar w:fldCharType="end"/>
      </w:r>
      <w:r>
        <w:t>.</w:t>
      </w:r>
    </w:p>
    <w:p w14:paraId="170AC11F" w14:textId="77777777" w:rsidR="00434F48" w:rsidRDefault="002E3CE2">
      <w:pPr>
        <w:pStyle w:val="NormalPACKT"/>
      </w:pPr>
      <w:r>
        <w:t xml:space="preserve">When working with complex numbers, we’ll often import the </w:t>
      </w:r>
      <w:proofErr w:type="spellStart"/>
      <w:r>
        <w:rPr>
          <w:rStyle w:val="CodeInTextPACKT"/>
        </w:rPr>
        <w:t>cmath</w:t>
      </w:r>
      <w:proofErr w:type="spellEnd"/>
      <w:r>
        <w:t xml:space="preserve"> library instead of the </w:t>
      </w:r>
      <w:r>
        <w:rPr>
          <w:rStyle w:val="CodeInTextPACKT"/>
        </w:rPr>
        <w:t>math</w:t>
      </w:r>
      <w:r>
        <w:t xml:space="preserve"> library. The </w:t>
      </w:r>
      <w:proofErr w:type="spellStart"/>
      <w:proofErr w:type="gramStart"/>
      <w:r>
        <w:rPr>
          <w:rStyle w:val="CodeInTextPACKT"/>
        </w:rPr>
        <w:t>math.sqrt</w:t>
      </w:r>
      <w:proofErr w:type="spellEnd"/>
      <w:r>
        <w:rPr>
          <w:rStyle w:val="CodeInTextPACKT"/>
        </w:rPr>
        <w:t>(</w:t>
      </w:r>
      <w:proofErr w:type="gramEnd"/>
      <w:r>
        <w:rPr>
          <w:rStyle w:val="CodeInTextPACKT"/>
        </w:rPr>
        <w:t>)</w:t>
      </w:r>
      <w:r>
        <w:t xml:space="preserve"> function is constrained to work only with </w:t>
      </w:r>
      <w:r>
        <w:rPr>
          <w:rStyle w:val="CodeInTextPACKT"/>
        </w:rPr>
        <w:t>float</w:t>
      </w:r>
      <w:r>
        <w:t xml:space="preserve"> values, and will raise an exception rather than provide an imaginary value. The </w:t>
      </w:r>
      <w:proofErr w:type="spellStart"/>
      <w:proofErr w:type="gramStart"/>
      <w:r>
        <w:rPr>
          <w:rStyle w:val="CodeInTextPACKT"/>
        </w:rPr>
        <w:t>cmath.sqrt</w:t>
      </w:r>
      <w:proofErr w:type="spellEnd"/>
      <w:r>
        <w:rPr>
          <w:rStyle w:val="CodeInTextPACKT"/>
        </w:rPr>
        <w:t>(</w:t>
      </w:r>
      <w:proofErr w:type="gramEnd"/>
      <w:r>
        <w:rPr>
          <w:rStyle w:val="CodeInTextPACKT"/>
        </w:rPr>
        <w:t>)</w:t>
      </w:r>
      <w:r>
        <w:t xml:space="preserve"> function will provide a proper imaginary value if required.  </w:t>
      </w:r>
    </w:p>
    <w:p w14:paraId="129F7644" w14:textId="77777777" w:rsidR="00434F48" w:rsidRDefault="002E3CE2">
      <w:pPr>
        <w:pStyle w:val="NormalPACKT"/>
      </w:pPr>
      <w:r>
        <w:lastRenderedPageBreak/>
        <w:t xml:space="preserve">This library shows us that </w:t>
      </w:r>
      <w:r w:rsidR="00B9541F" w:rsidRPr="00B9541F">
        <w:fldChar w:fldCharType="begin"/>
      </w:r>
      <w:r w:rsidR="00B9541F" w:rsidRPr="00B9541F">
        <w:instrText xml:space="preserve"> QUOTE </w:instrText>
      </w:r>
      <w:r w:rsidR="00B9541F" w:rsidRPr="00B9541F">
        <w:rPr>
          <w:position w:val="-5"/>
        </w:rPr>
        <w:pict w14:anchorId="5BA05AC0">
          <v:shape id="_x0000_i1039" type="#_x0000_t75" style="width:55.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9F0329&quot;/&gt;&lt;wsp:rsid wsp:val=&quot;00B9541F&quot;/&gt;&lt;/wsp:rsids&gt;&lt;/w:docPr&gt;&lt;w:body&gt;&lt;wx:sect&gt;&lt;w:p wsp:rsidR=&quot;00000000&quot; wsp:rsidRDefault=&quot;009F0329&quot; wsp:rsidP=&quot;009F0329&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Ï€j&lt;/m:t&gt;&lt;/m:r&gt;&lt;/m:sup&gt;&lt;/m:sSup&gt;&lt;m:r&gt;&lt;w:rPr&gt;&lt;w:rFonts w:ascii=&quot;Cambria Math&quot; w:h-ansi=&quot;Cambria Math&quot;/&gt;&lt;wx:font wx:val=&quot;Cambria Math&quot;/&gt;&lt;w:i/&gt;&lt;/w:rPr&gt;&lt;m:t&gt;+1=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B9541F" w:rsidRPr="00B9541F">
        <w:instrText xml:space="preserve"> </w:instrText>
      </w:r>
      <w:r w:rsidR="00B9541F" w:rsidRPr="00B9541F">
        <w:fldChar w:fldCharType="separate"/>
      </w:r>
      <w:r w:rsidR="00B9541F" w:rsidRPr="00B9541F">
        <w:rPr>
          <w:position w:val="-5"/>
        </w:rPr>
        <w:pict w14:anchorId="23C6F667">
          <v:shape id="_x0000_i1040" type="#_x0000_t75" style="width:55.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9F0329&quot;/&gt;&lt;wsp:rsid wsp:val=&quot;00B9541F&quot;/&gt;&lt;/wsp:rsids&gt;&lt;/w:docPr&gt;&lt;w:body&gt;&lt;wx:sect&gt;&lt;w:p wsp:rsidR=&quot;00000000&quot; wsp:rsidRDefault=&quot;009F0329&quot; wsp:rsidP=&quot;009F0329&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Ï€j&lt;/m:t&gt;&lt;/m:r&gt;&lt;/m:sup&gt;&lt;/m:sSup&gt;&lt;m:r&gt;&lt;w:rPr&gt;&lt;w:rFonts w:ascii=&quot;Cambria Math&quot; w:h-ansi=&quot;Cambria Math&quot;/&gt;&lt;wx:font wx:val=&quot;Cambria Math&quot;/&gt;&lt;w:i/&gt;&lt;/w:rPr&gt;&lt;m:t&gt;+1=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B9541F" w:rsidRPr="00B9541F">
        <w:fldChar w:fldCharType="end"/>
      </w:r>
      <w:proofErr w:type="gramStart"/>
      <w:r>
        <w:t>is</w:t>
      </w:r>
      <w:proofErr w:type="gramEnd"/>
      <w:r>
        <w:t xml:space="preserve"> essentially true:</w:t>
      </w:r>
    </w:p>
    <w:p w14:paraId="0A88C46E" w14:textId="77777777" w:rsidR="00434F48" w:rsidRDefault="002E3CE2">
      <w:pPr>
        <w:pStyle w:val="CodePACKT"/>
      </w:pPr>
      <w:r>
        <w:t xml:space="preserve">&gt;&gt;&gt; </w:t>
      </w:r>
      <w:proofErr w:type="spellStart"/>
      <w:r>
        <w:t>cmath.e</w:t>
      </w:r>
      <w:proofErr w:type="spellEnd"/>
      <w:r>
        <w:t>*</w:t>
      </w:r>
      <w:proofErr w:type="gramStart"/>
      <w:r>
        <w:t>*(</w:t>
      </w:r>
      <w:proofErr w:type="spellStart"/>
      <w:proofErr w:type="gramEnd"/>
      <w:r>
        <w:t>cmath.pi</w:t>
      </w:r>
      <w:proofErr w:type="spellEnd"/>
      <w:r>
        <w:t>*</w:t>
      </w:r>
      <w:proofErr w:type="spellStart"/>
      <w:r>
        <w:t>1j</w:t>
      </w:r>
      <w:proofErr w:type="spellEnd"/>
      <w:r>
        <w:t>)+1</w:t>
      </w:r>
    </w:p>
    <w:p w14:paraId="3BE46C81" w14:textId="77777777" w:rsidR="00434F48" w:rsidRDefault="002E3CE2">
      <w:pPr>
        <w:pStyle w:val="CodeEndPACKT"/>
      </w:pPr>
      <w:proofErr w:type="spellStart"/>
      <w:r>
        <w:t>1.2246467991473532e-16j</w:t>
      </w:r>
      <w:proofErr w:type="spellEnd"/>
    </w:p>
    <w:p w14:paraId="452361B6" w14:textId="77777777" w:rsidR="00434F48" w:rsidRDefault="002E3CE2">
      <w:pPr>
        <w:pStyle w:val="NormalPACKT"/>
      </w:pPr>
      <w:r>
        <w:t xml:space="preserve">Note that we used </w:t>
      </w:r>
      <w:proofErr w:type="spellStart"/>
      <w:r>
        <w:rPr>
          <w:rStyle w:val="CodeInTextPACKT"/>
        </w:rPr>
        <w:t>1j</w:t>
      </w:r>
      <w:proofErr w:type="spellEnd"/>
      <w:r>
        <w:t xml:space="preserve"> to </w:t>
      </w:r>
      <w:proofErr w:type="gramStart"/>
      <w:r>
        <w:t xml:space="preserve">represent </w:t>
      </w:r>
      <w:proofErr w:type="gramEnd"/>
      <w:r w:rsidR="00B9541F" w:rsidRPr="00B9541F">
        <w:fldChar w:fldCharType="begin"/>
      </w:r>
      <w:r w:rsidR="00B9541F" w:rsidRPr="00B9541F">
        <w:instrText xml:space="preserve"> QUOTE </w:instrText>
      </w:r>
      <w:r w:rsidR="00B9541F" w:rsidRPr="00B9541F">
        <w:rPr>
          <w:position w:val="-6"/>
        </w:rPr>
        <w:pict w14:anchorId="2B0B6C08">
          <v:shape id="_x0000_i1041" type="#_x0000_t75" style="width:3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664676&quot;/&gt;&lt;wsp:rsid wsp:val=&quot;00B9541F&quot;/&gt;&lt;/wsp:rsids&gt;&lt;/w:docPr&gt;&lt;w:body&gt;&lt;wx:sect&gt;&lt;w:p wsp:rsidR=&quot;00000000&quot; wsp:rsidRDefault=&quot;00664676&quot; wsp:rsidP=&quot;00664676&quot;&gt;&lt;m:oMathPara&gt;&lt;m:oMath&gt;&lt;m:r&gt;&lt;w:rPr&gt;&lt;w:rFonts w:ascii=&quot;Cambria Math&quot; w:h-ansi=&quot;Cambria Math&quot;/&gt;&lt;wx:font wx:val=&quot;Cambria Math&quot;/&gt;&lt;w:i/&gt;&lt;/w:rPr&gt;&lt;m:t&gt;j=&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B9541F" w:rsidRPr="00B9541F">
        <w:instrText xml:space="preserve"> </w:instrText>
      </w:r>
      <w:r w:rsidR="00B9541F" w:rsidRPr="00B9541F">
        <w:fldChar w:fldCharType="separate"/>
      </w:r>
      <w:r w:rsidR="00B9541F" w:rsidRPr="00B9541F">
        <w:rPr>
          <w:position w:val="-6"/>
        </w:rPr>
        <w:pict w14:anchorId="50897E0C">
          <v:shape id="_x0000_i1042" type="#_x0000_t75" style="width:3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434F48&quot;/&gt;&lt;wsp:rsid wsp:val=&quot;00664676&quot;/&gt;&lt;wsp:rsid wsp:val=&quot;00B9541F&quot;/&gt;&lt;/wsp:rsids&gt;&lt;/w:docPr&gt;&lt;w:body&gt;&lt;wx:sect&gt;&lt;w:p wsp:rsidR=&quot;00000000&quot; wsp:rsidRDefault=&quot;00664676&quot; wsp:rsidP=&quot;00664676&quot;&gt;&lt;m:oMathPara&gt;&lt;m:oMath&gt;&lt;m:r&gt;&lt;w:rPr&gt;&lt;w:rFonts w:ascii=&quot;Cambria Math&quot; w:h-ansi=&quot;Cambria Math&quot;/&gt;&lt;wx:font wx:val=&quot;Cambria Math&quot;/&gt;&lt;w:i/&gt;&lt;/w:rPr&gt;&lt;m:t&gt;j=&lt;/m:t&gt;&lt;/m:r&gt;&lt;m:rad&gt;&lt;m:radPr&gt;&lt;m:degHide m:val=&quot;1&quot;/&gt;&lt;m:ctrlPr&gt;&lt;w:rPr&gt;&lt;w:rFonts w:ascii=&quot;Cambria Math&quot; w:h-ansi=&quot;Cambria Math&quot;/&gt;&lt;wx:font wx:val=&quot;Cambria Math&quot;/&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B9541F" w:rsidRPr="00B9541F">
        <w:fldChar w:fldCharType="end"/>
      </w:r>
      <w:r>
        <w:t xml:space="preserve">. If we try to use the identifier </w:t>
      </w:r>
      <w:r>
        <w:rPr>
          <w:rStyle w:val="CodeInTextPACKT"/>
        </w:rPr>
        <w:t>j</w:t>
      </w:r>
      <w:r>
        <w:t xml:space="preserve"> – without a number in front of it – it is seen as a simple a variable. The value </w:t>
      </w:r>
      <w:proofErr w:type="spellStart"/>
      <w:r>
        <w:rPr>
          <w:rStyle w:val="CodeInTextPACKT"/>
        </w:rPr>
        <w:t>1j</w:t>
      </w:r>
      <w:proofErr w:type="spellEnd"/>
      <w:r>
        <w:t xml:space="preserve"> is a complex literal because it starts with a digit and ends with </w:t>
      </w:r>
      <w:r>
        <w:rPr>
          <w:rStyle w:val="CodeInTextPACKT"/>
        </w:rPr>
        <w:t>j</w:t>
      </w:r>
      <w:r>
        <w:t>.</w:t>
      </w:r>
    </w:p>
    <w:p w14:paraId="79685C94" w14:textId="77777777" w:rsidR="00434F48" w:rsidRDefault="002E3CE2">
      <w:pPr>
        <w:pStyle w:val="NormalPACKT"/>
      </w:pPr>
      <w:r>
        <w:t>Since floating-point values have about 53 bits, which is about 16 decimal digits, we can expect float approxim</w:t>
      </w:r>
      <w:r>
        <w:t>a</w:t>
      </w:r>
      <w:r>
        <w:t xml:space="preserve">tions of irrational values like π and </w:t>
      </w:r>
      <w:r>
        <w:rPr>
          <w:rStyle w:val="ItalicsPACKT"/>
        </w:rPr>
        <w:t>e</w:t>
      </w:r>
      <w:r>
        <w:t xml:space="preserve"> to be off by </w:t>
      </w:r>
      <w:proofErr w:type="gramStart"/>
      <w:r>
        <w:t xml:space="preserve">about </w:t>
      </w:r>
      <w:proofErr w:type="gramEnd"/>
      <w:r w:rsidR="00B9541F" w:rsidRPr="00B9541F">
        <w:fldChar w:fldCharType="begin"/>
      </w:r>
      <w:r w:rsidR="00B9541F" w:rsidRPr="00B9541F">
        <w:instrText xml:space="preserve"> QUOTE </w:instrText>
      </w:r>
      <w:r w:rsidR="00B9541F" w:rsidRPr="00B9541F">
        <w:rPr>
          <w:position w:val="-5"/>
        </w:rPr>
        <w:pict w14:anchorId="5A5B4557">
          <v:shape id="_x0000_i1043" type="#_x0000_t75" style="width:27.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1323F9&quot;/&gt;&lt;wsp:rsid wsp:val=&quot;00434F48&quot;/&gt;&lt;wsp:rsid wsp:val=&quot;00B9541F&quot;/&gt;&lt;/wsp:rsids&gt;&lt;/w:docPr&gt;&lt;w:body&gt;&lt;wx:sect&gt;&lt;w:p wsp:rsidR=&quot;00000000&quot; wsp:rsidRDefault=&quot;001323F9&quot; wsp:rsidP=&quot;001323F9&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16&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B9541F" w:rsidRPr="00B9541F">
        <w:instrText xml:space="preserve"> </w:instrText>
      </w:r>
      <w:r w:rsidR="00B9541F" w:rsidRPr="00B9541F">
        <w:fldChar w:fldCharType="separate"/>
      </w:r>
      <w:r w:rsidR="00B9541F" w:rsidRPr="00B9541F">
        <w:rPr>
          <w:position w:val="-5"/>
        </w:rPr>
        <w:pict w14:anchorId="192AD297">
          <v:shape id="_x0000_i1044" type="#_x0000_t75" style="width:27.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34F48&quot;/&gt;&lt;wsp:rsid wsp:val=&quot;001323F9&quot;/&gt;&lt;wsp:rsid wsp:val=&quot;00434F48&quot;/&gt;&lt;wsp:rsid wsp:val=&quot;00B9541F&quot;/&gt;&lt;/wsp:rsids&gt;&lt;/w:docPr&gt;&lt;w:body&gt;&lt;wx:sect&gt;&lt;w:p wsp:rsidR=&quot;00000000&quot; wsp:rsidRDefault=&quot;001323F9&quot; wsp:rsidP=&quot;001323F9&quot;&gt;&lt;m:oMathPara&gt;&lt;m:oMath&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16&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B9541F" w:rsidRPr="00B9541F">
        <w:fldChar w:fldCharType="end"/>
      </w:r>
      <w:r>
        <w:t>.</w:t>
      </w:r>
    </w:p>
    <w:p w14:paraId="33B49553" w14:textId="77777777" w:rsidR="00434F48" w:rsidRDefault="002E3CE2">
      <w:pPr>
        <w:pStyle w:val="Heading11"/>
      </w:pPr>
      <w:r>
        <w:t>The numeric tower</w:t>
      </w:r>
    </w:p>
    <w:p w14:paraId="31D158DC" w14:textId="77777777" w:rsidR="00434F48" w:rsidRDefault="002E3CE2">
      <w:pPr>
        <w:pStyle w:val="NormalPACKT"/>
      </w:pPr>
      <w:r>
        <w:t xml:space="preserve">We’ve seen Python’s three built-in numeric types – </w:t>
      </w:r>
      <w:proofErr w:type="spellStart"/>
      <w:r>
        <w:rPr>
          <w:rStyle w:val="CodeInTextPACKT"/>
        </w:rPr>
        <w:t>int</w:t>
      </w:r>
      <w:proofErr w:type="spellEnd"/>
      <w:r>
        <w:t xml:space="preserve">, </w:t>
      </w:r>
      <w:r>
        <w:rPr>
          <w:rStyle w:val="CodeInTextPACKT"/>
        </w:rPr>
        <w:t>float</w:t>
      </w:r>
      <w:r>
        <w:t xml:space="preserve">, </w:t>
      </w:r>
      <w:proofErr w:type="gramStart"/>
      <w:r>
        <w:rPr>
          <w:rStyle w:val="CodeInTextPACKT"/>
        </w:rPr>
        <w:t>complex</w:t>
      </w:r>
      <w:proofErr w:type="gramEnd"/>
      <w:r>
        <w:t xml:space="preserve"> – plus two more types – </w:t>
      </w:r>
      <w:r>
        <w:rPr>
          <w:rStyle w:val="CodeInTextPACKT"/>
        </w:rPr>
        <w:t>Fraction</w:t>
      </w:r>
      <w:r>
        <w:t xml:space="preserve">, </w:t>
      </w:r>
      <w:r>
        <w:rPr>
          <w:rStyle w:val="CodeHighlightedPACKT"/>
        </w:rPr>
        <w:t>Decimal</w:t>
      </w:r>
      <w:r>
        <w:t xml:space="preserve"> – imported from the standard library. The </w:t>
      </w:r>
      <w:r>
        <w:rPr>
          <w:rStyle w:val="CodeInTextPACKT"/>
        </w:rPr>
        <w:t>numbers</w:t>
      </w:r>
      <w:r>
        <w:t xml:space="preserve"> module in the standard library provides four base class definitions for the numeric types. We rarely need to use this module explicitly; it’s a formality that we need when we have to implement our own numeric types.</w:t>
      </w:r>
    </w:p>
    <w:p w14:paraId="474AC33E" w14:textId="77777777" w:rsidR="00434F48" w:rsidRDefault="002E3CE2">
      <w:pPr>
        <w:pStyle w:val="NormalPACKT"/>
      </w:pPr>
      <w:r>
        <w:t>The numeric types form a kind of “tower” that parallels the various kinds of numbers seen in conventional mathematics. The foundation of the tower is integers. Rational nu</w:t>
      </w:r>
      <w:r>
        <w:t>m</w:t>
      </w:r>
      <w:r>
        <w:t xml:space="preserve">bers are above integers. Floating-point values are still further up, and complex numbers are at the top of the tower.  </w:t>
      </w:r>
    </w:p>
    <w:p w14:paraId="1A30FAC4" w14:textId="77777777" w:rsidR="00434F48" w:rsidRDefault="002E3CE2">
      <w:pPr>
        <w:pStyle w:val="NormalPACKT"/>
      </w:pPr>
      <w:r>
        <w:t xml:space="preserve">A common expectation is that a language will automatically coerce numeric values to permit expressions like </w:t>
      </w:r>
      <w:r>
        <w:rPr>
          <w:rStyle w:val="CodeInTextPACKT"/>
        </w:rPr>
        <w:t>2*2.718</w:t>
      </w:r>
      <w:r>
        <w:t xml:space="preserve"> to work properly and produce a useful result. When multiplying an integer and a float value, we expect integers to be coerced to a floating-point value.</w:t>
      </w:r>
    </w:p>
    <w:p w14:paraId="6410F17D" w14:textId="77777777" w:rsidR="00434F48" w:rsidRDefault="002E3CE2">
      <w:pPr>
        <w:pStyle w:val="NormalPACKT"/>
      </w:pPr>
      <w:r>
        <w:t>In order for this to work, there are two general rules for the result of a binary arithmetic operation:</w:t>
      </w:r>
    </w:p>
    <w:p w14:paraId="790D42C4" w14:textId="77777777" w:rsidR="00434F48" w:rsidRDefault="002E3CE2">
      <w:pPr>
        <w:pStyle w:val="BulletPACKT"/>
        <w:numPr>
          <w:ilvl w:val="0"/>
          <w:numId w:val="4"/>
        </w:numPr>
      </w:pPr>
      <w:r>
        <w:t xml:space="preserve">If both operands are the same type, the result has that type. For example, </w:t>
      </w:r>
      <w:r>
        <w:rPr>
          <w:rStyle w:val="CodeInTextPACKT"/>
        </w:rPr>
        <w:t>2 ** 1024</w:t>
      </w:r>
      <w:r>
        <w:t xml:space="preserve"> does not produce a floating-point result. It produces an immense integer.</w:t>
      </w:r>
    </w:p>
    <w:p w14:paraId="0CC74ACC" w14:textId="77777777" w:rsidR="00434F48" w:rsidRDefault="002E3CE2">
      <w:pPr>
        <w:pStyle w:val="BulletEndPACKT"/>
        <w:numPr>
          <w:ilvl w:val="0"/>
          <w:numId w:val="4"/>
        </w:numPr>
      </w:pPr>
      <w:r>
        <w:t>If the operands are mixed, one of them will be coerced “up” the numeric tower from integer → rational → floating-point → complex.</w:t>
      </w:r>
    </w:p>
    <w:p w14:paraId="548D35AC" w14:textId="77777777" w:rsidR="00434F48" w:rsidRDefault="002E3CE2">
      <w:pPr>
        <w:pStyle w:val="NormalPACKT"/>
      </w:pPr>
      <w:r>
        <w:t xml:space="preserve">There is one notable exception to the above rules. The </w:t>
      </w:r>
      <w:r>
        <w:rPr>
          <w:rStyle w:val="CodeInTextPACKT"/>
        </w:rPr>
        <w:t>/</w:t>
      </w:r>
      <w:r>
        <w:t xml:space="preserve"> and </w:t>
      </w:r>
      <w:r>
        <w:rPr>
          <w:rStyle w:val="CodeInTextPACKT"/>
        </w:rPr>
        <w:t>//</w:t>
      </w:r>
      <w:r>
        <w:t xml:space="preserve"> operators define two di</w:t>
      </w:r>
      <w:r>
        <w:t>f</w:t>
      </w:r>
      <w:r>
        <w:t xml:space="preserve">ferent kinds of division. The </w:t>
      </w:r>
      <w:r>
        <w:rPr>
          <w:rStyle w:val="CodeInTextPACKT"/>
        </w:rPr>
        <w:t>/</w:t>
      </w:r>
      <w:r>
        <w:t xml:space="preserve"> operator provides true division: even integer operands will yield a floating-point result. For example:</w:t>
      </w:r>
    </w:p>
    <w:p w14:paraId="4850DEDA" w14:textId="77777777" w:rsidR="00434F48" w:rsidRDefault="002E3CE2">
      <w:pPr>
        <w:pStyle w:val="CodePACKT"/>
      </w:pPr>
      <w:r>
        <w:t>&gt;&gt;&gt; 355/113</w:t>
      </w:r>
    </w:p>
    <w:p w14:paraId="61822317" w14:textId="77777777" w:rsidR="00434F48" w:rsidRDefault="002E3CE2">
      <w:pPr>
        <w:pStyle w:val="CodeEndPACKT"/>
      </w:pPr>
      <w:r>
        <w:t>3.1415929203539825</w:t>
      </w:r>
    </w:p>
    <w:p w14:paraId="588917A6" w14:textId="77777777" w:rsidR="00434F48" w:rsidRDefault="002E3CE2">
      <w:pPr>
        <w:pStyle w:val="NormalPACKT"/>
      </w:pPr>
      <w:r>
        <w:lastRenderedPageBreak/>
        <w:t>The // operator provides floor division: the result will be truncated as if it were integer-only division. The resul</w:t>
      </w:r>
      <w:r>
        <w:t>t</w:t>
      </w:r>
      <w:r>
        <w:t>ing type won’t be coerced, but the answer will be truncated. For example:</w:t>
      </w:r>
    </w:p>
    <w:p w14:paraId="1E5D2388" w14:textId="77777777" w:rsidR="00434F48" w:rsidRDefault="002E3CE2">
      <w:pPr>
        <w:pStyle w:val="CodePACKT"/>
      </w:pPr>
      <w:r>
        <w:t>&gt;&gt;&gt; 355</w:t>
      </w:r>
      <w:proofErr w:type="gramStart"/>
      <w:r>
        <w:t>./</w:t>
      </w:r>
      <w:proofErr w:type="gramEnd"/>
      <w:r>
        <w:t>113.</w:t>
      </w:r>
    </w:p>
    <w:p w14:paraId="7628E548" w14:textId="77777777" w:rsidR="00434F48" w:rsidRDefault="002E3CE2">
      <w:pPr>
        <w:pStyle w:val="CodePACKT"/>
      </w:pPr>
      <w:r>
        <w:t>3.1415929203539825</w:t>
      </w:r>
    </w:p>
    <w:p w14:paraId="19F0E2EF" w14:textId="77777777" w:rsidR="00434F48" w:rsidRDefault="002E3CE2">
      <w:pPr>
        <w:pStyle w:val="CodePACKT"/>
      </w:pPr>
      <w:proofErr w:type="gramStart"/>
      <w:r>
        <w:t>&gt;&gt;&gt; 355.//113.</w:t>
      </w:r>
      <w:proofErr w:type="gramEnd"/>
    </w:p>
    <w:p w14:paraId="493EB454" w14:textId="77777777" w:rsidR="00434F48" w:rsidRDefault="002E3CE2">
      <w:pPr>
        <w:pStyle w:val="CodeEndPACKT"/>
      </w:pPr>
      <w:r>
        <w:t>3.0</w:t>
      </w:r>
    </w:p>
    <w:p w14:paraId="0598DBA0" w14:textId="77777777" w:rsidR="00434F48" w:rsidRDefault="002E3CE2">
      <w:pPr>
        <w:pStyle w:val="NormalPACKT"/>
      </w:pPr>
      <w:r>
        <w:t xml:space="preserve">The presence of the </w:t>
      </w:r>
      <w:r>
        <w:rPr>
          <w:rStyle w:val="CodeInTextPACKT"/>
        </w:rPr>
        <w:t>//</w:t>
      </w:r>
      <w:r>
        <w:t xml:space="preserve"> operator means that an expression which is designed with integers in mind will also work correctly with floating-point values. Similarly, we may write an expression with an informal expectation of floa</w:t>
      </w:r>
      <w:r>
        <w:t>t</w:t>
      </w:r>
      <w:r>
        <w:t xml:space="preserve">ing-point values; by using </w:t>
      </w:r>
      <w:r>
        <w:rPr>
          <w:rStyle w:val="CodeInTextPACKT"/>
        </w:rPr>
        <w:t>/</w:t>
      </w:r>
      <w:r>
        <w:t>, it will also work with integers.</w:t>
      </w:r>
    </w:p>
    <w:p w14:paraId="542E4C2F" w14:textId="77777777" w:rsidR="00434F48" w:rsidRDefault="002E3CE2">
      <w:pPr>
        <w:pStyle w:val="NormalPACKT"/>
      </w:pPr>
      <w:r>
        <w:t>Note that these coercion rules among numeric types do not apply to strings or other o</w:t>
      </w:r>
      <w:r>
        <w:t>b</w:t>
      </w:r>
      <w:r>
        <w:t>jects. Strings are not i</w:t>
      </w:r>
      <w:r>
        <w:t>m</w:t>
      </w:r>
      <w:r>
        <w:t xml:space="preserve">plicitly converted to numbers. </w:t>
      </w:r>
      <w:proofErr w:type="gramStart"/>
      <w:r>
        <w:t xml:space="preserve">The expression </w:t>
      </w:r>
      <w:r>
        <w:rPr>
          <w:rStyle w:val="CodeInTextPACKT"/>
        </w:rPr>
        <w:t>'2'+2</w:t>
      </w:r>
      <w:r>
        <w:t xml:space="preserve"> results in a </w:t>
      </w:r>
      <w:proofErr w:type="spellStart"/>
      <w:r>
        <w:rPr>
          <w:rStyle w:val="CodeInTextPACKT"/>
        </w:rPr>
        <w:t>TypeError</w:t>
      </w:r>
      <w:proofErr w:type="spellEnd"/>
      <w:r>
        <w:t xml:space="preserve"> exception.</w:t>
      </w:r>
      <w:proofErr w:type="gramEnd"/>
      <w:r>
        <w:t xml:space="preserve"> We’ll look at the explicit conversions below in the “</w:t>
      </w:r>
      <w:r>
        <w:rPr>
          <w:rStyle w:val="ChapterrefPACKT"/>
        </w:rPr>
        <w:t>Using the built-in conversion functions</w:t>
      </w:r>
      <w:r>
        <w:t>” section.</w:t>
      </w:r>
    </w:p>
    <w:p w14:paraId="0F2D96B8" w14:textId="77777777" w:rsidR="00434F48" w:rsidRDefault="002E3CE2">
      <w:pPr>
        <w:pStyle w:val="NormalPACKT"/>
      </w:pPr>
      <w:r>
        <w:t>The tower metaphor provides a handy way to remember the coercion rules. Given two values from different le</w:t>
      </w:r>
      <w:r>
        <w:t>v</w:t>
      </w:r>
      <w:r>
        <w:t xml:space="preserve">els, the lower-level value is coerced up the tower to the higher-level values.  </w:t>
      </w:r>
    </w:p>
    <w:p w14:paraId="62FBDD0B" w14:textId="77777777" w:rsidR="00434F48" w:rsidRDefault="002E3CE2">
      <w:pPr>
        <w:pStyle w:val="Heading11"/>
      </w:pPr>
      <w:r>
        <w:t>The math libraries</w:t>
      </w:r>
    </w:p>
    <w:p w14:paraId="735BE4C8" w14:textId="77777777" w:rsidR="00434F48" w:rsidRDefault="002E3CE2">
      <w:pPr>
        <w:pStyle w:val="NormalPACKT"/>
      </w:pPr>
      <w:r>
        <w:t xml:space="preserve">The Python library has six modules relevant for mathematical work. These are described in chapter nine of the </w:t>
      </w:r>
      <w:r>
        <w:rPr>
          <w:rStyle w:val="ItalicsPACKT"/>
        </w:rPr>
        <w:t>Python Standard Library</w:t>
      </w:r>
      <w:r>
        <w:t xml:space="preserve"> document, “</w:t>
      </w:r>
      <w:r>
        <w:rPr>
          <w:rStyle w:val="ChapterrefPACKT"/>
        </w:rPr>
        <w:t>Numeric and Mathematical Modules</w:t>
      </w:r>
      <w:r>
        <w:t xml:space="preserve">.” Beyond this, we have external libraries like </w:t>
      </w:r>
      <w:proofErr w:type="spellStart"/>
      <w:r>
        <w:t>numpy</w:t>
      </w:r>
      <w:proofErr w:type="spellEnd"/>
      <w:r>
        <w:t xml:space="preserve"> (</w:t>
      </w:r>
      <w:r>
        <w:rPr>
          <w:rStyle w:val="URLPACKT"/>
        </w:rPr>
        <w:t>http://</w:t>
      </w:r>
      <w:proofErr w:type="spellStart"/>
      <w:r>
        <w:rPr>
          <w:rStyle w:val="URLPACKT"/>
        </w:rPr>
        <w:t>www.numpy.org</w:t>
      </w:r>
      <w:proofErr w:type="spellEnd"/>
      <w:r>
        <w:t xml:space="preserve">) and </w:t>
      </w:r>
      <w:proofErr w:type="spellStart"/>
      <w:r>
        <w:t>scipy</w:t>
      </w:r>
      <w:proofErr w:type="spellEnd"/>
      <w:r>
        <w:t xml:space="preserve"> (</w:t>
      </w:r>
      <w:r>
        <w:rPr>
          <w:rStyle w:val="URLPACKT"/>
        </w:rPr>
        <w:t>http://</w:t>
      </w:r>
      <w:proofErr w:type="spellStart"/>
      <w:r>
        <w:rPr>
          <w:rStyle w:val="URLPACKT"/>
        </w:rPr>
        <w:t>www.scipy.org</w:t>
      </w:r>
      <w:proofErr w:type="spellEnd"/>
      <w:r>
        <w:t>). These libraries i</w:t>
      </w:r>
      <w:r>
        <w:t>n</w:t>
      </w:r>
      <w:r>
        <w:t>clude vast collections of sophisticated algorithms. For an even more sophisticated toolset, the Anaconda project (</w:t>
      </w:r>
      <w:r>
        <w:rPr>
          <w:rStyle w:val="URLPACKT"/>
        </w:rPr>
        <w:t>https://</w:t>
      </w:r>
      <w:proofErr w:type="spellStart"/>
      <w:r>
        <w:rPr>
          <w:rStyle w:val="URLPACKT"/>
        </w:rPr>
        <w:t>store.continuum.io</w:t>
      </w:r>
      <w:proofErr w:type="spellEnd"/>
      <w:r>
        <w:rPr>
          <w:rStyle w:val="URLPACKT"/>
        </w:rPr>
        <w:t>/</w:t>
      </w:r>
      <w:proofErr w:type="spellStart"/>
      <w:r>
        <w:rPr>
          <w:rStyle w:val="URLPACKT"/>
        </w:rPr>
        <w:t>cshop</w:t>
      </w:r>
      <w:proofErr w:type="spellEnd"/>
      <w:r>
        <w:rPr>
          <w:rStyle w:val="URLPACKT"/>
        </w:rPr>
        <w:t>/anaconda/</w:t>
      </w:r>
      <w:r>
        <w:t xml:space="preserve">) combines </w:t>
      </w:r>
      <w:proofErr w:type="spellStart"/>
      <w:r>
        <w:t>numpy</w:t>
      </w:r>
      <w:proofErr w:type="spellEnd"/>
      <w:r>
        <w:t xml:space="preserve">, </w:t>
      </w:r>
      <w:proofErr w:type="spellStart"/>
      <w:r>
        <w:t>scipy</w:t>
      </w:r>
      <w:proofErr w:type="spellEnd"/>
      <w:r>
        <w:t xml:space="preserve"> and 18 more packages.</w:t>
      </w:r>
    </w:p>
    <w:p w14:paraId="2764BB2D" w14:textId="77777777" w:rsidR="00434F48" w:rsidRDefault="002E3CE2">
      <w:pPr>
        <w:pStyle w:val="NormalPACKT"/>
      </w:pPr>
      <w:r>
        <w:t>These are the relevant built-in math packages:</w:t>
      </w:r>
    </w:p>
    <w:p w14:paraId="5E6D8430" w14:textId="77777777" w:rsidR="00434F48" w:rsidRDefault="002E3CE2">
      <w:pPr>
        <w:pStyle w:val="NormalPACKT"/>
        <w:numPr>
          <w:ilvl w:val="0"/>
          <w:numId w:val="5"/>
        </w:numPr>
      </w:pPr>
      <w:proofErr w:type="gramStart"/>
      <w:r>
        <w:rPr>
          <w:rStyle w:val="CodeInTextPACKT"/>
        </w:rPr>
        <w:t>numbers</w:t>
      </w:r>
      <w:proofErr w:type="gramEnd"/>
      <w:r>
        <w:t>. This module defines the essential numeric abstractions. We rarely need this unless we’re g</w:t>
      </w:r>
      <w:r>
        <w:t>o</w:t>
      </w:r>
      <w:r>
        <w:t>ing to invent an entirely new kind of number.</w:t>
      </w:r>
    </w:p>
    <w:p w14:paraId="2A751349" w14:textId="77777777" w:rsidR="00434F48" w:rsidRDefault="002E3CE2">
      <w:pPr>
        <w:pStyle w:val="NormalPACKT"/>
        <w:numPr>
          <w:ilvl w:val="0"/>
          <w:numId w:val="5"/>
        </w:numPr>
      </w:pPr>
      <w:proofErr w:type="gramStart"/>
      <w:r>
        <w:rPr>
          <w:rStyle w:val="CodeInTextPACKT"/>
        </w:rPr>
        <w:t>math</w:t>
      </w:r>
      <w:proofErr w:type="gramEnd"/>
      <w:r>
        <w:t xml:space="preserve">. This module has a large collection of functions. It includes basic </w:t>
      </w:r>
      <w:proofErr w:type="spellStart"/>
      <w:proofErr w:type="gramStart"/>
      <w:r>
        <w:rPr>
          <w:rStyle w:val="CodeInTextPACKT"/>
        </w:rPr>
        <w:t>sqrt</w:t>
      </w:r>
      <w:proofErr w:type="spellEnd"/>
      <w:r>
        <w:rPr>
          <w:rStyle w:val="CodeInTextPACKT"/>
        </w:rPr>
        <w:t>(</w:t>
      </w:r>
      <w:proofErr w:type="gramEnd"/>
      <w:r>
        <w:rPr>
          <w:rStyle w:val="CodeInTextPACKT"/>
        </w:rPr>
        <w:t>)</w:t>
      </w:r>
      <w:r>
        <w:t>, the various trigonometric functions (sine, cosine, etc.) and the various log-related fun</w:t>
      </w:r>
      <w:r>
        <w:t>c</w:t>
      </w:r>
      <w:r>
        <w:t>tions. It has functions for working with the inte</w:t>
      </w:r>
      <w:r>
        <w:t>r</w:t>
      </w:r>
      <w:r>
        <w:t>nals of floating-point numbers. It also has the gamma function and the error function.</w:t>
      </w:r>
    </w:p>
    <w:p w14:paraId="687195EF" w14:textId="77777777" w:rsidR="00434F48" w:rsidRDefault="002E3CE2">
      <w:pPr>
        <w:pStyle w:val="NormalPACKT"/>
        <w:numPr>
          <w:ilvl w:val="0"/>
          <w:numId w:val="5"/>
        </w:numPr>
      </w:pPr>
      <w:proofErr w:type="spellStart"/>
      <w:proofErr w:type="gramStart"/>
      <w:r>
        <w:rPr>
          <w:rStyle w:val="CodeInTextPACKT"/>
        </w:rPr>
        <w:t>cmath</w:t>
      </w:r>
      <w:proofErr w:type="spellEnd"/>
      <w:proofErr w:type="gramEnd"/>
      <w:r>
        <w:t xml:space="preserve">. This module is the complex version of the </w:t>
      </w:r>
      <w:r>
        <w:rPr>
          <w:rStyle w:val="CodeInTextPACKT"/>
        </w:rPr>
        <w:t>math</w:t>
      </w:r>
      <w:r>
        <w:t xml:space="preserve"> library. We use the </w:t>
      </w:r>
      <w:proofErr w:type="spellStart"/>
      <w:r>
        <w:rPr>
          <w:rStyle w:val="CodeInTextPACKT"/>
        </w:rPr>
        <w:t>cmath</w:t>
      </w:r>
      <w:proofErr w:type="spellEnd"/>
      <w:r>
        <w:t xml:space="preserve"> library so that we can seamlessly move between </w:t>
      </w:r>
      <w:r>
        <w:rPr>
          <w:rStyle w:val="CodeInTextPACKT"/>
        </w:rPr>
        <w:t>float</w:t>
      </w:r>
      <w:r>
        <w:t xml:space="preserve"> and </w:t>
      </w:r>
      <w:r>
        <w:rPr>
          <w:rStyle w:val="CodeInTextPACKT"/>
        </w:rPr>
        <w:t>complex</w:t>
      </w:r>
      <w:r>
        <w:t xml:space="preserve"> values.</w:t>
      </w:r>
    </w:p>
    <w:p w14:paraId="6891D76D" w14:textId="77777777" w:rsidR="00434F48" w:rsidRDefault="002E3CE2">
      <w:pPr>
        <w:pStyle w:val="NormalPACKT"/>
        <w:numPr>
          <w:ilvl w:val="0"/>
          <w:numId w:val="5"/>
        </w:numPr>
      </w:pPr>
      <w:proofErr w:type="gramStart"/>
      <w:r>
        <w:rPr>
          <w:rStyle w:val="CodeInTextPACKT"/>
        </w:rPr>
        <w:t>decimal</w:t>
      </w:r>
      <w:proofErr w:type="gramEnd"/>
      <w:r>
        <w:t xml:space="preserve">. Import the </w:t>
      </w:r>
      <w:r>
        <w:rPr>
          <w:rStyle w:val="CodeInTextPACKT"/>
        </w:rPr>
        <w:t>Decimal</w:t>
      </w:r>
      <w:r>
        <w:t xml:space="preserve"> class from this module to work with currency va</w:t>
      </w:r>
      <w:r>
        <w:t>l</w:t>
      </w:r>
      <w:r>
        <w:t>ues accurately.</w:t>
      </w:r>
    </w:p>
    <w:p w14:paraId="3E025620" w14:textId="77777777" w:rsidR="00434F48" w:rsidRDefault="002E3CE2">
      <w:pPr>
        <w:pStyle w:val="NormalPACKT"/>
        <w:numPr>
          <w:ilvl w:val="0"/>
          <w:numId w:val="5"/>
        </w:numPr>
      </w:pPr>
      <w:proofErr w:type="gramStart"/>
      <w:r>
        <w:rPr>
          <w:rStyle w:val="CodeInTextPACKT"/>
        </w:rPr>
        <w:lastRenderedPageBreak/>
        <w:t>fractions</w:t>
      </w:r>
      <w:proofErr w:type="gramEnd"/>
      <w:r>
        <w:t xml:space="preserve">. Import the </w:t>
      </w:r>
      <w:r>
        <w:rPr>
          <w:rStyle w:val="CodeInTextPACKT"/>
        </w:rPr>
        <w:t>Fraction</w:t>
      </w:r>
      <w:r>
        <w:t xml:space="preserve"> class to work with a precise rational fraction value.  </w:t>
      </w:r>
    </w:p>
    <w:p w14:paraId="7AAEE82E" w14:textId="77777777" w:rsidR="00434F48" w:rsidRDefault="002E3CE2">
      <w:pPr>
        <w:pStyle w:val="NormalPACKT"/>
        <w:numPr>
          <w:ilvl w:val="0"/>
          <w:numId w:val="5"/>
        </w:numPr>
      </w:pPr>
      <w:proofErr w:type="gramStart"/>
      <w:r>
        <w:rPr>
          <w:rStyle w:val="CodeInTextPACKT"/>
        </w:rPr>
        <w:t>random</w:t>
      </w:r>
      <w:proofErr w:type="gramEnd"/>
      <w:r>
        <w:t>. This module contains the essential random number generator. It has a number of other fun</w:t>
      </w:r>
      <w:r>
        <w:t>c</w:t>
      </w:r>
      <w:r>
        <w:t xml:space="preserve">tions to produce random values in various ranges or with various constraints. For example </w:t>
      </w:r>
      <w:proofErr w:type="spellStart"/>
      <w:proofErr w:type="gramStart"/>
      <w:r>
        <w:rPr>
          <w:rStyle w:val="CodeInTextPACKT"/>
        </w:rPr>
        <w:t>random.gauss</w:t>
      </w:r>
      <w:proofErr w:type="spellEnd"/>
      <w:r>
        <w:rPr>
          <w:rStyle w:val="CodeInTextPACKT"/>
        </w:rPr>
        <w:t>(</w:t>
      </w:r>
      <w:proofErr w:type="gramEnd"/>
      <w:r>
        <w:rPr>
          <w:rStyle w:val="CodeInTextPACKT"/>
        </w:rPr>
        <w:t>)</w:t>
      </w:r>
      <w:r>
        <w:t xml:space="preserve"> produces a </w:t>
      </w:r>
      <w:proofErr w:type="spellStart"/>
      <w:r>
        <w:t>gaussian</w:t>
      </w:r>
      <w:proofErr w:type="spellEnd"/>
      <w:r>
        <w:t>, normal distribution of floating-point values.</w:t>
      </w:r>
    </w:p>
    <w:p w14:paraId="230E35C2" w14:textId="77777777" w:rsidR="00434F48" w:rsidRDefault="002E3CE2">
      <w:pPr>
        <w:pStyle w:val="NormalPACKT"/>
      </w:pPr>
      <w:r>
        <w:t>There are three common styles for importing from these libraries. Here is a summary of these styles:</w:t>
      </w:r>
    </w:p>
    <w:p w14:paraId="73310F7E" w14:textId="77777777" w:rsidR="00434F48" w:rsidRDefault="002E3CE2">
      <w:pPr>
        <w:pStyle w:val="NormalPACKT"/>
        <w:numPr>
          <w:ilvl w:val="0"/>
          <w:numId w:val="6"/>
        </w:numPr>
      </w:pPr>
      <w:proofErr w:type="gramStart"/>
      <w:r>
        <w:rPr>
          <w:rStyle w:val="CodeInTextPACKT"/>
        </w:rPr>
        <w:t>import</w:t>
      </w:r>
      <w:proofErr w:type="gramEnd"/>
      <w:r>
        <w:rPr>
          <w:rStyle w:val="CodeInTextPACKT"/>
        </w:rPr>
        <w:t xml:space="preserve"> random</w:t>
      </w:r>
      <w:r>
        <w:t xml:space="preserve">. We’ll use this when we want to be perfectly explicit about the origin of a name elsewhere in our code. We’ll be writing code similar to </w:t>
      </w:r>
      <w:proofErr w:type="spellStart"/>
      <w:proofErr w:type="gramStart"/>
      <w:r>
        <w:rPr>
          <w:rStyle w:val="CodeInTextPACKT"/>
        </w:rPr>
        <w:t>ra</w:t>
      </w:r>
      <w:r>
        <w:rPr>
          <w:rStyle w:val="CodeInTextPACKT"/>
        </w:rPr>
        <w:t>n</w:t>
      </w:r>
      <w:r>
        <w:rPr>
          <w:rStyle w:val="CodeInTextPACKT"/>
        </w:rPr>
        <w:t>dom.gauss</w:t>
      </w:r>
      <w:proofErr w:type="spellEnd"/>
      <w:r>
        <w:rPr>
          <w:rStyle w:val="CodeInTextPACKT"/>
        </w:rPr>
        <w:t>(</w:t>
      </w:r>
      <w:proofErr w:type="gramEnd"/>
      <w:r>
        <w:rPr>
          <w:rStyle w:val="CodeInTextPACKT"/>
        </w:rPr>
        <w:t>)</w:t>
      </w:r>
      <w:r>
        <w:t xml:space="preserve"> and </w:t>
      </w:r>
      <w:proofErr w:type="spellStart"/>
      <w:r>
        <w:rPr>
          <w:rStyle w:val="CodeInTextPACKT"/>
        </w:rPr>
        <w:t>random.randint</w:t>
      </w:r>
      <w:proofErr w:type="spellEnd"/>
      <w:r>
        <w:rPr>
          <w:rStyle w:val="CodeInTextPACKT"/>
        </w:rPr>
        <w:t>()</w:t>
      </w:r>
      <w:r>
        <w:t xml:space="preserve"> using the mo</w:t>
      </w:r>
      <w:r>
        <w:t>d</w:t>
      </w:r>
      <w:r>
        <w:t>ule name as an explicit qualifier.</w:t>
      </w:r>
    </w:p>
    <w:p w14:paraId="3C2C4192" w14:textId="77777777" w:rsidR="00434F48" w:rsidRDefault="002E3CE2">
      <w:pPr>
        <w:pStyle w:val="NormalPACKT"/>
        <w:numPr>
          <w:ilvl w:val="0"/>
          <w:numId w:val="6"/>
        </w:numPr>
      </w:pPr>
      <w:proofErr w:type="gramStart"/>
      <w:r>
        <w:rPr>
          <w:rStyle w:val="CodeInTextPACKT"/>
        </w:rPr>
        <w:t>from</w:t>
      </w:r>
      <w:proofErr w:type="gramEnd"/>
      <w:r>
        <w:rPr>
          <w:rStyle w:val="CodeInTextPACKT"/>
        </w:rPr>
        <w:t xml:space="preserve"> random import gauss, </w:t>
      </w:r>
      <w:proofErr w:type="spellStart"/>
      <w:r>
        <w:rPr>
          <w:rStyle w:val="CodeInTextPACKT"/>
        </w:rPr>
        <w:t>randint</w:t>
      </w:r>
      <w:proofErr w:type="spellEnd"/>
      <w:r>
        <w:t xml:space="preserve">. This introduces two selected names from the </w:t>
      </w:r>
      <w:r>
        <w:rPr>
          <w:rStyle w:val="CodeInTextPACKT"/>
        </w:rPr>
        <w:t>random</w:t>
      </w:r>
      <w:r>
        <w:t xml:space="preserve"> module into the global namespace. We can use </w:t>
      </w:r>
      <w:proofErr w:type="gramStart"/>
      <w:r>
        <w:rPr>
          <w:rStyle w:val="CodeInTextPACKT"/>
        </w:rPr>
        <w:t>gauss(</w:t>
      </w:r>
      <w:proofErr w:type="gramEnd"/>
      <w:r>
        <w:rPr>
          <w:rStyle w:val="CodeInTextPACKT"/>
        </w:rPr>
        <w:t>)</w:t>
      </w:r>
      <w:r>
        <w:t xml:space="preserve"> and </w:t>
      </w:r>
      <w:proofErr w:type="spellStart"/>
      <w:r>
        <w:rPr>
          <w:rStyle w:val="CodeInTextPACKT"/>
        </w:rPr>
        <w:t>ran</w:t>
      </w:r>
      <w:r>
        <w:rPr>
          <w:rStyle w:val="CodeInTextPACKT"/>
        </w:rPr>
        <w:t>d</w:t>
      </w:r>
      <w:r>
        <w:rPr>
          <w:rStyle w:val="CodeInTextPACKT"/>
        </w:rPr>
        <w:t>int</w:t>
      </w:r>
      <w:proofErr w:type="spellEnd"/>
      <w:r>
        <w:rPr>
          <w:rStyle w:val="CodeInTextPACKT"/>
        </w:rPr>
        <w:t>()</w:t>
      </w:r>
      <w:r>
        <w:t xml:space="preserve"> without a qualifying module name.</w:t>
      </w:r>
    </w:p>
    <w:p w14:paraId="08DC4DFE" w14:textId="77777777" w:rsidR="00434F48" w:rsidRDefault="002E3CE2">
      <w:pPr>
        <w:pStyle w:val="NormalPACKT"/>
        <w:numPr>
          <w:ilvl w:val="0"/>
          <w:numId w:val="6"/>
        </w:numPr>
      </w:pPr>
      <w:proofErr w:type="gramStart"/>
      <w:r>
        <w:rPr>
          <w:rStyle w:val="CodeInTextPACKT"/>
        </w:rPr>
        <w:t>from</w:t>
      </w:r>
      <w:proofErr w:type="gramEnd"/>
      <w:r>
        <w:rPr>
          <w:rStyle w:val="CodeInTextPACKT"/>
        </w:rPr>
        <w:t xml:space="preserve"> random import *</w:t>
      </w:r>
      <w:r>
        <w:t xml:space="preserve">. This will introduce all of the available names in the </w:t>
      </w:r>
      <w:r>
        <w:rPr>
          <w:rStyle w:val="CodeInTextPACKT"/>
        </w:rPr>
        <w:t>random</w:t>
      </w:r>
      <w:r>
        <w:t xml:space="preserve"> module as </w:t>
      </w:r>
      <w:proofErr w:type="spellStart"/>
      <w:r>
        <w:t>globals</w:t>
      </w:r>
      <w:proofErr w:type="spellEnd"/>
      <w:r>
        <w:t xml:space="preserve"> in our application. This can be helpful for exploring and e</w:t>
      </w:r>
      <w:r>
        <w:t>x</w:t>
      </w:r>
      <w:r>
        <w:t xml:space="preserve">perimenting at the </w:t>
      </w:r>
      <w:r>
        <w:rPr>
          <w:rStyle w:val="CodeInTextPACKT"/>
        </w:rPr>
        <w:t>&gt;&gt;&gt;</w:t>
      </w:r>
      <w:r>
        <w:t xml:space="preserve"> prompt. This may not be appropriate in a larger program because it can introduce a large number of irrelevant names.</w:t>
      </w:r>
    </w:p>
    <w:p w14:paraId="06A8B57C" w14:textId="77777777" w:rsidR="00434F48" w:rsidRDefault="002E3CE2">
      <w:pPr>
        <w:pStyle w:val="NormalPACKT"/>
      </w:pPr>
      <w:r>
        <w:t xml:space="preserve">A less-commonly used feature allows us to rename objects brought in via the </w:t>
      </w:r>
      <w:r>
        <w:rPr>
          <w:rStyle w:val="CodeInTextPACKT"/>
        </w:rPr>
        <w:t>import</w:t>
      </w:r>
      <w:r>
        <w:t xml:space="preserve"> statement. We might want to use </w:t>
      </w:r>
      <w:r>
        <w:rPr>
          <w:rStyle w:val="CodeInTextPACKT"/>
        </w:rPr>
        <w:t xml:space="preserve">from </w:t>
      </w:r>
      <w:proofErr w:type="spellStart"/>
      <w:r>
        <w:rPr>
          <w:rStyle w:val="CodeInTextPACKT"/>
        </w:rPr>
        <w:t>cmath</w:t>
      </w:r>
      <w:proofErr w:type="spellEnd"/>
      <w:r>
        <w:rPr>
          <w:rStyle w:val="CodeInTextPACKT"/>
        </w:rPr>
        <w:t xml:space="preserve"> import </w:t>
      </w:r>
      <w:proofErr w:type="spellStart"/>
      <w:r>
        <w:rPr>
          <w:rStyle w:val="CodeInTextPACKT"/>
        </w:rPr>
        <w:t>sqrt</w:t>
      </w:r>
      <w:proofErr w:type="spellEnd"/>
      <w:r>
        <w:rPr>
          <w:rStyle w:val="CodeInTextPACKT"/>
        </w:rPr>
        <w:t xml:space="preserve"> as </w:t>
      </w:r>
      <w:proofErr w:type="spellStart"/>
      <w:r>
        <w:rPr>
          <w:rStyle w:val="CodeInTextPACKT"/>
        </w:rPr>
        <w:t>csqrt</w:t>
      </w:r>
      <w:proofErr w:type="spellEnd"/>
      <w:r>
        <w:t xml:space="preserve"> to rename the </w:t>
      </w:r>
      <w:proofErr w:type="spellStart"/>
      <w:proofErr w:type="gramStart"/>
      <w:r>
        <w:rPr>
          <w:rStyle w:val="CodeInTextPACKT"/>
        </w:rPr>
        <w:t>cmath.sqrt</w:t>
      </w:r>
      <w:proofErr w:type="spellEnd"/>
      <w:r>
        <w:rPr>
          <w:rStyle w:val="CodeInTextPACKT"/>
        </w:rPr>
        <w:t>(</w:t>
      </w:r>
      <w:proofErr w:type="gramEnd"/>
      <w:r>
        <w:rPr>
          <w:rStyle w:val="CodeInTextPACKT"/>
        </w:rPr>
        <w:t>)</w:t>
      </w:r>
      <w:r>
        <w:t xml:space="preserve"> function to </w:t>
      </w:r>
      <w:proofErr w:type="spellStart"/>
      <w:r>
        <w:rPr>
          <w:rStyle w:val="CodeInTextPACKT"/>
        </w:rPr>
        <w:t>csqrt</w:t>
      </w:r>
      <w:proofErr w:type="spellEnd"/>
      <w:r>
        <w:rPr>
          <w:rStyle w:val="CodeInTextPACKT"/>
        </w:rPr>
        <w:t>()</w:t>
      </w:r>
      <w:r>
        <w:t>. We have to be careful to avoid ambiguity and co</w:t>
      </w:r>
      <w:r>
        <w:t>n</w:t>
      </w:r>
      <w:r>
        <w:t xml:space="preserve">fusion when using this </w:t>
      </w:r>
      <w:r>
        <w:rPr>
          <w:rStyle w:val="CodeInTextPACKT"/>
        </w:rPr>
        <w:t>import-as</w:t>
      </w:r>
      <w:r>
        <w:t xml:space="preserve"> renaming feature.</w:t>
      </w:r>
    </w:p>
    <w:p w14:paraId="11470FF8" w14:textId="77777777" w:rsidR="00434F48" w:rsidRDefault="002E3CE2">
      <w:pPr>
        <w:pStyle w:val="Heading11"/>
      </w:pPr>
      <w:r>
        <w:t xml:space="preserve">Using bits and </w:t>
      </w:r>
      <w:proofErr w:type="spellStart"/>
      <w:proofErr w:type="gramStart"/>
      <w:r>
        <w:t>boolean</w:t>
      </w:r>
      <w:proofErr w:type="spellEnd"/>
      <w:proofErr w:type="gramEnd"/>
      <w:r>
        <w:t xml:space="preserve"> values</w:t>
      </w:r>
    </w:p>
    <w:p w14:paraId="6E3C603A" w14:textId="77777777" w:rsidR="00434F48" w:rsidRDefault="002E3CE2">
      <w:pPr>
        <w:pStyle w:val="NormalPACKT"/>
      </w:pPr>
      <w:r>
        <w:t xml:space="preserve">As noted above, the bit-oriented operators </w:t>
      </w:r>
      <w:r>
        <w:rPr>
          <w:rStyle w:val="CodeInTextPACKT"/>
        </w:rPr>
        <w:t>&amp; | ^</w:t>
      </w:r>
      <w:r>
        <w:t xml:space="preserve"> and </w:t>
      </w:r>
      <w:r>
        <w:rPr>
          <w:rStyle w:val="CodeInTextPACKT"/>
        </w:rPr>
        <w:t>~</w:t>
      </w:r>
      <w:r>
        <w:t xml:space="preserve"> have nothing to do with Python’s actual </w:t>
      </w:r>
      <w:proofErr w:type="spellStart"/>
      <w:proofErr w:type="gramStart"/>
      <w:r>
        <w:t>boolean</w:t>
      </w:r>
      <w:proofErr w:type="spellEnd"/>
      <w:proofErr w:type="gramEnd"/>
      <w:r>
        <w:t xml:space="preserve"> oper</w:t>
      </w:r>
      <w:r>
        <w:t>a</w:t>
      </w:r>
      <w:r>
        <w:t xml:space="preserve">tors </w:t>
      </w:r>
      <w:r>
        <w:rPr>
          <w:rStyle w:val="CodeInTextPACKT"/>
        </w:rPr>
        <w:t>and</w:t>
      </w:r>
      <w:r>
        <w:t xml:space="preserve">, </w:t>
      </w:r>
      <w:r>
        <w:rPr>
          <w:rStyle w:val="CodeInTextPACKT"/>
        </w:rPr>
        <w:t>or</w:t>
      </w:r>
      <w:r>
        <w:t xml:space="preserve">, </w:t>
      </w:r>
      <w:r>
        <w:rPr>
          <w:rStyle w:val="CodeInTextPACKT"/>
        </w:rPr>
        <w:t xml:space="preserve">not, </w:t>
      </w:r>
      <w:r>
        <w:t>and</w:t>
      </w:r>
      <w:r>
        <w:rPr>
          <w:rStyle w:val="CodeInTextPACKT"/>
        </w:rPr>
        <w:t xml:space="preserve"> if-else</w:t>
      </w:r>
      <w:r>
        <w:t xml:space="preserve">.  We’ll look at </w:t>
      </w:r>
      <w:proofErr w:type="spellStart"/>
      <w:r>
        <w:t>boolean</w:t>
      </w:r>
      <w:proofErr w:type="spellEnd"/>
      <w:r>
        <w:t xml:space="preserve"> values, logic operators and related </w:t>
      </w:r>
      <w:proofErr w:type="gramStart"/>
      <w:r>
        <w:t>programming  in</w:t>
      </w:r>
      <w:proofErr w:type="gramEnd"/>
      <w:r>
        <w:t xml:space="preserve"> Chapter 5, “</w:t>
      </w:r>
      <w:r>
        <w:rPr>
          <w:rStyle w:val="ChapterrefPACKT"/>
        </w:rPr>
        <w:t>Logic, Comparisons, Cond</w:t>
      </w:r>
      <w:r>
        <w:rPr>
          <w:rStyle w:val="ChapterrefPACKT"/>
        </w:rPr>
        <w:t>i</w:t>
      </w:r>
      <w:r>
        <w:rPr>
          <w:rStyle w:val="ChapterrefPACKT"/>
        </w:rPr>
        <w:t>tions</w:t>
      </w:r>
      <w:r>
        <w:t>”.</w:t>
      </w:r>
    </w:p>
    <w:p w14:paraId="1D4487AF" w14:textId="77777777" w:rsidR="00434F48" w:rsidRDefault="002E3CE2">
      <w:pPr>
        <w:pStyle w:val="NormalPACKT"/>
      </w:pPr>
      <w:r>
        <w:t xml:space="preserve">If we misuse the bit-oriented </w:t>
      </w:r>
      <w:proofErr w:type="gramStart"/>
      <w:r>
        <w:t xml:space="preserve">operators  </w:t>
      </w:r>
      <w:r>
        <w:rPr>
          <w:rStyle w:val="CodeInTextPACKT"/>
        </w:rPr>
        <w:t>&amp;</w:t>
      </w:r>
      <w:proofErr w:type="gramEnd"/>
      <w:r>
        <w:t xml:space="preserve">  or |  in place of a logical </w:t>
      </w:r>
      <w:r>
        <w:rPr>
          <w:rStyle w:val="CodeInTextPACKT"/>
        </w:rPr>
        <w:t xml:space="preserve">and </w:t>
      </w:r>
      <w:r>
        <w:t>or</w:t>
      </w:r>
      <w:r>
        <w:rPr>
          <w:rStyle w:val="CodeInTextPACKT"/>
        </w:rPr>
        <w:t xml:space="preserve"> or</w:t>
      </w:r>
      <w:r>
        <w:t>, things may appear very peculiar:</w:t>
      </w:r>
    </w:p>
    <w:p w14:paraId="69160CBA" w14:textId="77777777" w:rsidR="00434F48" w:rsidRDefault="002E3CE2">
      <w:pPr>
        <w:pStyle w:val="CodePACKT"/>
      </w:pPr>
      <w:r>
        <w:t>&gt;&gt;&gt; 5 &gt; 6 &amp; 3 &gt; 1</w:t>
      </w:r>
    </w:p>
    <w:p w14:paraId="0DF338B4" w14:textId="77777777" w:rsidR="00434F48" w:rsidRDefault="002E3CE2">
      <w:pPr>
        <w:pStyle w:val="CodePACKT"/>
      </w:pPr>
      <w:r>
        <w:t>True</w:t>
      </w:r>
    </w:p>
    <w:p w14:paraId="46D311E7" w14:textId="77777777" w:rsidR="00434F48" w:rsidRDefault="002E3CE2">
      <w:pPr>
        <w:pStyle w:val="CodePACKT"/>
      </w:pPr>
      <w:r>
        <w:t>&gt;&gt;&gt; (5 &gt; 6) &amp; (3 &gt; 1)</w:t>
      </w:r>
    </w:p>
    <w:p w14:paraId="2A62B3D2" w14:textId="77777777" w:rsidR="00434F48" w:rsidRDefault="002E3CE2">
      <w:pPr>
        <w:pStyle w:val="CodeEndPACKT"/>
      </w:pPr>
      <w:r>
        <w:t>False</w:t>
      </w:r>
    </w:p>
    <w:p w14:paraId="27993E28" w14:textId="77777777" w:rsidR="00434F48" w:rsidRDefault="002E3CE2">
      <w:pPr>
        <w:pStyle w:val="NormalPACKT"/>
      </w:pPr>
      <w:r>
        <w:t xml:space="preserve">The first example is clearly wrong. Why? This is because </w:t>
      </w:r>
      <w:proofErr w:type="gramStart"/>
      <w:r>
        <w:t xml:space="preserve">the </w:t>
      </w:r>
      <w:r>
        <w:rPr>
          <w:rStyle w:val="CodeInTextPACKT"/>
        </w:rPr>
        <w:t>&amp;</w:t>
      </w:r>
      <w:proofErr w:type="gramEnd"/>
      <w:r>
        <w:t xml:space="preserve"> operator has relatively high priority. It’s not a logical </w:t>
      </w:r>
      <w:proofErr w:type="gramStart"/>
      <w:r>
        <w:t>connective,</w:t>
      </w:r>
      <w:proofErr w:type="gramEnd"/>
      <w:r>
        <w:t xml:space="preserve"> it’s more like an arithmetic operator. </w:t>
      </w:r>
      <w:proofErr w:type="gramStart"/>
      <w:r>
        <w:t xml:space="preserve">The </w:t>
      </w:r>
      <w:r>
        <w:rPr>
          <w:rStyle w:val="CodeInTextPACKT"/>
        </w:rPr>
        <w:t>&amp;</w:t>
      </w:r>
      <w:proofErr w:type="gramEnd"/>
      <w:r>
        <w:t xml:space="preserve"> operator is performed first:  </w:t>
      </w:r>
      <w:r>
        <w:rPr>
          <w:rStyle w:val="CodeInTextPACKT"/>
        </w:rPr>
        <w:t>6&amp;3</w:t>
      </w:r>
      <w:r>
        <w:t xml:space="preserve"> evaluates to 2. Given this, the resulting expression, </w:t>
      </w:r>
      <w:r>
        <w:rPr>
          <w:rStyle w:val="CodeInTextPACKT"/>
        </w:rPr>
        <w:t>5 &gt; 2 &gt; 1</w:t>
      </w:r>
      <w:r>
        <w:t xml:space="preserve">, is </w:t>
      </w:r>
      <w:r>
        <w:rPr>
          <w:rStyle w:val="CodeInTextPACKT"/>
        </w:rPr>
        <w:t>True</w:t>
      </w:r>
      <w:r>
        <w:t>.</w:t>
      </w:r>
    </w:p>
    <w:p w14:paraId="3CF24738" w14:textId="77777777" w:rsidR="00434F48" w:rsidRDefault="002E3CE2">
      <w:pPr>
        <w:pStyle w:val="NormalPACKT"/>
      </w:pPr>
      <w:r>
        <w:lastRenderedPageBreak/>
        <w:t xml:space="preserve">When we group the comparisons to perform them first, we’ll get a </w:t>
      </w:r>
      <w:r>
        <w:rPr>
          <w:rStyle w:val="CodeInTextPACKT"/>
        </w:rPr>
        <w:t>False</w:t>
      </w:r>
      <w:r>
        <w:t xml:space="preserve"> for </w:t>
      </w:r>
      <w:r>
        <w:rPr>
          <w:rStyle w:val="CodeInTextPACKT"/>
        </w:rPr>
        <w:t>5&gt;6</w:t>
      </w:r>
      <w:r>
        <w:t xml:space="preserve">, and a </w:t>
      </w:r>
      <w:r>
        <w:rPr>
          <w:rStyle w:val="CodeInTextPACKT"/>
        </w:rPr>
        <w:t>True</w:t>
      </w:r>
      <w:r>
        <w:t xml:space="preserve"> for </w:t>
      </w:r>
      <w:r>
        <w:rPr>
          <w:rStyle w:val="CodeInTextPACKT"/>
        </w:rPr>
        <w:t>3&gt;1</w:t>
      </w:r>
      <w:r>
        <w:t xml:space="preserve">. When we applying </w:t>
      </w:r>
      <w:proofErr w:type="gramStart"/>
      <w:r>
        <w:t xml:space="preserve">the </w:t>
      </w:r>
      <w:r>
        <w:rPr>
          <w:rStyle w:val="CodeInTextPACKT"/>
        </w:rPr>
        <w:t>&amp;</w:t>
      </w:r>
      <w:proofErr w:type="gramEnd"/>
      <w:r>
        <w:t xml:space="preserve"> operator the result will be </w:t>
      </w:r>
      <w:r>
        <w:rPr>
          <w:rStyle w:val="CodeInTextPACKT"/>
        </w:rPr>
        <w:t>False</w:t>
      </w:r>
      <w:r>
        <w:t>, which is what we expected. Using bit operators improperly as logical connectives can work if we use parenthesis heavily to be sure that the bit operators are performed last. It’s a very bad idea, however.</w:t>
      </w:r>
    </w:p>
    <w:p w14:paraId="35A2FC25" w14:textId="77777777" w:rsidR="00434F48" w:rsidRDefault="002E3CE2">
      <w:pPr>
        <w:pStyle w:val="NormalPACKT"/>
      </w:pPr>
      <w:r>
        <w:t xml:space="preserve">It’s easier, </w:t>
      </w:r>
      <w:proofErr w:type="gramStart"/>
      <w:r>
        <w:t>more clear</w:t>
      </w:r>
      <w:proofErr w:type="gramEnd"/>
      <w:r>
        <w:t xml:space="preserve">, and higher performance to use the proper </w:t>
      </w:r>
      <w:proofErr w:type="spellStart"/>
      <w:r>
        <w:t>boolean</w:t>
      </w:r>
      <w:proofErr w:type="spellEnd"/>
      <w:r>
        <w:t xml:space="preserve"> operators shown in Chapter 5, “</w:t>
      </w:r>
      <w:r>
        <w:rPr>
          <w:rStyle w:val="ChapterrefPACKT"/>
        </w:rPr>
        <w:t>Logic, Comparisons, Conditions</w:t>
      </w:r>
      <w:r>
        <w:t>”.</w:t>
      </w:r>
    </w:p>
    <w:p w14:paraId="48AFF840" w14:textId="77777777" w:rsidR="00434F48" w:rsidRDefault="002E3CE2">
      <w:pPr>
        <w:pStyle w:val="Heading11"/>
      </w:pPr>
      <w:r>
        <w:t>Working with sequences</w:t>
      </w:r>
    </w:p>
    <w:p w14:paraId="21D37CCE" w14:textId="77777777" w:rsidR="00434F48" w:rsidRDefault="002E3CE2">
      <w:pPr>
        <w:pStyle w:val="NormalPACKT"/>
      </w:pPr>
      <w:r>
        <w:t>In this chapter, we’ll introduce Python sequence collections. We’ll look at strings and tuples as the first two e</w:t>
      </w:r>
      <w:r>
        <w:t>x</w:t>
      </w:r>
      <w:r>
        <w:t>amples of this class. Python offers a number of other sequence collections; we’ll look at them in Chapter 6, “</w:t>
      </w:r>
      <w:r>
        <w:rPr>
          <w:rStyle w:val="ChapterrefPACKT"/>
        </w:rPr>
        <w:t>More Complex Data Types</w:t>
      </w:r>
      <w:r>
        <w:t>”. All of these sequences have some common features.</w:t>
      </w:r>
    </w:p>
    <w:p w14:paraId="49679E3D" w14:textId="77777777" w:rsidR="00434F48" w:rsidRDefault="002E3CE2">
      <w:pPr>
        <w:pStyle w:val="NormalPACKT"/>
      </w:pPr>
      <w:r>
        <w:t xml:space="preserve">Python sequences identify the individual elements by position. Positions numbers start with zero. Here’s a </w:t>
      </w:r>
      <w:r>
        <w:rPr>
          <w:rStyle w:val="CodeInTextPACKT"/>
        </w:rPr>
        <w:t>t</w:t>
      </w:r>
      <w:r>
        <w:rPr>
          <w:rStyle w:val="CodeInTextPACKT"/>
        </w:rPr>
        <w:t>u</w:t>
      </w:r>
      <w:r>
        <w:rPr>
          <w:rStyle w:val="CodeInTextPACKT"/>
        </w:rPr>
        <w:t>ple</w:t>
      </w:r>
      <w:r>
        <w:t xml:space="preserve"> with five elements:</w:t>
      </w:r>
    </w:p>
    <w:p w14:paraId="272E54DE" w14:textId="77777777" w:rsidR="00434F48" w:rsidRDefault="002E3CE2">
      <w:pPr>
        <w:pStyle w:val="CodePACKT"/>
      </w:pPr>
      <w:r>
        <w:t>&gt;&gt;&gt; t</w:t>
      </w:r>
      <w:proofErr w:type="gramStart"/>
      <w:r>
        <w:t>=(</w:t>
      </w:r>
      <w:proofErr w:type="gramEnd"/>
      <w:r>
        <w:t>"hello", 3.14, 23, None, True)</w:t>
      </w:r>
    </w:p>
    <w:p w14:paraId="377A7FCC" w14:textId="77777777" w:rsidR="00434F48" w:rsidRDefault="002E3CE2">
      <w:pPr>
        <w:pStyle w:val="CodePACKT"/>
      </w:pPr>
      <w:r>
        <w:t xml:space="preserve">&gt;&gt;&gt; </w:t>
      </w:r>
      <w:proofErr w:type="gramStart"/>
      <w:r>
        <w:t>t[</w:t>
      </w:r>
      <w:proofErr w:type="gramEnd"/>
      <w:r>
        <w:t>0]</w:t>
      </w:r>
    </w:p>
    <w:p w14:paraId="718582F5" w14:textId="77777777" w:rsidR="00434F48" w:rsidRDefault="002E3CE2">
      <w:pPr>
        <w:pStyle w:val="CodePACKT"/>
      </w:pPr>
      <w:r>
        <w:t>'</w:t>
      </w:r>
      <w:proofErr w:type="gramStart"/>
      <w:r>
        <w:t>hello</w:t>
      </w:r>
      <w:proofErr w:type="gramEnd"/>
      <w:r>
        <w:t>'</w:t>
      </w:r>
    </w:p>
    <w:p w14:paraId="29FDE6A5" w14:textId="77777777" w:rsidR="00434F48" w:rsidRDefault="002E3CE2">
      <w:pPr>
        <w:pStyle w:val="CodePACKT"/>
      </w:pPr>
      <w:r>
        <w:t xml:space="preserve">&gt;&gt;&gt; </w:t>
      </w:r>
      <w:proofErr w:type="gramStart"/>
      <w:r>
        <w:t>t[</w:t>
      </w:r>
      <w:proofErr w:type="gramEnd"/>
      <w:r>
        <w:t>4]</w:t>
      </w:r>
    </w:p>
    <w:p w14:paraId="0C860250" w14:textId="77777777" w:rsidR="00434F48" w:rsidRDefault="002E3CE2">
      <w:pPr>
        <w:pStyle w:val="CodeEndPACKT"/>
      </w:pPr>
      <w:r>
        <w:t>True</w:t>
      </w:r>
    </w:p>
    <w:p w14:paraId="0C137DA6" w14:textId="77777777" w:rsidR="00434F48" w:rsidRDefault="002E3CE2">
      <w:pPr>
        <w:pStyle w:val="NormalPACKT"/>
      </w:pPr>
      <w:r>
        <w:t>In addition to the expected ascending numbers, Python offers reverse numbering, also. Position -1 is the end of the sequence:</w:t>
      </w:r>
    </w:p>
    <w:p w14:paraId="62C800D3" w14:textId="77777777" w:rsidR="00434F48" w:rsidRDefault="002E3CE2">
      <w:pPr>
        <w:pStyle w:val="CodePACKT"/>
      </w:pPr>
      <w:r>
        <w:t xml:space="preserve">&gt;&gt;&gt; </w:t>
      </w:r>
      <w:proofErr w:type="gramStart"/>
      <w:r>
        <w:t>t[</w:t>
      </w:r>
      <w:proofErr w:type="gramEnd"/>
      <w:r>
        <w:t>-1]</w:t>
      </w:r>
    </w:p>
    <w:p w14:paraId="2DD48F59" w14:textId="77777777" w:rsidR="00434F48" w:rsidRDefault="002E3CE2">
      <w:pPr>
        <w:pStyle w:val="CodePACKT"/>
      </w:pPr>
      <w:r>
        <w:t>True</w:t>
      </w:r>
    </w:p>
    <w:p w14:paraId="4E8C0400" w14:textId="77777777" w:rsidR="00434F48" w:rsidRDefault="002E3CE2">
      <w:pPr>
        <w:pStyle w:val="CodePACKT"/>
      </w:pPr>
      <w:r>
        <w:t xml:space="preserve">&gt;&gt;&gt; </w:t>
      </w:r>
      <w:proofErr w:type="gramStart"/>
      <w:r>
        <w:t>t[</w:t>
      </w:r>
      <w:proofErr w:type="gramEnd"/>
      <w:r>
        <w:t>-2]</w:t>
      </w:r>
    </w:p>
    <w:p w14:paraId="6C825674" w14:textId="77777777" w:rsidR="00434F48" w:rsidRDefault="002E3CE2">
      <w:pPr>
        <w:pStyle w:val="CodePACKT"/>
      </w:pPr>
      <w:r>
        <w:t xml:space="preserve">&gt;&gt;&gt; </w:t>
      </w:r>
      <w:proofErr w:type="gramStart"/>
      <w:r>
        <w:t>t[</w:t>
      </w:r>
      <w:proofErr w:type="gramEnd"/>
      <w:r>
        <w:t>-5]</w:t>
      </w:r>
    </w:p>
    <w:p w14:paraId="5F3B93E7" w14:textId="77777777" w:rsidR="00434F48" w:rsidRDefault="002E3CE2">
      <w:pPr>
        <w:pStyle w:val="CodeEndPACKT"/>
      </w:pPr>
      <w:r>
        <w:t>'</w:t>
      </w:r>
      <w:proofErr w:type="gramStart"/>
      <w:r>
        <w:t>hello</w:t>
      </w:r>
      <w:proofErr w:type="gramEnd"/>
      <w:r>
        <w:t>'</w:t>
      </w:r>
    </w:p>
    <w:p w14:paraId="0BA5F730" w14:textId="77777777" w:rsidR="00434F48" w:rsidRDefault="002E3CE2">
      <w:pPr>
        <w:pStyle w:val="NormalPACKT"/>
      </w:pPr>
      <w:r>
        <w:t xml:space="preserve">Note that position 3 (or -2) has a value of </w:t>
      </w:r>
      <w:proofErr w:type="gramStart"/>
      <w:r>
        <w:rPr>
          <w:rStyle w:val="CodeInTextPACKT"/>
        </w:rPr>
        <w:t>None</w:t>
      </w:r>
      <w:proofErr w:type="gramEnd"/>
      <w:r>
        <w:t xml:space="preserve">. The </w:t>
      </w:r>
      <w:proofErr w:type="spellStart"/>
      <w:r>
        <w:t>REPL</w:t>
      </w:r>
      <w:proofErr w:type="spellEnd"/>
      <w:r>
        <w:t xml:space="preserve"> doesn’t display the </w:t>
      </w:r>
      <w:r>
        <w:rPr>
          <w:rStyle w:val="CodeInTextPACKT"/>
        </w:rPr>
        <w:t>None</w:t>
      </w:r>
      <w:r>
        <w:t xml:space="preserve"> o</w:t>
      </w:r>
      <w:r>
        <w:t>b</w:t>
      </w:r>
      <w:r>
        <w:t xml:space="preserve">ject, so the value of </w:t>
      </w:r>
      <w:proofErr w:type="gramStart"/>
      <w:r>
        <w:rPr>
          <w:rStyle w:val="CodeInTextPACKT"/>
        </w:rPr>
        <w:t>t[</w:t>
      </w:r>
      <w:proofErr w:type="gramEnd"/>
      <w:r>
        <w:rPr>
          <w:rStyle w:val="CodeInTextPACKT"/>
        </w:rPr>
        <w:t>-2]</w:t>
      </w:r>
      <w:r>
        <w:t xml:space="preserve"> appears to be missing. For more visible evidence that this va</w:t>
      </w:r>
      <w:r>
        <w:t>l</w:t>
      </w:r>
      <w:r>
        <w:t xml:space="preserve">ue is </w:t>
      </w:r>
      <w:proofErr w:type="gramStart"/>
      <w:r>
        <w:rPr>
          <w:rStyle w:val="CodeInTextPACKT"/>
        </w:rPr>
        <w:t>None</w:t>
      </w:r>
      <w:proofErr w:type="gramEnd"/>
      <w:r>
        <w:t>, use this</w:t>
      </w:r>
    </w:p>
    <w:p w14:paraId="79089FFC" w14:textId="77777777" w:rsidR="00434F48" w:rsidRDefault="002E3CE2">
      <w:pPr>
        <w:pStyle w:val="CodePACKT"/>
      </w:pPr>
      <w:r>
        <w:t xml:space="preserve">&gt;&gt;&gt; </w:t>
      </w:r>
      <w:proofErr w:type="gramStart"/>
      <w:r>
        <w:t>t[</w:t>
      </w:r>
      <w:proofErr w:type="gramEnd"/>
      <w:r>
        <w:t>3] is None</w:t>
      </w:r>
    </w:p>
    <w:p w14:paraId="5AEE858D" w14:textId="77777777" w:rsidR="00434F48" w:rsidRDefault="002E3CE2">
      <w:pPr>
        <w:pStyle w:val="CodePACKT"/>
      </w:pPr>
      <w:r>
        <w:t>True</w:t>
      </w:r>
    </w:p>
    <w:p w14:paraId="0B864792" w14:textId="77777777" w:rsidR="00434F48" w:rsidRDefault="002E3CE2">
      <w:pPr>
        <w:pStyle w:val="NormalPACKT"/>
      </w:pPr>
      <w:r>
        <w:t xml:space="preserve">The sequences use an extra comparison operator, </w:t>
      </w:r>
      <w:r>
        <w:rPr>
          <w:b/>
          <w:bCs/>
        </w:rPr>
        <w:t>in</w:t>
      </w:r>
      <w:r>
        <w:t>. We can ask if a given value occurs in a collection:</w:t>
      </w:r>
    </w:p>
    <w:p w14:paraId="39745B3F" w14:textId="77777777" w:rsidR="00434F48" w:rsidRDefault="002E3CE2">
      <w:pPr>
        <w:pStyle w:val="CodePACKT"/>
      </w:pPr>
      <w:r>
        <w:t>&gt;&gt;&gt; "hello" in t</w:t>
      </w:r>
    </w:p>
    <w:p w14:paraId="3FDD43FF" w14:textId="77777777" w:rsidR="00434F48" w:rsidRDefault="002E3CE2">
      <w:pPr>
        <w:pStyle w:val="CodePACKT"/>
      </w:pPr>
      <w:r>
        <w:t>True</w:t>
      </w:r>
    </w:p>
    <w:p w14:paraId="26866BC0" w14:textId="77777777" w:rsidR="00434F48" w:rsidRDefault="002E3CE2">
      <w:pPr>
        <w:pStyle w:val="CodePACKT"/>
      </w:pPr>
      <w:r>
        <w:t>&gt;&gt;&gt; 2.718 in t</w:t>
      </w:r>
    </w:p>
    <w:p w14:paraId="0DE05DA0" w14:textId="77777777" w:rsidR="00434F48" w:rsidRDefault="002E3CE2">
      <w:pPr>
        <w:pStyle w:val="CodeEndPACKT"/>
      </w:pPr>
      <w:r>
        <w:t>False</w:t>
      </w:r>
    </w:p>
    <w:p w14:paraId="7374716E" w14:textId="77777777" w:rsidR="00434F48" w:rsidRDefault="002E3CE2">
      <w:pPr>
        <w:pStyle w:val="Heading21"/>
      </w:pPr>
      <w:r>
        <w:lastRenderedPageBreak/>
        <w:t>Slicing and dicing a sequence</w:t>
      </w:r>
    </w:p>
    <w:p w14:paraId="55306C8A" w14:textId="77777777" w:rsidR="00434F48" w:rsidRDefault="002E3CE2">
      <w:pPr>
        <w:pStyle w:val="NormalPACKT"/>
      </w:pPr>
      <w:r>
        <w:t xml:space="preserve">We can extract a subsequence, called a </w:t>
      </w:r>
      <w:r>
        <w:rPr>
          <w:rStyle w:val="KeyWordPACKT"/>
        </w:rPr>
        <w:t>slice</w:t>
      </w:r>
      <w:r>
        <w:t>, from a sequence using more complex su</w:t>
      </w:r>
      <w:r>
        <w:t>b</w:t>
      </w:r>
      <w:r>
        <w:t>script expressions. Here’s a substring of a longer string:</w:t>
      </w:r>
    </w:p>
    <w:p w14:paraId="3DC0D368" w14:textId="77777777" w:rsidR="00434F48" w:rsidRDefault="002E3CE2">
      <w:pPr>
        <w:pStyle w:val="CodePACKT"/>
      </w:pPr>
      <w:r>
        <w:t>&gt;&gt;&gt; "multifaceted"[5:10]</w:t>
      </w:r>
    </w:p>
    <w:p w14:paraId="297B1E7D" w14:textId="77777777" w:rsidR="00434F48" w:rsidRDefault="002E3CE2">
      <w:pPr>
        <w:pStyle w:val="CodeEndPACKT"/>
      </w:pPr>
      <w:r>
        <w:t>'</w:t>
      </w:r>
      <w:proofErr w:type="gramStart"/>
      <w:r>
        <w:t>facet</w:t>
      </w:r>
      <w:proofErr w:type="gramEnd"/>
      <w:r>
        <w:t>'</w:t>
      </w:r>
    </w:p>
    <w:p w14:paraId="734D75DA" w14:textId="77777777" w:rsidR="00434F48" w:rsidRDefault="002E3CE2">
      <w:pPr>
        <w:pStyle w:val="NormalPACKT"/>
      </w:pPr>
      <w:r>
        <w:t xml:space="preserve">The </w:t>
      </w:r>
      <w:r>
        <w:rPr>
          <w:rStyle w:val="CodeInTextPACKT"/>
        </w:rPr>
        <w:t>[5:10]</w:t>
      </w:r>
      <w:r>
        <w:t xml:space="preserve"> expression is a slice which starts at position 5 and extends to the position </w:t>
      </w:r>
      <w:r>
        <w:rPr>
          <w:rStyle w:val="ItalicsPACKT"/>
        </w:rPr>
        <w:t>before</w:t>
      </w:r>
      <w:r>
        <w:t xml:space="preserve"> 10. Python generally relies on “half-open” intervals. The starting position of a slice is included, the stop position is excluded.</w:t>
      </w:r>
    </w:p>
    <w:p w14:paraId="7DAF213B" w14:textId="77777777" w:rsidR="00434F48" w:rsidRDefault="002E3CE2">
      <w:pPr>
        <w:pStyle w:val="NormalPACKT"/>
      </w:pPr>
      <w:r>
        <w:t xml:space="preserve">We can omit the starting position from a slice, </w:t>
      </w:r>
      <w:proofErr w:type="gramStart"/>
      <w:r>
        <w:t xml:space="preserve">writing  </w:t>
      </w:r>
      <w:r>
        <w:rPr>
          <w:rStyle w:val="CodeInTextPACKT"/>
        </w:rPr>
        <w:t>[</w:t>
      </w:r>
      <w:proofErr w:type="gramEnd"/>
      <w:r>
        <w:rPr>
          <w:rStyle w:val="CodeInTextPACKT"/>
        </w:rPr>
        <w:t>:</w:t>
      </w:r>
      <w:proofErr w:type="spellStart"/>
      <w:r>
        <w:rPr>
          <w:rStyle w:val="CodeInTextPACKT"/>
        </w:rPr>
        <w:t>pos</w:t>
      </w:r>
      <w:proofErr w:type="spellEnd"/>
      <w:r>
        <w:rPr>
          <w:rStyle w:val="CodeInTextPACKT"/>
        </w:rPr>
        <w:t>]</w:t>
      </w:r>
      <w:r>
        <w:t xml:space="preserve">. If the start value of a slice is omitted, it’s 0. We can omit the ending, also, writing it </w:t>
      </w:r>
      <w:r>
        <w:rPr>
          <w:rStyle w:val="CodeInTextPACKT"/>
        </w:rPr>
        <w:t>[</w:t>
      </w:r>
      <w:proofErr w:type="spellStart"/>
      <w:r>
        <w:rPr>
          <w:rStyle w:val="CodeInTextPACKT"/>
        </w:rPr>
        <w:t>pos</w:t>
      </w:r>
      <w:proofErr w:type="spellEnd"/>
      <w:r>
        <w:rPr>
          <w:rStyle w:val="CodeInTextPACKT"/>
        </w:rPr>
        <w:t>:]</w:t>
      </w:r>
      <w:r>
        <w:t>. If the stop value of a slice is omitted, it’s the length of the s</w:t>
      </w:r>
      <w:r>
        <w:t>e</w:t>
      </w:r>
      <w:r>
        <w:t xml:space="preserve">quence, given by the </w:t>
      </w:r>
      <w:proofErr w:type="spellStart"/>
      <w:proofErr w:type="gramStart"/>
      <w:r>
        <w:rPr>
          <w:rStyle w:val="CodeInTextPACKT"/>
        </w:rPr>
        <w:t>len</w:t>
      </w:r>
      <w:proofErr w:type="spellEnd"/>
      <w:r>
        <w:rPr>
          <w:rStyle w:val="CodeInTextPACKT"/>
        </w:rPr>
        <w:t>(</w:t>
      </w:r>
      <w:proofErr w:type="gramEnd"/>
      <w:r>
        <w:rPr>
          <w:rStyle w:val="CodeInTextPACKT"/>
        </w:rPr>
        <w:t>)</w:t>
      </w:r>
      <w:r>
        <w:t xml:space="preserve"> function.</w:t>
      </w:r>
    </w:p>
    <w:p w14:paraId="429ACA25" w14:textId="77777777" w:rsidR="00434F48" w:rsidRDefault="002E3CE2">
      <w:pPr>
        <w:pStyle w:val="NormalPACKT"/>
      </w:pPr>
      <w:r>
        <w:t>The way that Python uses these half-open intervals means that we can partition a string with very tidy syntax:</w:t>
      </w:r>
    </w:p>
    <w:p w14:paraId="4749D511" w14:textId="77777777" w:rsidR="00434F48" w:rsidRDefault="002E3CE2">
      <w:pPr>
        <w:pStyle w:val="CodePACKT"/>
      </w:pPr>
      <w:r>
        <w:t>&gt;&gt;&gt; "multifaceted"[:5]</w:t>
      </w:r>
    </w:p>
    <w:p w14:paraId="767FCF07" w14:textId="77777777" w:rsidR="00434F48" w:rsidRDefault="002E3CE2">
      <w:pPr>
        <w:pStyle w:val="CodePACKT"/>
      </w:pPr>
      <w:r>
        <w:t>'</w:t>
      </w:r>
      <w:proofErr w:type="gramStart"/>
      <w:r>
        <w:t>multi</w:t>
      </w:r>
      <w:proofErr w:type="gramEnd"/>
      <w:r>
        <w:t>'</w:t>
      </w:r>
    </w:p>
    <w:p w14:paraId="2036484A" w14:textId="77777777" w:rsidR="00434F48" w:rsidRDefault="002E3CE2">
      <w:pPr>
        <w:pStyle w:val="CodePACKT"/>
      </w:pPr>
      <w:r>
        <w:t>&gt;&gt;&gt; "multifaceted"[5:]</w:t>
      </w:r>
    </w:p>
    <w:p w14:paraId="5D800564" w14:textId="77777777" w:rsidR="00434F48" w:rsidRDefault="002E3CE2">
      <w:pPr>
        <w:pStyle w:val="CodeEndPACKT"/>
      </w:pPr>
      <w:r>
        <w:t>'</w:t>
      </w:r>
      <w:proofErr w:type="gramStart"/>
      <w:r>
        <w:t>faceted</w:t>
      </w:r>
      <w:proofErr w:type="gramEnd"/>
      <w:r>
        <w:t>'</w:t>
      </w:r>
    </w:p>
    <w:p w14:paraId="135BA43F" w14:textId="77777777" w:rsidR="00434F48" w:rsidRDefault="002E3CE2">
      <w:pPr>
        <w:pStyle w:val="NormalPACKT"/>
      </w:pPr>
      <w:r>
        <w:t>In this example, we’ve taken the first five characters in the first slice. We’ve taken ever</w:t>
      </w:r>
      <w:r>
        <w:t>y</w:t>
      </w:r>
      <w:r>
        <w:t>thing after the first five characters in the second slice. Because the numbers are both five, we can be completely sure that the entire string is accounted for.</w:t>
      </w:r>
    </w:p>
    <w:p w14:paraId="3DB8D356" w14:textId="77777777" w:rsidR="00434F48" w:rsidRDefault="002E3CE2">
      <w:pPr>
        <w:pStyle w:val="NormalPACKT"/>
      </w:pPr>
      <w:r>
        <w:t xml:space="preserve">And yes, we can omit both values from the slice: </w:t>
      </w:r>
      <w:r>
        <w:rPr>
          <w:rStyle w:val="CodeInTextPACKT"/>
        </w:rPr>
        <w:t>"word"[:]</w:t>
      </w:r>
      <w:r>
        <w:t xml:space="preserve"> will create a copy of the entire string. This is an odd but sometimes useful construct for duplicating an object.</w:t>
      </w:r>
    </w:p>
    <w:p w14:paraId="76906AE6" w14:textId="77777777" w:rsidR="00434F48" w:rsidRDefault="002E3CE2">
      <w:pPr>
        <w:pStyle w:val="NormalPACKT"/>
      </w:pPr>
      <w:r>
        <w:t>There’s a third parameter to a slice. We generally call the positions “start”, “stop”, and “step”. The step size is 1 by default. We can use a form like</w:t>
      </w:r>
      <w:r>
        <w:rPr>
          <w:rStyle w:val="CodeInTextPACKT"/>
        </w:rPr>
        <w:t xml:space="preserve"> "</w:t>
      </w:r>
      <w:proofErr w:type="spellStart"/>
      <w:r>
        <w:rPr>
          <w:rStyle w:val="CodeInTextPACKT"/>
        </w:rPr>
        <w:t>abcdefg</w:t>
      </w:r>
      <w:proofErr w:type="spellEnd"/>
      <w:r>
        <w:rPr>
          <w:rStyle w:val="CodeInTextPACKT"/>
        </w:rPr>
        <w:t>"[:</w:t>
      </w:r>
      <w:proofErr w:type="gramStart"/>
      <w:r>
        <w:rPr>
          <w:rStyle w:val="CodeInTextPACKT"/>
        </w:rPr>
        <w:t>:2</w:t>
      </w:r>
      <w:proofErr w:type="gramEnd"/>
      <w:r>
        <w:rPr>
          <w:rStyle w:val="CodeInTextPACKT"/>
        </w:rPr>
        <w:t xml:space="preserve">] </w:t>
      </w:r>
      <w:r>
        <w:t>to pr</w:t>
      </w:r>
      <w:r>
        <w:t>o</w:t>
      </w:r>
      <w:r>
        <w:t xml:space="preserve">vide an explicit step, and pick characters in positions 0, 2, 4, and 6. The form </w:t>
      </w:r>
      <w:r>
        <w:rPr>
          <w:rStyle w:val="CodeInTextPACKT"/>
        </w:rPr>
        <w:t>"</w:t>
      </w:r>
      <w:proofErr w:type="spellStart"/>
      <w:r>
        <w:rPr>
          <w:rStyle w:val="CodeInTextPACKT"/>
        </w:rPr>
        <w:t>abcdefg</w:t>
      </w:r>
      <w:proofErr w:type="spellEnd"/>
      <w:r>
        <w:rPr>
          <w:rStyle w:val="CodeInTextPACKT"/>
        </w:rPr>
        <w:t>"[1::2]</w:t>
      </w:r>
      <w:r>
        <w:t xml:space="preserve"> will pick the odd positions: 1, 3, and 5.</w:t>
      </w:r>
    </w:p>
    <w:p w14:paraId="1D61DF89" w14:textId="77777777" w:rsidR="00434F48" w:rsidRDefault="002E3CE2">
      <w:pPr>
        <w:pStyle w:val="NormalPACKT"/>
      </w:pPr>
      <w:r>
        <w:t xml:space="preserve">The step size can be negative, also. This will enumerate the index values in reverse order. The value of </w:t>
      </w:r>
      <w:r>
        <w:rPr>
          <w:rStyle w:val="CodeInTextPACKT"/>
        </w:rPr>
        <w:t>"word"[</w:t>
      </w:r>
      <w:proofErr w:type="gramStart"/>
      <w:r>
        <w:rPr>
          <w:rStyle w:val="CodeInTextPACKT"/>
        </w:rPr>
        <w:t>::-</w:t>
      </w:r>
      <w:proofErr w:type="gramEnd"/>
      <w:r>
        <w:rPr>
          <w:rStyle w:val="CodeInTextPACKT"/>
        </w:rPr>
        <w:t>1]</w:t>
      </w:r>
      <w:r>
        <w:t xml:space="preserve"> is </w:t>
      </w:r>
      <w:r>
        <w:rPr>
          <w:rStyle w:val="CodeInTextPACKT"/>
        </w:rPr>
        <w:t>'</w:t>
      </w:r>
      <w:proofErr w:type="spellStart"/>
      <w:r>
        <w:rPr>
          <w:rStyle w:val="CodeInTextPACKT"/>
        </w:rPr>
        <w:t>drow</w:t>
      </w:r>
      <w:proofErr w:type="spellEnd"/>
      <w:r>
        <w:rPr>
          <w:rStyle w:val="CodeInTextPACKT"/>
        </w:rPr>
        <w:t>'</w:t>
      </w:r>
      <w:r>
        <w:t>.</w:t>
      </w:r>
    </w:p>
    <w:p w14:paraId="4EC9467D" w14:textId="77777777" w:rsidR="00434F48" w:rsidRDefault="002E3CE2">
      <w:pPr>
        <w:pStyle w:val="Heading11"/>
      </w:pPr>
      <w:r>
        <w:t>Using string and bytes values</w:t>
      </w:r>
    </w:p>
    <w:p w14:paraId="1AA1FA56" w14:textId="77777777" w:rsidR="00434F48" w:rsidRDefault="002E3CE2">
      <w:pPr>
        <w:pStyle w:val="NormalPACKT"/>
      </w:pPr>
      <w:r>
        <w:t>Python string values are similar – in some respects – to simple numeric types. There are a few arithmetic-like operators available and all of the comparisons are defined. Strings are immutable: we cannot change a string. We can, however, easily build new strings from existing strings, making the mutability question as irrelevant for string objects as it is for number objects.</w:t>
      </w:r>
    </w:p>
    <w:p w14:paraId="530D6F50" w14:textId="77777777" w:rsidR="00434F48" w:rsidRDefault="002E3CE2">
      <w:pPr>
        <w:pStyle w:val="NormalPACKT"/>
      </w:pPr>
      <w:r>
        <w:t>Python has two kinds of string values:</w:t>
      </w:r>
    </w:p>
    <w:p w14:paraId="45742123" w14:textId="77777777" w:rsidR="00434F48" w:rsidRDefault="002E3CE2">
      <w:pPr>
        <w:pStyle w:val="NormalPACKT"/>
        <w:numPr>
          <w:ilvl w:val="0"/>
          <w:numId w:val="7"/>
        </w:numPr>
      </w:pPr>
      <w:r>
        <w:rPr>
          <w:rStyle w:val="KeyWordPACKT"/>
        </w:rPr>
        <w:lastRenderedPageBreak/>
        <w:t>Unicode</w:t>
      </w:r>
      <w:r>
        <w:t xml:space="preserve">. These strings use the entire Unicode character set. These are the default strings Python uses. The input-output libraries are all capable of a wide variety of Unicode encoding and decoding. The name for this type is </w:t>
      </w:r>
      <w:proofErr w:type="gramStart"/>
      <w:r>
        <w:rPr>
          <w:rStyle w:val="CodeInTextPACKT"/>
        </w:rPr>
        <w:t>str</w:t>
      </w:r>
      <w:proofErr w:type="gramEnd"/>
      <w:r>
        <w:t>.  It’s a built-in type, so it starts with a lower-case letter.</w:t>
      </w:r>
    </w:p>
    <w:p w14:paraId="132803B9" w14:textId="77777777" w:rsidR="00434F48" w:rsidRDefault="002E3CE2">
      <w:pPr>
        <w:pStyle w:val="NormalPACKT"/>
        <w:numPr>
          <w:ilvl w:val="0"/>
          <w:numId w:val="7"/>
        </w:numPr>
      </w:pPr>
      <w:r>
        <w:rPr>
          <w:rStyle w:val="KeyWordPACKT"/>
        </w:rPr>
        <w:t>Bytes</w:t>
      </w:r>
      <w:r>
        <w:t xml:space="preserve">. Many file formats and network protocols are defined over bytes, not Unicode characters. Python uses ASCII encoding for bytes. Special arrangements must be made to process bytes. The internal type name is </w:t>
      </w:r>
      <w:r>
        <w:rPr>
          <w:rStyle w:val="CodeInTextPACKT"/>
        </w:rPr>
        <w:t>bytes</w:t>
      </w:r>
      <w:r>
        <w:t xml:space="preserve">.  </w:t>
      </w:r>
    </w:p>
    <w:p w14:paraId="0123990B" w14:textId="77777777" w:rsidR="00434F48" w:rsidRDefault="002E3CE2">
      <w:pPr>
        <w:pStyle w:val="NormalPACKT"/>
      </w:pPr>
      <w:r>
        <w:t>We can trivially encode Unicode into a sequence of bytes. We can just as easily decode a sequence of bytes to discover the Unicode characters. We’ll show these two methods in the “</w:t>
      </w:r>
      <w:r>
        <w:rPr>
          <w:rStyle w:val="ChapterrefPACKT"/>
        </w:rPr>
        <w:t>Converting between Unicode and bytes</w:t>
      </w:r>
      <w:r>
        <w:t>” section, after we’ve looked at literals and operators.</w:t>
      </w:r>
    </w:p>
    <w:p w14:paraId="4DB2DD63" w14:textId="77777777" w:rsidR="00434F48" w:rsidRDefault="002E3CE2">
      <w:pPr>
        <w:pStyle w:val="Heading21"/>
      </w:pPr>
      <w:r>
        <w:t>Writing string literals</w:t>
      </w:r>
    </w:p>
    <w:p w14:paraId="61E4071D" w14:textId="77777777" w:rsidR="00434F48" w:rsidRDefault="002E3CE2">
      <w:pPr>
        <w:pStyle w:val="NormalPACKT"/>
      </w:pPr>
      <w:r>
        <w:t>String literals are characters surrounded by string delimiters. Python offers a variety of string delimiters to solve a variety of problems. The most common literals will create Unicode strings:</w:t>
      </w:r>
    </w:p>
    <w:p w14:paraId="03F1DB46" w14:textId="77777777" w:rsidR="00434F48" w:rsidRDefault="002E3CE2">
      <w:pPr>
        <w:pStyle w:val="BulletPACKT"/>
        <w:numPr>
          <w:ilvl w:val="0"/>
          <w:numId w:val="8"/>
        </w:numPr>
      </w:pPr>
      <w:r>
        <w:rPr>
          <w:b/>
          <w:bCs/>
        </w:rPr>
        <w:t>Short String</w:t>
      </w:r>
      <w:r>
        <w:t xml:space="preserve">. Use either </w:t>
      </w:r>
      <w:proofErr w:type="gramStart"/>
      <w:r>
        <w:rPr>
          <w:rStyle w:val="CodeInTextPACKT"/>
        </w:rPr>
        <w:t>"</w:t>
      </w:r>
      <w:r>
        <w:t xml:space="preserve"> or</w:t>
      </w:r>
      <w:proofErr w:type="gramEnd"/>
      <w:r>
        <w:t xml:space="preserve"> </w:t>
      </w:r>
      <w:r>
        <w:rPr>
          <w:rStyle w:val="CodeInTextPACKT"/>
        </w:rPr>
        <w:t>'</w:t>
      </w:r>
      <w:r>
        <w:t xml:space="preserve"> to surround the string. For example: </w:t>
      </w:r>
      <w:r>
        <w:rPr>
          <w:rStyle w:val="CodeInTextPACKT"/>
        </w:rPr>
        <w:t xml:space="preserve">"Don't </w:t>
      </w:r>
      <w:proofErr w:type="gramStart"/>
      <w:r>
        <w:rPr>
          <w:rStyle w:val="CodeInTextPACKT"/>
        </w:rPr>
        <w:t>Touch</w:t>
      </w:r>
      <w:proofErr w:type="gramEnd"/>
      <w:r>
        <w:rPr>
          <w:rStyle w:val="CodeInTextPACKT"/>
        </w:rPr>
        <w:t>"</w:t>
      </w:r>
      <w:r>
        <w:t xml:space="preserve"> has an embedded apostrophe.  </w:t>
      </w:r>
      <w:r>
        <w:rPr>
          <w:rStyle w:val="CodeInTextPACKT"/>
        </w:rPr>
        <w:t>'Speak "friend" and enter'</w:t>
      </w:r>
      <w:r>
        <w:t xml:space="preserve"> has embedded quotes. In the rare case where we have both, we can use </w:t>
      </w:r>
      <w:r>
        <w:rPr>
          <w:rStyle w:val="CodeInTextPACKT"/>
        </w:rPr>
        <w:t>\</w:t>
      </w:r>
      <w:r>
        <w:t xml:space="preserve"> to escape a quote:</w:t>
      </w:r>
      <w:r>
        <w:rPr>
          <w:rStyle w:val="CodeInTextPACKT"/>
        </w:rPr>
        <w:t xml:space="preserve"> '"Don\'t touch," he said.'</w:t>
      </w:r>
      <w:r>
        <w:t xml:space="preserve"> uses apostrophe as delimiters, and an escaped apostrophe within the string. While a string literal must be complete on a single line, a ‘</w:t>
      </w:r>
      <w:r>
        <w:rPr>
          <w:rStyle w:val="CodeInTextPACKT"/>
        </w:rPr>
        <w:t>\n</w:t>
      </w:r>
      <w:r>
        <w:t>’ will expand into a proper newline character internally.</w:t>
      </w:r>
    </w:p>
    <w:p w14:paraId="7075C9F1" w14:textId="77777777" w:rsidR="00434F48" w:rsidRDefault="002E3CE2">
      <w:pPr>
        <w:pStyle w:val="BulletEndPACKT"/>
        <w:numPr>
          <w:ilvl w:val="0"/>
          <w:numId w:val="8"/>
        </w:numPr>
      </w:pPr>
      <w:r>
        <w:rPr>
          <w:b/>
          <w:bCs/>
        </w:rPr>
        <w:t>Long String</w:t>
      </w:r>
      <w:r>
        <w:t xml:space="preserve">. Use either </w:t>
      </w:r>
      <w:r>
        <w:rPr>
          <w:rStyle w:val="CodeInTextPACKT"/>
        </w:rPr>
        <w:t>"""</w:t>
      </w:r>
      <w:r>
        <w:t xml:space="preserve"> or </w:t>
      </w:r>
      <w:r>
        <w:rPr>
          <w:rStyle w:val="CodeInTextPACKT"/>
        </w:rPr>
        <w:t>'''</w:t>
      </w:r>
      <w:r>
        <w:t xml:space="preserve"> to surround a multi-line string. The string can span as many lines as necessary. A long string can include any characters imaginable except for the terminating triple-quote or triple-apostrophe.</w:t>
      </w:r>
    </w:p>
    <w:p w14:paraId="71D1279F" w14:textId="77777777" w:rsidR="00434F48" w:rsidRDefault="002E3CE2">
      <w:pPr>
        <w:pStyle w:val="NormalPACKT"/>
      </w:pPr>
      <w:r>
        <w:t xml:space="preserve">Python has a moderate number of </w:t>
      </w:r>
      <w:r>
        <w:rPr>
          <w:rStyle w:val="CodeInTextPACKT"/>
        </w:rPr>
        <w:t>\</w:t>
      </w:r>
      <w:r>
        <w:t xml:space="preserve"> escape sequences to allow us to enter characters that aren’t present on our keyboards. If we use </w:t>
      </w:r>
      <w:proofErr w:type="gramStart"/>
      <w:r>
        <w:t xml:space="preserve">ordinary  </w:t>
      </w:r>
      <w:proofErr w:type="spellStart"/>
      <w:r>
        <w:rPr>
          <w:rStyle w:val="CodeInTextPACKT"/>
        </w:rPr>
        <w:t>str</w:t>
      </w:r>
      <w:proofErr w:type="spellEnd"/>
      <w:proofErr w:type="gramEnd"/>
      <w:r>
        <w:t xml:space="preserve"> literals, Python replaces all the escape sequences with proper Unicode characters. In an ordinary </w:t>
      </w:r>
      <w:r>
        <w:rPr>
          <w:rStyle w:val="CodeInTextPACKT"/>
        </w:rPr>
        <w:t>bytes</w:t>
      </w:r>
      <w:r>
        <w:t xml:space="preserve"> literal, the e</w:t>
      </w:r>
      <w:r>
        <w:t>s</w:t>
      </w:r>
      <w:r>
        <w:t>cape sequence becomes a one-byte ASCII character.</w:t>
      </w:r>
    </w:p>
    <w:p w14:paraId="7FE9EF60" w14:textId="77777777" w:rsidR="00434F48" w:rsidRDefault="002E3CE2">
      <w:pPr>
        <w:pStyle w:val="NormalPACKT"/>
      </w:pPr>
      <w:r>
        <w:t>Many Python programs are saved as pure ASCII text, but this is not a requirement. When saving a file in ASCII, escapes will be required for non-ASCII Unicode characters. When saving files in a Unicode encoding, then rel</w:t>
      </w:r>
      <w:r>
        <w:t>a</w:t>
      </w:r>
      <w:r>
        <w:t>tively few escapes are required, since any Unicode character available on our keyboard can be entered directly.</w:t>
      </w:r>
    </w:p>
    <w:p w14:paraId="4C913660" w14:textId="77777777" w:rsidR="00434F48" w:rsidRDefault="002E3CE2">
      <w:pPr>
        <w:pStyle w:val="NormalPACKT"/>
      </w:pPr>
      <w:r>
        <w:t>Here are two examples of the same string:</w:t>
      </w:r>
    </w:p>
    <w:p w14:paraId="79DFEE7E" w14:textId="77777777" w:rsidR="00434F48" w:rsidRDefault="002E3CE2">
      <w:pPr>
        <w:pStyle w:val="CodePACKT"/>
      </w:pPr>
      <w:r>
        <w:t>&gt;&gt;&gt; "String with π×</w:t>
      </w:r>
      <w:proofErr w:type="spellStart"/>
      <w:r>
        <w:t>r²</w:t>
      </w:r>
      <w:proofErr w:type="spellEnd"/>
      <w:r>
        <w:t>"</w:t>
      </w:r>
    </w:p>
    <w:p w14:paraId="1ECD4E03" w14:textId="77777777" w:rsidR="00434F48" w:rsidRDefault="002E3CE2">
      <w:pPr>
        <w:pStyle w:val="CodeEndPACKT"/>
      </w:pPr>
      <w:r>
        <w:t>&gt;&gt;&gt; "String with \</w:t>
      </w:r>
      <w:proofErr w:type="spellStart"/>
      <w:r>
        <w:t>u03c0</w:t>
      </w:r>
      <w:proofErr w:type="spellEnd"/>
      <w:r>
        <w:t>\</w:t>
      </w:r>
      <w:proofErr w:type="spellStart"/>
      <w:r>
        <w:t>u00d7r</w:t>
      </w:r>
      <w:proofErr w:type="spellEnd"/>
      <w:r>
        <w:t>\N{superscript two}"</w:t>
      </w:r>
    </w:p>
    <w:p w14:paraId="453694D8" w14:textId="77777777" w:rsidR="00434F48" w:rsidRDefault="002E3CE2">
      <w:pPr>
        <w:pStyle w:val="NormalPACKT"/>
      </w:pPr>
      <w:r>
        <w:lastRenderedPageBreak/>
        <w:t>The first string uses Unicode characters; the file must be saved in some appropriate e</w:t>
      </w:r>
      <w:r>
        <w:t>n</w:t>
      </w:r>
      <w:r>
        <w:t xml:space="preserve">coding like </w:t>
      </w:r>
      <w:proofErr w:type="spellStart"/>
      <w:r>
        <w:t>UTF</w:t>
      </w:r>
      <w:proofErr w:type="spellEnd"/>
      <w:r>
        <w:t xml:space="preserve">-8 for this to work. The second string uses escape sequences to describe the Unicode characters. The </w:t>
      </w:r>
      <w:r>
        <w:rPr>
          <w:rStyle w:val="CodeInTextPACKT"/>
        </w:rPr>
        <w:t>\u</w:t>
      </w:r>
      <w:r>
        <w:t xml:space="preserve"> sequence is followed by a four-digit hex value. The </w:t>
      </w:r>
      <w:r>
        <w:rPr>
          <w:rStyle w:val="CodeInTextPACKT"/>
        </w:rPr>
        <w:t>\</w:t>
      </w:r>
      <w:proofErr w:type="gramStart"/>
      <w:r>
        <w:rPr>
          <w:rStyle w:val="CodeInTextPACKT"/>
        </w:rPr>
        <w:t>N{</w:t>
      </w:r>
      <w:proofErr w:type="gramEnd"/>
      <w:r>
        <w:rPr>
          <w:rStyle w:val="CodeInTextPACKT"/>
        </w:rPr>
        <w:t>...}</w:t>
      </w:r>
      <w:r>
        <w:t xml:space="preserve"> escape allows writing the name of the character. A </w:t>
      </w:r>
      <w:r>
        <w:rPr>
          <w:rStyle w:val="CodeInTextPACKT"/>
        </w:rPr>
        <w:t>\U</w:t>
      </w:r>
      <w:r>
        <w:t xml:space="preserve"> escape – not shown in the example – requires an 8-digit hex value. The second example can be saved in any enco</w:t>
      </w:r>
      <w:r>
        <w:t>d</w:t>
      </w:r>
      <w:r>
        <w:t>ing, including ASCII.</w:t>
      </w:r>
    </w:p>
    <w:p w14:paraId="59F8EE72" w14:textId="77777777" w:rsidR="00434F48" w:rsidRDefault="002E3CE2">
      <w:pPr>
        <w:pStyle w:val="NormalPACKT"/>
      </w:pPr>
      <w:r>
        <w:t xml:space="preserve">The most commonly-used escape sequences are </w:t>
      </w:r>
      <w:r>
        <w:rPr>
          <w:rStyle w:val="CodeInTextPACKT"/>
        </w:rPr>
        <w:t>\"</w:t>
      </w:r>
      <w:r>
        <w:t xml:space="preserve">, </w:t>
      </w:r>
      <w:r>
        <w:rPr>
          <w:rStyle w:val="CodeInTextPACKT"/>
        </w:rPr>
        <w:t>\'</w:t>
      </w:r>
      <w:r>
        <w:t xml:space="preserve">, </w:t>
      </w:r>
      <w:r>
        <w:rPr>
          <w:rStyle w:val="CodeInTextPACKT"/>
        </w:rPr>
        <w:t>\n</w:t>
      </w:r>
      <w:r>
        <w:t xml:space="preserve">, </w:t>
      </w:r>
      <w:r>
        <w:rPr>
          <w:rStyle w:val="CodeInTextPACKT"/>
        </w:rPr>
        <w:t>\t</w:t>
      </w:r>
      <w:r>
        <w:t xml:space="preserve">, and </w:t>
      </w:r>
      <w:r>
        <w:rPr>
          <w:rStyle w:val="CodeInTextPACKT"/>
        </w:rPr>
        <w:t>\\</w:t>
      </w:r>
      <w:r>
        <w:t xml:space="preserve"> to create a quote inside a quoted string, an apostrophe inside an apostrophe delimited string, a newline, a tab, and a </w:t>
      </w:r>
      <w:r>
        <w:rPr>
          <w:rStyle w:val="CodeInTextPACKT"/>
        </w:rPr>
        <w:t>\</w:t>
      </w:r>
      <w:r>
        <w:t xml:space="preserve"> character. There are a few others, but their meanings are so obscure that n</w:t>
      </w:r>
      <w:r>
        <w:t>u</w:t>
      </w:r>
      <w:r>
        <w:t xml:space="preserve">meric codes usually make more sense. For example, </w:t>
      </w:r>
      <w:r>
        <w:rPr>
          <w:rStyle w:val="CodeInTextPACKT"/>
        </w:rPr>
        <w:t>\</w:t>
      </w:r>
      <w:proofErr w:type="gramStart"/>
      <w:r>
        <w:rPr>
          <w:rStyle w:val="CodeInTextPACKT"/>
        </w:rPr>
        <w:t>v</w:t>
      </w:r>
      <w:r>
        <w:t>,</w:t>
      </w:r>
      <w:proofErr w:type="gramEnd"/>
      <w:r>
        <w:t xml:space="preserve"> should prob</w:t>
      </w:r>
      <w:r>
        <w:t>a</w:t>
      </w:r>
      <w:r>
        <w:t xml:space="preserve">bly be written as </w:t>
      </w:r>
      <w:r>
        <w:rPr>
          <w:rStyle w:val="CodeInTextPACKT"/>
        </w:rPr>
        <w:t>\</w:t>
      </w:r>
      <w:proofErr w:type="spellStart"/>
      <w:r>
        <w:rPr>
          <w:rStyle w:val="CodeInTextPACKT"/>
        </w:rPr>
        <w:t>x0b</w:t>
      </w:r>
      <w:proofErr w:type="spellEnd"/>
      <w:r>
        <w:t xml:space="preserve"> or </w:t>
      </w:r>
      <w:r>
        <w:rPr>
          <w:rStyle w:val="CodeInTextPACKT"/>
        </w:rPr>
        <w:t>\</w:t>
      </w:r>
      <w:proofErr w:type="spellStart"/>
      <w:r>
        <w:rPr>
          <w:rStyle w:val="CodeInTextPACKT"/>
        </w:rPr>
        <w:t>u000b</w:t>
      </w:r>
      <w:proofErr w:type="spellEnd"/>
      <w:r>
        <w:t xml:space="preserve">; the original meaning behind </w:t>
      </w:r>
      <w:r>
        <w:rPr>
          <w:rStyle w:val="CodeInTextPACKT"/>
        </w:rPr>
        <w:t>\v</w:t>
      </w:r>
      <w:r>
        <w:t xml:space="preserve"> is largely lost to history.</w:t>
      </w:r>
    </w:p>
    <w:p w14:paraId="3DE06C4C" w14:textId="77777777" w:rsidR="00434F48" w:rsidRDefault="002E3CE2">
      <w:pPr>
        <w:pStyle w:val="NormalPACKT"/>
      </w:pPr>
      <w:r>
        <w:t xml:space="preserve">Note that </w:t>
      </w:r>
      <w:r>
        <w:rPr>
          <w:rStyle w:val="CodeInTextPACKT"/>
        </w:rPr>
        <w:t>'\</w:t>
      </w:r>
      <w:proofErr w:type="spellStart"/>
      <w:r>
        <w:rPr>
          <w:rStyle w:val="CodeInTextPACKT"/>
        </w:rPr>
        <w:t>u000b</w:t>
      </w:r>
      <w:proofErr w:type="spellEnd"/>
      <w:r>
        <w:rPr>
          <w:rStyle w:val="CodeInTextPACKT"/>
        </w:rPr>
        <w:t>'</w:t>
      </w:r>
      <w:r>
        <w:t xml:space="preserve"> is the actual character. We also have </w:t>
      </w:r>
      <w:r>
        <w:rPr>
          <w:rStyle w:val="CodeInTextPACKT"/>
        </w:rPr>
        <w:t>'\</w:t>
      </w:r>
      <w:proofErr w:type="spellStart"/>
      <w:r>
        <w:rPr>
          <w:rStyle w:val="CodeInTextPACKT"/>
        </w:rPr>
        <w:t>u240b</w:t>
      </w:r>
      <w:proofErr w:type="spellEnd"/>
      <w:r>
        <w:rPr>
          <w:rStyle w:val="CodeInTextPACKT"/>
        </w:rPr>
        <w:t>'</w:t>
      </w:r>
      <w:r>
        <w:t xml:space="preserve"> which is a Unicode glyph, </w:t>
      </w:r>
      <w:r>
        <w:rPr>
          <w:rStyle w:val="CodeInTextPACKT"/>
        </w:rPr>
        <w:t>'␋</w:t>
      </w:r>
      <w:proofErr w:type="gramStart"/>
      <w:r>
        <w:rPr>
          <w:rStyle w:val="CodeInTextPACKT"/>
        </w:rPr>
        <w:t>'</w:t>
      </w:r>
      <w:r>
        <w:t>, that</w:t>
      </w:r>
      <w:proofErr w:type="gramEnd"/>
      <w:r>
        <w:t xml:space="preserve"> sy</w:t>
      </w:r>
      <w:r>
        <w:t>m</w:t>
      </w:r>
      <w:r>
        <w:t>bolizes that vertical tab character.  Most of the non-printing ASCII control characters also have these symbolic glyphs.</w:t>
      </w:r>
    </w:p>
    <w:p w14:paraId="65A77420" w14:textId="77777777" w:rsidR="00434F48" w:rsidRDefault="002E3CE2">
      <w:pPr>
        <w:pStyle w:val="Heading21"/>
      </w:pPr>
      <w:r>
        <w:t>Using raw string literals</w:t>
      </w:r>
    </w:p>
    <w:p w14:paraId="641EEBA1" w14:textId="77777777" w:rsidR="00434F48" w:rsidRDefault="002E3CE2">
      <w:pPr>
        <w:pStyle w:val="NormalPACKT"/>
      </w:pPr>
      <w:r>
        <w:t xml:space="preserve">Sometimes, we need to provide strings in which the </w:t>
      </w:r>
      <w:r>
        <w:rPr>
          <w:rStyle w:val="CodeHighlightedPACKT"/>
        </w:rPr>
        <w:t>\</w:t>
      </w:r>
      <w:r>
        <w:t xml:space="preserve"> is not an escape character. When preparing regular expressions, for example, we prefer not be forced to write </w:t>
      </w:r>
      <w:r>
        <w:rPr>
          <w:rStyle w:val="CodeInTextPACKT"/>
        </w:rPr>
        <w:t>\\</w:t>
      </w:r>
      <w:r>
        <w:t xml:space="preserve"> to repr</w:t>
      </w:r>
      <w:r>
        <w:t>e</w:t>
      </w:r>
      <w:r>
        <w:t xml:space="preserve">sent a single </w:t>
      </w:r>
      <w:r>
        <w:rPr>
          <w:rStyle w:val="CodeInTextPACKT"/>
        </w:rPr>
        <w:t>\</w:t>
      </w:r>
      <w:r>
        <w:t xml:space="preserve">. Similarly, when working with Windows file </w:t>
      </w:r>
      <w:proofErr w:type="gramStart"/>
      <w:r>
        <w:t>names,</w:t>
      </w:r>
      <w:proofErr w:type="gramEnd"/>
      <w:r>
        <w:t xml:space="preserve"> we don’t want </w:t>
      </w:r>
      <w:r>
        <w:rPr>
          <w:rStyle w:val="CodeInTextPACKT"/>
        </w:rPr>
        <w:t>"C:\temp"</w:t>
      </w:r>
      <w:r>
        <w:t xml:space="preserve"> to have an ASCII horizontal tab character (</w:t>
      </w:r>
      <w:r>
        <w:rPr>
          <w:rStyle w:val="CodeInTextPACKT"/>
        </w:rPr>
        <w:t>'\</w:t>
      </w:r>
      <w:proofErr w:type="spellStart"/>
      <w:r>
        <w:rPr>
          <w:rStyle w:val="CodeInTextPACKT"/>
        </w:rPr>
        <w:t>u0008</w:t>
      </w:r>
      <w:proofErr w:type="spellEnd"/>
      <w:r>
        <w:rPr>
          <w:rStyle w:val="CodeInTextPACKT"/>
        </w:rPr>
        <w:t>'</w:t>
      </w:r>
      <w:r>
        <w:t>) replace the ‘</w:t>
      </w:r>
      <w:r>
        <w:rPr>
          <w:rStyle w:val="CodeInTextPACKT"/>
        </w:rPr>
        <w:t>\t</w:t>
      </w:r>
      <w:r>
        <w:t>’ s</w:t>
      </w:r>
      <w:r>
        <w:t>e</w:t>
      </w:r>
      <w:r>
        <w:t xml:space="preserve">quence of characters in the middle of the string literal. We could write </w:t>
      </w:r>
      <w:r>
        <w:rPr>
          <w:rStyle w:val="CodeInTextPACKT"/>
        </w:rPr>
        <w:t>"C:\\temp"</w:t>
      </w:r>
      <w:r>
        <w:t xml:space="preserve"> but it seems e</w:t>
      </w:r>
      <w:r>
        <w:t>r</w:t>
      </w:r>
      <w:r>
        <w:t>ror-prone.</w:t>
      </w:r>
    </w:p>
    <w:p w14:paraId="114270EF" w14:textId="77777777" w:rsidR="00434F48" w:rsidRDefault="002E3CE2">
      <w:pPr>
        <w:pStyle w:val="NormalPACKT"/>
      </w:pPr>
      <w:r>
        <w:t xml:space="preserve">To avoid this escape processing, Python offers the </w:t>
      </w:r>
      <w:r>
        <w:rPr>
          <w:rStyle w:val="KeyWordPACKT"/>
        </w:rPr>
        <w:t>raw string</w:t>
      </w:r>
      <w:r>
        <w:t xml:space="preserve">. We can prefix any of the previous four flavors of delimiters with the letter </w:t>
      </w:r>
      <w:r>
        <w:rPr>
          <w:rStyle w:val="CodeInTextPACKT"/>
        </w:rPr>
        <w:t>r</w:t>
      </w:r>
      <w:r>
        <w:t xml:space="preserve"> or </w:t>
      </w:r>
      <w:r>
        <w:rPr>
          <w:rStyle w:val="CodeInTextPACKT"/>
        </w:rPr>
        <w:t>R</w:t>
      </w:r>
      <w:r>
        <w:t xml:space="preserve">. For example, </w:t>
      </w:r>
      <w:r>
        <w:rPr>
          <w:rStyle w:val="CodeInTextPACKT"/>
        </w:rPr>
        <w:t>r'\</w:t>
      </w:r>
      <w:proofErr w:type="gramStart"/>
      <w:r>
        <w:rPr>
          <w:rStyle w:val="CodeInTextPACKT"/>
        </w:rPr>
        <w:t>b[</w:t>
      </w:r>
      <w:proofErr w:type="gramEnd"/>
      <w:r>
        <w:rPr>
          <w:rStyle w:val="CodeInTextPACKT"/>
        </w:rPr>
        <w:t>a-</w:t>
      </w:r>
      <w:proofErr w:type="spellStart"/>
      <w:r>
        <w:rPr>
          <w:rStyle w:val="CodeInTextPACKT"/>
        </w:rPr>
        <w:t>zA</w:t>
      </w:r>
      <w:proofErr w:type="spellEnd"/>
      <w:r>
        <w:rPr>
          <w:rStyle w:val="CodeInTextPACKT"/>
        </w:rPr>
        <w:t>-Z_]\w+\b'</w:t>
      </w:r>
      <w:r>
        <w:t xml:space="preserve">, is a raw string. The </w:t>
      </w:r>
      <w:r>
        <w:rPr>
          <w:rStyle w:val="CodeInTextPACKT"/>
        </w:rPr>
        <w:t>\</w:t>
      </w:r>
      <w:r>
        <w:t>’s will be left intact by Python: the ‘</w:t>
      </w:r>
      <w:r>
        <w:rPr>
          <w:rStyle w:val="CodeInTextPACKT"/>
        </w:rPr>
        <w:t>\b</w:t>
      </w:r>
      <w:r>
        <w:t>’ sequences are not translated to ‘</w:t>
      </w:r>
      <w:r>
        <w:rPr>
          <w:rStyle w:val="CodeInTextPACKT"/>
        </w:rPr>
        <w:t>\</w:t>
      </w:r>
      <w:proofErr w:type="spellStart"/>
      <w:r>
        <w:rPr>
          <w:rStyle w:val="CodeInTextPACKT"/>
        </w:rPr>
        <w:t>u0008</w:t>
      </w:r>
      <w:proofErr w:type="spellEnd"/>
      <w:r>
        <w:t>’ characters.</w:t>
      </w:r>
    </w:p>
    <w:p w14:paraId="3CF33473" w14:textId="77777777" w:rsidR="00434F48" w:rsidRDefault="002E3CE2">
      <w:pPr>
        <w:pStyle w:val="NormalPACK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t xml:space="preserve">If we do this </w:t>
      </w:r>
      <w:r>
        <w:rPr>
          <w:rStyle w:val="ItalicsPACKT"/>
        </w:rPr>
        <w:t>without</w:t>
      </w:r>
      <w:r>
        <w:t xml:space="preserve"> using the </w:t>
      </w:r>
      <w:r>
        <w:rPr>
          <w:rStyle w:val="CodeInTextPACKT"/>
        </w:rPr>
        <w:t>r"</w:t>
      </w:r>
      <w:r>
        <w:t xml:space="preserve"> as the raw string delimiter, we’ll be creating a string literal equivalent to this: </w:t>
      </w:r>
      <w:r>
        <w:rPr>
          <w:rStyle w:val="CodeInTextPACKT"/>
        </w:rPr>
        <w:t>'\</w:t>
      </w:r>
      <w:proofErr w:type="spellStart"/>
      <w:proofErr w:type="gramStart"/>
      <w:r>
        <w:rPr>
          <w:rStyle w:val="CodeInTextPACKT"/>
        </w:rPr>
        <w:t>x08</w:t>
      </w:r>
      <w:proofErr w:type="spellEnd"/>
      <w:r>
        <w:rPr>
          <w:rStyle w:val="CodeInTextPACKT"/>
        </w:rPr>
        <w:t>[</w:t>
      </w:r>
      <w:proofErr w:type="gramEnd"/>
      <w:r>
        <w:rPr>
          <w:rStyle w:val="CodeInTextPACKT"/>
        </w:rPr>
        <w:t>a-</w:t>
      </w:r>
      <w:proofErr w:type="spellStart"/>
      <w:r>
        <w:rPr>
          <w:rStyle w:val="CodeInTextPACKT"/>
        </w:rPr>
        <w:t>zA</w:t>
      </w:r>
      <w:proofErr w:type="spellEnd"/>
      <w:r>
        <w:rPr>
          <w:rStyle w:val="CodeInTextPACKT"/>
        </w:rPr>
        <w:t>-Z_]\\w+\</w:t>
      </w:r>
      <w:proofErr w:type="spellStart"/>
      <w:r>
        <w:rPr>
          <w:rStyle w:val="CodeInTextPACKT"/>
        </w:rPr>
        <w:t>x08</w:t>
      </w:r>
      <w:proofErr w:type="spellEnd"/>
      <w:r>
        <w:rPr>
          <w:rStyle w:val="CodeInTextPACKT"/>
        </w:rPr>
        <w:t>'</w:t>
      </w:r>
      <w:r>
        <w:t>. This shows how a ‘</w:t>
      </w:r>
      <w:r>
        <w:rPr>
          <w:rStyle w:val="CodeInTextPACKT"/>
        </w:rPr>
        <w:t>\b</w:t>
      </w:r>
      <w:r>
        <w:t>’ characters can be transformed to ‘</w:t>
      </w:r>
      <w:r>
        <w:rPr>
          <w:rStyle w:val="CodeInTextPACKT"/>
        </w:rPr>
        <w:t>\</w:t>
      </w:r>
      <w:proofErr w:type="spellStart"/>
      <w:r>
        <w:rPr>
          <w:rStyle w:val="CodeInTextPACKT"/>
        </w:rPr>
        <w:t>x08</w:t>
      </w:r>
      <w:proofErr w:type="spellEnd"/>
      <w:r>
        <w:t xml:space="preserve">’ in a non-raw string. Omitting the leading </w:t>
      </w:r>
      <w:r>
        <w:rPr>
          <w:rStyle w:val="CodeInTextPACKT"/>
        </w:rPr>
        <w:t>r'</w:t>
      </w:r>
      <w:r>
        <w:t xml:space="preserve"> leads to a string that does not represent the regular expression we intended.</w:t>
      </w:r>
    </w:p>
    <w:p w14:paraId="592FFF62" w14:textId="77777777" w:rsidR="00434F48" w:rsidRDefault="002E3CE2">
      <w:pPr>
        <w:pStyle w:val="Heading21"/>
      </w:pPr>
      <w:r>
        <w:t>Using byte string literals</w:t>
      </w:r>
    </w:p>
    <w:p w14:paraId="21654A1D" w14:textId="77777777" w:rsidR="00434F48" w:rsidRDefault="002E3CE2">
      <w:pPr>
        <w:pStyle w:val="NormalPACKT"/>
      </w:pPr>
      <w:r>
        <w:t xml:space="preserve">We may also need to include byte strings in our programs as well as Unicode strings. In order to do this, we’ll use a prefix of </w:t>
      </w:r>
      <w:r>
        <w:rPr>
          <w:rStyle w:val="CodeInTextPACKT"/>
        </w:rPr>
        <w:t>b</w:t>
      </w:r>
      <w:r>
        <w:t xml:space="preserve"> or </w:t>
      </w:r>
      <w:r>
        <w:rPr>
          <w:rStyle w:val="CodeInTextPACKT"/>
        </w:rPr>
        <w:t>B</w:t>
      </w:r>
      <w:r>
        <w:t xml:space="preserve"> in front of the string delimiter. A byte string is limited to ASCII characters and escape sequences that produce single-byte ASCII characters.</w:t>
      </w:r>
    </w:p>
    <w:p w14:paraId="45D90982" w14:textId="77777777" w:rsidR="00434F48" w:rsidRDefault="002E3CE2">
      <w:pPr>
        <w:pStyle w:val="NormalPACKT"/>
      </w:pPr>
      <w:r>
        <w:t xml:space="preserve">Generally, byte strings will focus on the hexadecimal escape, </w:t>
      </w:r>
      <w:r>
        <w:rPr>
          <w:rStyle w:val="CodeInTextPACKT"/>
        </w:rPr>
        <w:t>\</w:t>
      </w:r>
      <w:proofErr w:type="spellStart"/>
      <w:r>
        <w:rPr>
          <w:rStyle w:val="CodeInTextPACKT"/>
        </w:rPr>
        <w:t>x</w:t>
      </w:r>
      <w:r>
        <w:rPr>
          <w:rStyle w:val="ItalicsPACKT"/>
        </w:rPr>
        <w:t>hh</w:t>
      </w:r>
      <w:proofErr w:type="spellEnd"/>
      <w:r>
        <w:t xml:space="preserve">, with two hex digits for byte strings. We can also use the octal escape, </w:t>
      </w:r>
      <w:r>
        <w:rPr>
          <w:rStyle w:val="CodeInTextPACKT"/>
        </w:rPr>
        <w:t>\o</w:t>
      </w:r>
      <w:r>
        <w:rPr>
          <w:rStyle w:val="ItalicsPACKT"/>
        </w:rPr>
        <w:t>dd</w:t>
      </w:r>
      <w:r>
        <w:t>, with octal digits.</w:t>
      </w:r>
    </w:p>
    <w:p w14:paraId="324EAB4D" w14:textId="77777777" w:rsidR="00434F48" w:rsidRDefault="002E3CE2">
      <w:pPr>
        <w:pStyle w:val="NormalPACKT"/>
      </w:pPr>
      <w:r>
        <w:lastRenderedPageBreak/>
        <w:t xml:space="preserve">We can also prepare raw byte strings using any combination of </w:t>
      </w:r>
      <w:r>
        <w:rPr>
          <w:rStyle w:val="CodeInTextPACKT"/>
        </w:rPr>
        <w:t>r</w:t>
      </w:r>
      <w:r>
        <w:t xml:space="preserve"> or </w:t>
      </w:r>
      <w:r>
        <w:rPr>
          <w:rStyle w:val="CodeInTextPACKT"/>
        </w:rPr>
        <w:t>R</w:t>
      </w:r>
      <w:r>
        <w:t xml:space="preserve"> paired with </w:t>
      </w:r>
      <w:r>
        <w:rPr>
          <w:rStyle w:val="CodeInTextPACKT"/>
        </w:rPr>
        <w:t>b</w:t>
      </w:r>
      <w:r>
        <w:t xml:space="preserve"> or </w:t>
      </w:r>
      <w:r>
        <w:rPr>
          <w:rStyle w:val="CodeInTextPACKT"/>
        </w:rPr>
        <w:t>B</w:t>
      </w:r>
      <w:r>
        <w:t xml:space="preserve"> as a prefix to the string. Here’s a regular expression in ASCII bytes:</w:t>
      </w:r>
    </w:p>
    <w:p w14:paraId="0F0E721B" w14:textId="77777777" w:rsidR="00434F48" w:rsidRDefault="002E3CE2">
      <w:pPr>
        <w:pStyle w:val="CodePACKT"/>
      </w:pPr>
      <w:r>
        <w:t xml:space="preserve">&gt;&gt;&gt; </w:t>
      </w:r>
      <w:proofErr w:type="spellStart"/>
      <w:proofErr w:type="gramStart"/>
      <w:r>
        <w:t>rb</w:t>
      </w:r>
      <w:proofErr w:type="spellEnd"/>
      <w:proofErr w:type="gramEnd"/>
      <w:r>
        <w:t>"\\x[0-</w:t>
      </w:r>
      <w:proofErr w:type="spellStart"/>
      <w:r>
        <w:t>9a</w:t>
      </w:r>
      <w:proofErr w:type="spellEnd"/>
      <w:r>
        <w:t>-</w:t>
      </w:r>
      <w:proofErr w:type="spellStart"/>
      <w:r>
        <w:t>fA</w:t>
      </w:r>
      <w:proofErr w:type="spellEnd"/>
      <w:r>
        <w:t>-F]+"</w:t>
      </w:r>
    </w:p>
    <w:p w14:paraId="383C3413" w14:textId="77777777" w:rsidR="00434F48" w:rsidRDefault="002E3CE2">
      <w:pPr>
        <w:pStyle w:val="CodeEndPACKT"/>
      </w:pPr>
      <w:proofErr w:type="gramStart"/>
      <w:r>
        <w:t>b</w:t>
      </w:r>
      <w:proofErr w:type="gramEnd"/>
      <w:r>
        <w:t>'\\\\x[0-</w:t>
      </w:r>
      <w:proofErr w:type="spellStart"/>
      <w:r>
        <w:t>9a</w:t>
      </w:r>
      <w:proofErr w:type="spellEnd"/>
      <w:r>
        <w:t>-</w:t>
      </w:r>
      <w:proofErr w:type="spellStart"/>
      <w:r>
        <w:t>fA</w:t>
      </w:r>
      <w:proofErr w:type="spellEnd"/>
      <w:r>
        <w:t>-F]+'</w:t>
      </w:r>
    </w:p>
    <w:p w14:paraId="78A69491" w14:textId="77777777" w:rsidR="00434F48" w:rsidRDefault="002E3CE2">
      <w:pPr>
        <w:pStyle w:val="NormalPACKT"/>
      </w:pPr>
      <w:r>
        <w:t>The output is in a canonical notation using lengthy escapes for the ‘</w:t>
      </w:r>
      <w:r>
        <w:rPr>
          <w:rStyle w:val="CodeInTextPACKT"/>
        </w:rPr>
        <w:t>\\</w:t>
      </w:r>
      <w:r>
        <w:t>’ regular expre</w:t>
      </w:r>
      <w:r>
        <w:t>s</w:t>
      </w:r>
      <w:r>
        <w:t>sion pattern.</w:t>
      </w:r>
    </w:p>
    <w:p w14:paraId="299E6C73" w14:textId="77777777" w:rsidR="00434F48" w:rsidRDefault="002E3CE2">
      <w:pPr>
        <w:pStyle w:val="NormalPACKT"/>
      </w:pPr>
      <w:proofErr w:type="gramStart"/>
      <w:r>
        <w:t xml:space="preserve">To be fastidious, we are also able to use a </w:t>
      </w:r>
      <w:r>
        <w:rPr>
          <w:rStyle w:val="CodeInTextPACKT"/>
        </w:rPr>
        <w:t>u"</w:t>
      </w:r>
      <w:r>
        <w:t xml:space="preserve"> prefix to indicate that a given string is e</w:t>
      </w:r>
      <w:r>
        <w:t>x</w:t>
      </w:r>
      <w:r>
        <w:t>plicitly Unicode.</w:t>
      </w:r>
      <w:proofErr w:type="gramEnd"/>
      <w:r>
        <w:t xml:space="preserve"> This is relatively rare because it restates the default assumption. It can come in handy in a program where byte strings predominate; the use of </w:t>
      </w:r>
      <w:proofErr w:type="spellStart"/>
      <w:r>
        <w:rPr>
          <w:rStyle w:val="CodeInTextPACKT"/>
        </w:rPr>
        <w:t>u"some</w:t>
      </w:r>
      <w:proofErr w:type="spellEnd"/>
      <w:r>
        <w:rPr>
          <w:rStyle w:val="CodeInTextPACKT"/>
        </w:rPr>
        <w:t xml:space="preserve"> string"</w:t>
      </w:r>
      <w:r>
        <w:t xml:space="preserve"> can make the Unicode literal stand out from numerous </w:t>
      </w:r>
      <w:proofErr w:type="spellStart"/>
      <w:r>
        <w:rPr>
          <w:rStyle w:val="CodeInTextPACKT"/>
        </w:rPr>
        <w:t>b"bytes</w:t>
      </w:r>
      <w:proofErr w:type="spellEnd"/>
      <w:r>
        <w:rPr>
          <w:rStyle w:val="CodeInTextPACKT"/>
        </w:rPr>
        <w:t>"</w:t>
      </w:r>
      <w:r>
        <w:t xml:space="preserve"> li</w:t>
      </w:r>
      <w:r>
        <w:t>t</w:t>
      </w:r>
      <w:r>
        <w:t>erals.</w:t>
      </w:r>
    </w:p>
    <w:p w14:paraId="3DB32F4D" w14:textId="77777777" w:rsidR="00434F48" w:rsidRDefault="002E3CE2">
      <w:pPr>
        <w:pStyle w:val="Heading21"/>
      </w:pPr>
      <w:r>
        <w:t>Using the string operators</w:t>
      </w:r>
    </w:p>
    <w:p w14:paraId="1E2A674E" w14:textId="77777777" w:rsidR="00434F48" w:rsidRDefault="002E3CE2">
      <w:pPr>
        <w:pStyle w:val="NormalPACKT"/>
      </w:pPr>
      <w:r>
        <w:t xml:space="preserve">Two of the arithmetic operators, </w:t>
      </w:r>
      <w:r>
        <w:rPr>
          <w:rStyle w:val="CodeInTextPACKT"/>
        </w:rPr>
        <w:t>+</w:t>
      </w:r>
      <w:r>
        <w:t xml:space="preserve"> and </w:t>
      </w:r>
      <w:r>
        <w:rPr>
          <w:rStyle w:val="CodeInTextPACKT"/>
        </w:rPr>
        <w:t>*</w:t>
      </w:r>
      <w:r>
        <w:t xml:space="preserve">, are defined for both classes of string objects, </w:t>
      </w:r>
      <w:proofErr w:type="spellStart"/>
      <w:proofErr w:type="gramStart"/>
      <w:r>
        <w:rPr>
          <w:rStyle w:val="CodeInTextPACKT"/>
        </w:rPr>
        <w:t>str</w:t>
      </w:r>
      <w:proofErr w:type="spellEnd"/>
      <w:proofErr w:type="gramEnd"/>
      <w:r>
        <w:t xml:space="preserve"> and </w:t>
      </w:r>
      <w:r>
        <w:rPr>
          <w:rStyle w:val="CodeInTextPACKT"/>
        </w:rPr>
        <w:t xml:space="preserve">bytes. </w:t>
      </w:r>
      <w:r>
        <w:t xml:space="preserve">We can used the </w:t>
      </w:r>
      <w:r>
        <w:rPr>
          <w:rStyle w:val="CodeInTextPACKT"/>
        </w:rPr>
        <w:t>+</w:t>
      </w:r>
      <w:r>
        <w:t xml:space="preserve"> operator to concatenate two string objects, creating a longer string. Interesting, we can use the </w:t>
      </w:r>
      <w:r>
        <w:rPr>
          <w:rStyle w:val="CodeInTextPACKT"/>
        </w:rPr>
        <w:t>*</w:t>
      </w:r>
      <w:r>
        <w:t xml:space="preserve"> ope</w:t>
      </w:r>
      <w:r>
        <w:t>r</w:t>
      </w:r>
      <w:r>
        <w:t xml:space="preserve">ator to multiply a string and an integer to create a longer string: </w:t>
      </w:r>
      <w:r>
        <w:rPr>
          <w:rStyle w:val="CodeInTextPACKT"/>
        </w:rPr>
        <w:t>"="*3</w:t>
      </w:r>
      <w:r>
        <w:t xml:space="preserve"> is </w:t>
      </w:r>
      <w:r>
        <w:rPr>
          <w:rStyle w:val="CodeHighlightedPACKT"/>
        </w:rPr>
        <w:t>'==='</w:t>
      </w:r>
      <w:r>
        <w:t>.</w:t>
      </w:r>
    </w:p>
    <w:p w14:paraId="5BC9D601" w14:textId="77777777" w:rsidR="00434F48" w:rsidRDefault="002E3CE2">
      <w:pPr>
        <w:pStyle w:val="NormalPACKT"/>
      </w:pPr>
      <w:r>
        <w:t>Additionally, adjacent string literals are combined into a larger string during code par</w:t>
      </w:r>
      <w:r>
        <w:t>s</w:t>
      </w:r>
      <w:r>
        <w:t>ing. Here’s an example:</w:t>
      </w:r>
    </w:p>
    <w:p w14:paraId="6923C6D1" w14:textId="77777777" w:rsidR="00434F48" w:rsidRDefault="002E3CE2">
      <w:pPr>
        <w:pStyle w:val="CodePACKT"/>
      </w:pPr>
      <w:r>
        <w:t>&gt;&gt;&gt; "</w:t>
      </w:r>
      <w:proofErr w:type="gramStart"/>
      <w:r>
        <w:t>adjacent "</w:t>
      </w:r>
      <w:proofErr w:type="gramEnd"/>
      <w:r>
        <w:t xml:space="preserve"> 'literals'</w:t>
      </w:r>
    </w:p>
    <w:p w14:paraId="1C8F33B1" w14:textId="77777777" w:rsidR="00434F48" w:rsidRDefault="002E3CE2">
      <w:pPr>
        <w:pStyle w:val="CodeEndPACKT"/>
      </w:pPr>
      <w:r>
        <w:t>'</w:t>
      </w:r>
      <w:proofErr w:type="gramStart"/>
      <w:r>
        <w:t>adjacent</w:t>
      </w:r>
      <w:proofErr w:type="gramEnd"/>
      <w:r>
        <w:t xml:space="preserve"> literals'</w:t>
      </w:r>
    </w:p>
    <w:p w14:paraId="3CBED921" w14:textId="77777777" w:rsidR="00434F48" w:rsidRDefault="002E3CE2">
      <w:pPr>
        <w:pStyle w:val="NormalPACKT"/>
      </w:pPr>
      <w:r>
        <w:t xml:space="preserve">Since this happens at parse time, it only works for string literals. For variables or other expressions, there must be a proper </w:t>
      </w:r>
      <w:r>
        <w:rPr>
          <w:rStyle w:val="CodeInTextPACKT"/>
        </w:rPr>
        <w:t>+</w:t>
      </w:r>
      <w:r>
        <w:t xml:space="preserve"> operator.</w:t>
      </w:r>
    </w:p>
    <w:p w14:paraId="009C99F0" w14:textId="77777777" w:rsidR="00434F48" w:rsidRDefault="002E3CE2">
      <w:pPr>
        <w:pStyle w:val="NormalPACKT"/>
      </w:pPr>
      <w:r>
        <w:t>All of the comparison operators work for strings. The comparison operators compare two strings character by character. We’ll look at this in detail in Chapter 5, “</w:t>
      </w:r>
      <w:r>
        <w:rPr>
          <w:rStyle w:val="ChapterrefPACKT"/>
        </w:rPr>
        <w:t>Logic, Compar</w:t>
      </w:r>
      <w:r>
        <w:rPr>
          <w:rStyle w:val="ChapterrefPACKT"/>
        </w:rPr>
        <w:t>i</w:t>
      </w:r>
      <w:r>
        <w:rPr>
          <w:rStyle w:val="ChapterrefPACKT"/>
        </w:rPr>
        <w:t>sons, and Conditions</w:t>
      </w:r>
      <w:r>
        <w:t>.”</w:t>
      </w:r>
    </w:p>
    <w:p w14:paraId="12CA4297" w14:textId="77777777" w:rsidR="00434F48" w:rsidRDefault="002E3CE2">
      <w:pPr>
        <w:pStyle w:val="NormalPACKT"/>
      </w:pPr>
      <w:r>
        <w:t xml:space="preserve">We cannot use string operators with mixed types of operands. Trying to do </w:t>
      </w:r>
      <w:r>
        <w:rPr>
          <w:rStyle w:val="CodeInTextPACKT"/>
        </w:rPr>
        <w:t xml:space="preserve">"hello" + </w:t>
      </w:r>
      <w:proofErr w:type="spellStart"/>
      <w:r>
        <w:rPr>
          <w:rStyle w:val="CodeInTextPACKT"/>
        </w:rPr>
        <w:t>b"world</w:t>
      </w:r>
      <w:proofErr w:type="spellEnd"/>
      <w:r>
        <w:rPr>
          <w:rStyle w:val="CodeInTextPACKT"/>
        </w:rPr>
        <w:t>"</w:t>
      </w:r>
      <w:r>
        <w:t xml:space="preserve"> will raise a </w:t>
      </w:r>
      <w:proofErr w:type="spellStart"/>
      <w:r>
        <w:rPr>
          <w:rStyle w:val="CodeInTextPACKT"/>
        </w:rPr>
        <w:t>TypeError</w:t>
      </w:r>
      <w:proofErr w:type="spellEnd"/>
      <w:r>
        <w:t xml:space="preserve"> exception. We must either encode the Unicode </w:t>
      </w:r>
      <w:proofErr w:type="spellStart"/>
      <w:proofErr w:type="gramStart"/>
      <w:r>
        <w:rPr>
          <w:rStyle w:val="CodeInTextPACKT"/>
        </w:rPr>
        <w:t>str</w:t>
      </w:r>
      <w:proofErr w:type="spellEnd"/>
      <w:proofErr w:type="gramEnd"/>
      <w:r>
        <w:t xml:space="preserve"> into </w:t>
      </w:r>
      <w:r>
        <w:rPr>
          <w:rStyle w:val="CodeInTextPACKT"/>
        </w:rPr>
        <w:t>bytes</w:t>
      </w:r>
      <w:r>
        <w:t xml:space="preserve">, or decode the </w:t>
      </w:r>
      <w:r>
        <w:rPr>
          <w:rStyle w:val="CodeInTextPACKT"/>
        </w:rPr>
        <w:t>bytes</w:t>
      </w:r>
      <w:r>
        <w:t xml:space="preserve"> into a Unicode </w:t>
      </w:r>
      <w:proofErr w:type="spellStart"/>
      <w:r>
        <w:rPr>
          <w:rStyle w:val="CodeInTextPACKT"/>
        </w:rPr>
        <w:t>str</w:t>
      </w:r>
      <w:proofErr w:type="spellEnd"/>
      <w:r>
        <w:t xml:space="preserve"> object.</w:t>
      </w:r>
    </w:p>
    <w:p w14:paraId="74694962" w14:textId="77777777" w:rsidR="00434F48" w:rsidRDefault="002E3CE2">
      <w:pPr>
        <w:pStyle w:val="NormalPACKT"/>
      </w:pPr>
      <w:r>
        <w:t xml:space="preserve">Strings are sequence collections. We can extract characters and slices from the. Strings also work with the </w:t>
      </w:r>
      <w:r>
        <w:rPr>
          <w:rStyle w:val="KeyWordPACKT"/>
        </w:rPr>
        <w:t>in</w:t>
      </w:r>
      <w:r>
        <w:t xml:space="preserve"> operator. We can ask if a particular character or a substring occurs in a string like this:</w:t>
      </w:r>
    </w:p>
    <w:p w14:paraId="06313897" w14:textId="77777777" w:rsidR="00434F48" w:rsidRDefault="002E3CE2">
      <w:pPr>
        <w:pStyle w:val="CodePACKT"/>
      </w:pPr>
      <w:r>
        <w:t>&gt;&gt;&gt; "</w:t>
      </w:r>
      <w:proofErr w:type="spellStart"/>
      <w:r>
        <w:t>i</w:t>
      </w:r>
      <w:proofErr w:type="spellEnd"/>
      <w:r>
        <w:t>" in "bankrupted"</w:t>
      </w:r>
    </w:p>
    <w:p w14:paraId="2954BE04" w14:textId="77777777" w:rsidR="00434F48" w:rsidRDefault="002E3CE2">
      <w:pPr>
        <w:pStyle w:val="CodePACKT"/>
      </w:pPr>
      <w:r>
        <w:t>False</w:t>
      </w:r>
    </w:p>
    <w:p w14:paraId="330A6C08" w14:textId="77777777" w:rsidR="00434F48" w:rsidRDefault="002E3CE2">
      <w:pPr>
        <w:pStyle w:val="CodePACKT"/>
      </w:pPr>
      <w:r>
        <w:t>&gt;&gt;&gt; "bank" in "bankrupted"</w:t>
      </w:r>
    </w:p>
    <w:p w14:paraId="31DF3ACF" w14:textId="77777777" w:rsidR="00434F48" w:rsidRDefault="002E3CE2">
      <w:pPr>
        <w:pStyle w:val="CodeEndPACKT"/>
      </w:pPr>
      <w:r>
        <w:t>True</w:t>
      </w:r>
    </w:p>
    <w:p w14:paraId="5BDFF11D" w14:textId="77777777" w:rsidR="00434F48" w:rsidRDefault="002E3CE2">
      <w:pPr>
        <w:pStyle w:val="NormalPACKT"/>
      </w:pPr>
      <w:r>
        <w:t xml:space="preserve">The first example shows the typical use for the </w:t>
      </w:r>
      <w:r>
        <w:rPr>
          <w:rStyle w:val="KeyWordPACKT"/>
        </w:rPr>
        <w:t>in</w:t>
      </w:r>
      <w:r>
        <w:t xml:space="preserve"> operator: checking to see if a given item is in the collection. This use of </w:t>
      </w:r>
      <w:r>
        <w:rPr>
          <w:rStyle w:val="KeyWordPACKT"/>
        </w:rPr>
        <w:t>in</w:t>
      </w:r>
      <w:r>
        <w:t xml:space="preserve"> applies to many other kinds of collections. The </w:t>
      </w:r>
      <w:r>
        <w:lastRenderedPageBreak/>
        <w:t>second example shows a feature that is unique to strings: we’re looking for a given su</w:t>
      </w:r>
      <w:r>
        <w:t>b</w:t>
      </w:r>
      <w:r>
        <w:t>string in a longer string.</w:t>
      </w:r>
    </w:p>
    <w:p w14:paraId="3931BE2D" w14:textId="77777777" w:rsidR="00434F48" w:rsidRDefault="002E3CE2">
      <w:pPr>
        <w:pStyle w:val="Heading21"/>
      </w:pPr>
      <w:r>
        <w:t>Converting between Unicode and bytes</w:t>
      </w:r>
    </w:p>
    <w:p w14:paraId="4459999E" w14:textId="77777777" w:rsidR="00434F48" w:rsidRDefault="002E3CE2">
      <w:pPr>
        <w:pStyle w:val="NormalPACKT"/>
      </w:pPr>
      <w:r>
        <w:t>Most of the Python I/O libraries are aware of OS file encodings. When working with text files, we rarely need to explicitly provide an encoding. We’ll examine the details of P</w:t>
      </w:r>
      <w:r>
        <w:t>y</w:t>
      </w:r>
      <w:r>
        <w:t>thon’s input-output capabilities in Chapter 10, “</w:t>
      </w:r>
      <w:r>
        <w:rPr>
          <w:rStyle w:val="ChapterrefPACKT"/>
        </w:rPr>
        <w:t>Files, Databases, Networks, and Co</w:t>
      </w:r>
      <w:r>
        <w:rPr>
          <w:rStyle w:val="ChapterrefPACKT"/>
        </w:rPr>
        <w:t>n</w:t>
      </w:r>
      <w:r>
        <w:rPr>
          <w:rStyle w:val="ChapterrefPACKT"/>
        </w:rPr>
        <w:t>texts</w:t>
      </w:r>
      <w:r>
        <w:t xml:space="preserve">”.  </w:t>
      </w:r>
    </w:p>
    <w:p w14:paraId="3C671100" w14:textId="77777777" w:rsidR="00434F48" w:rsidRDefault="002E3CE2">
      <w:pPr>
        <w:pStyle w:val="NormalPACKT"/>
      </w:pPr>
      <w:r>
        <w:t xml:space="preserve">When we need to encode Unicode characters as a string of bytes, we’ll use the </w:t>
      </w:r>
      <w:proofErr w:type="gramStart"/>
      <w:r>
        <w:rPr>
          <w:rStyle w:val="CodeInTextPACKT"/>
        </w:rPr>
        <w:t>encode(</w:t>
      </w:r>
      <w:proofErr w:type="gramEnd"/>
      <w:r>
        <w:rPr>
          <w:rStyle w:val="CodeInTextPACKT"/>
        </w:rPr>
        <w:t>)</w:t>
      </w:r>
      <w:r>
        <w:t xml:space="preserve"> method of a string. Here’s an example:</w:t>
      </w:r>
    </w:p>
    <w:p w14:paraId="5903F53B" w14:textId="77777777" w:rsidR="00434F48" w:rsidRDefault="002E3CE2">
      <w:pPr>
        <w:pStyle w:val="CodePACKT"/>
      </w:pPr>
      <w:r>
        <w:t>&gt;&gt;&gt; 'String with π×</w:t>
      </w:r>
      <w:proofErr w:type="spellStart"/>
      <w:r>
        <w:t>r²</w:t>
      </w:r>
      <w:proofErr w:type="spellEnd"/>
      <w:r>
        <w:t>'.</w:t>
      </w:r>
      <w:proofErr w:type="gramStart"/>
      <w:r>
        <w:t>encode(</w:t>
      </w:r>
      <w:proofErr w:type="gramEnd"/>
      <w:r>
        <w:t>"</w:t>
      </w:r>
      <w:proofErr w:type="spellStart"/>
      <w:r>
        <w:t>utf</w:t>
      </w:r>
      <w:proofErr w:type="spellEnd"/>
      <w:r>
        <w:t>-8")</w:t>
      </w:r>
    </w:p>
    <w:p w14:paraId="07E3B62C" w14:textId="77777777" w:rsidR="00434F48" w:rsidRDefault="002E3CE2">
      <w:pPr>
        <w:pStyle w:val="CodeEndPACKT"/>
      </w:pPr>
      <w:proofErr w:type="spellStart"/>
      <w:proofErr w:type="gramStart"/>
      <w:r>
        <w:t>b'String</w:t>
      </w:r>
      <w:proofErr w:type="spellEnd"/>
      <w:proofErr w:type="gramEnd"/>
      <w:r>
        <w:t xml:space="preserve"> with \</w:t>
      </w:r>
      <w:proofErr w:type="spellStart"/>
      <w:r>
        <w:t>xcf</w:t>
      </w:r>
      <w:proofErr w:type="spellEnd"/>
      <w:r>
        <w:t>\</w:t>
      </w:r>
      <w:proofErr w:type="spellStart"/>
      <w:r>
        <w:t>x80</w:t>
      </w:r>
      <w:proofErr w:type="spellEnd"/>
      <w:r>
        <w:t>\</w:t>
      </w:r>
      <w:proofErr w:type="spellStart"/>
      <w:r>
        <w:t>xc3</w:t>
      </w:r>
      <w:proofErr w:type="spellEnd"/>
      <w:r>
        <w:t>\</w:t>
      </w:r>
      <w:proofErr w:type="spellStart"/>
      <w:r>
        <w:t>x97r</w:t>
      </w:r>
      <w:proofErr w:type="spellEnd"/>
      <w:r>
        <w:t>\</w:t>
      </w:r>
      <w:proofErr w:type="spellStart"/>
      <w:r>
        <w:t>xc2</w:t>
      </w:r>
      <w:proofErr w:type="spellEnd"/>
      <w:r>
        <w:t>\</w:t>
      </w:r>
      <w:proofErr w:type="spellStart"/>
      <w:r>
        <w:t>xb2</w:t>
      </w:r>
      <w:proofErr w:type="spellEnd"/>
      <w:r>
        <w:t>'</w:t>
      </w:r>
    </w:p>
    <w:p w14:paraId="45D07260" w14:textId="77777777" w:rsidR="00434F48" w:rsidRDefault="002E3CE2">
      <w:pPr>
        <w:pStyle w:val="NormalPACKT"/>
      </w:pPr>
      <w:r>
        <w:t xml:space="preserve">We’ve provided a literal Unicode string, and encoded this into </w:t>
      </w:r>
      <w:proofErr w:type="spellStart"/>
      <w:r>
        <w:t>UTF</w:t>
      </w:r>
      <w:proofErr w:type="spellEnd"/>
      <w:r>
        <w:t xml:space="preserve">-8 bytes. Python has numerous encoding schemes, all defined in the </w:t>
      </w:r>
      <w:r>
        <w:rPr>
          <w:rStyle w:val="CodeInTextPACKT"/>
        </w:rPr>
        <w:t>codecs</w:t>
      </w:r>
      <w:r>
        <w:t xml:space="preserve"> module.</w:t>
      </w:r>
    </w:p>
    <w:p w14:paraId="68C0B626" w14:textId="77777777" w:rsidR="00434F48" w:rsidRDefault="002E3CE2">
      <w:pPr>
        <w:pStyle w:val="NormalPACKT"/>
      </w:pPr>
      <w:r>
        <w:t xml:space="preserve">To decode the Unicode string represented by a string of bytes, we use the </w:t>
      </w:r>
      <w:proofErr w:type="gramStart"/>
      <w:r>
        <w:rPr>
          <w:rStyle w:val="CodeInTextPACKT"/>
        </w:rPr>
        <w:t>decode(</w:t>
      </w:r>
      <w:proofErr w:type="gramEnd"/>
      <w:r>
        <w:rPr>
          <w:rStyle w:val="CodeInTextPACKT"/>
        </w:rPr>
        <w:t>)</w:t>
      </w:r>
      <w:r>
        <w:t xml:space="preserve"> method of the bytes. Here’s an example:</w:t>
      </w:r>
    </w:p>
    <w:p w14:paraId="4418B183" w14:textId="77777777" w:rsidR="00434F48" w:rsidRDefault="002E3CE2">
      <w:pPr>
        <w:pStyle w:val="CodePACKT"/>
      </w:pPr>
      <w:r>
        <w:t xml:space="preserve">&gt;&gt;&gt; </w:t>
      </w:r>
      <w:proofErr w:type="spellStart"/>
      <w:r>
        <w:t>b'very</w:t>
      </w:r>
      <w:proofErr w:type="spellEnd"/>
      <w:r>
        <w:t xml:space="preserve"> \</w:t>
      </w:r>
      <w:proofErr w:type="spellStart"/>
      <w:r>
        <w:t>xe2</w:t>
      </w:r>
      <w:proofErr w:type="spellEnd"/>
      <w:r>
        <w:t>\</w:t>
      </w:r>
      <w:proofErr w:type="spellStart"/>
      <w:r>
        <w:t>x98</w:t>
      </w:r>
      <w:proofErr w:type="spellEnd"/>
      <w:r>
        <w:t>\</w:t>
      </w:r>
      <w:proofErr w:type="spellStart"/>
      <w:r>
        <w:t>xba</w:t>
      </w:r>
      <w:proofErr w:type="spellEnd"/>
      <w:r>
        <w:t>\</w:t>
      </w:r>
      <w:proofErr w:type="spellStart"/>
      <w:r>
        <w:t>xef</w:t>
      </w:r>
      <w:proofErr w:type="spellEnd"/>
      <w:r>
        <w:t>\</w:t>
      </w:r>
      <w:proofErr w:type="spellStart"/>
      <w:r>
        <w:t>xb8</w:t>
      </w:r>
      <w:proofErr w:type="spellEnd"/>
      <w:r>
        <w:t>\</w:t>
      </w:r>
      <w:proofErr w:type="spellStart"/>
      <w:r>
        <w:t>x8e</w:t>
      </w:r>
      <w:proofErr w:type="spellEnd"/>
      <w:r>
        <w:t>'.</w:t>
      </w:r>
      <w:proofErr w:type="gramStart"/>
      <w:r>
        <w:t>decode(</w:t>
      </w:r>
      <w:proofErr w:type="gramEnd"/>
      <w:r>
        <w:t>'</w:t>
      </w:r>
      <w:proofErr w:type="spellStart"/>
      <w:r>
        <w:t>utf</w:t>
      </w:r>
      <w:proofErr w:type="spellEnd"/>
      <w:r>
        <w:t>-8')</w:t>
      </w:r>
    </w:p>
    <w:p w14:paraId="025EC30A" w14:textId="77777777" w:rsidR="00434F48" w:rsidRDefault="002E3CE2">
      <w:pPr>
        <w:pStyle w:val="CodeEndPACKT"/>
      </w:pPr>
      <w:r>
        <w:t>'</w:t>
      </w:r>
      <w:proofErr w:type="gramStart"/>
      <w:r>
        <w:t>very</w:t>
      </w:r>
      <w:proofErr w:type="gramEnd"/>
      <w:r>
        <w:t xml:space="preserve"> ☺︎'</w:t>
      </w:r>
    </w:p>
    <w:p w14:paraId="086CFEF3" w14:textId="77777777" w:rsidR="00434F48" w:rsidRDefault="002E3CE2">
      <w:pPr>
        <w:pStyle w:val="NormalPACKT"/>
      </w:pPr>
      <w:r>
        <w:t>We’ve provided a byte string with eleven individually hex-encoded bytes. We decoded this include six Unicode characters.</w:t>
      </w:r>
    </w:p>
    <w:p w14:paraId="587D591D" w14:textId="77777777" w:rsidR="00434F48" w:rsidRDefault="002E3CE2">
      <w:pPr>
        <w:pStyle w:val="NormalPACKT"/>
      </w:pPr>
      <w:r>
        <w:t>Note that there are several aliases for the supported encodings. We’ve used “</w:t>
      </w:r>
      <w:proofErr w:type="spellStart"/>
      <w:r>
        <w:rPr>
          <w:rStyle w:val="CodeInTextPACKT"/>
        </w:rPr>
        <w:t>utf</w:t>
      </w:r>
      <w:proofErr w:type="spellEnd"/>
      <w:r>
        <w:rPr>
          <w:rStyle w:val="CodeInTextPACKT"/>
        </w:rPr>
        <w:t>-8</w:t>
      </w:r>
      <w:r>
        <w:t>” and “</w:t>
      </w:r>
      <w:proofErr w:type="spellStart"/>
      <w:r>
        <w:rPr>
          <w:rStyle w:val="CodeInTextPACKT"/>
        </w:rPr>
        <w:t>UTF</w:t>
      </w:r>
      <w:proofErr w:type="spellEnd"/>
      <w:r>
        <w:rPr>
          <w:rStyle w:val="CodeInTextPACKT"/>
        </w:rPr>
        <w:t>-8</w:t>
      </w:r>
      <w:r>
        <w:t xml:space="preserve">”. There are still more shown in </w:t>
      </w:r>
      <w:r>
        <w:rPr>
          <w:rStyle w:val="CodeInTextPACKT"/>
        </w:rPr>
        <w:t>codecs</w:t>
      </w:r>
      <w:r>
        <w:t xml:space="preserve"> chapter of the Python Standard Library.</w:t>
      </w:r>
    </w:p>
    <w:p w14:paraId="5BD09E24" w14:textId="77777777" w:rsidR="00434F48" w:rsidRDefault="002E3CE2">
      <w:pPr>
        <w:pStyle w:val="NormalPACKT"/>
      </w:pPr>
      <w:r>
        <w:t xml:space="preserve">Of these, the </w:t>
      </w:r>
      <w:r>
        <w:rPr>
          <w:rStyle w:val="CodeInTextPACKT"/>
        </w:rPr>
        <w:t>ASCII</w:t>
      </w:r>
      <w:r>
        <w:t xml:space="preserve"> codec is frequently necessary. In addition to </w:t>
      </w:r>
      <w:r>
        <w:rPr>
          <w:rStyle w:val="CodeInTextPACKT"/>
        </w:rPr>
        <w:t>ASCII</w:t>
      </w:r>
      <w:r>
        <w:t xml:space="preserve">, many strings and text files are encoded in </w:t>
      </w:r>
      <w:proofErr w:type="spellStart"/>
      <w:r>
        <w:rPr>
          <w:rStyle w:val="CodeInTextPACKT"/>
        </w:rPr>
        <w:t>UTF</w:t>
      </w:r>
      <w:proofErr w:type="spellEnd"/>
      <w:r>
        <w:rPr>
          <w:rStyle w:val="CodeInTextPACKT"/>
        </w:rPr>
        <w:t>-8</w:t>
      </w:r>
      <w:r>
        <w:t>. When downloading data on the internet, there’s often a header or other indicator that provides the e</w:t>
      </w:r>
      <w:r>
        <w:t>n</w:t>
      </w:r>
      <w:r>
        <w:t xml:space="preserve">coding in the rare case that it’s not </w:t>
      </w:r>
      <w:proofErr w:type="spellStart"/>
      <w:r>
        <w:rPr>
          <w:rStyle w:val="CodeInTextPACKT"/>
        </w:rPr>
        <w:t>UTF</w:t>
      </w:r>
      <w:proofErr w:type="spellEnd"/>
      <w:r>
        <w:rPr>
          <w:rStyle w:val="CodeInTextPACKT"/>
        </w:rPr>
        <w:t>-8</w:t>
      </w:r>
      <w:r>
        <w:t>.</w:t>
      </w:r>
    </w:p>
    <w:p w14:paraId="6D4FBC38" w14:textId="77777777" w:rsidR="00434F48" w:rsidRDefault="002E3CE2">
      <w:pPr>
        <w:pStyle w:val="NormalPACKT"/>
      </w:pPr>
      <w:r>
        <w:t>In some cases, we’ll have a document which is bytes, written in traditional ASCII. To work with ASCII files, we’ll convert the bytes – using the ASCII encoding – to Unicode characters. Similarly, we can encode a subset of Unicode characters using the ASCII e</w:t>
      </w:r>
      <w:r>
        <w:t>n</w:t>
      </w:r>
      <w:r>
        <w:t xml:space="preserve">coding instead of </w:t>
      </w:r>
      <w:proofErr w:type="spellStart"/>
      <w:r>
        <w:t>UTF</w:t>
      </w:r>
      <w:proofErr w:type="spellEnd"/>
      <w:r>
        <w:t>-8.</w:t>
      </w:r>
    </w:p>
    <w:p w14:paraId="26F494D3" w14:textId="77777777" w:rsidR="00434F48" w:rsidRDefault="002E3CE2">
      <w:pPr>
        <w:pStyle w:val="NormalPACKT"/>
      </w:pPr>
      <w:r>
        <w:t xml:space="preserve">It’s possible that a given sequences bytes does not properly encode Unicode characters. This may be because the wrong encoding is being used to decode the bytes. Or it could be because the bytes are incorrect. The </w:t>
      </w:r>
      <w:proofErr w:type="gramStart"/>
      <w:r>
        <w:rPr>
          <w:rStyle w:val="CodeInTextPACKT"/>
        </w:rPr>
        <w:t>decode(</w:t>
      </w:r>
      <w:proofErr w:type="gramEnd"/>
      <w:r>
        <w:rPr>
          <w:rStyle w:val="CodeInTextPACKT"/>
        </w:rPr>
        <w:t>)</w:t>
      </w:r>
      <w:r>
        <w:t xml:space="preserve"> method has additional parameters to d</w:t>
      </w:r>
      <w:r>
        <w:t>e</w:t>
      </w:r>
      <w:r>
        <w:t>fine what to do when the bytes cannot be decoded. The values for the e</w:t>
      </w:r>
      <w:r>
        <w:t>r</w:t>
      </w:r>
      <w:r>
        <w:t>rors argument are strings:</w:t>
      </w:r>
    </w:p>
    <w:p w14:paraId="0FFE2C76" w14:textId="77777777" w:rsidR="00434F48" w:rsidRDefault="002E3CE2">
      <w:pPr>
        <w:pStyle w:val="BulletPACKT"/>
        <w:numPr>
          <w:ilvl w:val="0"/>
          <w:numId w:val="9"/>
        </w:numPr>
      </w:pPr>
      <w:r>
        <w:rPr>
          <w:rStyle w:val="CodeInTextPACKT"/>
        </w:rPr>
        <w:t>"</w:t>
      </w:r>
      <w:proofErr w:type="gramStart"/>
      <w:r>
        <w:rPr>
          <w:rStyle w:val="CodeInTextPACKT"/>
        </w:rPr>
        <w:t>strict</w:t>
      </w:r>
      <w:proofErr w:type="gramEnd"/>
      <w:r>
        <w:rPr>
          <w:rStyle w:val="CodeInTextPACKT"/>
        </w:rPr>
        <w:t>"</w:t>
      </w:r>
      <w:r>
        <w:t xml:space="preserve"> means that exceptions are raised. This is the default.</w:t>
      </w:r>
    </w:p>
    <w:p w14:paraId="24FC5B1F" w14:textId="77777777" w:rsidR="00434F48" w:rsidRDefault="002E3CE2">
      <w:pPr>
        <w:pStyle w:val="BulletPACKT"/>
        <w:numPr>
          <w:ilvl w:val="0"/>
          <w:numId w:val="9"/>
        </w:numPr>
      </w:pPr>
      <w:r>
        <w:rPr>
          <w:rStyle w:val="CodeInTextPACKT"/>
        </w:rPr>
        <w:t>"</w:t>
      </w:r>
      <w:proofErr w:type="gramStart"/>
      <w:r>
        <w:rPr>
          <w:rStyle w:val="CodeInTextPACKT"/>
        </w:rPr>
        <w:t>ignore</w:t>
      </w:r>
      <w:proofErr w:type="gramEnd"/>
      <w:r>
        <w:rPr>
          <w:rStyle w:val="CodeInTextPACKT"/>
        </w:rPr>
        <w:t>"</w:t>
      </w:r>
      <w:r>
        <w:t xml:space="preserve"> means that invalid bytes will be skipped.</w:t>
      </w:r>
    </w:p>
    <w:p w14:paraId="00408D35" w14:textId="77777777" w:rsidR="00434F48" w:rsidRDefault="002E3CE2">
      <w:pPr>
        <w:pStyle w:val="BulletEndPACKT"/>
        <w:numPr>
          <w:ilvl w:val="0"/>
          <w:numId w:val="9"/>
        </w:numPr>
      </w:pPr>
      <w:r>
        <w:rPr>
          <w:rStyle w:val="CodeInTextPACKT"/>
        </w:rPr>
        <w:lastRenderedPageBreak/>
        <w:t>"</w:t>
      </w:r>
      <w:proofErr w:type="gramStart"/>
      <w:r>
        <w:rPr>
          <w:rStyle w:val="CodeInTextPACKT"/>
        </w:rPr>
        <w:t>replace</w:t>
      </w:r>
      <w:proofErr w:type="gramEnd"/>
      <w:r>
        <w:rPr>
          <w:rStyle w:val="CodeInTextPACKT"/>
        </w:rPr>
        <w:t>"</w:t>
      </w:r>
      <w:r>
        <w:t xml:space="preserve"> means that a default character will be inserted. This is defined in the </w:t>
      </w:r>
      <w:r>
        <w:rPr>
          <w:rStyle w:val="CodeInTextPACKT"/>
        </w:rPr>
        <w:t>codecs</w:t>
      </w:r>
      <w:r>
        <w:t xml:space="preserve"> module. The '</w:t>
      </w:r>
      <w:r>
        <w:rPr>
          <w:rStyle w:val="CodeInTextPACKT"/>
        </w:rPr>
        <w:t>\</w:t>
      </w:r>
      <w:proofErr w:type="spellStart"/>
      <w:r>
        <w:rPr>
          <w:rStyle w:val="CodeInTextPACKT"/>
        </w:rPr>
        <w:t>ufffd</w:t>
      </w:r>
      <w:proofErr w:type="spellEnd"/>
      <w:r>
        <w:t>' character is the default replacement.</w:t>
      </w:r>
    </w:p>
    <w:p w14:paraId="4775CEAB" w14:textId="77777777" w:rsidR="00434F48" w:rsidRDefault="002E3CE2">
      <w:pPr>
        <w:pStyle w:val="NormalPACKT"/>
      </w:pPr>
      <w:r>
        <w:t>The choice of error handling is highly application-specific.</w:t>
      </w:r>
    </w:p>
    <w:p w14:paraId="0D865A9B" w14:textId="77777777" w:rsidR="00434F48" w:rsidRDefault="002E3CE2">
      <w:pPr>
        <w:pStyle w:val="Heading21"/>
      </w:pPr>
      <w:r>
        <w:t>Using string methods</w:t>
      </w:r>
    </w:p>
    <w:p w14:paraId="764E9E0F" w14:textId="77777777" w:rsidR="00434F48" w:rsidRDefault="002E3CE2">
      <w:pPr>
        <w:pStyle w:val="NormalPACKT"/>
      </w:pPr>
      <w:r>
        <w:t xml:space="preserve">A string object has a large number of method functions. Most of these apply both to </w:t>
      </w:r>
      <w:proofErr w:type="spellStart"/>
      <w:proofErr w:type="gramStart"/>
      <w:r>
        <w:rPr>
          <w:rStyle w:val="CodeInTextPACKT"/>
        </w:rPr>
        <w:t>str</w:t>
      </w:r>
      <w:proofErr w:type="spellEnd"/>
      <w:proofErr w:type="gramEnd"/>
      <w:r>
        <w:t xml:space="preserve"> and </w:t>
      </w:r>
      <w:r>
        <w:rPr>
          <w:rStyle w:val="CodeInTextPACKT"/>
        </w:rPr>
        <w:t>bytes</w:t>
      </w:r>
      <w:r>
        <w:t xml:space="preserve"> objects. These can be separated into four groups:</w:t>
      </w:r>
    </w:p>
    <w:p w14:paraId="411296AB" w14:textId="77777777" w:rsidR="00434F48" w:rsidRDefault="002E3CE2">
      <w:pPr>
        <w:pStyle w:val="BulletPACKT"/>
        <w:numPr>
          <w:ilvl w:val="0"/>
          <w:numId w:val="10"/>
        </w:numPr>
      </w:pPr>
      <w:r>
        <w:rPr>
          <w:rStyle w:val="KeyWordPACKT"/>
        </w:rPr>
        <w:t>transformers</w:t>
      </w:r>
      <w:r>
        <w:t>, which create new strings from old strings,</w:t>
      </w:r>
    </w:p>
    <w:p w14:paraId="012AE349" w14:textId="77777777" w:rsidR="00434F48" w:rsidRDefault="002E3CE2">
      <w:pPr>
        <w:pStyle w:val="BulletPACKT"/>
        <w:numPr>
          <w:ilvl w:val="0"/>
          <w:numId w:val="10"/>
        </w:numPr>
      </w:pPr>
      <w:r>
        <w:rPr>
          <w:rStyle w:val="KeyWordPACKT"/>
        </w:rPr>
        <w:t>creators</w:t>
      </w:r>
      <w:r>
        <w:t>, which create a string from non-string object(s),</w:t>
      </w:r>
    </w:p>
    <w:p w14:paraId="655E0DBB" w14:textId="77777777" w:rsidR="00434F48" w:rsidRDefault="002E3CE2">
      <w:pPr>
        <w:pStyle w:val="BulletPACKT"/>
        <w:numPr>
          <w:ilvl w:val="0"/>
          <w:numId w:val="10"/>
        </w:numPr>
      </w:pPr>
      <w:proofErr w:type="spellStart"/>
      <w:r>
        <w:rPr>
          <w:rStyle w:val="KeyWordPACKT"/>
        </w:rPr>
        <w:t>accessors</w:t>
      </w:r>
      <w:proofErr w:type="spellEnd"/>
      <w:r>
        <w:t>, which access a string and return a fact about that string,</w:t>
      </w:r>
    </w:p>
    <w:p w14:paraId="6441B133" w14:textId="77777777" w:rsidR="00434F48" w:rsidRDefault="002E3CE2">
      <w:pPr>
        <w:pStyle w:val="BulletEndPACKT"/>
        <w:numPr>
          <w:ilvl w:val="0"/>
          <w:numId w:val="10"/>
        </w:numPr>
      </w:pPr>
      <w:proofErr w:type="gramStart"/>
      <w:r>
        <w:rPr>
          <w:rStyle w:val="KeyWordPACKT"/>
        </w:rPr>
        <w:t>parsers</w:t>
      </w:r>
      <w:proofErr w:type="gramEnd"/>
      <w:r>
        <w:t>, which examine a string and decompose the string, or create new data objects from the string.</w:t>
      </w:r>
    </w:p>
    <w:p w14:paraId="4737D6E8" w14:textId="77777777" w:rsidR="00434F48" w:rsidRDefault="002E3CE2">
      <w:pPr>
        <w:pStyle w:val="NormalPACKT"/>
      </w:pPr>
      <w:r>
        <w:t xml:space="preserve">The transformer group of method functions includes </w:t>
      </w:r>
      <w:r>
        <w:rPr>
          <w:rStyle w:val="CodeInTextPACKT"/>
        </w:rPr>
        <w:t>capitalize()</w:t>
      </w:r>
      <w:r>
        <w:t xml:space="preserve">, </w:t>
      </w:r>
      <w:r>
        <w:rPr>
          <w:rStyle w:val="CodeInTextPACKT"/>
        </w:rPr>
        <w:t>center()</w:t>
      </w:r>
      <w:r>
        <w:t xml:space="preserve">, </w:t>
      </w:r>
      <w:proofErr w:type="spellStart"/>
      <w:r>
        <w:rPr>
          <w:rStyle w:val="CodeInTextPACKT"/>
        </w:rPr>
        <w:t>e</w:t>
      </w:r>
      <w:r>
        <w:rPr>
          <w:rStyle w:val="CodeInTextPACKT"/>
        </w:rPr>
        <w:t>x</w:t>
      </w:r>
      <w:r>
        <w:rPr>
          <w:rStyle w:val="CodeInTextPACKT"/>
        </w:rPr>
        <w:t>pandtabs</w:t>
      </w:r>
      <w:proofErr w:type="spellEnd"/>
      <w:r>
        <w:rPr>
          <w:rStyle w:val="CodeInTextPACKT"/>
        </w:rPr>
        <w:t>()</w:t>
      </w:r>
      <w:r>
        <w:t xml:space="preserve">, </w:t>
      </w:r>
      <w:proofErr w:type="spellStart"/>
      <w:r>
        <w:rPr>
          <w:rStyle w:val="CodeInTextPACKT"/>
        </w:rPr>
        <w:t>ljust</w:t>
      </w:r>
      <w:proofErr w:type="spellEnd"/>
      <w:r>
        <w:rPr>
          <w:rStyle w:val="CodeInTextPACKT"/>
        </w:rPr>
        <w:t>()</w:t>
      </w:r>
      <w:r>
        <w:t xml:space="preserve">, </w:t>
      </w:r>
      <w:r>
        <w:rPr>
          <w:rStyle w:val="CodeInTextPACKT"/>
        </w:rPr>
        <w:t>lower()</w:t>
      </w:r>
      <w:r>
        <w:t xml:space="preserve">, </w:t>
      </w:r>
      <w:proofErr w:type="spellStart"/>
      <w:r>
        <w:rPr>
          <w:rStyle w:val="CodeInTextPACKT"/>
        </w:rPr>
        <w:t>rjust</w:t>
      </w:r>
      <w:proofErr w:type="spellEnd"/>
      <w:r>
        <w:rPr>
          <w:rStyle w:val="CodeInTextPACKT"/>
        </w:rPr>
        <w:t>()</w:t>
      </w:r>
      <w:r>
        <w:t xml:space="preserve">, </w:t>
      </w:r>
      <w:proofErr w:type="spellStart"/>
      <w:r>
        <w:rPr>
          <w:rStyle w:val="CodeInTextPACKT"/>
        </w:rPr>
        <w:t>swapcase</w:t>
      </w:r>
      <w:proofErr w:type="spellEnd"/>
      <w:r>
        <w:rPr>
          <w:rStyle w:val="CodeInTextPACKT"/>
        </w:rPr>
        <w:t>()</w:t>
      </w:r>
      <w:r>
        <w:t xml:space="preserve">, </w:t>
      </w:r>
      <w:r>
        <w:rPr>
          <w:rStyle w:val="CodeInTextPACKT"/>
        </w:rPr>
        <w:t>title()</w:t>
      </w:r>
      <w:r>
        <w:t xml:space="preserve">, </w:t>
      </w:r>
      <w:r>
        <w:rPr>
          <w:rStyle w:val="CodeInTextPACKT"/>
        </w:rPr>
        <w:t>upper()</w:t>
      </w:r>
      <w:r>
        <w:t xml:space="preserve">, and </w:t>
      </w:r>
      <w:proofErr w:type="spellStart"/>
      <w:r>
        <w:rPr>
          <w:rStyle w:val="CodeInTextPACKT"/>
        </w:rPr>
        <w:t>zfill</w:t>
      </w:r>
      <w:proofErr w:type="spellEnd"/>
      <w:r>
        <w:rPr>
          <w:rStyle w:val="CodeInTextPACKT"/>
        </w:rPr>
        <w:t>()</w:t>
      </w:r>
      <w:r>
        <w:t xml:space="preserve">. These methods all make general changes to the characters of a string to create a transformed result. Methods like </w:t>
      </w:r>
      <w:proofErr w:type="gramStart"/>
      <w:r>
        <w:rPr>
          <w:rStyle w:val="CodeInTextPACKT"/>
        </w:rPr>
        <w:t>lower(</w:t>
      </w:r>
      <w:proofErr w:type="gramEnd"/>
      <w:r>
        <w:rPr>
          <w:rStyle w:val="CodeInTextPACKT"/>
        </w:rPr>
        <w:t>)</w:t>
      </w:r>
      <w:r>
        <w:t xml:space="preserve"> and </w:t>
      </w:r>
      <w:r>
        <w:rPr>
          <w:rStyle w:val="CodeInTextPACKT"/>
        </w:rPr>
        <w:t>upper()</w:t>
      </w:r>
      <w:r>
        <w:t xml:space="preserve"> are used fr</w:t>
      </w:r>
      <w:r>
        <w:t>e</w:t>
      </w:r>
      <w:r>
        <w:t>quently to normalize case for comparisons:</w:t>
      </w:r>
    </w:p>
    <w:p w14:paraId="443C52E7" w14:textId="77777777" w:rsidR="00434F48" w:rsidRDefault="002E3CE2">
      <w:pPr>
        <w:pStyle w:val="CodePACKT"/>
      </w:pPr>
      <w:r>
        <w:t>&gt;&gt;&gt; "</w:t>
      </w:r>
      <w:proofErr w:type="spellStart"/>
      <w:r>
        <w:t>WoRd</w:t>
      </w:r>
      <w:proofErr w:type="spellEnd"/>
      <w:r>
        <w:t>".</w:t>
      </w:r>
      <w:proofErr w:type="gramStart"/>
      <w:r>
        <w:t>lower()</w:t>
      </w:r>
      <w:proofErr w:type="gramEnd"/>
    </w:p>
    <w:p w14:paraId="594552D7" w14:textId="77777777" w:rsidR="00434F48" w:rsidRDefault="002E3CE2">
      <w:pPr>
        <w:pStyle w:val="CodePACKT"/>
      </w:pPr>
      <w:r>
        <w:t>'</w:t>
      </w:r>
      <w:proofErr w:type="gramStart"/>
      <w:r>
        <w:t>word</w:t>
      </w:r>
      <w:proofErr w:type="gramEnd"/>
      <w:r>
        <w:t>'</w:t>
      </w:r>
    </w:p>
    <w:p w14:paraId="5387E3A9" w14:textId="77777777" w:rsidR="00434F48" w:rsidRDefault="002E3CE2">
      <w:pPr>
        <w:pStyle w:val="NormalPACKT"/>
      </w:pPr>
      <w:r>
        <w:t>Using this technique allows us to write programs which are more tolerant of character strings with minor errors.</w:t>
      </w:r>
    </w:p>
    <w:p w14:paraId="1F35B745" w14:textId="77777777" w:rsidR="00434F48" w:rsidRDefault="002E3CE2">
      <w:pPr>
        <w:pStyle w:val="NormalPACKT"/>
      </w:pPr>
      <w:r>
        <w:t xml:space="preserve">Additional transformers include functions like </w:t>
      </w:r>
      <w:proofErr w:type="gramStart"/>
      <w:r>
        <w:rPr>
          <w:rStyle w:val="CodeInTextPACKT"/>
        </w:rPr>
        <w:t>strip(</w:t>
      </w:r>
      <w:proofErr w:type="gramEnd"/>
      <w:r>
        <w:rPr>
          <w:rStyle w:val="CodeInTextPACKT"/>
        </w:rPr>
        <w:t>)</w:t>
      </w:r>
      <w:r>
        <w:t xml:space="preserve">, </w:t>
      </w:r>
      <w:proofErr w:type="spellStart"/>
      <w:r>
        <w:rPr>
          <w:rStyle w:val="CodeInTextPACKT"/>
        </w:rPr>
        <w:t>rstrip</w:t>
      </w:r>
      <w:proofErr w:type="spellEnd"/>
      <w:r>
        <w:rPr>
          <w:rStyle w:val="CodeInTextPACKT"/>
        </w:rPr>
        <w:t>()</w:t>
      </w:r>
      <w:r>
        <w:t xml:space="preserve">, </w:t>
      </w:r>
      <w:proofErr w:type="spellStart"/>
      <w:r>
        <w:rPr>
          <w:rStyle w:val="CodeInTextPACKT"/>
        </w:rPr>
        <w:t>lstrip</w:t>
      </w:r>
      <w:proofErr w:type="spellEnd"/>
      <w:r>
        <w:rPr>
          <w:rStyle w:val="CodeInTextPACKT"/>
        </w:rPr>
        <w:t>()</w:t>
      </w:r>
      <w:r>
        <w:t xml:space="preserve">, and </w:t>
      </w:r>
      <w:r>
        <w:rPr>
          <w:rStyle w:val="CodeInTextPACKT"/>
        </w:rPr>
        <w:t>r</w:t>
      </w:r>
      <w:r>
        <w:rPr>
          <w:rStyle w:val="CodeInTextPACKT"/>
        </w:rPr>
        <w:t>e</w:t>
      </w:r>
      <w:r>
        <w:rPr>
          <w:rStyle w:val="CodeInTextPACKT"/>
        </w:rPr>
        <w:t>place()</w:t>
      </w:r>
      <w:r>
        <w:t xml:space="preserve">. The functions in the strip family remove whitespace. It’s common to use </w:t>
      </w:r>
      <w:proofErr w:type="spellStart"/>
      <w:proofErr w:type="gramStart"/>
      <w:r>
        <w:rPr>
          <w:rStyle w:val="CodeInTextPACKT"/>
        </w:rPr>
        <w:t>rstrip</w:t>
      </w:r>
      <w:proofErr w:type="spellEnd"/>
      <w:r>
        <w:rPr>
          <w:rStyle w:val="CodeInTextPACKT"/>
        </w:rPr>
        <w:t>(</w:t>
      </w:r>
      <w:proofErr w:type="gramEnd"/>
      <w:r>
        <w:rPr>
          <w:rStyle w:val="CodeInTextPACKT"/>
        </w:rPr>
        <w:t>)</w:t>
      </w:r>
      <w:r>
        <w:t xml:space="preserve"> on input lines to remove any trailing spa</w:t>
      </w:r>
      <w:r>
        <w:t>c</w:t>
      </w:r>
      <w:r>
        <w:t>es and the trailing newline character which might be present.</w:t>
      </w:r>
    </w:p>
    <w:p w14:paraId="6AC4829E" w14:textId="77777777" w:rsidR="00434F48" w:rsidRDefault="002E3CE2">
      <w:pPr>
        <w:pStyle w:val="NormalPACKT"/>
      </w:pPr>
      <w:r>
        <w:t xml:space="preserve">The </w:t>
      </w:r>
      <w:proofErr w:type="gramStart"/>
      <w:r>
        <w:rPr>
          <w:rStyle w:val="CodeInTextPACKT"/>
        </w:rPr>
        <w:t>replace(</w:t>
      </w:r>
      <w:proofErr w:type="gramEnd"/>
      <w:r>
        <w:rPr>
          <w:rStyle w:val="CodeInTextPACKT"/>
        </w:rPr>
        <w:t>)</w:t>
      </w:r>
      <w:r>
        <w:t xml:space="preserve"> function will replace any substring with another substring. If we want to do multiple indepen</w:t>
      </w:r>
      <w:r>
        <w:t>d</w:t>
      </w:r>
      <w:r>
        <w:t>ent replacements, we can do something like this.</w:t>
      </w:r>
    </w:p>
    <w:p w14:paraId="0FD3DC37" w14:textId="77777777" w:rsidR="00434F48" w:rsidRDefault="002E3CE2">
      <w:pPr>
        <w:pStyle w:val="CodePACKT"/>
      </w:pPr>
      <w:r>
        <w:t>&gt;&gt;&gt; "$</w:t>
      </w:r>
      <w:proofErr w:type="spellStart"/>
      <w:r>
        <w:t>12,345.00".</w:t>
      </w:r>
      <w:proofErr w:type="gramStart"/>
      <w:r>
        <w:t>replace</w:t>
      </w:r>
      <w:proofErr w:type="spellEnd"/>
      <w:r>
        <w:t>(</w:t>
      </w:r>
      <w:proofErr w:type="gramEnd"/>
      <w:r>
        <w:t>"$","").replace(",","")</w:t>
      </w:r>
    </w:p>
    <w:p w14:paraId="4DB3E459" w14:textId="77777777" w:rsidR="00434F48" w:rsidRDefault="002E3CE2">
      <w:pPr>
        <w:pStyle w:val="CodeEndPACKT"/>
      </w:pPr>
      <w:r>
        <w:t>'12345.00'</w:t>
      </w:r>
    </w:p>
    <w:p w14:paraId="094C1748" w14:textId="77777777" w:rsidR="00434F48" w:rsidRDefault="002E3CE2">
      <w:pPr>
        <w:pStyle w:val="NormalPACKT"/>
      </w:pPr>
      <w:r>
        <w:t>This will create an intermediate string with the “</w:t>
      </w:r>
      <w:r>
        <w:rPr>
          <w:rStyle w:val="CodeInTextPACKT"/>
        </w:rPr>
        <w:t>$</w:t>
      </w:r>
      <w:r>
        <w:t>” removed. It will create a second i</w:t>
      </w:r>
      <w:r>
        <w:t>n</w:t>
      </w:r>
      <w:r>
        <w:t>termediate string from that with the “</w:t>
      </w:r>
      <w:r>
        <w:rPr>
          <w:rStyle w:val="CodeHighlightedPACKT"/>
        </w:rPr>
        <w:t>,</w:t>
      </w:r>
      <w:r>
        <w:t>” removed. This kind of processing is handy for cleaning up raw data.</w:t>
      </w:r>
    </w:p>
    <w:p w14:paraId="4725DCAE" w14:textId="77777777" w:rsidR="00434F48" w:rsidRDefault="002E3CE2">
      <w:pPr>
        <w:pStyle w:val="Heading21"/>
      </w:pPr>
      <w:r>
        <w:t>Accessing details of a string</w:t>
      </w:r>
    </w:p>
    <w:p w14:paraId="128FC98B" w14:textId="77777777" w:rsidR="00434F48" w:rsidRDefault="002E3CE2">
      <w:pPr>
        <w:pStyle w:val="NormalPACKT"/>
      </w:pPr>
      <w:r>
        <w:lastRenderedPageBreak/>
        <w:t xml:space="preserve">We use </w:t>
      </w:r>
      <w:proofErr w:type="spellStart"/>
      <w:r>
        <w:t>accessor</w:t>
      </w:r>
      <w:proofErr w:type="spellEnd"/>
      <w:r>
        <w:t xml:space="preserve"> methods to determine facts about the string; the results may be </w:t>
      </w:r>
      <w:proofErr w:type="spellStart"/>
      <w:proofErr w:type="gramStart"/>
      <w:r>
        <w:t>boolean</w:t>
      </w:r>
      <w:proofErr w:type="spellEnd"/>
      <w:proofErr w:type="gramEnd"/>
      <w:r>
        <w:t xml:space="preserve"> or integer values. For example, the </w:t>
      </w:r>
      <w:proofErr w:type="gramStart"/>
      <w:r>
        <w:rPr>
          <w:rStyle w:val="CodeInTextPACKT"/>
        </w:rPr>
        <w:t>count(</w:t>
      </w:r>
      <w:proofErr w:type="gramEnd"/>
      <w:r>
        <w:rPr>
          <w:rStyle w:val="CodeInTextPACKT"/>
        </w:rPr>
        <w:t>)</w:t>
      </w:r>
      <w:r>
        <w:t xml:space="preserve"> method returns a count of the number of places an argument substring or character was found in the object string.</w:t>
      </w:r>
    </w:p>
    <w:p w14:paraId="3133942B" w14:textId="77777777" w:rsidR="00434F48" w:rsidRDefault="002E3CE2">
      <w:pPr>
        <w:pStyle w:val="NormalPACKT"/>
      </w:pPr>
      <w:r>
        <w:t xml:space="preserve">Some widely-used methods include the </w:t>
      </w:r>
      <w:proofErr w:type="gramStart"/>
      <w:r>
        <w:rPr>
          <w:rStyle w:val="CodeInTextPACKT"/>
        </w:rPr>
        <w:t>find(</w:t>
      </w:r>
      <w:proofErr w:type="gramEnd"/>
      <w:r>
        <w:rPr>
          <w:rStyle w:val="CodeInTextPACKT"/>
        </w:rPr>
        <w:t>)</w:t>
      </w:r>
      <w:r>
        <w:t xml:space="preserve">, </w:t>
      </w:r>
      <w:proofErr w:type="spellStart"/>
      <w:r>
        <w:rPr>
          <w:rStyle w:val="CodeInTextPACKT"/>
        </w:rPr>
        <w:t>rfind</w:t>
      </w:r>
      <w:proofErr w:type="spellEnd"/>
      <w:r>
        <w:rPr>
          <w:rStyle w:val="CodeInTextPACKT"/>
        </w:rPr>
        <w:t>()</w:t>
      </w:r>
      <w:r>
        <w:t xml:space="preserve">, </w:t>
      </w:r>
      <w:r>
        <w:rPr>
          <w:rStyle w:val="CodeInTextPACKT"/>
        </w:rPr>
        <w:t>index()</w:t>
      </w:r>
      <w:r>
        <w:t xml:space="preserve">, and </w:t>
      </w:r>
      <w:proofErr w:type="spellStart"/>
      <w:r>
        <w:rPr>
          <w:rStyle w:val="CodeInTextPACKT"/>
        </w:rPr>
        <w:t>rindex</w:t>
      </w:r>
      <w:proofErr w:type="spellEnd"/>
      <w:r>
        <w:rPr>
          <w:rStyle w:val="CodeInTextPACKT"/>
        </w:rPr>
        <w:t xml:space="preserve">() </w:t>
      </w:r>
      <w:r>
        <w:t xml:space="preserve">methods which will find the position of a substring in the object string. The </w:t>
      </w:r>
      <w:proofErr w:type="gramStart"/>
      <w:r>
        <w:rPr>
          <w:rStyle w:val="CodeInTextPACKT"/>
        </w:rPr>
        <w:t>find(</w:t>
      </w:r>
      <w:proofErr w:type="gramEnd"/>
      <w:r>
        <w:rPr>
          <w:rStyle w:val="CodeInTextPACKT"/>
        </w:rPr>
        <w:t>)</w:t>
      </w:r>
      <w:r>
        <w:t xml:space="preserve"> methods return a special value of </w:t>
      </w:r>
      <w:r>
        <w:rPr>
          <w:rStyle w:val="CodeInTextPACKT"/>
        </w:rPr>
        <w:t>-1</w:t>
      </w:r>
      <w:r>
        <w:t xml:space="preserve"> if the substring isn’t found. The </w:t>
      </w:r>
      <w:proofErr w:type="gramStart"/>
      <w:r>
        <w:rPr>
          <w:rStyle w:val="CodeInTextPACKT"/>
        </w:rPr>
        <w:t>index(</w:t>
      </w:r>
      <w:proofErr w:type="gramEnd"/>
      <w:r>
        <w:rPr>
          <w:rStyle w:val="CodeInTextPACKT"/>
        </w:rPr>
        <w:t>)</w:t>
      </w:r>
      <w:r>
        <w:t xml:space="preserve"> methods raise a </w:t>
      </w:r>
      <w:proofErr w:type="spellStart"/>
      <w:r>
        <w:rPr>
          <w:rStyle w:val="CodeInTextPACKT"/>
        </w:rPr>
        <w:t>ValueError</w:t>
      </w:r>
      <w:proofErr w:type="spellEnd"/>
      <w:r>
        <w:t xml:space="preserve"> exception if the substring isn’t found. The “r” versions find the right-most occurrence of the target substring. All of these methods are available for both </w:t>
      </w:r>
      <w:proofErr w:type="spellStart"/>
      <w:proofErr w:type="gramStart"/>
      <w:r>
        <w:rPr>
          <w:rStyle w:val="CodeInTextPACKT"/>
        </w:rPr>
        <w:t>str</w:t>
      </w:r>
      <w:proofErr w:type="spellEnd"/>
      <w:proofErr w:type="gramEnd"/>
      <w:r>
        <w:t xml:space="preserve"> and </w:t>
      </w:r>
      <w:r>
        <w:rPr>
          <w:rStyle w:val="CodeInTextPACKT"/>
        </w:rPr>
        <w:t>bytes</w:t>
      </w:r>
      <w:r>
        <w:t xml:space="preserve"> objects.</w:t>
      </w:r>
    </w:p>
    <w:p w14:paraId="22C7F1B7" w14:textId="77777777" w:rsidR="00434F48" w:rsidRDefault="002E3CE2">
      <w:pPr>
        <w:pStyle w:val="NormalPACKT"/>
      </w:pPr>
      <w:r>
        <w:t xml:space="preserve">The </w:t>
      </w:r>
      <w:proofErr w:type="spellStart"/>
      <w:proofErr w:type="gramStart"/>
      <w:r>
        <w:rPr>
          <w:rStyle w:val="CodeInTextPACKT"/>
        </w:rPr>
        <w:t>endswith</w:t>
      </w:r>
      <w:proofErr w:type="spellEnd"/>
      <w:r>
        <w:rPr>
          <w:rStyle w:val="CodeInTextPACKT"/>
        </w:rPr>
        <w:t>(</w:t>
      </w:r>
      <w:proofErr w:type="gramEnd"/>
      <w:r>
        <w:rPr>
          <w:rStyle w:val="CodeInTextPACKT"/>
        </w:rPr>
        <w:t>)</w:t>
      </w:r>
      <w:r>
        <w:t xml:space="preserve"> and </w:t>
      </w:r>
      <w:proofErr w:type="spellStart"/>
      <w:r>
        <w:rPr>
          <w:rStyle w:val="CodeInTextPACKT"/>
        </w:rPr>
        <w:t>startswith</w:t>
      </w:r>
      <w:proofErr w:type="spellEnd"/>
      <w:r>
        <w:rPr>
          <w:rStyle w:val="CodeInTextPACKT"/>
        </w:rPr>
        <w:t>()</w:t>
      </w:r>
      <w:r>
        <w:t xml:space="preserve"> methods are </w:t>
      </w:r>
      <w:proofErr w:type="spellStart"/>
      <w:r>
        <w:t>boolean</w:t>
      </w:r>
      <w:proofErr w:type="spellEnd"/>
      <w:r>
        <w:t xml:space="preserve"> functions; they examine the beginning or ending of a string. Here are some examples:</w:t>
      </w:r>
    </w:p>
    <w:p w14:paraId="6B90C6E1" w14:textId="77777777" w:rsidR="00434F48" w:rsidRDefault="002E3CE2">
      <w:pPr>
        <w:pStyle w:val="CodePACKT"/>
      </w:pPr>
      <w:r>
        <w:t>&gt;&gt;&gt; "pleonastic".</w:t>
      </w:r>
      <w:proofErr w:type="spellStart"/>
      <w:proofErr w:type="gramStart"/>
      <w:r>
        <w:t>endswith</w:t>
      </w:r>
      <w:proofErr w:type="spellEnd"/>
      <w:r>
        <w:t>(</w:t>
      </w:r>
      <w:proofErr w:type="gramEnd"/>
      <w:r>
        <w:t>"tic")</w:t>
      </w:r>
    </w:p>
    <w:p w14:paraId="2C2A97EE" w14:textId="77777777" w:rsidR="00434F48" w:rsidRDefault="002E3CE2">
      <w:pPr>
        <w:pStyle w:val="CodePACKT"/>
      </w:pPr>
      <w:r>
        <w:t>True</w:t>
      </w:r>
    </w:p>
    <w:p w14:paraId="79135867" w14:textId="77777777" w:rsidR="00434F48" w:rsidRDefault="002E3CE2">
      <w:pPr>
        <w:pStyle w:val="CodePACKT"/>
      </w:pPr>
      <w:r>
        <w:t>&gt;&gt;&gt; "</w:t>
      </w:r>
      <w:proofErr w:type="spellStart"/>
      <w:r>
        <w:t>rediscount".</w:t>
      </w:r>
      <w:proofErr w:type="gramStart"/>
      <w:r>
        <w:t>find</w:t>
      </w:r>
      <w:proofErr w:type="spellEnd"/>
      <w:r>
        <w:t>(</w:t>
      </w:r>
      <w:proofErr w:type="gramEnd"/>
      <w:r>
        <w:t>"disc")</w:t>
      </w:r>
    </w:p>
    <w:p w14:paraId="76336A8A" w14:textId="77777777" w:rsidR="00434F48" w:rsidRDefault="002E3CE2">
      <w:pPr>
        <w:pStyle w:val="CodePACKT"/>
      </w:pPr>
      <w:r>
        <w:t>2</w:t>
      </w:r>
    </w:p>
    <w:p w14:paraId="2D8B2B8B" w14:textId="77777777" w:rsidR="00434F48" w:rsidRDefault="002E3CE2">
      <w:pPr>
        <w:pStyle w:val="CodePACKT"/>
      </w:pPr>
      <w:r>
        <w:t>&gt;&gt;&gt; "</w:t>
      </w:r>
      <w:proofErr w:type="spellStart"/>
      <w:r>
        <w:t>postlaunch</w:t>
      </w:r>
      <w:proofErr w:type="spellEnd"/>
      <w:r>
        <w:t>".</w:t>
      </w:r>
      <w:proofErr w:type="gramStart"/>
      <w:r>
        <w:t>find(</w:t>
      </w:r>
      <w:proofErr w:type="gramEnd"/>
      <w:r>
        <w:t>"not")</w:t>
      </w:r>
    </w:p>
    <w:p w14:paraId="4F122D44" w14:textId="77777777" w:rsidR="00434F48" w:rsidRDefault="002E3CE2">
      <w:pPr>
        <w:pStyle w:val="CodeEndPACKT"/>
      </w:pPr>
      <w:r>
        <w:t>-1</w:t>
      </w:r>
    </w:p>
    <w:p w14:paraId="075F6545" w14:textId="77777777" w:rsidR="00434F48" w:rsidRDefault="002E3CE2">
      <w:pPr>
        <w:pStyle w:val="NormalPACKT"/>
      </w:pPr>
      <w:r>
        <w:t xml:space="preserve">The first example shows how we can check the ending of a string with the </w:t>
      </w:r>
      <w:proofErr w:type="spellStart"/>
      <w:proofErr w:type="gramStart"/>
      <w:r>
        <w:rPr>
          <w:rStyle w:val="CodeInTextPACKT"/>
        </w:rPr>
        <w:t>endswith</w:t>
      </w:r>
      <w:proofErr w:type="spellEnd"/>
      <w:r>
        <w:rPr>
          <w:rStyle w:val="CodeInTextPACKT"/>
        </w:rPr>
        <w:t>(</w:t>
      </w:r>
      <w:proofErr w:type="gramEnd"/>
      <w:r>
        <w:rPr>
          <w:rStyle w:val="CodeInTextPACKT"/>
        </w:rPr>
        <w:t>)</w:t>
      </w:r>
      <w:r>
        <w:t xml:space="preserve"> method. The second example shows how the </w:t>
      </w:r>
      <w:proofErr w:type="gramStart"/>
      <w:r>
        <w:rPr>
          <w:rStyle w:val="CodeInTextPACKT"/>
        </w:rPr>
        <w:t>find(</w:t>
      </w:r>
      <w:proofErr w:type="gramEnd"/>
      <w:r>
        <w:rPr>
          <w:rStyle w:val="CodeInTextPACKT"/>
        </w:rPr>
        <w:t>)</w:t>
      </w:r>
      <w:r>
        <w:t xml:space="preserve"> method locates the offset of a given substring in a longer string. The third e</w:t>
      </w:r>
      <w:r>
        <w:t>x</w:t>
      </w:r>
      <w:r>
        <w:t xml:space="preserve">ample shows show the </w:t>
      </w:r>
      <w:proofErr w:type="gramStart"/>
      <w:r>
        <w:rPr>
          <w:rStyle w:val="CodeInTextPACKT"/>
        </w:rPr>
        <w:t>find(</w:t>
      </w:r>
      <w:proofErr w:type="gramEnd"/>
      <w:r>
        <w:rPr>
          <w:rStyle w:val="CodeInTextPACKT"/>
        </w:rPr>
        <w:t>)</w:t>
      </w:r>
      <w:r>
        <w:t xml:space="preserve"> method returns a signal value of -1 if the substring can’t be found.</w:t>
      </w:r>
    </w:p>
    <w:p w14:paraId="71BCBA31" w14:textId="77777777" w:rsidR="00434F48" w:rsidRDefault="002E3CE2">
      <w:pPr>
        <w:pStyle w:val="NormalPACKT"/>
      </w:pPr>
      <w:r>
        <w:t xml:space="preserve">Additionally, there are seven </w:t>
      </w:r>
      <w:proofErr w:type="spellStart"/>
      <w:proofErr w:type="gramStart"/>
      <w:r>
        <w:t>boolean</w:t>
      </w:r>
      <w:proofErr w:type="spellEnd"/>
      <w:proofErr w:type="gramEnd"/>
      <w:r>
        <w:t xml:space="preserve"> pattern-matching functions. These are </w:t>
      </w:r>
      <w:proofErr w:type="spellStart"/>
      <w:proofErr w:type="gramStart"/>
      <w:r>
        <w:rPr>
          <w:rStyle w:val="CodeInTextPACKT"/>
        </w:rPr>
        <w:t>isalnum</w:t>
      </w:r>
      <w:proofErr w:type="spellEnd"/>
      <w:r>
        <w:rPr>
          <w:rStyle w:val="CodeInTextPACKT"/>
        </w:rPr>
        <w:t>(</w:t>
      </w:r>
      <w:proofErr w:type="gramEnd"/>
      <w:r>
        <w:rPr>
          <w:rStyle w:val="CodeInTextPACKT"/>
        </w:rPr>
        <w:t>)</w:t>
      </w:r>
      <w:r>
        <w:t xml:space="preserve">, </w:t>
      </w:r>
      <w:proofErr w:type="spellStart"/>
      <w:r>
        <w:rPr>
          <w:rStyle w:val="CodeInTextPACKT"/>
        </w:rPr>
        <w:t>isalpha</w:t>
      </w:r>
      <w:proofErr w:type="spellEnd"/>
      <w:r>
        <w:rPr>
          <w:rStyle w:val="CodeInTextPACKT"/>
        </w:rPr>
        <w:t>()</w:t>
      </w:r>
      <w:r>
        <w:t xml:space="preserve">, </w:t>
      </w:r>
      <w:proofErr w:type="spellStart"/>
      <w:r>
        <w:rPr>
          <w:rStyle w:val="CodeInTextPACKT"/>
        </w:rPr>
        <w:t>isdi</w:t>
      </w:r>
      <w:r>
        <w:rPr>
          <w:rStyle w:val="CodeInTextPACKT"/>
        </w:rPr>
        <w:t>g</w:t>
      </w:r>
      <w:r>
        <w:rPr>
          <w:rStyle w:val="CodeInTextPACKT"/>
        </w:rPr>
        <w:t>it</w:t>
      </w:r>
      <w:proofErr w:type="spellEnd"/>
      <w:r>
        <w:rPr>
          <w:rStyle w:val="CodeInTextPACKT"/>
        </w:rPr>
        <w:t>()</w:t>
      </w:r>
      <w:r>
        <w:t xml:space="preserve">, </w:t>
      </w:r>
      <w:proofErr w:type="spellStart"/>
      <w:r>
        <w:rPr>
          <w:rStyle w:val="CodeInTextPACKT"/>
        </w:rPr>
        <w:t>islower</w:t>
      </w:r>
      <w:proofErr w:type="spellEnd"/>
      <w:r>
        <w:rPr>
          <w:rStyle w:val="CodeInTextPACKT"/>
        </w:rPr>
        <w:t>()</w:t>
      </w:r>
      <w:r>
        <w:t xml:space="preserve">, </w:t>
      </w:r>
      <w:proofErr w:type="spellStart"/>
      <w:r>
        <w:rPr>
          <w:rStyle w:val="CodeInTextPACKT"/>
        </w:rPr>
        <w:t>isspace</w:t>
      </w:r>
      <w:proofErr w:type="spellEnd"/>
      <w:r>
        <w:rPr>
          <w:rStyle w:val="CodeInTextPACKT"/>
        </w:rPr>
        <w:t>()</w:t>
      </w:r>
      <w:r>
        <w:t xml:space="preserve">, </w:t>
      </w:r>
      <w:proofErr w:type="spellStart"/>
      <w:r>
        <w:rPr>
          <w:rStyle w:val="CodeInTextPACKT"/>
        </w:rPr>
        <w:t>istitle</w:t>
      </w:r>
      <w:proofErr w:type="spellEnd"/>
      <w:r>
        <w:rPr>
          <w:rStyle w:val="CodeInTextPACKT"/>
        </w:rPr>
        <w:t>()</w:t>
      </w:r>
      <w:r>
        <w:t xml:space="preserve">, and </w:t>
      </w:r>
      <w:proofErr w:type="spellStart"/>
      <w:r>
        <w:rPr>
          <w:rStyle w:val="CodeInTextPACKT"/>
        </w:rPr>
        <w:t>isupper</w:t>
      </w:r>
      <w:proofErr w:type="spellEnd"/>
      <w:r>
        <w:rPr>
          <w:rStyle w:val="CodeInTextPACKT"/>
        </w:rPr>
        <w:t>()</w:t>
      </w:r>
      <w:r>
        <w:t xml:space="preserve">. These will return </w:t>
      </w:r>
      <w:proofErr w:type="gramStart"/>
      <w:r>
        <w:rPr>
          <w:rStyle w:val="CodeInTextPACKT"/>
        </w:rPr>
        <w:t>True</w:t>
      </w:r>
      <w:proofErr w:type="gramEnd"/>
      <w:r>
        <w:t xml:space="preserve"> if the function matches a given pattern. For example, </w:t>
      </w:r>
      <w:r>
        <w:rPr>
          <w:rStyle w:val="CodeInTextPACKT"/>
        </w:rPr>
        <w:t>"13210".</w:t>
      </w:r>
      <w:proofErr w:type="spellStart"/>
      <w:proofErr w:type="gramStart"/>
      <w:r>
        <w:rPr>
          <w:rStyle w:val="CodeInTextPACKT"/>
        </w:rPr>
        <w:t>isdigit</w:t>
      </w:r>
      <w:proofErr w:type="spellEnd"/>
      <w:r>
        <w:rPr>
          <w:rStyle w:val="CodeInTextPACKT"/>
        </w:rPr>
        <w:t>(</w:t>
      </w:r>
      <w:proofErr w:type="gramEnd"/>
      <w:r>
        <w:rPr>
          <w:rStyle w:val="CodeInTextPACKT"/>
        </w:rPr>
        <w:t>)</w:t>
      </w:r>
      <w:r>
        <w:t xml:space="preserve"> is </w:t>
      </w:r>
      <w:r>
        <w:rPr>
          <w:rStyle w:val="CodeInTextPACKT"/>
        </w:rPr>
        <w:t>True</w:t>
      </w:r>
      <w:r>
        <w:t>.</w:t>
      </w:r>
    </w:p>
    <w:p w14:paraId="703FD77E" w14:textId="77777777" w:rsidR="00434F48" w:rsidRDefault="002E3CE2">
      <w:pPr>
        <w:pStyle w:val="Heading21"/>
      </w:pPr>
      <w:r>
        <w:t>Parsing strings into substrings</w:t>
      </w:r>
    </w:p>
    <w:p w14:paraId="5C3AF9FA" w14:textId="77777777" w:rsidR="00434F48" w:rsidRDefault="002E3CE2">
      <w:pPr>
        <w:pStyle w:val="NormalPACKT"/>
      </w:pPr>
      <w:r>
        <w:t>There are a few method functions which we can use to decompose a string into su</w:t>
      </w:r>
      <w:r>
        <w:t>b</w:t>
      </w:r>
      <w:r>
        <w:t xml:space="preserve">strings. We’ll hold off on looking at </w:t>
      </w:r>
      <w:proofErr w:type="gramStart"/>
      <w:r>
        <w:rPr>
          <w:rStyle w:val="CodeInTextPACKT"/>
        </w:rPr>
        <w:t>split(</w:t>
      </w:r>
      <w:proofErr w:type="gramEnd"/>
      <w:r>
        <w:rPr>
          <w:rStyle w:val="CodeInTextPACKT"/>
        </w:rPr>
        <w:t>)</w:t>
      </w:r>
      <w:r>
        <w:t xml:space="preserve">, </w:t>
      </w:r>
      <w:r>
        <w:rPr>
          <w:rStyle w:val="CodeInTextPACKT"/>
        </w:rPr>
        <w:t>join()</w:t>
      </w:r>
      <w:r>
        <w:t>,</w:t>
      </w:r>
      <w:r>
        <w:rPr>
          <w:rStyle w:val="CodeInTextPACKT"/>
        </w:rPr>
        <w:t xml:space="preserve"> </w:t>
      </w:r>
      <w:r>
        <w:t xml:space="preserve">and </w:t>
      </w:r>
      <w:r>
        <w:rPr>
          <w:rStyle w:val="CodeInTextPACKT"/>
        </w:rPr>
        <w:t>partition()</w:t>
      </w:r>
      <w:r>
        <w:t xml:space="preserve"> in detail until Chapter 3, “</w:t>
      </w:r>
      <w:r>
        <w:rPr>
          <w:rStyle w:val="ChapterrefPACKT"/>
        </w:rPr>
        <w:t>Expressions and Output</w:t>
      </w:r>
      <w:r>
        <w:t>”.</w:t>
      </w:r>
    </w:p>
    <w:p w14:paraId="5D94D9BD" w14:textId="77777777" w:rsidR="00434F48" w:rsidRDefault="002E3CE2">
      <w:pPr>
        <w:pStyle w:val="NormalPACKT"/>
      </w:pPr>
      <w:r>
        <w:t xml:space="preserve">As a quick overview, we’ll note that </w:t>
      </w:r>
      <w:proofErr w:type="gramStart"/>
      <w:r>
        <w:rPr>
          <w:rStyle w:val="CodeInTextPACKT"/>
        </w:rPr>
        <w:t>split(</w:t>
      </w:r>
      <w:proofErr w:type="gramEnd"/>
      <w:r>
        <w:rPr>
          <w:rStyle w:val="CodeInTextPACKT"/>
        </w:rPr>
        <w:t>)</w:t>
      </w:r>
      <w:r>
        <w:t xml:space="preserve"> will split a string into a sequence of strings based on the locating a possibly repeating separator substring. We might use an expre</w:t>
      </w:r>
      <w:r>
        <w:t>s</w:t>
      </w:r>
      <w:r>
        <w:t xml:space="preserve">sion like </w:t>
      </w:r>
      <w:r>
        <w:rPr>
          <w:rStyle w:val="CodeInTextPACKT"/>
        </w:rPr>
        <w:t>'</w:t>
      </w:r>
      <w:proofErr w:type="spellStart"/>
      <w:r>
        <w:rPr>
          <w:rStyle w:val="CodeInTextPACKT"/>
        </w:rPr>
        <w:t>01.03.05.15'.split</w:t>
      </w:r>
      <w:proofErr w:type="spellEnd"/>
      <w:r>
        <w:rPr>
          <w:rStyle w:val="CodeInTextPACKT"/>
        </w:rPr>
        <w:t>('.')</w:t>
      </w:r>
      <w:r>
        <w:t xml:space="preserve"> to create the sequence </w:t>
      </w:r>
      <w:r>
        <w:rPr>
          <w:rStyle w:val="CodeInTextPACKT"/>
        </w:rPr>
        <w:t>['01', '03', '05', '15']</w:t>
      </w:r>
      <w:r>
        <w:t xml:space="preserve"> from the longer string, by splitting on the ‘</w:t>
      </w:r>
      <w:r>
        <w:rPr>
          <w:rStyle w:val="CodeInTextPACKT"/>
        </w:rPr>
        <w:t>.</w:t>
      </w:r>
      <w:r>
        <w:t xml:space="preserve">’ character. The </w:t>
      </w:r>
      <w:proofErr w:type="gramStart"/>
      <w:r>
        <w:rPr>
          <w:rStyle w:val="CodeInTextPACKT"/>
        </w:rPr>
        <w:t>join(</w:t>
      </w:r>
      <w:proofErr w:type="gramEnd"/>
      <w:r>
        <w:rPr>
          <w:rStyle w:val="CodeInTextPACKT"/>
        </w:rPr>
        <w:t>)</w:t>
      </w:r>
      <w:r>
        <w:t xml:space="preserve"> method is the inverse of </w:t>
      </w:r>
      <w:r>
        <w:rPr>
          <w:rStyle w:val="CodeInTextPACKT"/>
        </w:rPr>
        <w:t>split()</w:t>
      </w:r>
      <w:r>
        <w:t xml:space="preserve">. That means that </w:t>
      </w:r>
      <w:r>
        <w:rPr>
          <w:rStyle w:val="CodeInTextPACKT"/>
        </w:rPr>
        <w:t>"-".join(['01', '03', '05', '15'])</w:t>
      </w:r>
      <w:r>
        <w:t xml:space="preserve"> will create a new string from the individual strings and the separator; the result is </w:t>
      </w:r>
      <w:r>
        <w:rPr>
          <w:rStyle w:val="CodeInTextPACKT"/>
        </w:rPr>
        <w:t>'01-03-05-15'</w:t>
      </w:r>
      <w:r>
        <w:t>. Partition can be viewed as a single-item split to separate the head of a string from the tail.</w:t>
      </w:r>
    </w:p>
    <w:p w14:paraId="32721368" w14:textId="77777777" w:rsidR="00434F48" w:rsidRDefault="002E3CE2">
      <w:pPr>
        <w:pStyle w:val="NormalPACKT"/>
      </w:pPr>
      <w:r>
        <w:lastRenderedPageBreak/>
        <w:t>Python’s assignment statement deals very gracefully with a method like this which r</w:t>
      </w:r>
      <w:r>
        <w:t>e</w:t>
      </w:r>
      <w:r>
        <w:t>turns more than one value. In Chapter 4, “</w:t>
      </w:r>
      <w:r>
        <w:rPr>
          <w:rStyle w:val="ChapterrefPACKT"/>
        </w:rPr>
        <w:t>Variables, Assignment and Scoping Rules</w:t>
      </w:r>
      <w:r>
        <w:t>” we’ll look at multiple assignment closely.</w:t>
      </w:r>
    </w:p>
    <w:p w14:paraId="5D5F5E43" w14:textId="77777777" w:rsidR="00434F48" w:rsidRDefault="002E3CE2">
      <w:pPr>
        <w:pStyle w:val="NormalPACKT"/>
      </w:pPr>
      <w:r>
        <w:t xml:space="preserve">The </w:t>
      </w:r>
      <w:proofErr w:type="gramStart"/>
      <w:r>
        <w:rPr>
          <w:rStyle w:val="CodeInTextPACKT"/>
        </w:rPr>
        <w:t>split(</w:t>
      </w:r>
      <w:proofErr w:type="gramEnd"/>
      <w:r>
        <w:rPr>
          <w:rStyle w:val="CodeInTextPACKT"/>
        </w:rPr>
        <w:t>)</w:t>
      </w:r>
      <w:r>
        <w:t xml:space="preserve"> method should not be used to parse file names, nor should the </w:t>
      </w:r>
      <w:r>
        <w:rPr>
          <w:rStyle w:val="CodeInTextPACKT"/>
        </w:rPr>
        <w:t>join()</w:t>
      </w:r>
      <w:r>
        <w:t xml:space="preserve"> method be used to build file names. There’s a separate module, </w:t>
      </w:r>
      <w:proofErr w:type="spellStart"/>
      <w:r>
        <w:rPr>
          <w:rStyle w:val="CodeInTextPACKT"/>
        </w:rPr>
        <w:t>os.path</w:t>
      </w:r>
      <w:proofErr w:type="spellEnd"/>
      <w:r>
        <w:t>, which handles this properly by applying OS-specific rules.</w:t>
      </w:r>
    </w:p>
    <w:p w14:paraId="2EB0163E" w14:textId="77777777" w:rsidR="00434F48" w:rsidRDefault="002E3CE2">
      <w:pPr>
        <w:pStyle w:val="Heading11"/>
      </w:pPr>
      <w:r>
        <w:t>Using the tuple collection</w:t>
      </w:r>
    </w:p>
    <w:p w14:paraId="34522390" w14:textId="77777777" w:rsidR="00434F48" w:rsidRDefault="002E3CE2">
      <w:pPr>
        <w:pStyle w:val="NormalPACKT"/>
      </w:pPr>
      <w:r>
        <w:t xml:space="preserve">The </w:t>
      </w:r>
      <w:r>
        <w:rPr>
          <w:rStyle w:val="CodeInTextPACKT"/>
        </w:rPr>
        <w:t>tuple</w:t>
      </w:r>
      <w:r>
        <w:t xml:space="preserve"> is one of the simplest collections available in Python. It is one of the many kinds of Python sequen</w:t>
      </w:r>
      <w:r>
        <w:t>c</w:t>
      </w:r>
      <w:r>
        <w:t>es. A tuple has a fixed number of items. For example, we might work with (</w:t>
      </w:r>
      <w:proofErr w:type="spellStart"/>
      <w:r>
        <w:rPr>
          <w:rStyle w:val="ItalicsPACKT"/>
        </w:rPr>
        <w:t>x</w:t>
      </w:r>
      <w:proofErr w:type="gramStart"/>
      <w:r>
        <w:t>,</w:t>
      </w:r>
      <w:r>
        <w:rPr>
          <w:rStyle w:val="ItalicsPACKT"/>
        </w:rPr>
        <w:t>y</w:t>
      </w:r>
      <w:proofErr w:type="spellEnd"/>
      <w:proofErr w:type="gramEnd"/>
      <w:r>
        <w:t>) coordinates or (</w:t>
      </w:r>
      <w:proofErr w:type="spellStart"/>
      <w:r>
        <w:rPr>
          <w:rStyle w:val="ItalicsPACKT"/>
        </w:rPr>
        <w:t>r</w:t>
      </w:r>
      <w:r>
        <w:t>,</w:t>
      </w:r>
      <w:r>
        <w:rPr>
          <w:rStyle w:val="ItalicsPACKT"/>
        </w:rPr>
        <w:t>g</w:t>
      </w:r>
      <w:r>
        <w:t>,</w:t>
      </w:r>
      <w:r>
        <w:rPr>
          <w:rStyle w:val="ItalicsPACKT"/>
        </w:rPr>
        <w:t>b</w:t>
      </w:r>
      <w:proofErr w:type="spellEnd"/>
      <w:r>
        <w:t>) colors. In these cases, the number of elements in each tuple is fixed by the problem domain. We don’t want the flexibility of a collection that can vary in length.</w:t>
      </w:r>
    </w:p>
    <w:p w14:paraId="4E2B1963" w14:textId="77777777" w:rsidR="00434F48" w:rsidRDefault="002E3CE2">
      <w:pPr>
        <w:pStyle w:val="NormalPACKT"/>
      </w:pPr>
      <w:r>
        <w:t xml:space="preserve">Generally, we’ll include </w:t>
      </w:r>
      <w:r>
        <w:rPr>
          <w:rStyle w:val="CodeInTextPACKT"/>
        </w:rPr>
        <w:t>()</w:t>
      </w:r>
      <w:r>
        <w:t xml:space="preserve">’s around a </w:t>
      </w:r>
      <w:r>
        <w:rPr>
          <w:rStyle w:val="CodeInTextPACKT"/>
        </w:rPr>
        <w:t>tuple</w:t>
      </w:r>
      <w:r>
        <w:t xml:space="preserve"> to set it off from surrounding syntax. These </w:t>
      </w:r>
      <w:r>
        <w:rPr>
          <w:rStyle w:val="CodeHighlightedPACKT"/>
        </w:rPr>
        <w:t>(</w:t>
      </w:r>
      <w:proofErr w:type="gramStart"/>
      <w:r>
        <w:rPr>
          <w:rStyle w:val="CodeHighlightedPACKT"/>
        </w:rPr>
        <w:t>)</w:t>
      </w:r>
      <w:r>
        <w:t>’s aren’t</w:t>
      </w:r>
      <w:proofErr w:type="gramEnd"/>
      <w:r>
        <w:t xml:space="preserve"> </w:t>
      </w:r>
      <w:r>
        <w:rPr>
          <w:rStyle w:val="ItalicsPACKT"/>
        </w:rPr>
        <w:t>always</w:t>
      </w:r>
      <w:r>
        <w:t xml:space="preserve"> required; Python creates </w:t>
      </w:r>
      <w:r>
        <w:rPr>
          <w:rStyle w:val="CodeInTextPACKT"/>
        </w:rPr>
        <w:t>tuple</w:t>
      </w:r>
      <w:r>
        <w:t xml:space="preserve"> objects implicitly in some common contexts. However, they’re always a good idea. If we write an assignment statement like this:</w:t>
      </w:r>
    </w:p>
    <w:p w14:paraId="6679CF24" w14:textId="77777777" w:rsidR="00434F48" w:rsidRDefault="002E3CE2">
      <w:pPr>
        <w:pStyle w:val="CodeEndPACKT"/>
      </w:pPr>
      <w:r>
        <w:t>a = 2, 3</w:t>
      </w:r>
    </w:p>
    <w:p w14:paraId="6A0C92A9" w14:textId="77777777" w:rsidR="00434F48" w:rsidRDefault="002E3CE2">
      <w:pPr>
        <w:pStyle w:val="NormalPACKT"/>
      </w:pPr>
      <w:r>
        <w:t xml:space="preserve">This statement will implicitly create a 2-tuple – </w:t>
      </w:r>
      <w:r>
        <w:rPr>
          <w:rStyle w:val="CodeInTextPACKT"/>
        </w:rPr>
        <w:t>(2, 3)</w:t>
      </w:r>
      <w:r>
        <w:t xml:space="preserve"> – and assign the object to the variable </w:t>
      </w:r>
      <w:r>
        <w:rPr>
          <w:rStyle w:val="CodeInTextPACKT"/>
        </w:rPr>
        <w:t>a</w:t>
      </w:r>
      <w:r>
        <w:t>.</w:t>
      </w:r>
    </w:p>
    <w:p w14:paraId="7F633D86" w14:textId="77777777" w:rsidR="00434F48" w:rsidRDefault="002E3CE2">
      <w:pPr>
        <w:pStyle w:val="NormalPACKT"/>
      </w:pPr>
      <w:r>
        <w:t xml:space="preserve">The </w:t>
      </w:r>
      <w:r>
        <w:rPr>
          <w:rStyle w:val="CodeInTextPACKT"/>
        </w:rPr>
        <w:t>tuple</w:t>
      </w:r>
      <w:r>
        <w:t xml:space="preserve"> class is part of Python’s family of </w:t>
      </w:r>
      <w:r>
        <w:rPr>
          <w:rStyle w:val="CodeInTextPACKT"/>
        </w:rPr>
        <w:t>Sequence</w:t>
      </w:r>
      <w:r>
        <w:t xml:space="preserve"> classes; we can extract the items of a </w:t>
      </w:r>
      <w:r>
        <w:rPr>
          <w:rStyle w:val="CodeInTextPACKT"/>
        </w:rPr>
        <w:t>tuple</w:t>
      </w:r>
      <w:r>
        <w:t xml:space="preserve"> using their positional indices. The </w:t>
      </w:r>
      <w:proofErr w:type="spellStart"/>
      <w:proofErr w:type="gramStart"/>
      <w:r>
        <w:rPr>
          <w:rStyle w:val="CodeInTextPACKT"/>
        </w:rPr>
        <w:t>str</w:t>
      </w:r>
      <w:proofErr w:type="spellEnd"/>
      <w:proofErr w:type="gramEnd"/>
      <w:r>
        <w:t xml:space="preserve"> and </w:t>
      </w:r>
      <w:r>
        <w:rPr>
          <w:rStyle w:val="CodeInTextPACKT"/>
        </w:rPr>
        <w:t>byte</w:t>
      </w:r>
      <w:r>
        <w:t xml:space="preserve"> classes are also examples of Sequence. In addition to simple index values, we can use slice notation to pick items from a </w:t>
      </w:r>
      <w:r>
        <w:rPr>
          <w:rStyle w:val="CodeInTextPACKT"/>
        </w:rPr>
        <w:t>tuple</w:t>
      </w:r>
      <w:r>
        <w:t>.</w:t>
      </w:r>
    </w:p>
    <w:p w14:paraId="1D3C3F9C" w14:textId="77777777" w:rsidR="00434F48" w:rsidRDefault="002E3CE2">
      <w:pPr>
        <w:pStyle w:val="NormalPACKT"/>
      </w:pPr>
      <w:r>
        <w:t xml:space="preserve">The value </w:t>
      </w:r>
      <w:r>
        <w:rPr>
          <w:rStyle w:val="CodeInTextPACKT"/>
        </w:rPr>
        <w:t>()</w:t>
      </w:r>
      <w:r>
        <w:t xml:space="preserve"> is a zero-length tuple. To create a singleton tuple, we must use </w:t>
      </w:r>
      <w:r>
        <w:rPr>
          <w:rStyle w:val="CodeInTextPACKT"/>
        </w:rPr>
        <w:t>()</w:t>
      </w:r>
      <w:r>
        <w:t xml:space="preserve">’s and include </w:t>
      </w:r>
      <w:proofErr w:type="gramStart"/>
      <w:r>
        <w:t xml:space="preserve">a </w:t>
      </w:r>
      <w:r>
        <w:rPr>
          <w:rStyle w:val="CodeInTextPACKT"/>
        </w:rPr>
        <w:t>,</w:t>
      </w:r>
      <w:proofErr w:type="gramEnd"/>
      <w:r>
        <w:t xml:space="preserve">: this means that </w:t>
      </w:r>
      <w:r>
        <w:rPr>
          <w:rStyle w:val="CodeInTextPACKT"/>
        </w:rPr>
        <w:t>(12,)</w:t>
      </w:r>
      <w:r>
        <w:t xml:space="preserve"> is a singleton tuple. If we omit </w:t>
      </w:r>
      <w:proofErr w:type="gramStart"/>
      <w:r>
        <w:t xml:space="preserve">the </w:t>
      </w:r>
      <w:r>
        <w:rPr>
          <w:rStyle w:val="CodeHighlightedPACKT"/>
        </w:rPr>
        <w:t>,</w:t>
      </w:r>
      <w:proofErr w:type="gramEnd"/>
      <w:r>
        <w:t xml:space="preserve"> we’ve written an expression, not a singleton tuple.</w:t>
      </w:r>
    </w:p>
    <w:p w14:paraId="2B60F5F3" w14:textId="77777777" w:rsidR="00434F48" w:rsidRDefault="002E3CE2">
      <w:pPr>
        <w:pStyle w:val="NormalPACKT"/>
      </w:pPr>
      <w:r>
        <w:t xml:space="preserve">A trailing comma is </w:t>
      </w:r>
      <w:r>
        <w:rPr>
          <w:rStyle w:val="ItalicsPACKT"/>
        </w:rPr>
        <w:t>required</w:t>
      </w:r>
      <w:r>
        <w:t xml:space="preserve"> for a singleton tuple. An extra comma at the end of a tuple is quietly ignored ev</w:t>
      </w:r>
      <w:r>
        <w:t>e</w:t>
      </w:r>
      <w:r>
        <w:t xml:space="preserve">rywhere else: </w:t>
      </w:r>
      <w:r>
        <w:rPr>
          <w:rStyle w:val="CodeInTextPACKT"/>
        </w:rPr>
        <w:t xml:space="preserve">(1, 1, </w:t>
      </w:r>
      <w:proofErr w:type="gramStart"/>
      <w:r>
        <w:rPr>
          <w:rStyle w:val="CodeInTextPACKT"/>
        </w:rPr>
        <w:t>2</w:t>
      </w:r>
      <w:proofErr w:type="gramEnd"/>
      <w:r>
        <w:rPr>
          <w:rStyle w:val="CodeInTextPACKT"/>
        </w:rPr>
        <w:t>)</w:t>
      </w:r>
      <w:r>
        <w:t xml:space="preserve"> is equal to </w:t>
      </w:r>
      <w:r>
        <w:rPr>
          <w:rStyle w:val="CodeInTextPACKT"/>
        </w:rPr>
        <w:t>(1, 1, 2,)</w:t>
      </w:r>
      <w:r>
        <w:t xml:space="preserve">.  </w:t>
      </w:r>
    </w:p>
    <w:p w14:paraId="41C8408C" w14:textId="77777777" w:rsidR="00434F48" w:rsidRDefault="002E3CE2">
      <w:pPr>
        <w:pStyle w:val="NormalPACKT"/>
      </w:pPr>
      <w:r>
        <w:t xml:space="preserve">The </w:t>
      </w:r>
      <w:r>
        <w:rPr>
          <w:rStyle w:val="CodeInTextPACKT"/>
        </w:rPr>
        <w:t>tuple</w:t>
      </w:r>
      <w:r>
        <w:t xml:space="preserve"> class offers only two method functions: </w:t>
      </w:r>
      <w:proofErr w:type="gramStart"/>
      <w:r>
        <w:rPr>
          <w:rStyle w:val="CodeInTextPACKT"/>
        </w:rPr>
        <w:t>count(</w:t>
      </w:r>
      <w:proofErr w:type="gramEnd"/>
      <w:r>
        <w:rPr>
          <w:rStyle w:val="CodeInTextPACKT"/>
        </w:rPr>
        <w:t>)</w:t>
      </w:r>
      <w:r>
        <w:t xml:space="preserve"> and </w:t>
      </w:r>
      <w:r>
        <w:rPr>
          <w:rStyle w:val="CodeInTextPACKT"/>
        </w:rPr>
        <w:t>index()</w:t>
      </w:r>
      <w:r>
        <w:t xml:space="preserve">.  We can count the number of occurrences of a given item in a </w:t>
      </w:r>
      <w:r>
        <w:rPr>
          <w:rStyle w:val="CodeInTextPACKT"/>
        </w:rPr>
        <w:t>tuple</w:t>
      </w:r>
      <w:r>
        <w:t>, and we can locate the pos</w:t>
      </w:r>
      <w:r>
        <w:t>i</w:t>
      </w:r>
      <w:r>
        <w:t xml:space="preserve">tion of an item in a </w:t>
      </w:r>
      <w:r>
        <w:rPr>
          <w:rStyle w:val="CodeInTextPACKT"/>
        </w:rPr>
        <w:t>tuple</w:t>
      </w:r>
      <w:r>
        <w:t>.</w:t>
      </w:r>
    </w:p>
    <w:p w14:paraId="3A610976" w14:textId="77777777" w:rsidR="00434F48" w:rsidRDefault="002E3CE2">
      <w:pPr>
        <w:pStyle w:val="Heading11"/>
      </w:pPr>
      <w:r>
        <w:t xml:space="preserve">The </w:t>
      </w:r>
      <w:proofErr w:type="gramStart"/>
      <w:r>
        <w:t>None</w:t>
      </w:r>
      <w:proofErr w:type="gramEnd"/>
      <w:r>
        <w:t xml:space="preserve"> object</w:t>
      </w:r>
    </w:p>
    <w:p w14:paraId="37B4BC19" w14:textId="77777777" w:rsidR="00434F48" w:rsidRDefault="002E3CE2">
      <w:pPr>
        <w:pStyle w:val="NormalPACKT"/>
      </w:pPr>
      <w:r>
        <w:t xml:space="preserve">One very simple kind of Python object is the </w:t>
      </w:r>
      <w:proofErr w:type="gramStart"/>
      <w:r>
        <w:rPr>
          <w:rStyle w:val="CodeInTextPACKT"/>
        </w:rPr>
        <w:t>None</w:t>
      </w:r>
      <w:proofErr w:type="gramEnd"/>
      <w:r>
        <w:t xml:space="preserve"> object. It has few methods, and there’s only a single instance of this object available. It is a handy way to identify something as </w:t>
      </w:r>
      <w:r>
        <w:lastRenderedPageBreak/>
        <w:t>missing or not applicable. It’s often used as a default value for optional parameters to a function.</w:t>
      </w:r>
    </w:p>
    <w:p w14:paraId="2BA0E8D2" w14:textId="77777777" w:rsidR="00434F48" w:rsidRDefault="002E3CE2">
      <w:pPr>
        <w:pStyle w:val="NormalPACKT"/>
      </w:pPr>
      <w:r>
        <w:t xml:space="preserve">The </w:t>
      </w:r>
      <w:proofErr w:type="gramStart"/>
      <w:r>
        <w:rPr>
          <w:rStyle w:val="CodeInTextPACKT"/>
        </w:rPr>
        <w:t>None</w:t>
      </w:r>
      <w:proofErr w:type="gramEnd"/>
      <w:r>
        <w:t xml:space="preserve"> object is a </w:t>
      </w:r>
      <w:r>
        <w:rPr>
          <w:rStyle w:val="KeyWordPACKT"/>
        </w:rPr>
        <w:t>Singleton</w:t>
      </w:r>
      <w:r>
        <w:t>; there can be only one. This object is immutable, also: we can’t change it in any way.</w:t>
      </w:r>
    </w:p>
    <w:p w14:paraId="57107CAE" w14:textId="77777777" w:rsidR="00434F48" w:rsidRDefault="002E3CE2">
      <w:pPr>
        <w:pStyle w:val="NormalPACKT"/>
      </w:pPr>
      <w:r>
        <w:t xml:space="preserve">In interactive use of Python, the </w:t>
      </w:r>
      <w:proofErr w:type="spellStart"/>
      <w:r>
        <w:t>REPL</w:t>
      </w:r>
      <w:proofErr w:type="spellEnd"/>
      <w:r>
        <w:t xml:space="preserve"> doesn’t print the </w:t>
      </w:r>
      <w:proofErr w:type="gramStart"/>
      <w:r>
        <w:rPr>
          <w:rStyle w:val="CodeInTextPACKT"/>
        </w:rPr>
        <w:t>None</w:t>
      </w:r>
      <w:proofErr w:type="gramEnd"/>
      <w:r>
        <w:t xml:space="preserve"> object. For example, when we evaluate the </w:t>
      </w:r>
      <w:proofErr w:type="gramStart"/>
      <w:r>
        <w:rPr>
          <w:rStyle w:val="CodeInTextPACKT"/>
        </w:rPr>
        <w:t>print(</w:t>
      </w:r>
      <w:proofErr w:type="gramEnd"/>
      <w:r>
        <w:rPr>
          <w:rStyle w:val="CodeInTextPACKT"/>
        </w:rPr>
        <w:t>)</w:t>
      </w:r>
      <w:r>
        <w:t xml:space="preserve"> function, the proper result of this function is always </w:t>
      </w:r>
      <w:r>
        <w:rPr>
          <w:rStyle w:val="CodeInTextPACKT"/>
        </w:rPr>
        <w:t>None</w:t>
      </w:r>
      <w:r>
        <w:t>. The side-effect of this function is to print things on our console. Looking forward to Chapter 3, “</w:t>
      </w:r>
      <w:r>
        <w:rPr>
          <w:rStyle w:val="ChapterrefPACKT"/>
        </w:rPr>
        <w:t>Expressions and Output</w:t>
      </w:r>
      <w:r>
        <w:t xml:space="preserve">,” we’ll show this quick example of a function which returns </w:t>
      </w:r>
      <w:proofErr w:type="gramStart"/>
      <w:r>
        <w:rPr>
          <w:rStyle w:val="CodeInTextPACKT"/>
        </w:rPr>
        <w:t>None</w:t>
      </w:r>
      <w:proofErr w:type="gramEnd"/>
      <w:r>
        <w:t>:</w:t>
      </w:r>
    </w:p>
    <w:p w14:paraId="2E8C087D" w14:textId="77777777" w:rsidR="00434F48" w:rsidRDefault="002E3CE2">
      <w:pPr>
        <w:pStyle w:val="CodePACKT"/>
      </w:pPr>
      <w:r>
        <w:t xml:space="preserve">&gt;&gt;&gt; a = </w:t>
      </w:r>
      <w:proofErr w:type="gramStart"/>
      <w:r>
        <w:t>print(</w:t>
      </w:r>
      <w:proofErr w:type="gramEnd"/>
      <w:r>
        <w:t>"hello world")</w:t>
      </w:r>
    </w:p>
    <w:p w14:paraId="4D2E5EC1" w14:textId="77777777" w:rsidR="00434F48" w:rsidRDefault="002E3CE2">
      <w:pPr>
        <w:pStyle w:val="CodePACKT"/>
      </w:pPr>
      <w:proofErr w:type="gramStart"/>
      <w:r>
        <w:t>hello</w:t>
      </w:r>
      <w:proofErr w:type="gramEnd"/>
      <w:r>
        <w:t xml:space="preserve"> world</w:t>
      </w:r>
    </w:p>
    <w:p w14:paraId="06F5E690" w14:textId="77777777" w:rsidR="00434F48" w:rsidRDefault="002E3CE2">
      <w:pPr>
        <w:pStyle w:val="CodePACKT"/>
      </w:pPr>
      <w:r>
        <w:t xml:space="preserve">&gt;&gt;&gt; </w:t>
      </w:r>
      <w:proofErr w:type="gramStart"/>
      <w:r>
        <w:t>a</w:t>
      </w:r>
      <w:proofErr w:type="gramEnd"/>
    </w:p>
    <w:p w14:paraId="229ACAA0" w14:textId="77777777" w:rsidR="00434F48" w:rsidRDefault="002E3CE2">
      <w:pPr>
        <w:pStyle w:val="CodePACKT"/>
      </w:pPr>
      <w:r>
        <w:t xml:space="preserve">&gt;&gt;&gt; </w:t>
      </w:r>
      <w:proofErr w:type="gramStart"/>
      <w:r>
        <w:t>a</w:t>
      </w:r>
      <w:proofErr w:type="gramEnd"/>
      <w:r>
        <w:t xml:space="preserve"> is None</w:t>
      </w:r>
    </w:p>
    <w:p w14:paraId="275C2B53" w14:textId="77777777" w:rsidR="00434F48" w:rsidRDefault="002E3CE2">
      <w:pPr>
        <w:pStyle w:val="CodeEndPACKT"/>
      </w:pPr>
      <w:r>
        <w:t>True</w:t>
      </w:r>
    </w:p>
    <w:p w14:paraId="15F6E8C5" w14:textId="77777777" w:rsidR="00434F48" w:rsidRDefault="002E3CE2">
      <w:pPr>
        <w:pStyle w:val="NormalPACKT"/>
      </w:pPr>
      <w:r>
        <w:t xml:space="preserve">We’ve evaluated the </w:t>
      </w:r>
      <w:proofErr w:type="gramStart"/>
      <w:r>
        <w:rPr>
          <w:rStyle w:val="CodeInTextPACKT"/>
        </w:rPr>
        <w:t>print(</w:t>
      </w:r>
      <w:proofErr w:type="gramEnd"/>
      <w:r>
        <w:rPr>
          <w:rStyle w:val="CodeInTextPACKT"/>
        </w:rPr>
        <w:t>)</w:t>
      </w:r>
      <w:r>
        <w:t xml:space="preserve"> function and saved the result of the print function in the </w:t>
      </w:r>
      <w:r>
        <w:rPr>
          <w:rStyle w:val="CodeInTextPACKT"/>
        </w:rPr>
        <w:t>a</w:t>
      </w:r>
      <w:r>
        <w:t xml:space="preserve"> variable. The visible side-effect of printing is to see the string value displayed on the co</w:t>
      </w:r>
      <w:r>
        <w:t>n</w:t>
      </w:r>
      <w:r>
        <w:t xml:space="preserve">sole. The result is the </w:t>
      </w:r>
      <w:proofErr w:type="gramStart"/>
      <w:r>
        <w:rPr>
          <w:rStyle w:val="CodeInTextPACKT"/>
        </w:rPr>
        <w:t>None</w:t>
      </w:r>
      <w:proofErr w:type="gramEnd"/>
      <w:r>
        <w:t xml:space="preserve"> object, which is not printed. We can, however, use the </w:t>
      </w:r>
      <w:r>
        <w:rPr>
          <w:rStyle w:val="CodeInTextPACKT"/>
        </w:rPr>
        <w:t>is</w:t>
      </w:r>
      <w:r>
        <w:t xml:space="preserve"> comparison operator to see that the value of </w:t>
      </w:r>
      <w:r>
        <w:rPr>
          <w:rStyle w:val="CodeInTextPACKT"/>
        </w:rPr>
        <w:t>a</w:t>
      </w:r>
      <w:r>
        <w:t xml:space="preserve"> really is the </w:t>
      </w:r>
      <w:proofErr w:type="gramStart"/>
      <w:r>
        <w:rPr>
          <w:rStyle w:val="CodeInTextPACKT"/>
        </w:rPr>
        <w:t>None</w:t>
      </w:r>
      <w:proofErr w:type="gramEnd"/>
      <w:r>
        <w:t xml:space="preserve"> object.</w:t>
      </w:r>
    </w:p>
    <w:p w14:paraId="3C4C8A55" w14:textId="77777777" w:rsidR="00434F48" w:rsidRDefault="002E3CE2">
      <w:pPr>
        <w:pStyle w:val="Heading11"/>
      </w:pPr>
      <w:r>
        <w:t>The consequences of immutability</w:t>
      </w:r>
    </w:p>
    <w:p w14:paraId="5F63C4A1" w14:textId="77777777" w:rsidR="00434F48" w:rsidRDefault="002E3CE2">
      <w:pPr>
        <w:pStyle w:val="NormalPACKT"/>
      </w:pPr>
      <w:r>
        <w:t>Python has two broad flavors of objects: mutable and immutable. A mutable object has an internal state that can be updated through operators or method functions. An immut</w:t>
      </w:r>
      <w:r>
        <w:t>a</w:t>
      </w:r>
      <w:r>
        <w:t>ble object’s state cannot be changed.</w:t>
      </w:r>
    </w:p>
    <w:p w14:paraId="117B47F5" w14:textId="77777777" w:rsidR="00434F48" w:rsidRDefault="002E3CE2">
      <w:pPr>
        <w:pStyle w:val="NormalPACKT"/>
      </w:pPr>
      <w:r>
        <w:t xml:space="preserve">The canonical examples of immutable objects are the numbers. The number </w:t>
      </w:r>
      <w:r>
        <w:rPr>
          <w:rStyle w:val="CodeInTextPACKT"/>
        </w:rPr>
        <w:t>2</w:t>
      </w:r>
      <w:r>
        <w:t xml:space="preserve"> must a</w:t>
      </w:r>
      <w:r>
        <w:t>l</w:t>
      </w:r>
      <w:r>
        <w:t>ways have a single, imm</w:t>
      </w:r>
      <w:r>
        <w:t>u</w:t>
      </w:r>
      <w:r>
        <w:t xml:space="preserve">table value midway between 1 and 3. We can’t change the state of </w:t>
      </w:r>
      <w:r>
        <w:rPr>
          <w:rStyle w:val="CodeInTextPACKT"/>
        </w:rPr>
        <w:t>2</w:t>
      </w:r>
      <w:r>
        <w:t xml:space="preserve"> to make it </w:t>
      </w:r>
      <w:r>
        <w:rPr>
          <w:rStyle w:val="CodeInTextPACKT"/>
        </w:rPr>
        <w:t>3</w:t>
      </w:r>
      <w:r>
        <w:t xml:space="preserve"> without making a mockery of the idea of mathematical truth.</w:t>
      </w:r>
    </w:p>
    <w:p w14:paraId="418431F5" w14:textId="77777777" w:rsidR="00434F48" w:rsidRDefault="002E3CE2">
      <w:pPr>
        <w:pStyle w:val="NormalPACKT"/>
      </w:pPr>
      <w:r>
        <w:t>In the chapter 6, “</w:t>
      </w:r>
      <w:r>
        <w:rPr>
          <w:rStyle w:val="ChapterrefPACKT"/>
        </w:rPr>
        <w:t>More Complex Data Types</w:t>
      </w:r>
      <w:r>
        <w:t>”, we’ll look at a number of mutable data structures. The most i</w:t>
      </w:r>
      <w:r>
        <w:t>m</w:t>
      </w:r>
      <w:r>
        <w:t xml:space="preserve">portant three mutable collections are the </w:t>
      </w:r>
      <w:r>
        <w:rPr>
          <w:rStyle w:val="CodeInTextPACKT"/>
        </w:rPr>
        <w:t>set</w:t>
      </w:r>
      <w:r>
        <w:t xml:space="preserve">, </w:t>
      </w:r>
      <w:r>
        <w:rPr>
          <w:rStyle w:val="CodeInTextPACKT"/>
        </w:rPr>
        <w:t>list</w:t>
      </w:r>
      <w:r>
        <w:t xml:space="preserve">, </w:t>
      </w:r>
      <w:proofErr w:type="gramStart"/>
      <w:r>
        <w:t xml:space="preserve">and  </w:t>
      </w:r>
      <w:r>
        <w:rPr>
          <w:rStyle w:val="CodeInTextPACKT"/>
        </w:rPr>
        <w:t>dict</w:t>
      </w:r>
      <w:proofErr w:type="gramEnd"/>
      <w:r>
        <w:t>. These objects can have items added, and r</w:t>
      </w:r>
      <w:r>
        <w:t>e</w:t>
      </w:r>
      <w:r>
        <w:t>moved; we can change the state of the object.</w:t>
      </w:r>
    </w:p>
    <w:p w14:paraId="077D6770" w14:textId="77777777" w:rsidR="00434F48" w:rsidRDefault="002E3CE2">
      <w:pPr>
        <w:pStyle w:val="NormalPACKT"/>
      </w:pPr>
      <w:r>
        <w:t>In addition to numbers being immutable, three other common structures are also immut</w:t>
      </w:r>
      <w:r>
        <w:t>a</w:t>
      </w:r>
      <w:r>
        <w:t xml:space="preserve">ble: </w:t>
      </w:r>
      <w:proofErr w:type="spellStart"/>
      <w:proofErr w:type="gramStart"/>
      <w:r>
        <w:rPr>
          <w:rStyle w:val="CodeInTextPACKT"/>
        </w:rPr>
        <w:t>str</w:t>
      </w:r>
      <w:proofErr w:type="spellEnd"/>
      <w:proofErr w:type="gramEnd"/>
      <w:r>
        <w:t xml:space="preserve">, </w:t>
      </w:r>
      <w:r>
        <w:rPr>
          <w:rStyle w:val="CodeInTextPACKT"/>
        </w:rPr>
        <w:t>bytes</w:t>
      </w:r>
      <w:r>
        <w:t xml:space="preserve">, and </w:t>
      </w:r>
      <w:r>
        <w:rPr>
          <w:rStyle w:val="CodeInTextPACKT"/>
        </w:rPr>
        <w:t>tuple</w:t>
      </w:r>
      <w:r>
        <w:t>. Because strings and bytes are immutable, the string manip</w:t>
      </w:r>
      <w:r>
        <w:t>u</w:t>
      </w:r>
      <w:r>
        <w:t>lation methods will always create a new string object from one or more existing string objects.</w:t>
      </w:r>
    </w:p>
    <w:p w14:paraId="70F5E896" w14:textId="77777777" w:rsidR="00434F48" w:rsidRDefault="002E3CE2">
      <w:pPr>
        <w:pStyle w:val="NormalPACKT"/>
      </w:pPr>
      <w:r>
        <w:t xml:space="preserve">This means we cannot mutate characters or substrings within a longer string. We might think we </w:t>
      </w:r>
      <w:proofErr w:type="gramStart"/>
      <w:r>
        <w:t>need  to</w:t>
      </w:r>
      <w:proofErr w:type="gramEnd"/>
      <w:r>
        <w:t xml:space="preserve"> attempt something like this:</w:t>
      </w:r>
    </w:p>
    <w:p w14:paraId="24E8A579" w14:textId="77777777" w:rsidR="00434F48" w:rsidRDefault="002E3CE2">
      <w:pPr>
        <w:pStyle w:val="CodePACKT"/>
      </w:pPr>
      <w:r>
        <w:t xml:space="preserve">&gt;&gt;&gt; </w:t>
      </w:r>
      <w:proofErr w:type="gramStart"/>
      <w:r>
        <w:t>word</w:t>
      </w:r>
      <w:proofErr w:type="gramEnd"/>
      <w:r>
        <w:t>="</w:t>
      </w:r>
      <w:proofErr w:type="spellStart"/>
      <w:r>
        <w:t>vokalizers</w:t>
      </w:r>
      <w:proofErr w:type="spellEnd"/>
      <w:r>
        <w:t>"</w:t>
      </w:r>
    </w:p>
    <w:p w14:paraId="0C20EADA" w14:textId="77777777" w:rsidR="00434F48" w:rsidRDefault="002E3CE2">
      <w:pPr>
        <w:pStyle w:val="CodeEndPACKT"/>
      </w:pPr>
      <w:r>
        <w:t xml:space="preserve">&gt;&gt;&gt; </w:t>
      </w:r>
      <w:proofErr w:type="gramStart"/>
      <w:r>
        <w:t>word[</w:t>
      </w:r>
      <w:proofErr w:type="gramEnd"/>
      <w:r>
        <w:t>2]= "c"</w:t>
      </w:r>
    </w:p>
    <w:p w14:paraId="65DE6324" w14:textId="77777777" w:rsidR="00434F48" w:rsidRDefault="002E3CE2">
      <w:pPr>
        <w:pStyle w:val="NormalPACKT"/>
      </w:pPr>
      <w:r>
        <w:lastRenderedPageBreak/>
        <w:t>It can’t work because a string object is immutable. We always build new strings from the old string’s parts. We do it like this:</w:t>
      </w:r>
    </w:p>
    <w:p w14:paraId="1F8E53E4" w14:textId="77777777" w:rsidR="00434F48" w:rsidRDefault="002E3CE2">
      <w:pPr>
        <w:pStyle w:val="CodeEndPACKT"/>
      </w:pPr>
      <w:r>
        <w:t xml:space="preserve">&gt;&gt;&gt; </w:t>
      </w:r>
      <w:proofErr w:type="gramStart"/>
      <w:r>
        <w:t>word</w:t>
      </w:r>
      <w:proofErr w:type="gramEnd"/>
      <w:r>
        <w:t>= word[:2]+"</w:t>
      </w:r>
      <w:proofErr w:type="spellStart"/>
      <w:r>
        <w:t>c"+word</w:t>
      </w:r>
      <w:proofErr w:type="spellEnd"/>
      <w:r>
        <w:t>[3:]</w:t>
      </w:r>
    </w:p>
    <w:p w14:paraId="32351650" w14:textId="77777777" w:rsidR="00434F48" w:rsidRDefault="002E3CE2">
      <w:pPr>
        <w:pStyle w:val="NormalPACKT"/>
      </w:pPr>
      <w:r>
        <w:t>This works by extracting pieces of the original string and including new characters mixed with the old.</w:t>
      </w:r>
    </w:p>
    <w:p w14:paraId="39A5D5A7" w14:textId="77777777" w:rsidR="00434F48" w:rsidRDefault="002E3CE2">
      <w:pPr>
        <w:pStyle w:val="Heading11"/>
      </w:pPr>
      <w:r>
        <w:t>Using the built-in conversion functions</w:t>
      </w:r>
    </w:p>
    <w:p w14:paraId="2A02324C" w14:textId="77777777" w:rsidR="00434F48" w:rsidRDefault="002E3CE2">
      <w:pPr>
        <w:pStyle w:val="NormalPACKT"/>
      </w:pPr>
      <w:r>
        <w:t>We have a number of conversion functions between the various types of data we’ve seen in this chapter. Each of the built-in numeric types has a proper constructor function. As with many Python functions, each of these has a number of different kinds of arguments it can handle:</w:t>
      </w:r>
    </w:p>
    <w:p w14:paraId="31506427" w14:textId="77777777" w:rsidR="00434F48" w:rsidRDefault="002E3CE2">
      <w:pPr>
        <w:pStyle w:val="BulletPACKT"/>
        <w:numPr>
          <w:ilvl w:val="0"/>
          <w:numId w:val="11"/>
        </w:numPr>
      </w:pPr>
      <w:proofErr w:type="spellStart"/>
      <w:proofErr w:type="gramStart"/>
      <w:r>
        <w:rPr>
          <w:rStyle w:val="CodeInTextPACKT"/>
        </w:rPr>
        <w:t>int</w:t>
      </w:r>
      <w:proofErr w:type="spellEnd"/>
      <w:r>
        <w:rPr>
          <w:rStyle w:val="CodeInTextPACKT"/>
        </w:rPr>
        <w:t>(</w:t>
      </w:r>
      <w:proofErr w:type="gramEnd"/>
      <w:r>
        <w:rPr>
          <w:rStyle w:val="CodeInTextPACKT"/>
        </w:rPr>
        <w:t>)</w:t>
      </w:r>
      <w:r>
        <w:t xml:space="preserve">. Creates an </w:t>
      </w:r>
      <w:proofErr w:type="spellStart"/>
      <w:r>
        <w:rPr>
          <w:rStyle w:val="CodeInTextPACKT"/>
        </w:rPr>
        <w:t>int</w:t>
      </w:r>
      <w:proofErr w:type="spellEnd"/>
      <w:r>
        <w:t xml:space="preserve"> from a wide variety of other objects.</w:t>
      </w:r>
    </w:p>
    <w:p w14:paraId="741EFE23" w14:textId="77777777" w:rsidR="00434F48" w:rsidRDefault="002E3CE2">
      <w:pPr>
        <w:pStyle w:val="BulletPACKT"/>
        <w:numPr>
          <w:ilvl w:val="1"/>
          <w:numId w:val="11"/>
        </w:numPr>
      </w:pPr>
      <w:proofErr w:type="spellStart"/>
      <w:r>
        <w:rPr>
          <w:rStyle w:val="CodeInTextPACKT"/>
        </w:rPr>
        <w:t>int</w:t>
      </w:r>
      <w:proofErr w:type="spellEnd"/>
      <w:r>
        <w:rPr>
          <w:rStyle w:val="CodeInTextPACKT"/>
        </w:rPr>
        <w:t>(3.718)</w:t>
      </w:r>
      <w:r>
        <w:t xml:space="preserve"> for another number,</w:t>
      </w:r>
    </w:p>
    <w:p w14:paraId="640879FA" w14:textId="77777777" w:rsidR="00434F48" w:rsidRDefault="002E3CE2">
      <w:pPr>
        <w:pStyle w:val="BulletPACKT"/>
        <w:numPr>
          <w:ilvl w:val="1"/>
          <w:numId w:val="11"/>
        </w:numPr>
      </w:pPr>
      <w:proofErr w:type="spellStart"/>
      <w:r>
        <w:rPr>
          <w:rStyle w:val="CodeInTextPACKT"/>
        </w:rPr>
        <w:t>int</w:t>
      </w:r>
      <w:proofErr w:type="spellEnd"/>
      <w:r>
        <w:rPr>
          <w:rStyle w:val="CodeInTextPACKT"/>
        </w:rPr>
        <w:t>('</w:t>
      </w:r>
      <w:r>
        <w:rPr>
          <w:rStyle w:val="CodeInTextPACKT"/>
          <w:rFonts w:eastAsia="Monaco" w:cs="Monaco"/>
        </w:rPr>
        <w:t>48879'</w:t>
      </w:r>
      <w:r>
        <w:rPr>
          <w:rStyle w:val="CodeInTextPACKT"/>
        </w:rPr>
        <w:t xml:space="preserve">) </w:t>
      </w:r>
      <w:r>
        <w:t>for a string in base 10,</w:t>
      </w:r>
    </w:p>
    <w:p w14:paraId="343C5000" w14:textId="77777777" w:rsidR="00434F48" w:rsidRDefault="002E3CE2">
      <w:pPr>
        <w:pStyle w:val="BulletPACKT"/>
        <w:numPr>
          <w:ilvl w:val="1"/>
          <w:numId w:val="11"/>
        </w:numPr>
      </w:pPr>
      <w:proofErr w:type="spellStart"/>
      <w:proofErr w:type="gramStart"/>
      <w:r>
        <w:rPr>
          <w:rStyle w:val="CodeInTextPACKT"/>
        </w:rPr>
        <w:t>int</w:t>
      </w:r>
      <w:proofErr w:type="spellEnd"/>
      <w:r>
        <w:rPr>
          <w:rStyle w:val="CodeInTextPACKT"/>
        </w:rPr>
        <w:t>(</w:t>
      </w:r>
      <w:proofErr w:type="gramEnd"/>
      <w:r>
        <w:rPr>
          <w:rStyle w:val="CodeInTextPACKT"/>
        </w:rPr>
        <w:t>'beef', 16)</w:t>
      </w:r>
      <w:r>
        <w:t xml:space="preserve"> for a string in the given base – 16 in this example.</w:t>
      </w:r>
    </w:p>
    <w:p w14:paraId="08D5E439" w14:textId="77777777" w:rsidR="00434F48" w:rsidRDefault="002E3CE2">
      <w:pPr>
        <w:pStyle w:val="BulletPACKT"/>
        <w:numPr>
          <w:ilvl w:val="1"/>
          <w:numId w:val="11"/>
        </w:numPr>
      </w:pPr>
      <w:r>
        <w:t xml:space="preserve">Plus, the </w:t>
      </w:r>
      <w:proofErr w:type="spellStart"/>
      <w:proofErr w:type="gramStart"/>
      <w:r>
        <w:rPr>
          <w:rStyle w:val="CodeInTextPACKT"/>
        </w:rPr>
        <w:t>int</w:t>
      </w:r>
      <w:proofErr w:type="spellEnd"/>
      <w:r>
        <w:rPr>
          <w:rStyle w:val="CodeInTextPACKT"/>
        </w:rPr>
        <w:t>(</w:t>
      </w:r>
      <w:proofErr w:type="gramEnd"/>
      <w:r>
        <w:rPr>
          <w:rStyle w:val="CodeInTextPACKT"/>
        </w:rPr>
        <w:t>)</w:t>
      </w:r>
      <w:r>
        <w:t xml:space="preserve"> function can gracefully ignore the extra prefix characters on numbers written in Python literal syntax: </w:t>
      </w:r>
      <w:proofErr w:type="spellStart"/>
      <w:r>
        <w:rPr>
          <w:rStyle w:val="CodeInTextPACKT"/>
        </w:rPr>
        <w:t>int</w:t>
      </w:r>
      <w:proofErr w:type="spellEnd"/>
      <w:r>
        <w:rPr>
          <w:rStyle w:val="CodeInTextPACKT"/>
        </w:rPr>
        <w:t>('</w:t>
      </w:r>
      <w:proofErr w:type="spellStart"/>
      <w:r>
        <w:rPr>
          <w:rStyle w:val="CodeInTextPACKT"/>
        </w:rPr>
        <w:t>0b1010</w:t>
      </w:r>
      <w:proofErr w:type="spellEnd"/>
      <w:r>
        <w:rPr>
          <w:rStyle w:val="CodeInTextPACKT"/>
        </w:rPr>
        <w:t>',2)</w:t>
      </w:r>
      <w:r>
        <w:t xml:space="preserve">, </w:t>
      </w:r>
      <w:proofErr w:type="spellStart"/>
      <w:r>
        <w:rPr>
          <w:rStyle w:val="CodeInTextPACKT"/>
        </w:rPr>
        <w:t>int</w:t>
      </w:r>
      <w:proofErr w:type="spellEnd"/>
      <w:r>
        <w:rPr>
          <w:rStyle w:val="CodeInTextPACKT"/>
        </w:rPr>
        <w:t>('</w:t>
      </w:r>
      <w:proofErr w:type="spellStart"/>
      <w:r>
        <w:rPr>
          <w:rStyle w:val="CodeInTextPACKT"/>
        </w:rPr>
        <w:t>0xbeef</w:t>
      </w:r>
      <w:proofErr w:type="spellEnd"/>
      <w:r>
        <w:rPr>
          <w:rStyle w:val="CodeInTextPACKT"/>
        </w:rPr>
        <w:t>',16)</w:t>
      </w:r>
      <w:r>
        <w:t xml:space="preserve">, and </w:t>
      </w:r>
      <w:proofErr w:type="spellStart"/>
      <w:r>
        <w:rPr>
          <w:rStyle w:val="CodeInTextPACKT"/>
        </w:rPr>
        <w:t>int</w:t>
      </w:r>
      <w:proofErr w:type="spellEnd"/>
      <w:r>
        <w:rPr>
          <w:rStyle w:val="CodeInTextPACKT"/>
        </w:rPr>
        <w:t>('</w:t>
      </w:r>
      <w:proofErr w:type="spellStart"/>
      <w:r>
        <w:rPr>
          <w:rStyle w:val="CodeInTextPACKT"/>
        </w:rPr>
        <w:t>0o123</w:t>
      </w:r>
      <w:proofErr w:type="spellEnd"/>
      <w:r>
        <w:rPr>
          <w:rStyle w:val="CodeInTextPACKT"/>
        </w:rPr>
        <w:t>',8)</w:t>
      </w:r>
      <w:r>
        <w:t>.</w:t>
      </w:r>
    </w:p>
    <w:p w14:paraId="10A1187B" w14:textId="77777777" w:rsidR="00434F48" w:rsidRDefault="002E3CE2">
      <w:pPr>
        <w:pStyle w:val="BulletPACKT"/>
        <w:numPr>
          <w:ilvl w:val="0"/>
          <w:numId w:val="11"/>
        </w:numPr>
      </w:pPr>
      <w:proofErr w:type="gramStart"/>
      <w:r>
        <w:rPr>
          <w:rStyle w:val="CodeInTextPACKT"/>
        </w:rPr>
        <w:t>float(</w:t>
      </w:r>
      <w:proofErr w:type="gramEnd"/>
      <w:r>
        <w:rPr>
          <w:rStyle w:val="CodeInTextPACKT"/>
        </w:rPr>
        <w:t>)</w:t>
      </w:r>
      <w:r>
        <w:t xml:space="preserve">. Creates a </w:t>
      </w:r>
      <w:r>
        <w:rPr>
          <w:rStyle w:val="CodeInTextPACKT"/>
        </w:rPr>
        <w:t>float</w:t>
      </w:r>
      <w:r>
        <w:t xml:space="preserve"> from other objects.</w:t>
      </w:r>
    </w:p>
    <w:p w14:paraId="0F34DBE3" w14:textId="77777777" w:rsidR="00434F48" w:rsidRDefault="002E3CE2">
      <w:pPr>
        <w:pStyle w:val="BulletPACKT"/>
        <w:numPr>
          <w:ilvl w:val="1"/>
          <w:numId w:val="11"/>
        </w:numPr>
      </w:pPr>
      <w:r>
        <w:rPr>
          <w:rStyle w:val="CodeInTextPACKT"/>
        </w:rPr>
        <w:t>float(7331)</w:t>
      </w:r>
      <w:r>
        <w:t xml:space="preserve"> for another number,</w:t>
      </w:r>
    </w:p>
    <w:p w14:paraId="79E44597" w14:textId="77777777" w:rsidR="00434F48" w:rsidRDefault="002E3CE2">
      <w:pPr>
        <w:pStyle w:val="BulletPACKT"/>
        <w:numPr>
          <w:ilvl w:val="1"/>
          <w:numId w:val="11"/>
        </w:numPr>
      </w:pPr>
      <w:proofErr w:type="gramStart"/>
      <w:r>
        <w:rPr>
          <w:rStyle w:val="CodeInTextPACKT"/>
        </w:rPr>
        <w:t>float(</w:t>
      </w:r>
      <w:proofErr w:type="gramEnd"/>
      <w:r>
        <w:rPr>
          <w:rStyle w:val="CodeInTextPACKT"/>
        </w:rPr>
        <w:t>'</w:t>
      </w:r>
      <w:proofErr w:type="spellStart"/>
      <w:r>
        <w:rPr>
          <w:rStyle w:val="CodeInTextPACKT"/>
          <w:rFonts w:eastAsia="Monaco" w:cs="Monaco"/>
        </w:rPr>
        <w:t>4.8879e5</w:t>
      </w:r>
      <w:proofErr w:type="spellEnd"/>
      <w:r>
        <w:rPr>
          <w:rStyle w:val="CodeInTextPACKT"/>
          <w:rFonts w:eastAsia="Monaco" w:cs="Monaco"/>
        </w:rPr>
        <w:t>'</w:t>
      </w:r>
      <w:r>
        <w:rPr>
          <w:rStyle w:val="CodeInTextPACKT"/>
        </w:rPr>
        <w:t>)</w:t>
      </w:r>
      <w:r>
        <w:t xml:space="preserve"> for a decimal string.</w:t>
      </w:r>
    </w:p>
    <w:p w14:paraId="454E9F8D" w14:textId="77777777" w:rsidR="00434F48" w:rsidRDefault="002E3CE2">
      <w:pPr>
        <w:pStyle w:val="BulletEndPACKT"/>
        <w:numPr>
          <w:ilvl w:val="0"/>
          <w:numId w:val="11"/>
        </w:numPr>
      </w:pPr>
      <w:proofErr w:type="gramStart"/>
      <w:r>
        <w:rPr>
          <w:rStyle w:val="CodeInTextPACKT"/>
        </w:rPr>
        <w:t>complex(</w:t>
      </w:r>
      <w:proofErr w:type="gramEnd"/>
      <w:r>
        <w:rPr>
          <w:rStyle w:val="CodeInTextPACKT"/>
        </w:rPr>
        <w:t>)</w:t>
      </w:r>
      <w:r>
        <w:t xml:space="preserve">. Creates </w:t>
      </w:r>
      <w:r>
        <w:rPr>
          <w:rStyle w:val="CodeInTextPACKT"/>
        </w:rPr>
        <w:t>complex</w:t>
      </w:r>
      <w:r>
        <w:t xml:space="preserve"> values from a variety of objects.</w:t>
      </w:r>
    </w:p>
    <w:p w14:paraId="744BBB10" w14:textId="77777777" w:rsidR="00434F48" w:rsidRDefault="002E3CE2">
      <w:pPr>
        <w:pStyle w:val="NormalPACKT"/>
        <w:numPr>
          <w:ilvl w:val="1"/>
          <w:numId w:val="11"/>
        </w:numPr>
      </w:pPr>
      <w:proofErr w:type="gramStart"/>
      <w:r>
        <w:rPr>
          <w:rStyle w:val="CodeInTextPACKT"/>
        </w:rPr>
        <w:t>complex(</w:t>
      </w:r>
      <w:proofErr w:type="gramEnd"/>
      <w:r>
        <w:rPr>
          <w:rStyle w:val="CodeInTextPACKT"/>
        </w:rPr>
        <w:t>23)</w:t>
      </w:r>
      <w:r>
        <w:t xml:space="preserve"> creates </w:t>
      </w:r>
      <w:r>
        <w:rPr>
          <w:rStyle w:val="CodeInTextPACKT"/>
          <w:rFonts w:eastAsia="Monaco" w:cs="Monaco"/>
        </w:rPr>
        <w:t>(</w:t>
      </w:r>
      <w:proofErr w:type="spellStart"/>
      <w:r>
        <w:rPr>
          <w:rStyle w:val="CodeInTextPACKT"/>
          <w:rFonts w:eastAsia="Monaco" w:cs="Monaco"/>
        </w:rPr>
        <w:t>23+0j</w:t>
      </w:r>
      <w:proofErr w:type="spellEnd"/>
      <w:r>
        <w:rPr>
          <w:rStyle w:val="CodeInTextPACKT"/>
          <w:rFonts w:eastAsia="Monaco" w:cs="Monaco"/>
        </w:rPr>
        <w:t>)</w:t>
      </w:r>
      <w:r>
        <w:t>.</w:t>
      </w:r>
    </w:p>
    <w:p w14:paraId="185442A9" w14:textId="77777777" w:rsidR="00434F48" w:rsidRDefault="002E3CE2">
      <w:pPr>
        <w:pStyle w:val="NormalPACKT"/>
        <w:numPr>
          <w:ilvl w:val="1"/>
          <w:numId w:val="11"/>
        </w:numPr>
      </w:pPr>
      <w:proofErr w:type="gramStart"/>
      <w:r>
        <w:rPr>
          <w:rStyle w:val="CodeInTextPACKT"/>
        </w:rPr>
        <w:t>complex(</w:t>
      </w:r>
      <w:proofErr w:type="gramEnd"/>
      <w:r>
        <w:rPr>
          <w:rStyle w:val="CodeInTextPACKT"/>
        </w:rPr>
        <w:t>23, 3)</w:t>
      </w:r>
      <w:r>
        <w:t xml:space="preserve"> creates </w:t>
      </w:r>
      <w:r>
        <w:rPr>
          <w:rStyle w:val="CodeInTextPACKT"/>
        </w:rPr>
        <w:t>(</w:t>
      </w:r>
      <w:proofErr w:type="spellStart"/>
      <w:r>
        <w:rPr>
          <w:rStyle w:val="CodeInTextPACKT"/>
        </w:rPr>
        <w:t>23+3j</w:t>
      </w:r>
      <w:proofErr w:type="spellEnd"/>
      <w:r>
        <w:rPr>
          <w:rStyle w:val="CodeInTextPACKT"/>
        </w:rPr>
        <w:t>)</w:t>
      </w:r>
      <w:r>
        <w:t>.</w:t>
      </w:r>
    </w:p>
    <w:p w14:paraId="738E0BF5" w14:textId="77777777" w:rsidR="00434F48" w:rsidRDefault="002E3CE2">
      <w:pPr>
        <w:pStyle w:val="NormalPACKT"/>
        <w:numPr>
          <w:ilvl w:val="1"/>
          <w:numId w:val="11"/>
        </w:numPr>
      </w:pPr>
      <w:proofErr w:type="gramStart"/>
      <w:r>
        <w:rPr>
          <w:rStyle w:val="CodeInTextPACKT"/>
          <w:rFonts w:eastAsia="Monaco" w:cs="Monaco"/>
        </w:rPr>
        <w:t>complex(</w:t>
      </w:r>
      <w:proofErr w:type="gramEnd"/>
      <w:r>
        <w:rPr>
          <w:rStyle w:val="CodeInTextPACKT"/>
          <w:rFonts w:eastAsia="Monaco" w:cs="Monaco"/>
        </w:rPr>
        <w:t>'</w:t>
      </w:r>
      <w:proofErr w:type="spellStart"/>
      <w:r>
        <w:rPr>
          <w:rStyle w:val="CodeInTextPACKT"/>
          <w:rFonts w:eastAsia="Monaco" w:cs="Monaco"/>
        </w:rPr>
        <w:t>23+2j</w:t>
      </w:r>
      <w:proofErr w:type="spellEnd"/>
      <w:r>
        <w:rPr>
          <w:rStyle w:val="CodeInTextPACKT"/>
          <w:rFonts w:eastAsia="Monaco" w:cs="Monaco"/>
        </w:rPr>
        <w:t>')</w:t>
      </w:r>
      <w:r>
        <w:t xml:space="preserve"> creates </w:t>
      </w:r>
      <w:r>
        <w:rPr>
          <w:rStyle w:val="CodeInTextPACKT"/>
          <w:rFonts w:eastAsia="Monaco" w:cs="Monaco"/>
        </w:rPr>
        <w:t>(</w:t>
      </w:r>
      <w:proofErr w:type="spellStart"/>
      <w:r>
        <w:rPr>
          <w:rStyle w:val="CodeInTextPACKT"/>
          <w:rFonts w:eastAsia="Monaco" w:cs="Monaco"/>
        </w:rPr>
        <w:t>23+2j</w:t>
      </w:r>
      <w:proofErr w:type="spellEnd"/>
      <w:r>
        <w:rPr>
          <w:rStyle w:val="CodeInTextPACKT"/>
          <w:rFonts w:eastAsia="Monaco" w:cs="Monaco"/>
        </w:rPr>
        <w:t>)</w:t>
      </w:r>
      <w:r>
        <w:rPr>
          <w:rFonts w:ascii="Monaco" w:eastAsia="Monaco" w:hAnsi="Monaco" w:cs="Monaco"/>
          <w:color w:val="000000"/>
          <w:sz w:val="20"/>
          <w:szCs w:val="20"/>
        </w:rPr>
        <w:t>.</w:t>
      </w:r>
    </w:p>
    <w:p w14:paraId="2B6DA98C" w14:textId="77777777" w:rsidR="00434F48" w:rsidRDefault="002E3CE2">
      <w:pPr>
        <w:pStyle w:val="NormalPACKT"/>
      </w:pPr>
      <w:r>
        <w:t xml:space="preserve">We can convert single numbers, pairs of numbers, and even some strings into </w:t>
      </w:r>
      <w:r>
        <w:rPr>
          <w:rStyle w:val="CodeInTextPACKT"/>
        </w:rPr>
        <w:t>Fraction</w:t>
      </w:r>
      <w:r>
        <w:t xml:space="preserve"> objects:</w:t>
      </w:r>
    </w:p>
    <w:p w14:paraId="290E16EF" w14:textId="77777777" w:rsidR="00434F48" w:rsidRDefault="002E3CE2">
      <w:pPr>
        <w:pStyle w:val="NormalPACKT"/>
        <w:numPr>
          <w:ilvl w:val="0"/>
          <w:numId w:val="12"/>
        </w:numPr>
      </w:pPr>
      <w:proofErr w:type="gramStart"/>
      <w:r>
        <w:rPr>
          <w:rStyle w:val="CodeInTextPACKT"/>
        </w:rPr>
        <w:t>Fraction(</w:t>
      </w:r>
      <w:proofErr w:type="gramEnd"/>
      <w:r>
        <w:rPr>
          <w:rStyle w:val="CodeInTextPACKT"/>
        </w:rPr>
        <w:t>2,3)</w:t>
      </w:r>
      <w:r>
        <w:t xml:space="preserve">. This is the most common way to create </w:t>
      </w:r>
      <w:r>
        <w:rPr>
          <w:rStyle w:val="CodeInTextPACKT"/>
        </w:rPr>
        <w:t>Fraction</w:t>
      </w:r>
      <w:r>
        <w:t xml:space="preserve"> objects.</w:t>
      </w:r>
    </w:p>
    <w:p w14:paraId="1C9295B5" w14:textId="77777777" w:rsidR="00434F48" w:rsidRDefault="002E3CE2">
      <w:pPr>
        <w:pStyle w:val="NormalPACKT"/>
        <w:numPr>
          <w:ilvl w:val="0"/>
          <w:numId w:val="12"/>
        </w:numPr>
      </w:pPr>
      <w:proofErr w:type="gramStart"/>
      <w:r>
        <w:rPr>
          <w:rStyle w:val="CodeInTextPACKT"/>
        </w:rPr>
        <w:t>Fraction(</w:t>
      </w:r>
      <w:proofErr w:type="gramEnd"/>
      <w:r>
        <w:rPr>
          <w:rStyle w:val="CodeInTextPACKT"/>
        </w:rPr>
        <w:t>2.718)</w:t>
      </w:r>
      <w:r>
        <w:t xml:space="preserve"> This creates a value </w:t>
      </w:r>
      <w:r>
        <w:rPr>
          <w:rStyle w:val="CodeInTextPACKT"/>
        </w:rPr>
        <w:t>Fraction(765048986699563, 281474976710656)</w:t>
      </w:r>
      <w:r>
        <w:t xml:space="preserve">. This shows how floating-point values are actually approximations. If we wanted a more accurate value, we should do a meaningful conversion ourselves, using </w:t>
      </w:r>
      <w:proofErr w:type="gramStart"/>
      <w:r>
        <w:rPr>
          <w:rStyle w:val="CodeInTextPACKT"/>
        </w:rPr>
        <w:t>Fraction(</w:t>
      </w:r>
      <w:proofErr w:type="gramEnd"/>
      <w:r>
        <w:rPr>
          <w:rStyle w:val="CodeInTextPACKT"/>
        </w:rPr>
        <w:t>2718,1000)</w:t>
      </w:r>
      <w:r>
        <w:t>, which would avoid the error bits present in many floa</w:t>
      </w:r>
      <w:r>
        <w:t>t</w:t>
      </w:r>
      <w:r>
        <w:t>ing-point values.</w:t>
      </w:r>
    </w:p>
    <w:p w14:paraId="3E861426" w14:textId="77777777" w:rsidR="00434F48" w:rsidRDefault="002E3CE2">
      <w:pPr>
        <w:pStyle w:val="NormalPACKT"/>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roofErr w:type="gramStart"/>
      <w:r>
        <w:rPr>
          <w:rStyle w:val="CodeInTextPACKT"/>
          <w:rFonts w:eastAsia="Monaco" w:cs="Monaco"/>
        </w:rPr>
        <w:lastRenderedPageBreak/>
        <w:t>Fraction(</w:t>
      </w:r>
      <w:proofErr w:type="gramEnd"/>
      <w:r>
        <w:rPr>
          <w:rStyle w:val="CodeInTextPACKT"/>
          <w:rFonts w:eastAsia="Monaco" w:cs="Monaco"/>
        </w:rPr>
        <w:t>"3/4")</w:t>
      </w:r>
      <w:r>
        <w:t xml:space="preserve">. This also works very nicely to create a proper </w:t>
      </w:r>
      <w:r>
        <w:rPr>
          <w:rStyle w:val="CodeInTextPACKT"/>
        </w:rPr>
        <w:t>Fraction</w:t>
      </w:r>
      <w:r>
        <w:t xml:space="preserve"> o</w:t>
      </w:r>
      <w:r>
        <w:t>b</w:t>
      </w:r>
      <w:r>
        <w:t>ject.</w:t>
      </w:r>
    </w:p>
    <w:p w14:paraId="38BFD603" w14:textId="77777777" w:rsidR="00434F48" w:rsidRDefault="002E3CE2">
      <w:pPr>
        <w:pStyle w:val="NormalPACKT"/>
      </w:pPr>
      <w:r>
        <w:t xml:space="preserve">When we convert a </w:t>
      </w:r>
      <w:r>
        <w:rPr>
          <w:rStyle w:val="CodeInTextPACKT"/>
        </w:rPr>
        <w:t>float</w:t>
      </w:r>
      <w:r>
        <w:t xml:space="preserve"> value to a </w:t>
      </w:r>
      <w:r>
        <w:rPr>
          <w:rStyle w:val="CodeInTextPACKT"/>
        </w:rPr>
        <w:t>Fraction</w:t>
      </w:r>
      <w:r>
        <w:t>, the results look unusual. However, co</w:t>
      </w:r>
      <w:r>
        <w:t>n</w:t>
      </w:r>
      <w:r>
        <w:t xml:space="preserve">sidering that float values are an approximation, the </w:t>
      </w:r>
      <w:r>
        <w:rPr>
          <w:rStyle w:val="CodeInTextPACKT"/>
        </w:rPr>
        <w:t>Fraction</w:t>
      </w:r>
      <w:r>
        <w:t xml:space="preserve"> value reveals the nature of the approximation.</w:t>
      </w:r>
    </w:p>
    <w:p w14:paraId="3282139F" w14:textId="77777777" w:rsidR="00434F48" w:rsidRDefault="002E3CE2">
      <w:pPr>
        <w:pStyle w:val="NormalPACKT"/>
      </w:pPr>
      <w:r>
        <w:t xml:space="preserve">We can also convert integers, strings, and floats to </w:t>
      </w:r>
      <w:r>
        <w:rPr>
          <w:rStyle w:val="CodeInTextPACKT"/>
        </w:rPr>
        <w:t>Decimal</w:t>
      </w:r>
      <w:r>
        <w:t xml:space="preserve"> objects:</w:t>
      </w:r>
    </w:p>
    <w:p w14:paraId="43378F22" w14:textId="77777777" w:rsidR="00434F48" w:rsidRDefault="002E3CE2">
      <w:pPr>
        <w:pStyle w:val="NormalPACKT"/>
        <w:numPr>
          <w:ilvl w:val="0"/>
          <w:numId w:val="13"/>
        </w:numPr>
      </w:pPr>
      <w:proofErr w:type="gramStart"/>
      <w:r>
        <w:rPr>
          <w:rStyle w:val="CodeInTextPACKT"/>
        </w:rPr>
        <w:t>Decimal(</w:t>
      </w:r>
      <w:proofErr w:type="gramEnd"/>
      <w:r>
        <w:rPr>
          <w:rStyle w:val="CodeInTextPACKT"/>
        </w:rPr>
        <w:t>2)</w:t>
      </w:r>
      <w:r>
        <w:t xml:space="preserve">. Interestingly, this produces </w:t>
      </w:r>
      <w:proofErr w:type="gramStart"/>
      <w:r>
        <w:rPr>
          <w:rStyle w:val="CodeInTextPACKT"/>
        </w:rPr>
        <w:t>Decimal(</w:t>
      </w:r>
      <w:proofErr w:type="gramEnd"/>
      <w:r>
        <w:rPr>
          <w:rStyle w:val="CodeInTextPACKT"/>
        </w:rPr>
        <w:t>'2')</w:t>
      </w:r>
      <w:r>
        <w:t xml:space="preserve"> as the result. This shows us that the preferred format for Decimal values is strings.</w:t>
      </w:r>
    </w:p>
    <w:p w14:paraId="457AD30F" w14:textId="77777777" w:rsidR="00434F48" w:rsidRDefault="002E3CE2">
      <w:pPr>
        <w:pStyle w:val="NormalPACKT"/>
        <w:numPr>
          <w:ilvl w:val="0"/>
          <w:numId w:val="13"/>
        </w:numPr>
      </w:pPr>
      <w:proofErr w:type="gramStart"/>
      <w:r>
        <w:rPr>
          <w:rStyle w:val="CodeInTextPACKT"/>
        </w:rPr>
        <w:t>Decimal(</w:t>
      </w:r>
      <w:proofErr w:type="gramEnd"/>
      <w:r>
        <w:rPr>
          <w:rStyle w:val="CodeInTextPACKT"/>
        </w:rPr>
        <w:t>'2.718')</w:t>
      </w:r>
      <w:r>
        <w:t xml:space="preserve"> will produce the expected value. This is generally how we create Decimal objects.</w:t>
      </w:r>
    </w:p>
    <w:p w14:paraId="13FFB9C6" w14:textId="77777777" w:rsidR="00434F48" w:rsidRDefault="002E3CE2">
      <w:pPr>
        <w:pStyle w:val="Standard"/>
        <w:numPr>
          <w:ilvl w:val="0"/>
          <w:numId w:val="13"/>
        </w:numPr>
      </w:pPr>
      <w:proofErr w:type="gramStart"/>
      <w:r>
        <w:rPr>
          <w:rStyle w:val="CodeInTextPACKT"/>
        </w:rPr>
        <w:t>Decimal(</w:t>
      </w:r>
      <w:proofErr w:type="gramEnd"/>
      <w:r>
        <w:rPr>
          <w:rStyle w:val="CodeInTextPACKT"/>
        </w:rPr>
        <w:t>2.718)</w:t>
      </w:r>
      <w:r>
        <w:t xml:space="preserve"> will produce a value that reflects floating-point approximations. </w:t>
      </w:r>
      <w:proofErr w:type="gramStart"/>
      <w:r>
        <w:rPr>
          <w:rStyle w:val="CodeInTextPACKT"/>
        </w:rPr>
        <w:t>Decimal(</w:t>
      </w:r>
      <w:proofErr w:type="gramEnd"/>
      <w:r>
        <w:rPr>
          <w:rStyle w:val="CodeInTextPACKT"/>
        </w:rPr>
        <w:t>'2.717999999999999971578290569595992565155029296875')</w:t>
      </w:r>
      <w:r>
        <w:t>. Because of this, we generally avoid cr</w:t>
      </w:r>
      <w:r>
        <w:t>e</w:t>
      </w:r>
      <w:r>
        <w:t>ating Decimal objects from float objects.</w:t>
      </w:r>
    </w:p>
    <w:p w14:paraId="548693CE" w14:textId="77777777" w:rsidR="00434F48" w:rsidRDefault="00434F48">
      <w:pPr>
        <w:pStyle w:val="Standard"/>
      </w:pPr>
    </w:p>
    <w:p w14:paraId="49E12C7D" w14:textId="77777777" w:rsidR="00434F48" w:rsidRDefault="002E3CE2">
      <w:pPr>
        <w:pStyle w:val="NormalPACKT"/>
      </w:pPr>
      <w:r>
        <w:t xml:space="preserve">We have a number of additional conversions from numbers to various kinds of strings:  </w:t>
      </w:r>
      <w:proofErr w:type="gramStart"/>
      <w:r>
        <w:rPr>
          <w:rStyle w:val="CodeInTextPACKT"/>
        </w:rPr>
        <w:t>bin(</w:t>
      </w:r>
      <w:proofErr w:type="gramEnd"/>
      <w:r>
        <w:rPr>
          <w:rStyle w:val="CodeInTextPACKT"/>
        </w:rPr>
        <w:t>)</w:t>
      </w:r>
      <w:r>
        <w:t xml:space="preserve">, </w:t>
      </w:r>
      <w:proofErr w:type="spellStart"/>
      <w:r>
        <w:rPr>
          <w:rStyle w:val="CodeInTextPACKT"/>
        </w:rPr>
        <w:t>oct</w:t>
      </w:r>
      <w:proofErr w:type="spellEnd"/>
      <w:r>
        <w:rPr>
          <w:rStyle w:val="CodeInTextPACKT"/>
        </w:rPr>
        <w:t>()</w:t>
      </w:r>
      <w:r>
        <w:t xml:space="preserve">, </w:t>
      </w:r>
      <w:r>
        <w:rPr>
          <w:rStyle w:val="CodeInTextPACKT"/>
        </w:rPr>
        <w:t>hex()</w:t>
      </w:r>
      <w:r>
        <w:t xml:space="preserve">, and </w:t>
      </w:r>
      <w:proofErr w:type="spellStart"/>
      <w:r>
        <w:rPr>
          <w:rStyle w:val="CodeInTextPACKT"/>
        </w:rPr>
        <w:t>str</w:t>
      </w:r>
      <w:proofErr w:type="spellEnd"/>
      <w:r>
        <w:rPr>
          <w:rStyle w:val="CodeInTextPACKT"/>
        </w:rPr>
        <w:t>()</w:t>
      </w:r>
      <w:r>
        <w:t xml:space="preserve"> produce strings in base 2, 8, 16, and 10 respectively. We can also use various formatting features of numbers using </w:t>
      </w:r>
      <w:r>
        <w:rPr>
          <w:rStyle w:val="CodeInTextPACKT"/>
        </w:rPr>
        <w:t>"{</w:t>
      </w:r>
      <w:proofErr w:type="spellStart"/>
      <w:r>
        <w:rPr>
          <w:rStyle w:val="CodeInTextPACKT"/>
        </w:rPr>
        <w:t>0</w:t>
      </w:r>
      <w:proofErr w:type="gramStart"/>
      <w:r>
        <w:rPr>
          <w:rStyle w:val="CodeInTextPACKT"/>
        </w:rPr>
        <w:t>:b</w:t>
      </w:r>
      <w:proofErr w:type="spellEnd"/>
      <w:proofErr w:type="gramEnd"/>
      <w:r>
        <w:rPr>
          <w:rStyle w:val="CodeInTextPACKT"/>
        </w:rPr>
        <w:t>}".format(x)</w:t>
      </w:r>
      <w:r>
        <w:t xml:space="preserve"> for binary,</w:t>
      </w:r>
      <w:r>
        <w:rPr>
          <w:rStyle w:val="CodeInTextPACKT"/>
        </w:rPr>
        <w:t xml:space="preserve"> "{</w:t>
      </w:r>
      <w:proofErr w:type="spellStart"/>
      <w:r>
        <w:rPr>
          <w:rStyle w:val="CodeInTextPACKT"/>
        </w:rPr>
        <w:t>0:o</w:t>
      </w:r>
      <w:proofErr w:type="spellEnd"/>
      <w:r>
        <w:rPr>
          <w:rStyle w:val="CodeInTextPACKT"/>
        </w:rPr>
        <w:t>}".format(x)</w:t>
      </w:r>
      <w:r>
        <w:t xml:space="preserve"> for octal, </w:t>
      </w:r>
      <w:r>
        <w:rPr>
          <w:rStyle w:val="CodeInTextPACKT"/>
        </w:rPr>
        <w:t>"{</w:t>
      </w:r>
      <w:proofErr w:type="spellStart"/>
      <w:r>
        <w:rPr>
          <w:rStyle w:val="CodeInTextPACKT"/>
        </w:rPr>
        <w:t>0:x</w:t>
      </w:r>
      <w:proofErr w:type="spellEnd"/>
      <w:r>
        <w:rPr>
          <w:rStyle w:val="CodeInTextPACKT"/>
        </w:rPr>
        <w:t>}".format(x)</w:t>
      </w:r>
      <w:r>
        <w:t xml:space="preserve"> for he</w:t>
      </w:r>
      <w:r>
        <w:t>x</w:t>
      </w:r>
      <w:r>
        <w:t>adecimal. If we include the “</w:t>
      </w:r>
      <w:r>
        <w:rPr>
          <w:rStyle w:val="CodeInTextPACKT"/>
        </w:rPr>
        <w:t>#</w:t>
      </w:r>
      <w:r>
        <w:t>” modifier in the format string, we have considerable flexibility in the strings pr</w:t>
      </w:r>
      <w:r>
        <w:t>o</w:t>
      </w:r>
      <w:r>
        <w:t>duced. For example:</w:t>
      </w:r>
    </w:p>
    <w:p w14:paraId="5E748B67" w14:textId="77777777" w:rsidR="00434F48" w:rsidRDefault="002E3CE2">
      <w:pPr>
        <w:pStyle w:val="CodePACKT"/>
      </w:pPr>
      <w:r>
        <w:t>&gt;&gt;&gt; "{</w:t>
      </w:r>
      <w:proofErr w:type="spellStart"/>
      <w:r>
        <w:t>0</w:t>
      </w:r>
      <w:proofErr w:type="gramStart"/>
      <w:r>
        <w:t>:x</w:t>
      </w:r>
      <w:proofErr w:type="spellEnd"/>
      <w:proofErr w:type="gramEnd"/>
      <w:r>
        <w:t>}".format(12)</w:t>
      </w:r>
    </w:p>
    <w:p w14:paraId="3814E003" w14:textId="77777777" w:rsidR="00434F48" w:rsidRDefault="002E3CE2">
      <w:pPr>
        <w:pStyle w:val="CodePACKT"/>
      </w:pPr>
      <w:r>
        <w:t>'</w:t>
      </w:r>
      <w:proofErr w:type="gramStart"/>
      <w:r>
        <w:t>c</w:t>
      </w:r>
      <w:proofErr w:type="gramEnd"/>
      <w:r>
        <w:t>'</w:t>
      </w:r>
    </w:p>
    <w:p w14:paraId="13E294A8" w14:textId="77777777" w:rsidR="00434F48" w:rsidRDefault="002E3CE2">
      <w:pPr>
        <w:pStyle w:val="CodePACKT"/>
      </w:pPr>
      <w:r>
        <w:t>&gt;&gt;&gt; "{0:#x}".</w:t>
      </w:r>
      <w:proofErr w:type="gramStart"/>
      <w:r>
        <w:t>format(</w:t>
      </w:r>
      <w:proofErr w:type="gramEnd"/>
      <w:r>
        <w:t>12)</w:t>
      </w:r>
    </w:p>
    <w:p w14:paraId="766DA208" w14:textId="77777777" w:rsidR="00434F48" w:rsidRDefault="002E3CE2">
      <w:pPr>
        <w:pStyle w:val="CodeEndPACKT"/>
      </w:pPr>
      <w:r>
        <w:t>'</w:t>
      </w:r>
      <w:proofErr w:type="spellStart"/>
      <w:r>
        <w:t>0xc</w:t>
      </w:r>
      <w:proofErr w:type="spellEnd"/>
      <w:r>
        <w:t>'</w:t>
      </w:r>
    </w:p>
    <w:p w14:paraId="66EE052A" w14:textId="77777777" w:rsidR="00434F48" w:rsidRDefault="002E3CE2">
      <w:pPr>
        <w:pStyle w:val="NormalPACKT"/>
      </w:pPr>
      <w:r>
        <w:t>These functions show a considerable breadth of ways to create numbers from strings and create formatted strings from numbers.</w:t>
      </w:r>
    </w:p>
    <w:p w14:paraId="54490AA0" w14:textId="77777777" w:rsidR="00434F48" w:rsidRDefault="002E3CE2">
      <w:pPr>
        <w:pStyle w:val="Heading11"/>
      </w:pPr>
      <w:r>
        <w:t>Summary and Looking Forward</w:t>
      </w:r>
    </w:p>
    <w:p w14:paraId="11298B52" w14:textId="77777777" w:rsidR="00434F48" w:rsidRDefault="002E3CE2">
      <w:pPr>
        <w:pStyle w:val="NormalPACKT"/>
      </w:pPr>
      <w:r>
        <w:t>We’ve looked at some core data types available in Python. We’ve looked at five different kinds of numbers, i</w:t>
      </w:r>
      <w:r>
        <w:t>n</w:t>
      </w:r>
      <w:r>
        <w:t xml:space="preserve">cluding integers, floating-point, complex, </w:t>
      </w:r>
      <w:r>
        <w:rPr>
          <w:rStyle w:val="CodeInTextPACKT"/>
        </w:rPr>
        <w:t>Fraction</w:t>
      </w:r>
      <w:r>
        <w:t xml:space="preserve"> and </w:t>
      </w:r>
      <w:r>
        <w:rPr>
          <w:rStyle w:val="CodeInTextPACKT"/>
        </w:rPr>
        <w:t>Decimal</w:t>
      </w:r>
      <w:r>
        <w:t>. Each fills a different niche. Three of these a built-in, the other two must be imported from the standard library.</w:t>
      </w:r>
    </w:p>
    <w:p w14:paraId="01D2918C" w14:textId="77777777" w:rsidR="00434F48" w:rsidRDefault="002E3CE2">
      <w:pPr>
        <w:pStyle w:val="NormalPACKT"/>
      </w:pPr>
      <w:r>
        <w:t xml:space="preserve">We’ve also looked at three different kinds of collections. The </w:t>
      </w:r>
      <w:r>
        <w:rPr>
          <w:rStyle w:val="CodeInTextPACKT"/>
        </w:rPr>
        <w:t>tuple</w:t>
      </w:r>
      <w:r>
        <w:t xml:space="preserve"> is a simple sequence of items with relatively few methods. The </w:t>
      </w:r>
      <w:proofErr w:type="spellStart"/>
      <w:proofErr w:type="gramStart"/>
      <w:r>
        <w:rPr>
          <w:rStyle w:val="CodeInTextPACKT"/>
        </w:rPr>
        <w:t>str</w:t>
      </w:r>
      <w:proofErr w:type="spellEnd"/>
      <w:proofErr w:type="gramEnd"/>
      <w:r>
        <w:t xml:space="preserve"> is a Unicode string, which has a broad v</w:t>
      </w:r>
      <w:r>
        <w:t>a</w:t>
      </w:r>
      <w:r>
        <w:t xml:space="preserve">riety of methods to create new strings as transformations of existing strings. The </w:t>
      </w:r>
      <w:proofErr w:type="gramStart"/>
      <w:r>
        <w:rPr>
          <w:rStyle w:val="CodeInTextPACKT"/>
        </w:rPr>
        <w:t>bytes</w:t>
      </w:r>
      <w:r>
        <w:t xml:space="preserve"> is</w:t>
      </w:r>
      <w:proofErr w:type="gramEnd"/>
      <w:r>
        <w:t xml:space="preserve"> a byte string, which also has a variety of methods. We can decode bytes to create Unicode strings. We can encode Unicode strings into bytes.</w:t>
      </w:r>
    </w:p>
    <w:p w14:paraId="062669A6" w14:textId="77777777" w:rsidR="00434F48" w:rsidRDefault="002E3CE2">
      <w:pPr>
        <w:pStyle w:val="NormalPACKT"/>
      </w:pPr>
      <w:r>
        <w:lastRenderedPageBreak/>
        <w:t xml:space="preserve">We’ve touched on how the </w:t>
      </w:r>
      <w:r>
        <w:rPr>
          <w:rStyle w:val="CodeInTextPACKT"/>
        </w:rPr>
        <w:t>import</w:t>
      </w:r>
      <w:r>
        <w:t xml:space="preserve"> statement is used to introduce new types and new modules. We’ll add fe</w:t>
      </w:r>
      <w:r>
        <w:t>a</w:t>
      </w:r>
      <w:r>
        <w:t>tures from the standard library.</w:t>
      </w:r>
    </w:p>
    <w:p w14:paraId="0AAFCB38" w14:textId="77777777" w:rsidR="00434F48" w:rsidRDefault="002E3CE2">
      <w:pPr>
        <w:pStyle w:val="NormalPACKT"/>
      </w:pPr>
      <w:r>
        <w:t xml:space="preserve">We’ve also looked at a number of functions to convert between various numeric types. Many of these functions will also convert strings to numbers. We’ll make heavy use of </w:t>
      </w:r>
      <w:proofErr w:type="spellStart"/>
      <w:proofErr w:type="gramStart"/>
      <w:r>
        <w:rPr>
          <w:rStyle w:val="CodeInTextPACKT"/>
        </w:rPr>
        <w:t>int</w:t>
      </w:r>
      <w:proofErr w:type="spellEnd"/>
      <w:r>
        <w:rPr>
          <w:rStyle w:val="CodeInTextPACKT"/>
        </w:rPr>
        <w:t>(</w:t>
      </w:r>
      <w:proofErr w:type="gramEnd"/>
      <w:r>
        <w:rPr>
          <w:rStyle w:val="CodeInTextPACKT"/>
        </w:rPr>
        <w:t>)</w:t>
      </w:r>
      <w:r>
        <w:t xml:space="preserve"> and </w:t>
      </w:r>
      <w:r>
        <w:rPr>
          <w:rStyle w:val="CodeInTextPACKT"/>
        </w:rPr>
        <w:t>float()</w:t>
      </w:r>
      <w:r>
        <w:t xml:space="preserve"> to convert strings to nu</w:t>
      </w:r>
      <w:r>
        <w:t>m</w:t>
      </w:r>
      <w:r>
        <w:t xml:space="preserve">bers. The reverse – converting numbers to strings – can be done with the </w:t>
      </w:r>
      <w:proofErr w:type="spellStart"/>
      <w:proofErr w:type="gramStart"/>
      <w:r>
        <w:rPr>
          <w:rStyle w:val="CodeInTextPACKT"/>
        </w:rPr>
        <w:t>str</w:t>
      </w:r>
      <w:proofErr w:type="spellEnd"/>
      <w:r>
        <w:rPr>
          <w:rStyle w:val="CodeInTextPACKT"/>
        </w:rPr>
        <w:t>(</w:t>
      </w:r>
      <w:proofErr w:type="gramEnd"/>
      <w:r>
        <w:rPr>
          <w:rStyle w:val="CodeInTextPACKT"/>
        </w:rPr>
        <w:t>)</w:t>
      </w:r>
      <w:r>
        <w:t xml:space="preserve"> function. It can be done better, however, with the formatting tools we’ll look at in the next chapter.</w:t>
      </w:r>
    </w:p>
    <w:p w14:paraId="1513D983" w14:textId="77777777" w:rsidR="00434F48" w:rsidRDefault="002E3CE2">
      <w:pPr>
        <w:pStyle w:val="NormalPACKT"/>
      </w:pPr>
      <w:r>
        <w:t>In Chapter 3, “</w:t>
      </w:r>
      <w:r>
        <w:rPr>
          <w:rStyle w:val="ChapterrefPACKT"/>
        </w:rPr>
        <w:t>Expressions and Output</w:t>
      </w:r>
      <w:r>
        <w:t>,” we’ll build on these foundational concepts. We’ll look in more depth at Python language syntax. We’ll also look at functions for cr</w:t>
      </w:r>
      <w:r>
        <w:t>e</w:t>
      </w:r>
      <w:r>
        <w:t>ating nicely formatted output. This will allow us to write simple programs. In Chapter 4, “</w:t>
      </w:r>
      <w:r>
        <w:rPr>
          <w:rStyle w:val="ChapterrefPACKT"/>
        </w:rPr>
        <w:t>Variables, Assignment, and Scoping Rules</w:t>
      </w:r>
      <w:r>
        <w:t>,” we’ll add even more of the essential la</w:t>
      </w:r>
      <w:r>
        <w:t>n</w:t>
      </w:r>
      <w:r>
        <w:t>guage features so that we can write more sophisticated programs.</w:t>
      </w:r>
    </w:p>
    <w:sectPr w:rsidR="00434F48" w:rsidSect="00E6248C">
      <w:pgSz w:w="12240" w:h="15840"/>
      <w:pgMar w:top="2347" w:right="2160" w:bottom="2707" w:left="2160" w:header="1973" w:footer="2347" w:gutter="0"/>
      <w:cols w:space="720"/>
      <w:titlePg/>
      <w:docGrid w:linePitch="272"/>
      <w:sectPrChange w:id="6" w:author="Adrian Raposo" w:date="2015-04-20T12:27:00Z">
        <w:sectPr w:rsidR="00434F48" w:rsidSect="00E6248C">
          <w:pgMar w:top="1134" w:right="1134" w:bottom="1134" w:left="1134" w:header="720" w:footer="720" w:gutter="0"/>
          <w:titlePg w:val="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rian Raposo" w:date="2015-05-04T12:54:00Z" w:initials="AR">
    <w:p w14:paraId="7D90F6D5" w14:textId="576EB15D" w:rsidR="00927062" w:rsidRDefault="00927062">
      <w:pPr>
        <w:pStyle w:val="CommentText"/>
      </w:pPr>
      <w:r>
        <w:rPr>
          <w:rStyle w:val="CommentReference"/>
        </w:rPr>
        <w:annotationRef/>
      </w:r>
      <w:r w:rsidRPr="00927062">
        <w:t>Please go through the comments from the reviewers. For the ones you agree with and have i</w:t>
      </w:r>
      <w:r w:rsidRPr="00927062">
        <w:t>n</w:t>
      </w:r>
      <w:r w:rsidRPr="00927062">
        <w:t>corporated the suggestions, leave a DONE in the comment. For the ones you don't, leave a NOT NEEDED with reasons. This will help me differentiate.</w:t>
      </w:r>
      <w:bookmarkStart w:id="1" w:name="_GoBack"/>
      <w:bookmarkEnd w:id="1"/>
    </w:p>
  </w:comment>
  <w:comment w:id="2" w:author="hruser" w:date="2015-04-24T18:06:00Z" w:initials="h">
    <w:p w14:paraId="6DA5D1F8" w14:textId="77777777" w:rsidR="00B063BF" w:rsidRDefault="00B063BF">
      <w:pPr>
        <w:pStyle w:val="CommentText"/>
      </w:pPr>
      <w:r>
        <w:rPr>
          <w:rStyle w:val="CommentReference"/>
        </w:rPr>
        <w:annotationRef/>
      </w:r>
      <w:r>
        <w:t>This does not explain imm</w:t>
      </w:r>
      <w:r>
        <w:t>u</w:t>
      </w:r>
      <w:r w:rsidR="00155844">
        <w:t>tability well enough</w:t>
      </w:r>
      <w:r w:rsidR="00D93168">
        <w:t xml:space="preserve"> as nobody expects an integer to magically change its value</w:t>
      </w:r>
      <w:r w:rsidR="00155844">
        <w:t>. Perhaps sta</w:t>
      </w:r>
      <w:r w:rsidR="00155844">
        <w:t>t</w:t>
      </w:r>
      <w:r w:rsidR="00155844">
        <w:t>ing a practical instance where immutability is required might be be</w:t>
      </w:r>
      <w:r w:rsidR="00155844">
        <w:t>t</w:t>
      </w:r>
      <w:r w:rsidR="00155844">
        <w:t>ter.</w:t>
      </w:r>
    </w:p>
  </w:comment>
  <w:comment w:id="3" w:author="hruser" w:date="2015-04-24T18:01:00Z" w:initials="h">
    <w:p w14:paraId="5C513B4A" w14:textId="77777777" w:rsidR="002620A6" w:rsidRDefault="002620A6">
      <w:pPr>
        <w:pStyle w:val="CommentText"/>
      </w:pPr>
      <w:r>
        <w:rPr>
          <w:rStyle w:val="CommentReference"/>
        </w:rPr>
        <w:annotationRef/>
      </w:r>
      <w:r>
        <w:t>An example will make this a bit clearer.</w:t>
      </w:r>
    </w:p>
  </w:comment>
  <w:comment w:id="4" w:author="Adrian Raposo" w:date="2015-05-04T12:54:00Z" w:initials="AR">
    <w:p w14:paraId="22827D2A" w14:textId="77777777" w:rsidR="00927062" w:rsidRDefault="00927062" w:rsidP="00927062">
      <w:pPr>
        <w:overflowPunct w:val="0"/>
        <w:spacing w:before="0" w:after="0"/>
        <w:rPr>
          <w:rFonts w:ascii="Liberation Serif" w:eastAsia="Droid Sans Fallback" w:hAnsi="Liberation Serif" w:cs="FreeSans"/>
          <w:bCs w:val="0"/>
          <w:lang w:eastAsia="zh-CN" w:bidi="hi-IN"/>
        </w:rPr>
      </w:pPr>
      <w:r>
        <w:rPr>
          <w:rStyle w:val="CommentReference"/>
        </w:rPr>
        <w:annotationRef/>
      </w:r>
      <w:r>
        <w:annotationRef/>
      </w:r>
      <w:r>
        <w:rPr>
          <w:rFonts w:ascii="Liberation Serif" w:eastAsia="Droid Sans Fallback" w:hAnsi="Liberation Serif" w:cs="FreeSans"/>
          <w:bCs w:val="0"/>
          <w:lang w:eastAsia="zh-CN" w:bidi="hi-IN"/>
        </w:rPr>
        <w:t>A table would be better for presenting this.</w:t>
      </w:r>
    </w:p>
    <w:p w14:paraId="4B6A92C7" w14:textId="528DBC6D" w:rsidR="00927062" w:rsidRDefault="00927062">
      <w:pPr>
        <w:pStyle w:val="CommentText"/>
      </w:pPr>
    </w:p>
  </w:comment>
  <w:comment w:id="5" w:author="Adrian Raposo" w:date="2015-05-04T12:54:00Z" w:initials="AR">
    <w:p w14:paraId="0AF895A1" w14:textId="77777777" w:rsidR="00927062" w:rsidRDefault="00927062" w:rsidP="00927062">
      <w:pPr>
        <w:overflowPunct w:val="0"/>
        <w:spacing w:before="0" w:after="0"/>
        <w:rPr>
          <w:rFonts w:ascii="Liberation Serif" w:eastAsia="Droid Sans Fallback" w:hAnsi="Liberation Serif" w:cs="FreeSans"/>
          <w:bCs w:val="0"/>
          <w:lang w:eastAsia="zh-CN" w:bidi="hi-IN"/>
        </w:rPr>
      </w:pPr>
      <w:r>
        <w:rPr>
          <w:rStyle w:val="CommentReference"/>
        </w:rPr>
        <w:annotationRef/>
      </w:r>
      <w:r>
        <w:annotationRef/>
      </w:r>
      <w:r>
        <w:rPr>
          <w:rFonts w:ascii="Liberation Serif" w:eastAsia="Droid Sans Fallback" w:hAnsi="Liberation Serif" w:cs="FreeSans"/>
          <w:bCs w:val="0"/>
          <w:lang w:eastAsia="zh-CN" w:bidi="hi-IN"/>
        </w:rPr>
        <w:t>You need more than a couple of sentences to describe 3 other number systems!</w:t>
      </w:r>
    </w:p>
    <w:p w14:paraId="744CAB4B" w14:textId="3C545974" w:rsidR="00927062" w:rsidRDefault="0092706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07930" w14:textId="77777777" w:rsidR="00EB19BC" w:rsidRDefault="00EB19BC">
      <w:pPr>
        <w:spacing w:before="0" w:after="0"/>
      </w:pPr>
      <w:r>
        <w:separator/>
      </w:r>
    </w:p>
  </w:endnote>
  <w:endnote w:type="continuationSeparator" w:id="0">
    <w:p w14:paraId="399B2ACE" w14:textId="77777777" w:rsidR="00EB19BC" w:rsidRDefault="00EB19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Monaco">
    <w:altName w:val="Courier New"/>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6D018" w14:textId="77777777" w:rsidR="00EB19BC" w:rsidRDefault="00EB19BC">
      <w:pPr>
        <w:spacing w:before="0" w:after="0"/>
      </w:pPr>
      <w:r>
        <w:rPr>
          <w:color w:val="000000"/>
        </w:rPr>
        <w:separator/>
      </w:r>
    </w:p>
  </w:footnote>
  <w:footnote w:type="continuationSeparator" w:id="0">
    <w:p w14:paraId="0C98EB32" w14:textId="77777777" w:rsidR="00EB19BC" w:rsidRDefault="00EB19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23"/>
    <w:multiLevelType w:val="multilevel"/>
    <w:tmpl w:val="A778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2622095"/>
    <w:multiLevelType w:val="multilevel"/>
    <w:tmpl w:val="3C64444E"/>
    <w:lvl w:ilvl="0">
      <w:start w:val="1"/>
      <w:numFmt w:val="decimal"/>
      <w:pStyle w:val="NumberedBulletPACKT"/>
      <w:lvlText w:val="%1."/>
      <w:lvlJc w:val="left"/>
      <w:pPr>
        <w:ind w:left="720" w:hanging="363"/>
      </w:pPr>
      <w:rPr>
        <w:rFonts w:hint="default"/>
      </w:rPr>
    </w:lvl>
    <w:lvl w:ilvl="1">
      <w:start w:val="1"/>
      <w:numFmt w:val="lowerLetter"/>
      <w:lvlText w:val="%2."/>
      <w:lvlJc w:val="left"/>
      <w:pPr>
        <w:ind w:left="2307" w:firstLine="0"/>
      </w:pPr>
      <w:rPr>
        <w:rFonts w:hint="default"/>
      </w:rPr>
    </w:lvl>
    <w:lvl w:ilvl="2">
      <w:start w:val="1"/>
      <w:numFmt w:val="lowerRoman"/>
      <w:lvlText w:val="%3."/>
      <w:lvlJc w:val="right"/>
      <w:pPr>
        <w:ind w:left="3537" w:firstLine="0"/>
      </w:pPr>
      <w:rPr>
        <w:rFonts w:hint="default"/>
      </w:rPr>
    </w:lvl>
    <w:lvl w:ilvl="3">
      <w:start w:val="1"/>
      <w:numFmt w:val="decimal"/>
      <w:lvlText w:val="%4."/>
      <w:lvlJc w:val="left"/>
      <w:pPr>
        <w:ind w:left="4767" w:firstLine="0"/>
      </w:pPr>
      <w:rPr>
        <w:rFonts w:hint="default"/>
      </w:rPr>
    </w:lvl>
    <w:lvl w:ilvl="4">
      <w:start w:val="1"/>
      <w:numFmt w:val="lowerLetter"/>
      <w:lvlText w:val="%5."/>
      <w:lvlJc w:val="left"/>
      <w:pPr>
        <w:ind w:left="5997" w:firstLine="0"/>
      </w:pPr>
      <w:rPr>
        <w:rFonts w:hint="default"/>
      </w:rPr>
    </w:lvl>
    <w:lvl w:ilvl="5">
      <w:start w:val="1"/>
      <w:numFmt w:val="lowerRoman"/>
      <w:lvlText w:val="%6."/>
      <w:lvlJc w:val="right"/>
      <w:pPr>
        <w:ind w:left="7227" w:firstLine="0"/>
      </w:pPr>
      <w:rPr>
        <w:rFonts w:hint="default"/>
      </w:rPr>
    </w:lvl>
    <w:lvl w:ilvl="6">
      <w:start w:val="1"/>
      <w:numFmt w:val="decimal"/>
      <w:lvlText w:val="%7."/>
      <w:lvlJc w:val="left"/>
      <w:pPr>
        <w:ind w:left="8457" w:firstLine="0"/>
      </w:pPr>
      <w:rPr>
        <w:rFonts w:hint="default"/>
      </w:rPr>
    </w:lvl>
    <w:lvl w:ilvl="7">
      <w:start w:val="1"/>
      <w:numFmt w:val="lowerLetter"/>
      <w:lvlText w:val="%8."/>
      <w:lvlJc w:val="left"/>
      <w:pPr>
        <w:ind w:left="9687" w:firstLine="0"/>
      </w:pPr>
      <w:rPr>
        <w:rFonts w:hint="default"/>
      </w:rPr>
    </w:lvl>
    <w:lvl w:ilvl="8">
      <w:start w:val="1"/>
      <w:numFmt w:val="lowerRoman"/>
      <w:lvlText w:val="%9."/>
      <w:lvlJc w:val="right"/>
      <w:pPr>
        <w:ind w:left="10917" w:firstLine="0"/>
      </w:pPr>
      <w:rPr>
        <w:rFonts w:hint="default"/>
      </w:rPr>
    </w:lvl>
  </w:abstractNum>
  <w:abstractNum w:abstractNumId="2">
    <w:nsid w:val="0CC92E85"/>
    <w:multiLevelType w:val="multilevel"/>
    <w:tmpl w:val="B36480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1395964"/>
    <w:multiLevelType w:val="multilevel"/>
    <w:tmpl w:val="441C3358"/>
    <w:numStyleLink w:val="RomanNumberedBullet"/>
  </w:abstractNum>
  <w:abstractNum w:abstractNumId="4">
    <w:nsid w:val="18C74BFE"/>
    <w:multiLevelType w:val="multilevel"/>
    <w:tmpl w:val="D91A43F4"/>
    <w:styleLink w:val="NumberedBulletWithinBullet"/>
    <w:lvl w:ilvl="0">
      <w:start w:val="1"/>
      <w:numFmt w:val="decimal"/>
      <w:pStyle w:val="NumberedBulletWithinBulletPACKT"/>
      <w:lvlText w:val="%1."/>
      <w:lvlJc w:val="left"/>
      <w:pPr>
        <w:ind w:left="1463" w:hanging="386"/>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1F565CF9"/>
    <w:multiLevelType w:val="multilevel"/>
    <w:tmpl w:val="FF8099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2280CF5"/>
    <w:multiLevelType w:val="multilevel"/>
    <w:tmpl w:val="6BA4D4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F405BBE"/>
    <w:multiLevelType w:val="hybridMultilevel"/>
    <w:tmpl w:val="98244BE0"/>
    <w:lvl w:ilvl="0" w:tplc="5E6273EE">
      <w:start w:val="1"/>
      <w:numFmt w:val="bullet"/>
      <w:pStyle w:val="BulletPACK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C03EA4"/>
    <w:multiLevelType w:val="multilevel"/>
    <w:tmpl w:val="441C3358"/>
    <w:styleLink w:val="RomanNumberedBullet"/>
    <w:lvl w:ilvl="0">
      <w:start w:val="1"/>
      <w:numFmt w:val="lowerRoman"/>
      <w:pStyle w:val="RomanNumberedBulletPACKT"/>
      <w:lvlText w:val="%1."/>
      <w:lvlJc w:val="right"/>
      <w:pPr>
        <w:ind w:left="1304" w:hanging="227"/>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nsid w:val="34B01141"/>
    <w:multiLevelType w:val="multilevel"/>
    <w:tmpl w:val="D91A43F4"/>
    <w:numStyleLink w:val="NumberedBulletWithinBullet"/>
  </w:abstractNum>
  <w:abstractNum w:abstractNumId="10">
    <w:nsid w:val="4B096E40"/>
    <w:multiLevelType w:val="multilevel"/>
    <w:tmpl w:val="365CCB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516441F3"/>
    <w:multiLevelType w:val="multilevel"/>
    <w:tmpl w:val="A2565C3C"/>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5987C53"/>
    <w:multiLevelType w:val="multilevel"/>
    <w:tmpl w:val="86BEBC1A"/>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B437431"/>
    <w:multiLevelType w:val="multilevel"/>
    <w:tmpl w:val="A9A473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14A1422"/>
    <w:multiLevelType w:val="multilevel"/>
    <w:tmpl w:val="2E40D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4013A25"/>
    <w:multiLevelType w:val="multilevel"/>
    <w:tmpl w:val="D4401B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D337CBD"/>
    <w:multiLevelType w:val="multilevel"/>
    <w:tmpl w:val="49801A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DE83A34"/>
    <w:multiLevelType w:val="multilevel"/>
    <w:tmpl w:val="D1C639FE"/>
    <w:styleLink w:val="AlphabeticalBullet"/>
    <w:lvl w:ilvl="0">
      <w:start w:val="1"/>
      <w:numFmt w:val="lowerLetter"/>
      <w:pStyle w:val="AlphabeticalBulletPACKT"/>
      <w:lvlText w:val="%1."/>
      <w:lvlJc w:val="left"/>
      <w:pPr>
        <w:ind w:left="1463" w:hanging="386"/>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nsid w:val="71FB7A10"/>
    <w:multiLevelType w:val="multilevel"/>
    <w:tmpl w:val="F190E1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5AA5B5C"/>
    <w:multiLevelType w:val="hybridMultilevel"/>
    <w:tmpl w:val="D4AA20F4"/>
    <w:lvl w:ilvl="0" w:tplc="92A0A48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DA5BC4"/>
    <w:multiLevelType w:val="multilevel"/>
    <w:tmpl w:val="82BE10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7E147B4"/>
    <w:multiLevelType w:val="multilevel"/>
    <w:tmpl w:val="250EF6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2"/>
  </w:num>
  <w:num w:numId="2">
    <w:abstractNumId w:val="11"/>
  </w:num>
  <w:num w:numId="3">
    <w:abstractNumId w:val="18"/>
  </w:num>
  <w:num w:numId="4">
    <w:abstractNumId w:val="15"/>
  </w:num>
  <w:num w:numId="5">
    <w:abstractNumId w:val="21"/>
  </w:num>
  <w:num w:numId="6">
    <w:abstractNumId w:val="0"/>
  </w:num>
  <w:num w:numId="7">
    <w:abstractNumId w:val="14"/>
  </w:num>
  <w:num w:numId="8">
    <w:abstractNumId w:val="20"/>
  </w:num>
  <w:num w:numId="9">
    <w:abstractNumId w:val="2"/>
  </w:num>
  <w:num w:numId="10">
    <w:abstractNumId w:val="16"/>
  </w:num>
  <w:num w:numId="11">
    <w:abstractNumId w:val="5"/>
  </w:num>
  <w:num w:numId="12">
    <w:abstractNumId w:val="6"/>
  </w:num>
  <w:num w:numId="13">
    <w:abstractNumId w:val="13"/>
  </w:num>
  <w:num w:numId="14">
    <w:abstractNumId w:val="7"/>
  </w:num>
  <w:num w:numId="15">
    <w:abstractNumId w:val="19"/>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1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trackRevisions/>
  <w:doNotTrackMoves/>
  <w:documentProtection w:edit="trackedChanges" w:enforcement="1" w:cryptProviderType="rsaFull" w:cryptAlgorithmClass="hash" w:cryptAlgorithmType="typeAny" w:cryptAlgorithmSid="4" w:cryptSpinCount="100000" w:hash="q4f9GEMmtjlzcZoFQRyBWkCTK6M=" w:salt="yIuye8+DGOLUX1ZnNR7H7g=="/>
  <w:defaultTabStop w:val="720"/>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4F48"/>
    <w:rsid w:val="0013065E"/>
    <w:rsid w:val="00155844"/>
    <w:rsid w:val="002620A6"/>
    <w:rsid w:val="002C5652"/>
    <w:rsid w:val="002E3CE2"/>
    <w:rsid w:val="003102C9"/>
    <w:rsid w:val="00434F48"/>
    <w:rsid w:val="006F01B0"/>
    <w:rsid w:val="008E07D4"/>
    <w:rsid w:val="00927062"/>
    <w:rsid w:val="00B063BF"/>
    <w:rsid w:val="00B57335"/>
    <w:rsid w:val="00B9541F"/>
    <w:rsid w:val="00CE60DD"/>
    <w:rsid w:val="00D56E64"/>
    <w:rsid w:val="00D93168"/>
    <w:rsid w:val="00E6248C"/>
    <w:rsid w:val="00EB19BC"/>
    <w:rsid w:val="00ED5E12"/>
    <w:rsid w:val="00F024F4"/>
    <w:rsid w:val="00F52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2C9"/>
    <w:pPr>
      <w:spacing w:before="60" w:after="60"/>
    </w:pPr>
    <w:rPr>
      <w:rFonts w:ascii="Arial" w:hAnsi="Arial" w:cs="Arial"/>
      <w:bCs/>
      <w:szCs w:val="24"/>
      <w:lang w:val="en-US" w:eastAsia="en-US"/>
    </w:rPr>
  </w:style>
  <w:style w:type="paragraph" w:styleId="Heading1">
    <w:name w:val="heading 1"/>
    <w:next w:val="NormalPACKT"/>
    <w:link w:val="Heading1Char"/>
    <w:qFormat/>
    <w:rsid w:val="003102C9"/>
    <w:pPr>
      <w:keepNext/>
      <w:spacing w:before="400" w:after="60"/>
      <w:outlineLvl w:val="0"/>
    </w:pPr>
    <w:rPr>
      <w:rFonts w:ascii="Arial" w:hAnsi="Arial" w:cs="Arial"/>
      <w:b/>
      <w:iCs/>
      <w:color w:val="000000"/>
      <w:kern w:val="32"/>
      <w:sz w:val="32"/>
      <w:szCs w:val="32"/>
      <w:lang w:val="en-GB" w:eastAsia="en-US"/>
    </w:rPr>
  </w:style>
  <w:style w:type="paragraph" w:styleId="Heading2">
    <w:name w:val="heading 2"/>
    <w:next w:val="NormalPACKT"/>
    <w:link w:val="Heading2Char"/>
    <w:qFormat/>
    <w:rsid w:val="003102C9"/>
    <w:pPr>
      <w:keepNext/>
      <w:spacing w:before="320" w:after="60"/>
      <w:outlineLvl w:val="1"/>
    </w:pPr>
    <w:rPr>
      <w:rFonts w:ascii="Arial" w:hAnsi="Arial" w:cs="Arial"/>
      <w:b/>
      <w:bCs/>
      <w:iCs/>
      <w:color w:val="000000"/>
      <w:sz w:val="28"/>
      <w:szCs w:val="28"/>
      <w:lang w:val="en-GB" w:eastAsia="en-US"/>
    </w:rPr>
  </w:style>
  <w:style w:type="paragraph" w:styleId="Heading3">
    <w:name w:val="heading 3"/>
    <w:next w:val="NormalPACKT"/>
    <w:qFormat/>
    <w:rsid w:val="003102C9"/>
    <w:pPr>
      <w:keepNext/>
      <w:spacing w:before="240" w:after="60"/>
      <w:outlineLvl w:val="2"/>
    </w:pPr>
    <w:rPr>
      <w:rFonts w:ascii="Arial" w:hAnsi="Arial" w:cs="Arial"/>
      <w:b/>
      <w:iCs/>
      <w:color w:val="000000"/>
      <w:sz w:val="26"/>
      <w:szCs w:val="26"/>
      <w:lang w:val="en-GB" w:eastAsia="en-US"/>
    </w:rPr>
  </w:style>
  <w:style w:type="paragraph" w:styleId="Heading4">
    <w:name w:val="heading 4"/>
    <w:next w:val="NormalPACKT"/>
    <w:qFormat/>
    <w:rsid w:val="003102C9"/>
    <w:pPr>
      <w:spacing w:before="160" w:after="60"/>
      <w:outlineLvl w:val="3"/>
    </w:pPr>
    <w:rPr>
      <w:rFonts w:ascii="Arial" w:hAnsi="Arial" w:cs="Arial"/>
      <w:b/>
      <w:iCs/>
      <w:color w:val="000000"/>
      <w:sz w:val="24"/>
      <w:szCs w:val="28"/>
      <w:lang w:val="en-GB" w:eastAsia="en-US"/>
    </w:rPr>
  </w:style>
  <w:style w:type="paragraph" w:styleId="Heading5">
    <w:name w:val="heading 5"/>
    <w:next w:val="NormalPACKT"/>
    <w:qFormat/>
    <w:rsid w:val="003102C9"/>
    <w:pPr>
      <w:spacing w:before="80" w:after="60"/>
      <w:outlineLvl w:val="4"/>
    </w:pPr>
    <w:rPr>
      <w:rFonts w:ascii="Arial" w:hAnsi="Arial" w:cs="Arial"/>
      <w:b/>
      <w:color w:val="000000"/>
      <w:sz w:val="22"/>
      <w:szCs w:val="26"/>
      <w:lang w:val="en-GB" w:eastAsia="en-US"/>
    </w:rPr>
  </w:style>
  <w:style w:type="paragraph" w:styleId="Heading6">
    <w:name w:val="heading 6"/>
    <w:basedOn w:val="Heading2"/>
    <w:next w:val="NormalPACKT"/>
    <w:link w:val="Heading6Char"/>
    <w:qFormat/>
    <w:rsid w:val="003102C9"/>
    <w:pPr>
      <w:spacing w:before="120"/>
      <w:outlineLvl w:val="5"/>
    </w:pPr>
    <w:rPr>
      <w:b w:val="0"/>
      <w:bCs w:val="0"/>
      <w:sz w:val="20"/>
      <w:szCs w:val="22"/>
    </w:rPr>
  </w:style>
  <w:style w:type="character" w:default="1" w:styleId="DefaultParagraphFont">
    <w:name w:val="Default Paragraph Font"/>
    <w:uiPriority w:val="1"/>
    <w:semiHidden/>
    <w:unhideWhenUsed/>
    <w:rsid w:val="003102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2C9"/>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NormalPACKT">
    <w:name w:val="Normal [PACKT]"/>
    <w:uiPriority w:val="99"/>
    <w:rsid w:val="003102C9"/>
    <w:pPr>
      <w:spacing w:after="120"/>
    </w:pPr>
    <w:rPr>
      <w:sz w:val="22"/>
      <w:szCs w:val="24"/>
      <w:lang w:val="en-US" w:eastAsia="en-US"/>
    </w:rPr>
  </w:style>
  <w:style w:type="paragraph" w:styleId="Footer">
    <w:name w:val="footer"/>
    <w:basedOn w:val="Normal"/>
    <w:rsid w:val="003102C9"/>
    <w:pPr>
      <w:tabs>
        <w:tab w:val="center" w:pos="4320"/>
        <w:tab w:val="right" w:pos="8640"/>
      </w:tabs>
    </w:pPr>
  </w:style>
  <w:style w:type="paragraph" w:customStyle="1" w:styleId="ChapterTitlePACKT">
    <w:name w:val="Chapter Title [PACKT]"/>
    <w:next w:val="NormalPACKT"/>
    <w:uiPriority w:val="99"/>
    <w:rsid w:val="003102C9"/>
    <w:pPr>
      <w:spacing w:after="840"/>
      <w:jc w:val="right"/>
    </w:pPr>
    <w:rPr>
      <w:rFonts w:ascii="Arial" w:hAnsi="Arial" w:cs="Arial"/>
      <w:bCs/>
      <w:color w:val="000000"/>
      <w:kern w:val="32"/>
      <w:sz w:val="56"/>
      <w:szCs w:val="32"/>
      <w:lang w:val="en-GB" w:eastAsia="en-US"/>
    </w:rPr>
  </w:style>
  <w:style w:type="paragraph" w:customStyle="1" w:styleId="CodePACKT">
    <w:name w:val="Code [PACKT]"/>
    <w:basedOn w:val="NormalPACKT"/>
    <w:uiPriority w:val="99"/>
    <w:rsid w:val="003102C9"/>
    <w:pPr>
      <w:spacing w:after="50"/>
      <w:ind w:left="360"/>
    </w:pPr>
    <w:rPr>
      <w:rFonts w:ascii="Lucida Console" w:hAnsi="Lucida Console"/>
      <w:sz w:val="19"/>
      <w:szCs w:val="18"/>
      <w:lang w:eastAsia="ar-SA"/>
    </w:rPr>
  </w:style>
  <w:style w:type="paragraph" w:customStyle="1" w:styleId="BulletPACKT">
    <w:name w:val="Bullet [PACKT]"/>
    <w:basedOn w:val="NormalPACKT"/>
    <w:uiPriority w:val="99"/>
    <w:rsid w:val="003102C9"/>
    <w:pPr>
      <w:numPr>
        <w:numId w:val="14"/>
      </w:numPr>
      <w:tabs>
        <w:tab w:val="left" w:pos="360"/>
      </w:tabs>
      <w:suppressAutoHyphens/>
      <w:spacing w:after="60"/>
      <w:ind w:left="720" w:right="360"/>
    </w:pPr>
  </w:style>
  <w:style w:type="paragraph" w:customStyle="1" w:styleId="InformationBoxPACKT">
    <w:name w:val="Information Box [PACKT]"/>
    <w:basedOn w:val="NormalPACKT"/>
    <w:next w:val="NormalPACKT"/>
    <w:uiPriority w:val="99"/>
    <w:qFormat/>
    <w:rsid w:val="003102C9"/>
    <w:pPr>
      <w:pBdr>
        <w:top w:val="single" w:sz="4" w:space="6" w:color="auto"/>
        <w:left w:val="single" w:sz="4" w:space="4" w:color="auto"/>
        <w:bottom w:val="single" w:sz="4" w:space="9" w:color="auto"/>
        <w:right w:val="single" w:sz="4" w:space="4" w:color="auto"/>
      </w:pBdr>
      <w:shd w:val="clear" w:color="auto" w:fill="FFFFFF"/>
      <w:suppressAutoHyphens/>
      <w:spacing w:before="180" w:after="180"/>
      <w:ind w:left="720" w:right="720"/>
    </w:pPr>
    <w:rPr>
      <w:sz w:val="20"/>
    </w:rPr>
  </w:style>
  <w:style w:type="paragraph" w:customStyle="1" w:styleId="NumberedBulletPACKT">
    <w:name w:val="Numbered Bullet [PACKT]"/>
    <w:basedOn w:val="BulletPACKT"/>
    <w:uiPriority w:val="99"/>
    <w:rsid w:val="003102C9"/>
    <w:pPr>
      <w:numPr>
        <w:numId w:val="17"/>
      </w:numPr>
    </w:pPr>
  </w:style>
  <w:style w:type="paragraph" w:customStyle="1" w:styleId="TableColumnHeadingPACKT">
    <w:name w:val="Table Column Heading [PACKT]"/>
    <w:basedOn w:val="NormalPACKT"/>
    <w:uiPriority w:val="99"/>
    <w:rsid w:val="003102C9"/>
    <w:pPr>
      <w:spacing w:before="60" w:after="60"/>
    </w:pPr>
    <w:rPr>
      <w:rFonts w:cs="Arial"/>
      <w:b/>
      <w:bCs/>
      <w:sz w:val="20"/>
    </w:rPr>
  </w:style>
  <w:style w:type="paragraph" w:customStyle="1" w:styleId="CodeEndPACKT">
    <w:name w:val="Code End [PACKT]"/>
    <w:basedOn w:val="CodePACKT"/>
    <w:next w:val="NormalPACKT"/>
    <w:uiPriority w:val="99"/>
    <w:rsid w:val="003102C9"/>
    <w:pPr>
      <w:spacing w:after="120"/>
    </w:pPr>
  </w:style>
  <w:style w:type="paragraph" w:customStyle="1" w:styleId="TableColumnContentPACKT">
    <w:name w:val="Table Column Content [PACKT]"/>
    <w:basedOn w:val="TableColumnHeadingPACKT"/>
    <w:uiPriority w:val="99"/>
    <w:rsid w:val="003102C9"/>
    <w:rPr>
      <w:b w:val="0"/>
    </w:rPr>
  </w:style>
  <w:style w:type="paragraph" w:customStyle="1" w:styleId="CommandLinePACKT">
    <w:name w:val="Command Line [PACKT]"/>
    <w:basedOn w:val="CodePACKT"/>
    <w:uiPriority w:val="99"/>
    <w:qFormat/>
    <w:rsid w:val="003102C9"/>
    <w:pPr>
      <w:spacing w:after="60"/>
      <w:ind w:left="0"/>
    </w:pPr>
  </w:style>
  <w:style w:type="paragraph" w:customStyle="1" w:styleId="CodeWithinTipPACKT">
    <w:name w:val="Code Within Tip [PACKT]"/>
    <w:uiPriority w:val="99"/>
    <w:qFormat/>
    <w:rsid w:val="003102C9"/>
    <w:pPr>
      <w:pBdr>
        <w:top w:val="double" w:sz="4" w:space="6" w:color="auto"/>
        <w:bottom w:val="double" w:sz="4" w:space="9" w:color="auto"/>
      </w:pBdr>
      <w:spacing w:after="50"/>
      <w:ind w:left="720" w:right="720"/>
    </w:pPr>
    <w:rPr>
      <w:rFonts w:ascii="Lucida Console" w:hAnsi="Lucida Console"/>
      <w:sz w:val="19"/>
      <w:lang w:val="en-US" w:eastAsia="en-US"/>
    </w:rPr>
  </w:style>
  <w:style w:type="paragraph" w:customStyle="1" w:styleId="ChapterNumberPACKT">
    <w:name w:val="Chapter Number [PACKT]"/>
    <w:next w:val="ChapterTitlePACKT"/>
    <w:rsid w:val="003102C9"/>
    <w:pPr>
      <w:jc w:val="right"/>
    </w:pPr>
    <w:rPr>
      <w:rFonts w:ascii="Arial" w:hAnsi="Arial" w:cs="Arial"/>
      <w:bCs/>
      <w:color w:val="000000"/>
      <w:kern w:val="32"/>
      <w:sz w:val="120"/>
      <w:szCs w:val="32"/>
      <w:lang w:val="en-GB" w:eastAsia="en-US"/>
    </w:rPr>
  </w:style>
  <w:style w:type="paragraph" w:customStyle="1" w:styleId="BulletEndPACKT">
    <w:name w:val="Bullet End [PACKT]"/>
    <w:basedOn w:val="BulletPACKT"/>
    <w:next w:val="NormalPACKT"/>
    <w:uiPriority w:val="99"/>
    <w:rsid w:val="003102C9"/>
    <w:pPr>
      <w:spacing w:after="120"/>
    </w:pPr>
  </w:style>
  <w:style w:type="paragraph" w:customStyle="1" w:styleId="FigurePACKT">
    <w:name w:val="Figure [PACKT]"/>
    <w:uiPriority w:val="99"/>
    <w:rsid w:val="003102C9"/>
    <w:pPr>
      <w:spacing w:before="240" w:after="240"/>
      <w:jc w:val="center"/>
    </w:pPr>
    <w:rPr>
      <w:rFonts w:ascii="Tahoma" w:hAnsi="Tahoma" w:cs="Tahoma"/>
      <w:sz w:val="16"/>
      <w:szCs w:val="16"/>
      <w:lang w:val="en-GB" w:eastAsia="en-US"/>
    </w:rPr>
  </w:style>
  <w:style w:type="paragraph" w:customStyle="1" w:styleId="NumberedBulletEndPACKT">
    <w:name w:val="Numbered Bullet End [PACKT]"/>
    <w:basedOn w:val="NumberedBulletPACKT"/>
    <w:next w:val="NormalPACKT"/>
    <w:uiPriority w:val="99"/>
    <w:rsid w:val="003102C9"/>
    <w:pPr>
      <w:spacing w:after="120"/>
    </w:pPr>
  </w:style>
  <w:style w:type="paragraph" w:customStyle="1" w:styleId="BulletWithinBulletPACKT">
    <w:name w:val="Bullet Within Bullet [PACKT]"/>
    <w:basedOn w:val="BulletPACKT"/>
    <w:uiPriority w:val="99"/>
    <w:rsid w:val="003102C9"/>
    <w:pPr>
      <w:tabs>
        <w:tab w:val="clear" w:pos="360"/>
      </w:tabs>
      <w:ind w:left="1440" w:right="720"/>
    </w:pPr>
  </w:style>
  <w:style w:type="paragraph" w:customStyle="1" w:styleId="BulletWithinBulletEndPACKT">
    <w:name w:val="Bullet Within Bullet End [PACKT]"/>
    <w:basedOn w:val="BulletWithinBulletPACKT"/>
    <w:uiPriority w:val="99"/>
    <w:rsid w:val="003102C9"/>
    <w:pPr>
      <w:spacing w:after="120"/>
    </w:pPr>
  </w:style>
  <w:style w:type="paragraph" w:customStyle="1" w:styleId="TipPACKT">
    <w:name w:val="Tip [PACKT]"/>
    <w:basedOn w:val="InformationBoxPACKT"/>
    <w:next w:val="NormalPACKT"/>
    <w:uiPriority w:val="99"/>
    <w:qFormat/>
    <w:rsid w:val="003102C9"/>
    <w:pPr>
      <w:pBdr>
        <w:top w:val="double" w:sz="4" w:space="6" w:color="auto"/>
        <w:left w:val="none" w:sz="0" w:space="0" w:color="auto"/>
        <w:bottom w:val="double" w:sz="4" w:space="9" w:color="auto"/>
        <w:right w:val="none" w:sz="0" w:space="0" w:color="auto"/>
      </w:pBdr>
      <w:shd w:val="clear" w:color="auto" w:fill="auto"/>
    </w:pPr>
  </w:style>
  <w:style w:type="paragraph" w:customStyle="1" w:styleId="PartPACKT">
    <w:name w:val="Part [PACKT]"/>
    <w:basedOn w:val="TipWithinBulletPACKT"/>
    <w:uiPriority w:val="99"/>
    <w:qFormat/>
    <w:rsid w:val="003102C9"/>
    <w:pPr>
      <w:pBdr>
        <w:top w:val="none" w:sz="0" w:space="0" w:color="auto"/>
        <w:bottom w:val="none" w:sz="0" w:space="0" w:color="auto"/>
      </w:pBdr>
    </w:pPr>
    <w:rPr>
      <w:b/>
      <w:sz w:val="120"/>
      <w:u w:val="single"/>
    </w:rPr>
  </w:style>
  <w:style w:type="paragraph" w:customStyle="1" w:styleId="TipWithinBulletPACKT">
    <w:name w:val="Tip Within Bullet [PACKT]"/>
    <w:basedOn w:val="TableWithinBulletPACKT"/>
    <w:uiPriority w:val="99"/>
    <w:qFormat/>
    <w:rsid w:val="003102C9"/>
    <w:pPr>
      <w:pBdr>
        <w:top w:val="double" w:sz="4" w:space="6" w:color="auto"/>
        <w:bottom w:val="double" w:sz="4" w:space="9" w:color="auto"/>
      </w:pBdr>
      <w:spacing w:before="180" w:after="180"/>
      <w:ind w:left="720" w:right="720"/>
    </w:pPr>
  </w:style>
  <w:style w:type="paragraph" w:customStyle="1" w:styleId="TableWithinBulletPACKT">
    <w:name w:val="Table Within Bullet [PACKT]"/>
    <w:basedOn w:val="TableColumnContentPACKT"/>
    <w:uiPriority w:val="99"/>
    <w:qFormat/>
    <w:rsid w:val="003102C9"/>
  </w:style>
  <w:style w:type="paragraph" w:customStyle="1" w:styleId="PartTitlePACKT">
    <w:name w:val="Part Title [PACKT]"/>
    <w:basedOn w:val="PartPACKT"/>
    <w:uiPriority w:val="99"/>
    <w:qFormat/>
    <w:rsid w:val="003102C9"/>
    <w:rPr>
      <w:i/>
      <w:sz w:val="26"/>
      <w:u w:val="none"/>
    </w:rPr>
  </w:style>
  <w:style w:type="paragraph" w:customStyle="1" w:styleId="CommandLineEndPACKT">
    <w:name w:val="Command Line End [PACKT]"/>
    <w:basedOn w:val="CommandLinePACKT"/>
    <w:uiPriority w:val="99"/>
    <w:rsid w:val="003102C9"/>
    <w:pPr>
      <w:spacing w:after="120"/>
    </w:pPr>
    <w:rPr>
      <w:bCs/>
      <w:noProof/>
      <w:szCs w:val="20"/>
      <w:lang w:eastAsia="en-US"/>
    </w:rPr>
  </w:style>
  <w:style w:type="paragraph" w:customStyle="1" w:styleId="CodeWithinBulletsPACKT">
    <w:name w:val="Code Within Bullets [PACKT]"/>
    <w:basedOn w:val="CodePACKT"/>
    <w:uiPriority w:val="99"/>
    <w:rsid w:val="003102C9"/>
    <w:pPr>
      <w:ind w:left="1080"/>
    </w:pPr>
    <w:rPr>
      <w:szCs w:val="20"/>
    </w:rPr>
  </w:style>
  <w:style w:type="paragraph" w:customStyle="1" w:styleId="CodeWithinBulletsEndPACKT">
    <w:name w:val="Code Within Bullets End [PACKT]"/>
    <w:basedOn w:val="CodeWithinBulletsPACKT"/>
    <w:uiPriority w:val="99"/>
    <w:rsid w:val="003102C9"/>
    <w:pPr>
      <w:spacing w:after="120"/>
    </w:pPr>
  </w:style>
  <w:style w:type="paragraph" w:customStyle="1" w:styleId="NumberedBulletWithinBulletPACKT">
    <w:name w:val="Numbered Bullet Within Bullet [PACKT]"/>
    <w:basedOn w:val="BulletWithinBulletPACKT"/>
    <w:uiPriority w:val="99"/>
    <w:rsid w:val="003102C9"/>
    <w:pPr>
      <w:numPr>
        <w:numId w:val="20"/>
      </w:numPr>
    </w:pPr>
  </w:style>
  <w:style w:type="paragraph" w:customStyle="1" w:styleId="NumberedBulletWithinBulletEndPACKT">
    <w:name w:val="Numbered Bullet Within Bullet End [PACKT]"/>
    <w:basedOn w:val="NumberedBulletWithinBulletPACKT"/>
    <w:uiPriority w:val="99"/>
    <w:rsid w:val="003102C9"/>
    <w:pPr>
      <w:spacing w:after="120"/>
    </w:pPr>
  </w:style>
  <w:style w:type="paragraph" w:customStyle="1" w:styleId="BulletWithinInformationBoxPACKT">
    <w:name w:val="Bullet Within Information Box [PACKT]"/>
    <w:basedOn w:val="InformationBoxPACKT"/>
    <w:uiPriority w:val="99"/>
    <w:qFormat/>
    <w:rsid w:val="003102C9"/>
    <w:pPr>
      <w:spacing w:before="0" w:after="20"/>
      <w:ind w:left="1080" w:hanging="360"/>
    </w:pPr>
  </w:style>
  <w:style w:type="paragraph" w:customStyle="1" w:styleId="CodeWithinTipEndPACKT">
    <w:name w:val="Code Within Tip End [PACKT]"/>
    <w:basedOn w:val="CodeWithinTipPACKT"/>
    <w:uiPriority w:val="99"/>
    <w:qFormat/>
    <w:rsid w:val="003102C9"/>
    <w:pPr>
      <w:spacing w:after="120"/>
    </w:pPr>
  </w:style>
  <w:style w:type="paragraph" w:customStyle="1" w:styleId="CodeWithinInformationBoxPACKT">
    <w:name w:val="Code Within Information Box [PACKT]"/>
    <w:basedOn w:val="CodeWithinTipPACKT"/>
    <w:uiPriority w:val="99"/>
    <w:qFormat/>
    <w:rsid w:val="003102C9"/>
    <w:pPr>
      <w:pBdr>
        <w:top w:val="single" w:sz="4" w:space="6" w:color="auto"/>
        <w:left w:val="single" w:sz="4" w:space="4" w:color="auto"/>
        <w:bottom w:val="single" w:sz="4" w:space="9" w:color="auto"/>
        <w:right w:val="single" w:sz="4" w:space="4" w:color="auto"/>
      </w:pBdr>
      <w:spacing w:after="20"/>
    </w:pPr>
  </w:style>
  <w:style w:type="paragraph" w:customStyle="1" w:styleId="QuotePACKT">
    <w:name w:val="Quote [PACKT]"/>
    <w:basedOn w:val="NormalPACKT"/>
    <w:uiPriority w:val="99"/>
    <w:rsid w:val="003102C9"/>
    <w:pPr>
      <w:shd w:val="clear" w:color="auto" w:fill="FFFF00"/>
      <w:spacing w:before="180" w:after="180"/>
      <w:ind w:left="432" w:right="432"/>
    </w:pPr>
    <w:rPr>
      <w:i/>
    </w:rPr>
  </w:style>
  <w:style w:type="paragraph" w:customStyle="1" w:styleId="LayoutInformationPACKT">
    <w:name w:val="Layout Information [PACKT]"/>
    <w:basedOn w:val="NormalPACKT"/>
    <w:next w:val="NormalPACKT"/>
    <w:rsid w:val="003102C9"/>
    <w:rPr>
      <w:rFonts w:ascii="Arial" w:hAnsi="Arial"/>
      <w:b/>
      <w:color w:val="FF0000"/>
      <w:sz w:val="28"/>
      <w:szCs w:val="28"/>
    </w:rPr>
  </w:style>
  <w:style w:type="paragraph" w:customStyle="1" w:styleId="IgnorePACKT">
    <w:name w:val="Ignore [PACKT]"/>
    <w:basedOn w:val="FigureWithinTipPACKT"/>
    <w:uiPriority w:val="99"/>
    <w:qFormat/>
    <w:rsid w:val="003102C9"/>
  </w:style>
  <w:style w:type="paragraph" w:customStyle="1" w:styleId="FigureWithinTipPACKT">
    <w:name w:val="Figure Within Tip [PACKT]"/>
    <w:basedOn w:val="FigureWithinTableContentPACKT"/>
    <w:uiPriority w:val="99"/>
    <w:qFormat/>
    <w:rsid w:val="003102C9"/>
    <w:pPr>
      <w:pBdr>
        <w:top w:val="double" w:sz="4" w:space="6" w:color="auto"/>
        <w:bottom w:val="double" w:sz="4" w:space="9" w:color="auto"/>
      </w:pBdr>
    </w:pPr>
  </w:style>
  <w:style w:type="paragraph" w:customStyle="1" w:styleId="FigureWithinTableContentPACKT">
    <w:name w:val="Figure Within Table Content [PACKT]"/>
    <w:basedOn w:val="FigureWithinInformationBoxPACKT"/>
    <w:uiPriority w:val="99"/>
    <w:qFormat/>
    <w:rsid w:val="003102C9"/>
    <w:pPr>
      <w:pBdr>
        <w:top w:val="none" w:sz="0" w:space="0" w:color="auto"/>
        <w:left w:val="none" w:sz="0" w:space="0" w:color="auto"/>
        <w:bottom w:val="none" w:sz="0" w:space="0" w:color="auto"/>
        <w:right w:val="none" w:sz="0" w:space="0" w:color="auto"/>
      </w:pBdr>
      <w:spacing w:after="120"/>
    </w:pPr>
  </w:style>
  <w:style w:type="paragraph" w:customStyle="1" w:styleId="FigureWithinInformationBoxPACKT">
    <w:name w:val="Figure Within Information Box [PACKT]"/>
    <w:basedOn w:val="FigureWithinBulletPACKT"/>
    <w:qFormat/>
    <w:rsid w:val="003102C9"/>
    <w:pPr>
      <w:pBdr>
        <w:top w:val="single" w:sz="4" w:space="6" w:color="auto"/>
        <w:left w:val="single" w:sz="4" w:space="4" w:color="auto"/>
        <w:bottom w:val="single" w:sz="4" w:space="9" w:color="auto"/>
        <w:right w:val="single" w:sz="4" w:space="4" w:color="auto"/>
      </w:pBdr>
      <w:spacing w:before="0"/>
      <w:ind w:left="720" w:right="720"/>
    </w:pPr>
    <w:rPr>
      <w:rFonts w:ascii="Times New Roman" w:hAnsi="Times New Roman"/>
    </w:rPr>
  </w:style>
  <w:style w:type="paragraph" w:customStyle="1" w:styleId="FigureWithinBulletPACKT">
    <w:name w:val="Figure Within Bullet [PACKT]"/>
    <w:basedOn w:val="FigurePACKT"/>
    <w:uiPriority w:val="99"/>
    <w:qFormat/>
    <w:rsid w:val="003102C9"/>
  </w:style>
  <w:style w:type="paragraph" w:customStyle="1" w:styleId="InformationBoxWithinBulletPACKT">
    <w:name w:val="Information Box Within Bullet [PACKT]"/>
    <w:basedOn w:val="InformationBoxPACKT"/>
    <w:uiPriority w:val="99"/>
    <w:qFormat/>
    <w:rsid w:val="003102C9"/>
    <w:pPr>
      <w:ind w:left="1080"/>
    </w:pPr>
  </w:style>
  <w:style w:type="paragraph" w:customStyle="1" w:styleId="BulletWithinInformationBoxEndPACKT">
    <w:name w:val="Bullet Within Information Box End [PACKT]"/>
    <w:basedOn w:val="BulletWithinInformationBoxPACKT"/>
    <w:uiPriority w:val="99"/>
    <w:qFormat/>
    <w:rsid w:val="003102C9"/>
    <w:pPr>
      <w:spacing w:after="60"/>
    </w:pPr>
  </w:style>
  <w:style w:type="paragraph" w:customStyle="1" w:styleId="BulletWithinTipPACKT">
    <w:name w:val="Bullet Within Tip [PACKT]"/>
    <w:basedOn w:val="BulletWithinInformationBoxPACKT"/>
    <w:uiPriority w:val="99"/>
    <w:qFormat/>
    <w:rsid w:val="003102C9"/>
    <w:pPr>
      <w:pBdr>
        <w:top w:val="double" w:sz="4" w:space="6" w:color="auto"/>
        <w:left w:val="none" w:sz="0" w:space="0" w:color="auto"/>
        <w:bottom w:val="double" w:sz="4" w:space="9" w:color="auto"/>
        <w:right w:val="none" w:sz="0" w:space="0" w:color="auto"/>
      </w:pBdr>
    </w:pPr>
  </w:style>
  <w:style w:type="paragraph" w:customStyle="1" w:styleId="BulletWithinTipEndPACKT">
    <w:name w:val="Bullet Within Tip End [PACKT]"/>
    <w:basedOn w:val="BulletWithinTipPACKT"/>
    <w:uiPriority w:val="99"/>
    <w:qFormat/>
    <w:rsid w:val="003102C9"/>
    <w:pPr>
      <w:spacing w:after="60"/>
    </w:pPr>
  </w:style>
  <w:style w:type="paragraph" w:customStyle="1" w:styleId="CodeWithinInformationBoxEndPACKT">
    <w:name w:val="Code Within Information Box End [PACKT]"/>
    <w:basedOn w:val="CodeWithinInformationBoxPACKT"/>
    <w:qFormat/>
    <w:rsid w:val="003102C9"/>
    <w:pPr>
      <w:spacing w:before="180" w:after="180"/>
    </w:pPr>
  </w:style>
  <w:style w:type="paragraph" w:customStyle="1" w:styleId="CodeWithinTableColumnContentPACKT">
    <w:name w:val="Code Within Table Column Content [PACKT]"/>
    <w:basedOn w:val="CodeWithinTipEndPACKT"/>
    <w:uiPriority w:val="99"/>
    <w:qFormat/>
    <w:rsid w:val="003102C9"/>
    <w:pPr>
      <w:pBdr>
        <w:top w:val="none" w:sz="0" w:space="0" w:color="auto"/>
        <w:bottom w:val="none" w:sz="0" w:space="0" w:color="auto"/>
      </w:pBdr>
      <w:spacing w:after="50"/>
      <w:ind w:left="216"/>
    </w:pPr>
  </w:style>
  <w:style w:type="paragraph" w:customStyle="1" w:styleId="CodeWithinTableColumnContentEndPACKT">
    <w:name w:val="Code Within Table Column Content End [PACKT]"/>
    <w:basedOn w:val="CodeWithinTableColumnContentPACKT"/>
    <w:uiPriority w:val="99"/>
    <w:qFormat/>
    <w:rsid w:val="003102C9"/>
    <w:pPr>
      <w:spacing w:after="120"/>
    </w:pPr>
  </w:style>
  <w:style w:type="paragraph" w:customStyle="1" w:styleId="CommandLineWithinTipPACKT">
    <w:name w:val="Command Line Within Tip [PACKT]"/>
    <w:basedOn w:val="CommandLinePACKT"/>
    <w:uiPriority w:val="99"/>
    <w:qFormat/>
    <w:rsid w:val="003102C9"/>
    <w:pPr>
      <w:pBdr>
        <w:top w:val="double" w:sz="4" w:space="6" w:color="auto"/>
        <w:bottom w:val="double" w:sz="4" w:space="9" w:color="auto"/>
      </w:pBdr>
      <w:ind w:left="720" w:right="720"/>
    </w:pPr>
  </w:style>
  <w:style w:type="paragraph" w:customStyle="1" w:styleId="CommandLineWithinTipEndPACKT">
    <w:name w:val="Command Line Within Tip End [PACKT]"/>
    <w:basedOn w:val="CommandLineWithinTipPACKT"/>
    <w:uiPriority w:val="99"/>
    <w:qFormat/>
    <w:rsid w:val="003102C9"/>
    <w:pPr>
      <w:spacing w:after="120"/>
    </w:pPr>
  </w:style>
  <w:style w:type="paragraph" w:customStyle="1" w:styleId="CommandLineWithinInformationBoxPACKT">
    <w:name w:val="Command Line Within Information Box [PACKT]"/>
    <w:basedOn w:val="CommandLineWithinTipPACKT"/>
    <w:uiPriority w:val="99"/>
    <w:qFormat/>
    <w:rsid w:val="003102C9"/>
    <w:pPr>
      <w:pBdr>
        <w:top w:val="single" w:sz="4" w:space="6" w:color="auto"/>
        <w:left w:val="single" w:sz="4" w:space="4" w:color="auto"/>
        <w:bottom w:val="single" w:sz="4" w:space="9" w:color="auto"/>
        <w:right w:val="single" w:sz="4" w:space="4" w:color="auto"/>
      </w:pBdr>
    </w:pPr>
  </w:style>
  <w:style w:type="paragraph" w:customStyle="1" w:styleId="CommandLineWithinInformationBoxEndPACKT">
    <w:name w:val="Command Line Within Information Box End [PACKT]"/>
    <w:basedOn w:val="CommandLineWithinInformationBoxPACKT"/>
    <w:uiPriority w:val="99"/>
    <w:qFormat/>
    <w:rsid w:val="003102C9"/>
    <w:pPr>
      <w:spacing w:after="120"/>
    </w:pPr>
  </w:style>
  <w:style w:type="paragraph" w:customStyle="1" w:styleId="CommandLineWithinTableColumnContentPACKT">
    <w:name w:val="Command Line Within Table Column Content [PACKT]"/>
    <w:basedOn w:val="CommandLineWithinInformationBoxEndPACKT"/>
    <w:uiPriority w:val="99"/>
    <w:qFormat/>
    <w:rsid w:val="003102C9"/>
    <w:pPr>
      <w:pBdr>
        <w:top w:val="none" w:sz="0" w:space="0" w:color="auto"/>
        <w:left w:val="none" w:sz="0" w:space="0" w:color="auto"/>
        <w:bottom w:val="none" w:sz="0" w:space="0" w:color="auto"/>
        <w:right w:val="none" w:sz="0" w:space="0" w:color="auto"/>
      </w:pBdr>
      <w:spacing w:after="60"/>
      <w:ind w:left="0" w:right="0"/>
    </w:pPr>
  </w:style>
  <w:style w:type="paragraph" w:customStyle="1" w:styleId="CommandLineWithinTableColumnContentEndPACKT">
    <w:name w:val="Command Line Within Table Column Content End [PACKT]"/>
    <w:basedOn w:val="CommandLineWithinTableColumnContentPACKT"/>
    <w:qFormat/>
    <w:rsid w:val="003102C9"/>
    <w:pPr>
      <w:spacing w:after="120"/>
    </w:pPr>
  </w:style>
  <w:style w:type="paragraph" w:customStyle="1" w:styleId="CommandLineWithinBulletPACKT">
    <w:name w:val="Command Line Within Bullet [PACKT]"/>
    <w:basedOn w:val="CommandLineWithinTableColumnContentEndPACKT"/>
    <w:uiPriority w:val="99"/>
    <w:qFormat/>
    <w:rsid w:val="003102C9"/>
    <w:pPr>
      <w:ind w:left="720"/>
    </w:pPr>
  </w:style>
  <w:style w:type="paragraph" w:customStyle="1" w:styleId="CommandLineWithinBulletEndPACKT">
    <w:name w:val="Command Line Within Bullet End [PACKT]"/>
    <w:basedOn w:val="CommandLineWithinBulletPACKT"/>
    <w:uiPriority w:val="99"/>
    <w:qFormat/>
    <w:rsid w:val="003102C9"/>
  </w:style>
  <w:style w:type="paragraph" w:customStyle="1" w:styleId="QuoteWithinBulletPACKT">
    <w:name w:val="Quote Within Bullet [PACKT]"/>
    <w:basedOn w:val="QuotePACKT"/>
    <w:uiPriority w:val="99"/>
    <w:qFormat/>
    <w:rsid w:val="003102C9"/>
    <w:pPr>
      <w:ind w:left="864" w:right="864"/>
    </w:pPr>
  </w:style>
  <w:style w:type="paragraph" w:customStyle="1" w:styleId="RomanNumberedBulletPACKT">
    <w:name w:val="Roman Numbered Bullet [PACKT]"/>
    <w:basedOn w:val="NumberedBulletPACKT"/>
    <w:uiPriority w:val="99"/>
    <w:qFormat/>
    <w:rsid w:val="003102C9"/>
    <w:pPr>
      <w:numPr>
        <w:numId w:val="24"/>
      </w:numPr>
      <w:tabs>
        <w:tab w:val="clear" w:pos="360"/>
      </w:tabs>
    </w:pPr>
  </w:style>
  <w:style w:type="paragraph" w:customStyle="1" w:styleId="RomanNumberedBulletEndPACKT">
    <w:name w:val="Roman Numbered Bullet End [PACKT]"/>
    <w:basedOn w:val="RomanNumberedBulletPACKT"/>
    <w:uiPriority w:val="99"/>
    <w:qFormat/>
    <w:rsid w:val="003102C9"/>
    <w:pPr>
      <w:spacing w:after="120"/>
    </w:pPr>
  </w:style>
  <w:style w:type="paragraph" w:customStyle="1" w:styleId="FigureCaptionPACKT">
    <w:name w:val="Figure Caption [PACKT]"/>
    <w:basedOn w:val="FigurePACKT"/>
    <w:uiPriority w:val="99"/>
    <w:qFormat/>
    <w:rsid w:val="003102C9"/>
    <w:pPr>
      <w:spacing w:before="0" w:after="120"/>
    </w:pPr>
    <w:rPr>
      <w:rFonts w:ascii="Times New Roman" w:hAnsi="Times New Roman"/>
    </w:rPr>
  </w:style>
  <w:style w:type="paragraph" w:customStyle="1" w:styleId="PartSectionPACKT">
    <w:name w:val="Part Section [PACKT]"/>
    <w:basedOn w:val="PartTitlePACKT"/>
    <w:uiPriority w:val="99"/>
    <w:qFormat/>
    <w:rsid w:val="003102C9"/>
    <w:rPr>
      <w:sz w:val="46"/>
    </w:rPr>
  </w:style>
  <w:style w:type="paragraph" w:customStyle="1" w:styleId="BulletWithinTableColumnContentPACKT">
    <w:name w:val="Bullet Within Table Column Content [PACKT]"/>
    <w:basedOn w:val="BulletPACKT"/>
    <w:uiPriority w:val="99"/>
    <w:qFormat/>
    <w:rsid w:val="003102C9"/>
    <w:pPr>
      <w:ind w:left="432" w:right="72"/>
    </w:pPr>
    <w:rPr>
      <w:sz w:val="20"/>
      <w:lang w:eastAsia="ar-SA"/>
    </w:rPr>
  </w:style>
  <w:style w:type="paragraph" w:customStyle="1" w:styleId="BulletWithinTableColumnContentEndPACKT">
    <w:name w:val="Bullet Within Table Column Content End [PACKT]"/>
    <w:basedOn w:val="BulletWithinTableColumnContentPACKT"/>
    <w:uiPriority w:val="99"/>
    <w:qFormat/>
    <w:rsid w:val="003102C9"/>
    <w:pPr>
      <w:spacing w:after="120"/>
    </w:pPr>
  </w:style>
  <w:style w:type="paragraph" w:customStyle="1" w:styleId="PartHeadingPACKT">
    <w:name w:val="Part Heading [PACKT]"/>
    <w:basedOn w:val="ChapterTitlePACKT"/>
    <w:qFormat/>
    <w:rsid w:val="003102C9"/>
  </w:style>
  <w:style w:type="paragraph" w:customStyle="1" w:styleId="BulletWithoutBulletWithinBulletPACKT">
    <w:name w:val="Bullet Without Bullet Within Bullet [PACKT]"/>
    <w:basedOn w:val="BulletPACKT"/>
    <w:uiPriority w:val="99"/>
    <w:rsid w:val="003102C9"/>
    <w:pPr>
      <w:numPr>
        <w:numId w:val="0"/>
      </w:numPr>
      <w:tabs>
        <w:tab w:val="left" w:pos="720"/>
      </w:tabs>
      <w:autoSpaceDE w:val="0"/>
      <w:autoSpaceDN w:val="0"/>
      <w:adjustRightInd w:val="0"/>
      <w:spacing w:line="288" w:lineRule="auto"/>
      <w:ind w:left="1080" w:right="0"/>
      <w:textAlignment w:val="center"/>
    </w:pPr>
    <w:rPr>
      <w:rFonts w:ascii="Book Antiqua" w:hAnsi="Book Antiqua" w:cs="Book Antiqua"/>
      <w:color w:val="000000"/>
      <w:szCs w:val="21"/>
    </w:rPr>
  </w:style>
  <w:style w:type="paragraph" w:customStyle="1" w:styleId="BulletWithoutBulletWithinBulletEndPACKT">
    <w:name w:val="Bullet Without Bullet Within Bullet End [PACKT]"/>
    <w:basedOn w:val="BulletWithoutBulletWithinBulletPACKT"/>
    <w:uiPriority w:val="99"/>
    <w:rsid w:val="003102C9"/>
    <w:pPr>
      <w:spacing w:after="120"/>
    </w:pPr>
  </w:style>
  <w:style w:type="paragraph" w:customStyle="1" w:styleId="BulletWithoutBulletWithinNestedBulletPACKT">
    <w:name w:val="Bullet Without Bullet Within Nested Bullet [PACKT]"/>
    <w:basedOn w:val="BulletWithoutBulletWithinBulletPACKT"/>
    <w:uiPriority w:val="99"/>
    <w:rsid w:val="003102C9"/>
    <w:pPr>
      <w:ind w:left="1440"/>
    </w:pPr>
  </w:style>
  <w:style w:type="paragraph" w:customStyle="1" w:styleId="BulletWithoutBulletWithinNestedBulletEndPACKT">
    <w:name w:val="Bullet Without Bullet Within Nested Bullet End [PACKT]"/>
    <w:basedOn w:val="BulletWithoutBulletWithinNestedBulletPACKT"/>
    <w:uiPriority w:val="99"/>
    <w:rsid w:val="003102C9"/>
    <w:pPr>
      <w:spacing w:after="173"/>
    </w:pPr>
  </w:style>
  <w:style w:type="paragraph" w:customStyle="1" w:styleId="AppendixTitlePACKT">
    <w:name w:val="Appendix Title [PACKT]"/>
    <w:basedOn w:val="NormalPACKT"/>
    <w:uiPriority w:val="99"/>
    <w:rsid w:val="003102C9"/>
    <w:pPr>
      <w:suppressAutoHyphens/>
      <w:autoSpaceDE w:val="0"/>
      <w:autoSpaceDN w:val="0"/>
      <w:adjustRightInd w:val="0"/>
      <w:spacing w:before="202" w:after="432" w:line="2100" w:lineRule="atLeast"/>
      <w:jc w:val="right"/>
      <w:textAlignment w:val="center"/>
    </w:pPr>
    <w:rPr>
      <w:rFonts w:ascii="Arial" w:hAnsi="Arial" w:cs="Arial"/>
      <w:color w:val="000000"/>
      <w:sz w:val="60"/>
      <w:szCs w:val="60"/>
      <w:lang w:val="en-GB"/>
    </w:rPr>
  </w:style>
  <w:style w:type="paragraph" w:customStyle="1" w:styleId="TableContents">
    <w:name w:val="Table Contents"/>
    <w:basedOn w:val="Standard"/>
    <w:pPr>
      <w:suppressLineNumbers/>
    </w:pPr>
  </w:style>
  <w:style w:type="paragraph" w:customStyle="1" w:styleId="Heading11">
    <w:name w:val="Heading 11"/>
    <w:aliases w:val="Heading 1 [PACKT]"/>
    <w:next w:val="NormalPACKT"/>
    <w:pPr>
      <w:autoSpaceDN w:val="0"/>
      <w:spacing w:before="238" w:after="62"/>
      <w:textAlignment w:val="baseline"/>
    </w:pPr>
    <w:rPr>
      <w:rFonts w:ascii="Arial" w:hAnsi="Arial"/>
      <w:b/>
      <w:sz w:val="32"/>
    </w:rPr>
  </w:style>
  <w:style w:type="paragraph" w:customStyle="1" w:styleId="Heading21">
    <w:name w:val="Heading 21"/>
    <w:aliases w:val="Heading 2 [PACKT]"/>
    <w:next w:val="NormalPACKT"/>
    <w:pPr>
      <w:autoSpaceDN w:val="0"/>
      <w:spacing w:before="238" w:after="62"/>
      <w:textAlignment w:val="baseline"/>
    </w:pPr>
    <w:rPr>
      <w:rFonts w:ascii="Arial" w:hAnsi="Arial"/>
      <w:b/>
      <w:sz w:val="28"/>
    </w:rPr>
  </w:style>
  <w:style w:type="paragraph" w:customStyle="1" w:styleId="ListContents">
    <w:name w:val="List Contents"/>
    <w:basedOn w:val="Standard"/>
    <w:pPr>
      <w:ind w:left="567"/>
    </w:pPr>
  </w:style>
  <w:style w:type="paragraph" w:styleId="Header">
    <w:name w:val="header"/>
    <w:basedOn w:val="Standard"/>
    <w:pPr>
      <w:suppressLineNumbers/>
      <w:tabs>
        <w:tab w:val="center" w:pos="4819"/>
        <w:tab w:val="right" w:pos="9638"/>
      </w:tabs>
    </w:pPr>
  </w:style>
  <w:style w:type="paragraph" w:customStyle="1" w:styleId="Heading31">
    <w:name w:val="Heading 31"/>
    <w:aliases w:val="Heading 3 [PACKT]"/>
    <w:next w:val="NormalPACKT"/>
    <w:pPr>
      <w:autoSpaceDN w:val="0"/>
      <w:spacing w:before="238" w:after="62"/>
      <w:textAlignment w:val="baseline"/>
    </w:pPr>
    <w:rPr>
      <w:rFonts w:ascii="Arial" w:hAnsi="Arial"/>
      <w:b/>
      <w:sz w:val="26"/>
    </w:rPr>
  </w:style>
  <w:style w:type="paragraph" w:customStyle="1" w:styleId="Heading41">
    <w:name w:val="Heading 41"/>
    <w:aliases w:val="Heading 4 [PACKT]"/>
    <w:next w:val="NormalPACKT"/>
    <w:pPr>
      <w:autoSpaceDN w:val="0"/>
      <w:spacing w:before="238" w:after="62"/>
      <w:textAlignment w:val="baseline"/>
    </w:pPr>
    <w:rPr>
      <w:rFonts w:ascii="Arial" w:hAnsi="Arial"/>
      <w:b/>
      <w:sz w:val="24"/>
    </w:rPr>
  </w:style>
  <w:style w:type="paragraph" w:customStyle="1" w:styleId="Heading51">
    <w:name w:val="Heading 51"/>
    <w:aliases w:val="Heading 5 [PACKT]"/>
    <w:next w:val="NormalPACKT"/>
    <w:pPr>
      <w:autoSpaceDN w:val="0"/>
      <w:spacing w:before="238" w:after="62"/>
      <w:textAlignment w:val="baseline"/>
    </w:pPr>
    <w:rPr>
      <w:rFonts w:ascii="Arial" w:hAnsi="Arial"/>
      <w:b/>
      <w:sz w:val="22"/>
    </w:rPr>
  </w:style>
  <w:style w:type="paragraph" w:customStyle="1" w:styleId="Heading61">
    <w:name w:val="Heading 61"/>
    <w:aliases w:val="Heading 6 [PACKT]"/>
    <w:next w:val="NormalPACKT"/>
    <w:pPr>
      <w:autoSpaceDN w:val="0"/>
      <w:spacing w:before="238" w:after="62"/>
      <w:textAlignment w:val="baseline"/>
    </w:pPr>
    <w:rPr>
      <w:rFonts w:ascii="Arial" w:hAnsi="Arial"/>
    </w:r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EmailPACKT">
    <w:name w:val="Email [PACKT]"/>
    <w:uiPriority w:val="99"/>
    <w:qFormat/>
    <w:rsid w:val="003102C9"/>
    <w:rPr>
      <w:rFonts w:ascii="Lucida Console" w:hAnsi="Lucida Console"/>
      <w:color w:val="FF6600"/>
      <w:sz w:val="19"/>
      <w:szCs w:val="18"/>
    </w:rPr>
  </w:style>
  <w:style w:type="character" w:customStyle="1" w:styleId="URLPACKT">
    <w:name w:val="URL [PACKT]"/>
    <w:uiPriority w:val="99"/>
    <w:rsid w:val="003102C9"/>
    <w:rPr>
      <w:rFonts w:ascii="Lucida Console" w:hAnsi="Lucida Console"/>
      <w:color w:val="0000FF"/>
      <w:sz w:val="19"/>
      <w:szCs w:val="18"/>
    </w:rPr>
  </w:style>
  <w:style w:type="character" w:customStyle="1" w:styleId="CodeInTextPACKT">
    <w:name w:val="Code In Text [PACKT]"/>
    <w:uiPriority w:val="99"/>
    <w:rsid w:val="003102C9"/>
    <w:rPr>
      <w:rFonts w:ascii="Lucida Console" w:hAnsi="Lucida Console"/>
      <w:color w:val="747959"/>
      <w:sz w:val="19"/>
      <w:szCs w:val="18"/>
    </w:rPr>
  </w:style>
  <w:style w:type="character" w:customStyle="1" w:styleId="ScreenTextPACKT">
    <w:name w:val="Screen Text [PACKT]"/>
    <w:uiPriority w:val="99"/>
    <w:rsid w:val="003102C9"/>
    <w:rPr>
      <w:rFonts w:ascii="Times New Roman" w:hAnsi="Times New Roman"/>
      <w:b/>
      <w:color w:val="008000"/>
      <w:sz w:val="22"/>
    </w:rPr>
  </w:style>
  <w:style w:type="character" w:customStyle="1" w:styleId="KeyWordPACKT">
    <w:name w:val="Key Word [PACKT]"/>
    <w:uiPriority w:val="99"/>
    <w:rsid w:val="003102C9"/>
    <w:rPr>
      <w:b/>
    </w:rPr>
  </w:style>
  <w:style w:type="character" w:customStyle="1" w:styleId="KeyPACKT">
    <w:name w:val="Key [PACKT]"/>
    <w:uiPriority w:val="99"/>
    <w:rsid w:val="003102C9"/>
    <w:rPr>
      <w:i/>
      <w:color w:val="00CCFF"/>
    </w:rPr>
  </w:style>
  <w:style w:type="character" w:customStyle="1" w:styleId="ChapterrefPACKT">
    <w:name w:val="Chapterref [PACKT]"/>
    <w:uiPriority w:val="99"/>
    <w:rsid w:val="003102C9"/>
    <w:rPr>
      <w:rFonts w:ascii="Times New Roman" w:hAnsi="Times New Roman"/>
      <w:i/>
      <w:dstrike w:val="0"/>
      <w:color w:val="808000"/>
      <w:sz w:val="22"/>
      <w:szCs w:val="22"/>
      <w:u w:val="none"/>
      <w:vertAlign w:val="baseline"/>
    </w:rPr>
  </w:style>
  <w:style w:type="character" w:customStyle="1" w:styleId="ItalicsPACKT">
    <w:name w:val="Italics [PACKT]"/>
    <w:uiPriority w:val="99"/>
    <w:rsid w:val="003102C9"/>
    <w:rPr>
      <w:i/>
      <w:color w:val="FF99CC"/>
    </w:rPr>
  </w:style>
  <w:style w:type="character" w:customStyle="1" w:styleId="CodeHighlightedPACKT">
    <w:name w:val="Code Highlighted [PACKT]"/>
    <w:uiPriority w:val="99"/>
    <w:qFormat/>
    <w:rsid w:val="003102C9"/>
    <w:rPr>
      <w:rFonts w:ascii="Lucida Console" w:hAnsi="Lucida Console"/>
      <w:b/>
      <w:color w:val="747959"/>
      <w:sz w:val="18"/>
      <w:szCs w:val="18"/>
    </w:rPr>
  </w:style>
  <w:style w:type="character" w:customStyle="1" w:styleId="IconPACKT">
    <w:name w:val="Icon [PACKT]"/>
    <w:uiPriority w:val="99"/>
    <w:qFormat/>
    <w:rsid w:val="003102C9"/>
    <w:rPr>
      <w:rFonts w:ascii="Times New Roman" w:hAnsi="Times New Roman"/>
      <w:noProof/>
      <w:sz w:val="22"/>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letype">
    <w:name w:val="Teletype"/>
    <w:rPr>
      <w:rFonts w:ascii="Courier New" w:eastAsia="Courier New" w:hAnsi="Courier New" w:cs="Courier New"/>
    </w:rPr>
  </w:style>
  <w:style w:type="character" w:customStyle="1" w:styleId="RTFNum21">
    <w:name w:val="RTF_Num 2 1"/>
  </w:style>
  <w:style w:type="character" w:customStyle="1" w:styleId="RTFNum31">
    <w:name w:val="RTF_Num 3 1"/>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character" w:customStyle="1" w:styleId="Heading1Char">
    <w:name w:val="Heading 1 Char"/>
    <w:aliases w:val="Heading 1 [PACKT] Char"/>
    <w:link w:val="Heading1"/>
    <w:rsid w:val="003102C9"/>
    <w:rPr>
      <w:rFonts w:ascii="Arial" w:hAnsi="Arial" w:cs="Arial"/>
      <w:b/>
      <w:iCs/>
      <w:color w:val="000000"/>
      <w:kern w:val="32"/>
      <w:sz w:val="32"/>
      <w:szCs w:val="32"/>
      <w:lang w:val="en-GB" w:eastAsia="en-US"/>
    </w:rPr>
  </w:style>
  <w:style w:type="character" w:customStyle="1" w:styleId="Heading2Char">
    <w:name w:val="Heading 2 Char"/>
    <w:aliases w:val="Heading 2 [PACKT] Char"/>
    <w:link w:val="Heading2"/>
    <w:rsid w:val="003102C9"/>
    <w:rPr>
      <w:rFonts w:ascii="Arial" w:hAnsi="Arial" w:cs="Arial"/>
      <w:b/>
      <w:bCs/>
      <w:iCs/>
      <w:color w:val="000000"/>
      <w:sz w:val="28"/>
      <w:szCs w:val="28"/>
      <w:lang w:val="en-GB" w:eastAsia="en-US"/>
    </w:rPr>
  </w:style>
  <w:style w:type="character" w:customStyle="1" w:styleId="Heading6Char">
    <w:name w:val="Heading 6 Char"/>
    <w:aliases w:val="Heading 6 [PACKT] Char"/>
    <w:link w:val="Heading6"/>
    <w:rsid w:val="003102C9"/>
    <w:rPr>
      <w:rFonts w:ascii="Arial" w:hAnsi="Arial" w:cs="Arial"/>
      <w:iCs/>
      <w:color w:val="000000"/>
      <w:szCs w:val="22"/>
      <w:lang w:val="en-GB" w:eastAsia="en-US"/>
    </w:rPr>
  </w:style>
  <w:style w:type="table" w:styleId="TableGrid">
    <w:name w:val="Table Grid"/>
    <w:basedOn w:val="TableNormal"/>
    <w:rsid w:val="0031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beticalBulletPACKT">
    <w:name w:val="Alphabetical Bullet [PACKT]"/>
    <w:basedOn w:val="Normal"/>
    <w:uiPriority w:val="99"/>
    <w:qFormat/>
    <w:rsid w:val="003102C9"/>
    <w:pPr>
      <w:numPr>
        <w:numId w:val="30"/>
      </w:numPr>
      <w:tabs>
        <w:tab w:val="left" w:pos="360"/>
      </w:tabs>
      <w:suppressAutoHyphens/>
      <w:spacing w:before="0"/>
      <w:ind w:right="720"/>
    </w:pPr>
    <w:rPr>
      <w:rFonts w:ascii="Times New Roman" w:hAnsi="Times New Roman" w:cs="Times New Roman"/>
      <w:bCs w:val="0"/>
      <w:sz w:val="22"/>
    </w:rPr>
  </w:style>
  <w:style w:type="paragraph" w:customStyle="1" w:styleId="AlphabeticalBulletEndPACKT">
    <w:name w:val="Alphabetical Bullet End [PACKT]"/>
    <w:basedOn w:val="AlphabeticalBulletPACKT"/>
    <w:uiPriority w:val="99"/>
    <w:qFormat/>
    <w:rsid w:val="003102C9"/>
    <w:pPr>
      <w:spacing w:after="120"/>
    </w:pPr>
    <w:rPr>
      <w:bCs/>
    </w:rPr>
  </w:style>
  <w:style w:type="paragraph" w:styleId="BalloonText">
    <w:name w:val="Balloon Text"/>
    <w:basedOn w:val="Normal"/>
    <w:link w:val="BalloonTextChar"/>
    <w:rsid w:val="003102C9"/>
    <w:pPr>
      <w:spacing w:before="0" w:after="0"/>
    </w:pPr>
    <w:rPr>
      <w:rFonts w:ascii="Tahoma" w:hAnsi="Tahoma" w:cs="Tahoma"/>
      <w:sz w:val="16"/>
      <w:szCs w:val="16"/>
    </w:rPr>
  </w:style>
  <w:style w:type="character" w:customStyle="1" w:styleId="BalloonTextChar">
    <w:name w:val="Balloon Text Char"/>
    <w:link w:val="BalloonText"/>
    <w:rsid w:val="003102C9"/>
    <w:rPr>
      <w:rFonts w:ascii="Tahoma" w:hAnsi="Tahoma" w:cs="Tahoma"/>
      <w:bCs/>
      <w:sz w:val="16"/>
      <w:szCs w:val="16"/>
      <w:lang w:val="en-US" w:eastAsia="en-US"/>
    </w:rPr>
  </w:style>
  <w:style w:type="numbering" w:customStyle="1" w:styleId="NumberedBullet">
    <w:name w:val="Numbered Bullet"/>
    <w:uiPriority w:val="99"/>
    <w:rsid w:val="003102C9"/>
    <w:pPr>
      <w:numPr>
        <w:numId w:val="3"/>
      </w:numPr>
    </w:pPr>
  </w:style>
  <w:style w:type="numbering" w:customStyle="1" w:styleId="NumberedBulletWithinBullet">
    <w:name w:val="Numbered Bullet Within Bullet"/>
    <w:uiPriority w:val="99"/>
    <w:rsid w:val="003102C9"/>
    <w:pPr>
      <w:numPr>
        <w:numId w:val="18"/>
      </w:numPr>
    </w:pPr>
  </w:style>
  <w:style w:type="numbering" w:customStyle="1" w:styleId="RomanNumberedBullet">
    <w:name w:val="Roman Numbered Bullet"/>
    <w:uiPriority w:val="99"/>
    <w:rsid w:val="003102C9"/>
    <w:pPr>
      <w:numPr>
        <w:numId w:val="22"/>
      </w:numPr>
    </w:pPr>
  </w:style>
  <w:style w:type="numbering" w:customStyle="1" w:styleId="AlphabeticalBullet">
    <w:name w:val="Alphabetical Bullet"/>
    <w:uiPriority w:val="99"/>
    <w:rsid w:val="003102C9"/>
    <w:pPr>
      <w:numPr>
        <w:numId w:val="30"/>
      </w:numPr>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bCs/>
      <w:lang w:val="en-US" w:eastAsia="en-US"/>
    </w:rPr>
  </w:style>
  <w:style w:type="paragraph" w:styleId="CommentSubject">
    <w:name w:val="annotation subject"/>
    <w:basedOn w:val="CommentText"/>
    <w:next w:val="CommentText"/>
    <w:link w:val="CommentSubjectChar"/>
    <w:uiPriority w:val="99"/>
    <w:semiHidden/>
    <w:unhideWhenUsed/>
    <w:rsid w:val="00927062"/>
    <w:rPr>
      <w:b/>
    </w:rPr>
  </w:style>
  <w:style w:type="character" w:customStyle="1" w:styleId="CommentSubjectChar">
    <w:name w:val="Comment Subject Char"/>
    <w:basedOn w:val="CommentTextChar"/>
    <w:link w:val="CommentSubject"/>
    <w:uiPriority w:val="99"/>
    <w:semiHidden/>
    <w:rsid w:val="00927062"/>
    <w:rPr>
      <w:rFonts w:ascii="Arial"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2C9"/>
    <w:pPr>
      <w:spacing w:before="60" w:after="60"/>
    </w:pPr>
    <w:rPr>
      <w:rFonts w:ascii="Arial" w:hAnsi="Arial" w:cs="Arial"/>
      <w:bCs/>
      <w:szCs w:val="24"/>
      <w:lang w:val="en-US" w:eastAsia="en-US"/>
    </w:rPr>
  </w:style>
  <w:style w:type="paragraph" w:styleId="Heading1">
    <w:name w:val="heading 1"/>
    <w:next w:val="NormalPACKT"/>
    <w:link w:val="Heading1Char"/>
    <w:qFormat/>
    <w:rsid w:val="003102C9"/>
    <w:pPr>
      <w:keepNext/>
      <w:spacing w:before="400" w:after="60"/>
      <w:outlineLvl w:val="0"/>
    </w:pPr>
    <w:rPr>
      <w:rFonts w:ascii="Arial" w:hAnsi="Arial" w:cs="Arial"/>
      <w:b/>
      <w:iCs/>
      <w:color w:val="000000"/>
      <w:kern w:val="32"/>
      <w:sz w:val="32"/>
      <w:szCs w:val="32"/>
      <w:lang w:val="en-GB" w:eastAsia="en-US"/>
    </w:rPr>
  </w:style>
  <w:style w:type="paragraph" w:styleId="Heading2">
    <w:name w:val="heading 2"/>
    <w:next w:val="NormalPACKT"/>
    <w:link w:val="Heading2Char"/>
    <w:qFormat/>
    <w:rsid w:val="003102C9"/>
    <w:pPr>
      <w:keepNext/>
      <w:spacing w:before="320" w:after="60"/>
      <w:outlineLvl w:val="1"/>
    </w:pPr>
    <w:rPr>
      <w:rFonts w:ascii="Arial" w:hAnsi="Arial" w:cs="Arial"/>
      <w:b/>
      <w:bCs/>
      <w:iCs/>
      <w:color w:val="000000"/>
      <w:sz w:val="28"/>
      <w:szCs w:val="28"/>
      <w:lang w:val="en-GB" w:eastAsia="en-US"/>
    </w:rPr>
  </w:style>
  <w:style w:type="paragraph" w:styleId="Heading3">
    <w:name w:val="heading 3"/>
    <w:next w:val="NormalPACKT"/>
    <w:qFormat/>
    <w:rsid w:val="003102C9"/>
    <w:pPr>
      <w:keepNext/>
      <w:spacing w:before="240" w:after="60"/>
      <w:outlineLvl w:val="2"/>
    </w:pPr>
    <w:rPr>
      <w:rFonts w:ascii="Arial" w:hAnsi="Arial" w:cs="Arial"/>
      <w:b/>
      <w:iCs/>
      <w:color w:val="000000"/>
      <w:sz w:val="26"/>
      <w:szCs w:val="26"/>
      <w:lang w:val="en-GB" w:eastAsia="en-US"/>
    </w:rPr>
  </w:style>
  <w:style w:type="paragraph" w:styleId="Heading4">
    <w:name w:val="heading 4"/>
    <w:next w:val="NormalPACKT"/>
    <w:qFormat/>
    <w:rsid w:val="003102C9"/>
    <w:pPr>
      <w:spacing w:before="160" w:after="60"/>
      <w:outlineLvl w:val="3"/>
    </w:pPr>
    <w:rPr>
      <w:rFonts w:ascii="Arial" w:hAnsi="Arial" w:cs="Arial"/>
      <w:b/>
      <w:iCs/>
      <w:color w:val="000000"/>
      <w:sz w:val="24"/>
      <w:szCs w:val="28"/>
      <w:lang w:val="en-GB" w:eastAsia="en-US"/>
    </w:rPr>
  </w:style>
  <w:style w:type="paragraph" w:styleId="Heading5">
    <w:name w:val="heading 5"/>
    <w:next w:val="NormalPACKT"/>
    <w:qFormat/>
    <w:rsid w:val="003102C9"/>
    <w:pPr>
      <w:spacing w:before="80" w:after="60"/>
      <w:outlineLvl w:val="4"/>
    </w:pPr>
    <w:rPr>
      <w:rFonts w:ascii="Arial" w:hAnsi="Arial" w:cs="Arial"/>
      <w:b/>
      <w:color w:val="000000"/>
      <w:sz w:val="22"/>
      <w:szCs w:val="26"/>
      <w:lang w:val="en-GB" w:eastAsia="en-US"/>
    </w:rPr>
  </w:style>
  <w:style w:type="paragraph" w:styleId="Heading6">
    <w:name w:val="heading 6"/>
    <w:basedOn w:val="Heading2"/>
    <w:next w:val="NormalPACKT"/>
    <w:link w:val="Heading6Char"/>
    <w:qFormat/>
    <w:rsid w:val="003102C9"/>
    <w:pPr>
      <w:spacing w:before="120"/>
      <w:outlineLvl w:val="5"/>
    </w:pPr>
    <w:rPr>
      <w:b w:val="0"/>
      <w:bCs w:val="0"/>
      <w:sz w:val="20"/>
      <w:szCs w:val="22"/>
    </w:rPr>
  </w:style>
  <w:style w:type="character" w:default="1" w:styleId="DefaultParagraphFont">
    <w:name w:val="Default Paragraph Font"/>
    <w:uiPriority w:val="1"/>
    <w:semiHidden/>
    <w:unhideWhenUsed/>
    <w:rsid w:val="003102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2C9"/>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NormalPACKT">
    <w:name w:val="Normal [PACKT]"/>
    <w:uiPriority w:val="99"/>
    <w:rsid w:val="003102C9"/>
    <w:pPr>
      <w:spacing w:after="120"/>
    </w:pPr>
    <w:rPr>
      <w:sz w:val="22"/>
      <w:szCs w:val="24"/>
      <w:lang w:val="en-US" w:eastAsia="en-US"/>
    </w:rPr>
  </w:style>
  <w:style w:type="paragraph" w:styleId="Footer">
    <w:name w:val="footer"/>
    <w:basedOn w:val="Normal"/>
    <w:rsid w:val="003102C9"/>
    <w:pPr>
      <w:tabs>
        <w:tab w:val="center" w:pos="4320"/>
        <w:tab w:val="right" w:pos="8640"/>
      </w:tabs>
    </w:pPr>
  </w:style>
  <w:style w:type="paragraph" w:customStyle="1" w:styleId="ChapterTitlePACKT">
    <w:name w:val="Chapter Title [PACKT]"/>
    <w:next w:val="NormalPACKT"/>
    <w:uiPriority w:val="99"/>
    <w:rsid w:val="003102C9"/>
    <w:pPr>
      <w:spacing w:after="840"/>
      <w:jc w:val="right"/>
    </w:pPr>
    <w:rPr>
      <w:rFonts w:ascii="Arial" w:hAnsi="Arial" w:cs="Arial"/>
      <w:bCs/>
      <w:color w:val="000000"/>
      <w:kern w:val="32"/>
      <w:sz w:val="56"/>
      <w:szCs w:val="32"/>
      <w:lang w:val="en-GB" w:eastAsia="en-US"/>
    </w:rPr>
  </w:style>
  <w:style w:type="paragraph" w:customStyle="1" w:styleId="CodePACKT">
    <w:name w:val="Code [PACKT]"/>
    <w:basedOn w:val="NormalPACKT"/>
    <w:uiPriority w:val="99"/>
    <w:rsid w:val="003102C9"/>
    <w:pPr>
      <w:spacing w:after="50"/>
      <w:ind w:left="360"/>
    </w:pPr>
    <w:rPr>
      <w:rFonts w:ascii="Lucida Console" w:hAnsi="Lucida Console"/>
      <w:sz w:val="19"/>
      <w:szCs w:val="18"/>
      <w:lang w:eastAsia="ar-SA"/>
    </w:rPr>
  </w:style>
  <w:style w:type="paragraph" w:customStyle="1" w:styleId="BulletPACKT">
    <w:name w:val="Bullet [PACKT]"/>
    <w:basedOn w:val="NormalPACKT"/>
    <w:uiPriority w:val="99"/>
    <w:rsid w:val="003102C9"/>
    <w:pPr>
      <w:numPr>
        <w:numId w:val="14"/>
      </w:numPr>
      <w:tabs>
        <w:tab w:val="left" w:pos="360"/>
      </w:tabs>
      <w:suppressAutoHyphens/>
      <w:spacing w:after="60"/>
      <w:ind w:left="720" w:right="360"/>
    </w:pPr>
  </w:style>
  <w:style w:type="paragraph" w:customStyle="1" w:styleId="InformationBoxPACKT">
    <w:name w:val="Information Box [PACKT]"/>
    <w:basedOn w:val="NormalPACKT"/>
    <w:next w:val="NormalPACKT"/>
    <w:uiPriority w:val="99"/>
    <w:qFormat/>
    <w:rsid w:val="003102C9"/>
    <w:pPr>
      <w:pBdr>
        <w:top w:val="single" w:sz="4" w:space="6" w:color="auto"/>
        <w:left w:val="single" w:sz="4" w:space="4" w:color="auto"/>
        <w:bottom w:val="single" w:sz="4" w:space="9" w:color="auto"/>
        <w:right w:val="single" w:sz="4" w:space="4" w:color="auto"/>
      </w:pBdr>
      <w:shd w:val="clear" w:color="auto" w:fill="FFFFFF"/>
      <w:suppressAutoHyphens/>
      <w:spacing w:before="180" w:after="180"/>
      <w:ind w:left="720" w:right="720"/>
    </w:pPr>
    <w:rPr>
      <w:sz w:val="20"/>
    </w:rPr>
  </w:style>
  <w:style w:type="paragraph" w:customStyle="1" w:styleId="NumberedBulletPACKT">
    <w:name w:val="Numbered Bullet [PACKT]"/>
    <w:basedOn w:val="BulletPACKT"/>
    <w:uiPriority w:val="99"/>
    <w:rsid w:val="003102C9"/>
    <w:pPr>
      <w:numPr>
        <w:numId w:val="17"/>
      </w:numPr>
    </w:pPr>
  </w:style>
  <w:style w:type="paragraph" w:customStyle="1" w:styleId="TableColumnHeadingPACKT">
    <w:name w:val="Table Column Heading [PACKT]"/>
    <w:basedOn w:val="NormalPACKT"/>
    <w:uiPriority w:val="99"/>
    <w:rsid w:val="003102C9"/>
    <w:pPr>
      <w:spacing w:before="60" w:after="60"/>
    </w:pPr>
    <w:rPr>
      <w:rFonts w:cs="Arial"/>
      <w:b/>
      <w:bCs/>
      <w:sz w:val="20"/>
    </w:rPr>
  </w:style>
  <w:style w:type="paragraph" w:customStyle="1" w:styleId="CodeEndPACKT">
    <w:name w:val="Code End [PACKT]"/>
    <w:basedOn w:val="CodePACKT"/>
    <w:next w:val="NormalPACKT"/>
    <w:uiPriority w:val="99"/>
    <w:rsid w:val="003102C9"/>
    <w:pPr>
      <w:spacing w:after="120"/>
    </w:pPr>
  </w:style>
  <w:style w:type="paragraph" w:customStyle="1" w:styleId="TableColumnContentPACKT">
    <w:name w:val="Table Column Content [PACKT]"/>
    <w:basedOn w:val="TableColumnHeadingPACKT"/>
    <w:uiPriority w:val="99"/>
    <w:rsid w:val="003102C9"/>
    <w:rPr>
      <w:b w:val="0"/>
    </w:rPr>
  </w:style>
  <w:style w:type="paragraph" w:customStyle="1" w:styleId="CommandLinePACKT">
    <w:name w:val="Command Line [PACKT]"/>
    <w:basedOn w:val="CodePACKT"/>
    <w:uiPriority w:val="99"/>
    <w:qFormat/>
    <w:rsid w:val="003102C9"/>
    <w:pPr>
      <w:spacing w:after="60"/>
      <w:ind w:left="0"/>
    </w:pPr>
  </w:style>
  <w:style w:type="paragraph" w:customStyle="1" w:styleId="CodeWithinTipPACKT">
    <w:name w:val="Code Within Tip [PACKT]"/>
    <w:uiPriority w:val="99"/>
    <w:qFormat/>
    <w:rsid w:val="003102C9"/>
    <w:pPr>
      <w:pBdr>
        <w:top w:val="double" w:sz="4" w:space="6" w:color="auto"/>
        <w:bottom w:val="double" w:sz="4" w:space="9" w:color="auto"/>
      </w:pBdr>
      <w:spacing w:after="50"/>
      <w:ind w:left="720" w:right="720"/>
    </w:pPr>
    <w:rPr>
      <w:rFonts w:ascii="Lucida Console" w:hAnsi="Lucida Console"/>
      <w:sz w:val="19"/>
      <w:lang w:val="en-US" w:eastAsia="en-US"/>
    </w:rPr>
  </w:style>
  <w:style w:type="paragraph" w:customStyle="1" w:styleId="ChapterNumberPACKT">
    <w:name w:val="Chapter Number [PACKT]"/>
    <w:next w:val="ChapterTitlePACKT"/>
    <w:rsid w:val="003102C9"/>
    <w:pPr>
      <w:jc w:val="right"/>
    </w:pPr>
    <w:rPr>
      <w:rFonts w:ascii="Arial" w:hAnsi="Arial" w:cs="Arial"/>
      <w:bCs/>
      <w:color w:val="000000"/>
      <w:kern w:val="32"/>
      <w:sz w:val="120"/>
      <w:szCs w:val="32"/>
      <w:lang w:val="en-GB" w:eastAsia="en-US"/>
    </w:rPr>
  </w:style>
  <w:style w:type="paragraph" w:customStyle="1" w:styleId="BulletEndPACKT">
    <w:name w:val="Bullet End [PACKT]"/>
    <w:basedOn w:val="BulletPACKT"/>
    <w:next w:val="NormalPACKT"/>
    <w:uiPriority w:val="99"/>
    <w:rsid w:val="003102C9"/>
    <w:pPr>
      <w:spacing w:after="120"/>
    </w:pPr>
  </w:style>
  <w:style w:type="paragraph" w:customStyle="1" w:styleId="FigurePACKT">
    <w:name w:val="Figure [PACKT]"/>
    <w:uiPriority w:val="99"/>
    <w:rsid w:val="003102C9"/>
    <w:pPr>
      <w:spacing w:before="240" w:after="240"/>
      <w:jc w:val="center"/>
    </w:pPr>
    <w:rPr>
      <w:rFonts w:ascii="Tahoma" w:hAnsi="Tahoma" w:cs="Tahoma"/>
      <w:sz w:val="16"/>
      <w:szCs w:val="16"/>
      <w:lang w:val="en-GB" w:eastAsia="en-US"/>
    </w:rPr>
  </w:style>
  <w:style w:type="paragraph" w:customStyle="1" w:styleId="NumberedBulletEndPACKT">
    <w:name w:val="Numbered Bullet End [PACKT]"/>
    <w:basedOn w:val="NumberedBulletPACKT"/>
    <w:next w:val="NormalPACKT"/>
    <w:uiPriority w:val="99"/>
    <w:rsid w:val="003102C9"/>
    <w:pPr>
      <w:spacing w:after="120"/>
    </w:pPr>
  </w:style>
  <w:style w:type="paragraph" w:customStyle="1" w:styleId="BulletWithinBulletPACKT">
    <w:name w:val="Bullet Within Bullet [PACKT]"/>
    <w:basedOn w:val="BulletPACKT"/>
    <w:uiPriority w:val="99"/>
    <w:rsid w:val="003102C9"/>
    <w:pPr>
      <w:tabs>
        <w:tab w:val="clear" w:pos="360"/>
      </w:tabs>
      <w:ind w:left="1440" w:right="720"/>
    </w:pPr>
  </w:style>
  <w:style w:type="paragraph" w:customStyle="1" w:styleId="BulletWithinBulletEndPACKT">
    <w:name w:val="Bullet Within Bullet End [PACKT]"/>
    <w:basedOn w:val="BulletWithinBulletPACKT"/>
    <w:uiPriority w:val="99"/>
    <w:rsid w:val="003102C9"/>
    <w:pPr>
      <w:spacing w:after="120"/>
    </w:pPr>
  </w:style>
  <w:style w:type="paragraph" w:customStyle="1" w:styleId="TipPACKT">
    <w:name w:val="Tip [PACKT]"/>
    <w:basedOn w:val="InformationBoxPACKT"/>
    <w:next w:val="NormalPACKT"/>
    <w:uiPriority w:val="99"/>
    <w:qFormat/>
    <w:rsid w:val="003102C9"/>
    <w:pPr>
      <w:pBdr>
        <w:top w:val="double" w:sz="4" w:space="6" w:color="auto"/>
        <w:left w:val="none" w:sz="0" w:space="0" w:color="auto"/>
        <w:bottom w:val="double" w:sz="4" w:space="9" w:color="auto"/>
        <w:right w:val="none" w:sz="0" w:space="0" w:color="auto"/>
      </w:pBdr>
      <w:shd w:val="clear" w:color="auto" w:fill="auto"/>
    </w:pPr>
  </w:style>
  <w:style w:type="paragraph" w:customStyle="1" w:styleId="PartPACKT">
    <w:name w:val="Part [PACKT]"/>
    <w:basedOn w:val="TipWithinBulletPACKT"/>
    <w:uiPriority w:val="99"/>
    <w:qFormat/>
    <w:rsid w:val="003102C9"/>
    <w:pPr>
      <w:pBdr>
        <w:top w:val="none" w:sz="0" w:space="0" w:color="auto"/>
        <w:bottom w:val="none" w:sz="0" w:space="0" w:color="auto"/>
      </w:pBdr>
    </w:pPr>
    <w:rPr>
      <w:b/>
      <w:sz w:val="120"/>
      <w:u w:val="single"/>
    </w:rPr>
  </w:style>
  <w:style w:type="paragraph" w:customStyle="1" w:styleId="TipWithinBulletPACKT">
    <w:name w:val="Tip Within Bullet [PACKT]"/>
    <w:basedOn w:val="TableWithinBulletPACKT"/>
    <w:uiPriority w:val="99"/>
    <w:qFormat/>
    <w:rsid w:val="003102C9"/>
    <w:pPr>
      <w:pBdr>
        <w:top w:val="double" w:sz="4" w:space="6" w:color="auto"/>
        <w:bottom w:val="double" w:sz="4" w:space="9" w:color="auto"/>
      </w:pBdr>
      <w:spacing w:before="180" w:after="180"/>
      <w:ind w:left="720" w:right="720"/>
    </w:pPr>
  </w:style>
  <w:style w:type="paragraph" w:customStyle="1" w:styleId="TableWithinBulletPACKT">
    <w:name w:val="Table Within Bullet [PACKT]"/>
    <w:basedOn w:val="TableColumnContentPACKT"/>
    <w:uiPriority w:val="99"/>
    <w:qFormat/>
    <w:rsid w:val="003102C9"/>
  </w:style>
  <w:style w:type="paragraph" w:customStyle="1" w:styleId="PartTitlePACKT">
    <w:name w:val="Part Title [PACKT]"/>
    <w:basedOn w:val="PartPACKT"/>
    <w:uiPriority w:val="99"/>
    <w:qFormat/>
    <w:rsid w:val="003102C9"/>
    <w:rPr>
      <w:i/>
      <w:sz w:val="26"/>
      <w:u w:val="none"/>
    </w:rPr>
  </w:style>
  <w:style w:type="paragraph" w:customStyle="1" w:styleId="CommandLineEndPACKT">
    <w:name w:val="Command Line End [PACKT]"/>
    <w:basedOn w:val="CommandLinePACKT"/>
    <w:uiPriority w:val="99"/>
    <w:rsid w:val="003102C9"/>
    <w:pPr>
      <w:spacing w:after="120"/>
    </w:pPr>
    <w:rPr>
      <w:bCs/>
      <w:noProof/>
      <w:szCs w:val="20"/>
      <w:lang w:eastAsia="en-US"/>
    </w:rPr>
  </w:style>
  <w:style w:type="paragraph" w:customStyle="1" w:styleId="CodeWithinBulletsPACKT">
    <w:name w:val="Code Within Bullets [PACKT]"/>
    <w:basedOn w:val="CodePACKT"/>
    <w:uiPriority w:val="99"/>
    <w:rsid w:val="003102C9"/>
    <w:pPr>
      <w:ind w:left="1080"/>
    </w:pPr>
    <w:rPr>
      <w:szCs w:val="20"/>
    </w:rPr>
  </w:style>
  <w:style w:type="paragraph" w:customStyle="1" w:styleId="CodeWithinBulletsEndPACKT">
    <w:name w:val="Code Within Bullets End [PACKT]"/>
    <w:basedOn w:val="CodeWithinBulletsPACKT"/>
    <w:uiPriority w:val="99"/>
    <w:rsid w:val="003102C9"/>
    <w:pPr>
      <w:spacing w:after="120"/>
    </w:pPr>
  </w:style>
  <w:style w:type="paragraph" w:customStyle="1" w:styleId="NumberedBulletWithinBulletPACKT">
    <w:name w:val="Numbered Bullet Within Bullet [PACKT]"/>
    <w:basedOn w:val="BulletWithinBulletPACKT"/>
    <w:uiPriority w:val="99"/>
    <w:rsid w:val="003102C9"/>
    <w:pPr>
      <w:numPr>
        <w:numId w:val="20"/>
      </w:numPr>
    </w:pPr>
  </w:style>
  <w:style w:type="paragraph" w:customStyle="1" w:styleId="NumberedBulletWithinBulletEndPACKT">
    <w:name w:val="Numbered Bullet Within Bullet End [PACKT]"/>
    <w:basedOn w:val="NumberedBulletWithinBulletPACKT"/>
    <w:uiPriority w:val="99"/>
    <w:rsid w:val="003102C9"/>
    <w:pPr>
      <w:spacing w:after="120"/>
    </w:pPr>
  </w:style>
  <w:style w:type="paragraph" w:customStyle="1" w:styleId="BulletWithinInformationBoxPACKT">
    <w:name w:val="Bullet Within Information Box [PACKT]"/>
    <w:basedOn w:val="InformationBoxPACKT"/>
    <w:uiPriority w:val="99"/>
    <w:qFormat/>
    <w:rsid w:val="003102C9"/>
    <w:pPr>
      <w:spacing w:before="0" w:after="20"/>
      <w:ind w:left="1080" w:hanging="360"/>
    </w:pPr>
  </w:style>
  <w:style w:type="paragraph" w:customStyle="1" w:styleId="CodeWithinTipEndPACKT">
    <w:name w:val="Code Within Tip End [PACKT]"/>
    <w:basedOn w:val="CodeWithinTipPACKT"/>
    <w:uiPriority w:val="99"/>
    <w:qFormat/>
    <w:rsid w:val="003102C9"/>
    <w:pPr>
      <w:spacing w:after="120"/>
    </w:pPr>
  </w:style>
  <w:style w:type="paragraph" w:customStyle="1" w:styleId="CodeWithinInformationBoxPACKT">
    <w:name w:val="Code Within Information Box [PACKT]"/>
    <w:basedOn w:val="CodeWithinTipPACKT"/>
    <w:uiPriority w:val="99"/>
    <w:qFormat/>
    <w:rsid w:val="003102C9"/>
    <w:pPr>
      <w:pBdr>
        <w:top w:val="single" w:sz="4" w:space="6" w:color="auto"/>
        <w:left w:val="single" w:sz="4" w:space="4" w:color="auto"/>
        <w:bottom w:val="single" w:sz="4" w:space="9" w:color="auto"/>
        <w:right w:val="single" w:sz="4" w:space="4" w:color="auto"/>
      </w:pBdr>
      <w:spacing w:after="20"/>
    </w:pPr>
  </w:style>
  <w:style w:type="paragraph" w:customStyle="1" w:styleId="QuotePACKT">
    <w:name w:val="Quote [PACKT]"/>
    <w:basedOn w:val="NormalPACKT"/>
    <w:uiPriority w:val="99"/>
    <w:rsid w:val="003102C9"/>
    <w:pPr>
      <w:shd w:val="clear" w:color="auto" w:fill="FFFF00"/>
      <w:spacing w:before="180" w:after="180"/>
      <w:ind w:left="432" w:right="432"/>
    </w:pPr>
    <w:rPr>
      <w:i/>
    </w:rPr>
  </w:style>
  <w:style w:type="paragraph" w:customStyle="1" w:styleId="LayoutInformationPACKT">
    <w:name w:val="Layout Information [PACKT]"/>
    <w:basedOn w:val="NormalPACKT"/>
    <w:next w:val="NormalPACKT"/>
    <w:rsid w:val="003102C9"/>
    <w:rPr>
      <w:rFonts w:ascii="Arial" w:hAnsi="Arial"/>
      <w:b/>
      <w:color w:val="FF0000"/>
      <w:sz w:val="28"/>
      <w:szCs w:val="28"/>
    </w:rPr>
  </w:style>
  <w:style w:type="paragraph" w:customStyle="1" w:styleId="IgnorePACKT">
    <w:name w:val="Ignore [PACKT]"/>
    <w:basedOn w:val="FigureWithinTipPACKT"/>
    <w:uiPriority w:val="99"/>
    <w:qFormat/>
    <w:rsid w:val="003102C9"/>
  </w:style>
  <w:style w:type="paragraph" w:customStyle="1" w:styleId="FigureWithinTipPACKT">
    <w:name w:val="Figure Within Tip [PACKT]"/>
    <w:basedOn w:val="FigureWithinTableContentPACKT"/>
    <w:uiPriority w:val="99"/>
    <w:qFormat/>
    <w:rsid w:val="003102C9"/>
    <w:pPr>
      <w:pBdr>
        <w:top w:val="double" w:sz="4" w:space="6" w:color="auto"/>
        <w:bottom w:val="double" w:sz="4" w:space="9" w:color="auto"/>
      </w:pBdr>
    </w:pPr>
  </w:style>
  <w:style w:type="paragraph" w:customStyle="1" w:styleId="FigureWithinTableContentPACKT">
    <w:name w:val="Figure Within Table Content [PACKT]"/>
    <w:basedOn w:val="FigureWithinInformationBoxPACKT"/>
    <w:uiPriority w:val="99"/>
    <w:qFormat/>
    <w:rsid w:val="003102C9"/>
    <w:pPr>
      <w:pBdr>
        <w:top w:val="none" w:sz="0" w:space="0" w:color="auto"/>
        <w:left w:val="none" w:sz="0" w:space="0" w:color="auto"/>
        <w:bottom w:val="none" w:sz="0" w:space="0" w:color="auto"/>
        <w:right w:val="none" w:sz="0" w:space="0" w:color="auto"/>
      </w:pBdr>
      <w:spacing w:after="120"/>
    </w:pPr>
  </w:style>
  <w:style w:type="paragraph" w:customStyle="1" w:styleId="FigureWithinInformationBoxPACKT">
    <w:name w:val="Figure Within Information Box [PACKT]"/>
    <w:basedOn w:val="FigureWithinBulletPACKT"/>
    <w:qFormat/>
    <w:rsid w:val="003102C9"/>
    <w:pPr>
      <w:pBdr>
        <w:top w:val="single" w:sz="4" w:space="6" w:color="auto"/>
        <w:left w:val="single" w:sz="4" w:space="4" w:color="auto"/>
        <w:bottom w:val="single" w:sz="4" w:space="9" w:color="auto"/>
        <w:right w:val="single" w:sz="4" w:space="4" w:color="auto"/>
      </w:pBdr>
      <w:spacing w:before="0"/>
      <w:ind w:left="720" w:right="720"/>
    </w:pPr>
    <w:rPr>
      <w:rFonts w:ascii="Times New Roman" w:hAnsi="Times New Roman"/>
    </w:rPr>
  </w:style>
  <w:style w:type="paragraph" w:customStyle="1" w:styleId="FigureWithinBulletPACKT">
    <w:name w:val="Figure Within Bullet [PACKT]"/>
    <w:basedOn w:val="FigurePACKT"/>
    <w:uiPriority w:val="99"/>
    <w:qFormat/>
    <w:rsid w:val="003102C9"/>
  </w:style>
  <w:style w:type="paragraph" w:customStyle="1" w:styleId="InformationBoxWithinBulletPACKT">
    <w:name w:val="Information Box Within Bullet [PACKT]"/>
    <w:basedOn w:val="InformationBoxPACKT"/>
    <w:uiPriority w:val="99"/>
    <w:qFormat/>
    <w:rsid w:val="003102C9"/>
    <w:pPr>
      <w:ind w:left="1080"/>
    </w:pPr>
  </w:style>
  <w:style w:type="paragraph" w:customStyle="1" w:styleId="BulletWithinInformationBoxEndPACKT">
    <w:name w:val="Bullet Within Information Box End [PACKT]"/>
    <w:basedOn w:val="BulletWithinInformationBoxPACKT"/>
    <w:uiPriority w:val="99"/>
    <w:qFormat/>
    <w:rsid w:val="003102C9"/>
    <w:pPr>
      <w:spacing w:after="60"/>
    </w:pPr>
  </w:style>
  <w:style w:type="paragraph" w:customStyle="1" w:styleId="BulletWithinTipPACKT">
    <w:name w:val="Bullet Within Tip [PACKT]"/>
    <w:basedOn w:val="BulletWithinInformationBoxPACKT"/>
    <w:uiPriority w:val="99"/>
    <w:qFormat/>
    <w:rsid w:val="003102C9"/>
    <w:pPr>
      <w:pBdr>
        <w:top w:val="double" w:sz="4" w:space="6" w:color="auto"/>
        <w:left w:val="none" w:sz="0" w:space="0" w:color="auto"/>
        <w:bottom w:val="double" w:sz="4" w:space="9" w:color="auto"/>
        <w:right w:val="none" w:sz="0" w:space="0" w:color="auto"/>
      </w:pBdr>
    </w:pPr>
  </w:style>
  <w:style w:type="paragraph" w:customStyle="1" w:styleId="BulletWithinTipEndPACKT">
    <w:name w:val="Bullet Within Tip End [PACKT]"/>
    <w:basedOn w:val="BulletWithinTipPACKT"/>
    <w:uiPriority w:val="99"/>
    <w:qFormat/>
    <w:rsid w:val="003102C9"/>
    <w:pPr>
      <w:spacing w:after="60"/>
    </w:pPr>
  </w:style>
  <w:style w:type="paragraph" w:customStyle="1" w:styleId="CodeWithinInformationBoxEndPACKT">
    <w:name w:val="Code Within Information Box End [PACKT]"/>
    <w:basedOn w:val="CodeWithinInformationBoxPACKT"/>
    <w:qFormat/>
    <w:rsid w:val="003102C9"/>
    <w:pPr>
      <w:spacing w:before="180" w:after="180"/>
    </w:pPr>
  </w:style>
  <w:style w:type="paragraph" w:customStyle="1" w:styleId="CodeWithinTableColumnContentPACKT">
    <w:name w:val="Code Within Table Column Content [PACKT]"/>
    <w:basedOn w:val="CodeWithinTipEndPACKT"/>
    <w:uiPriority w:val="99"/>
    <w:qFormat/>
    <w:rsid w:val="003102C9"/>
    <w:pPr>
      <w:pBdr>
        <w:top w:val="none" w:sz="0" w:space="0" w:color="auto"/>
        <w:bottom w:val="none" w:sz="0" w:space="0" w:color="auto"/>
      </w:pBdr>
      <w:spacing w:after="50"/>
      <w:ind w:left="216"/>
    </w:pPr>
  </w:style>
  <w:style w:type="paragraph" w:customStyle="1" w:styleId="CodeWithinTableColumnContentEndPACKT">
    <w:name w:val="Code Within Table Column Content End [PACKT]"/>
    <w:basedOn w:val="CodeWithinTableColumnContentPACKT"/>
    <w:uiPriority w:val="99"/>
    <w:qFormat/>
    <w:rsid w:val="003102C9"/>
    <w:pPr>
      <w:spacing w:after="120"/>
    </w:pPr>
  </w:style>
  <w:style w:type="paragraph" w:customStyle="1" w:styleId="CommandLineWithinTipPACKT">
    <w:name w:val="Command Line Within Tip [PACKT]"/>
    <w:basedOn w:val="CommandLinePACKT"/>
    <w:uiPriority w:val="99"/>
    <w:qFormat/>
    <w:rsid w:val="003102C9"/>
    <w:pPr>
      <w:pBdr>
        <w:top w:val="double" w:sz="4" w:space="6" w:color="auto"/>
        <w:bottom w:val="double" w:sz="4" w:space="9" w:color="auto"/>
      </w:pBdr>
      <w:ind w:left="720" w:right="720"/>
    </w:pPr>
  </w:style>
  <w:style w:type="paragraph" w:customStyle="1" w:styleId="CommandLineWithinTipEndPACKT">
    <w:name w:val="Command Line Within Tip End [PACKT]"/>
    <w:basedOn w:val="CommandLineWithinTipPACKT"/>
    <w:uiPriority w:val="99"/>
    <w:qFormat/>
    <w:rsid w:val="003102C9"/>
    <w:pPr>
      <w:spacing w:after="120"/>
    </w:pPr>
  </w:style>
  <w:style w:type="paragraph" w:customStyle="1" w:styleId="CommandLineWithinInformationBoxPACKT">
    <w:name w:val="Command Line Within Information Box [PACKT]"/>
    <w:basedOn w:val="CommandLineWithinTipPACKT"/>
    <w:uiPriority w:val="99"/>
    <w:qFormat/>
    <w:rsid w:val="003102C9"/>
    <w:pPr>
      <w:pBdr>
        <w:top w:val="single" w:sz="4" w:space="6" w:color="auto"/>
        <w:left w:val="single" w:sz="4" w:space="4" w:color="auto"/>
        <w:bottom w:val="single" w:sz="4" w:space="9" w:color="auto"/>
        <w:right w:val="single" w:sz="4" w:space="4" w:color="auto"/>
      </w:pBdr>
    </w:pPr>
  </w:style>
  <w:style w:type="paragraph" w:customStyle="1" w:styleId="CommandLineWithinInformationBoxEndPACKT">
    <w:name w:val="Command Line Within Information Box End [PACKT]"/>
    <w:basedOn w:val="CommandLineWithinInformationBoxPACKT"/>
    <w:uiPriority w:val="99"/>
    <w:qFormat/>
    <w:rsid w:val="003102C9"/>
    <w:pPr>
      <w:spacing w:after="120"/>
    </w:pPr>
  </w:style>
  <w:style w:type="paragraph" w:customStyle="1" w:styleId="CommandLineWithinTableColumnContentPACKT">
    <w:name w:val="Command Line Within Table Column Content [PACKT]"/>
    <w:basedOn w:val="CommandLineWithinInformationBoxEndPACKT"/>
    <w:uiPriority w:val="99"/>
    <w:qFormat/>
    <w:rsid w:val="003102C9"/>
    <w:pPr>
      <w:pBdr>
        <w:top w:val="none" w:sz="0" w:space="0" w:color="auto"/>
        <w:left w:val="none" w:sz="0" w:space="0" w:color="auto"/>
        <w:bottom w:val="none" w:sz="0" w:space="0" w:color="auto"/>
        <w:right w:val="none" w:sz="0" w:space="0" w:color="auto"/>
      </w:pBdr>
      <w:spacing w:after="60"/>
      <w:ind w:left="0" w:right="0"/>
    </w:pPr>
  </w:style>
  <w:style w:type="paragraph" w:customStyle="1" w:styleId="CommandLineWithinTableColumnContentEndPACKT">
    <w:name w:val="Command Line Within Table Column Content End [PACKT]"/>
    <w:basedOn w:val="CommandLineWithinTableColumnContentPACKT"/>
    <w:qFormat/>
    <w:rsid w:val="003102C9"/>
    <w:pPr>
      <w:spacing w:after="120"/>
    </w:pPr>
  </w:style>
  <w:style w:type="paragraph" w:customStyle="1" w:styleId="CommandLineWithinBulletPACKT">
    <w:name w:val="Command Line Within Bullet [PACKT]"/>
    <w:basedOn w:val="CommandLineWithinTableColumnContentEndPACKT"/>
    <w:uiPriority w:val="99"/>
    <w:qFormat/>
    <w:rsid w:val="003102C9"/>
    <w:pPr>
      <w:ind w:left="720"/>
    </w:pPr>
  </w:style>
  <w:style w:type="paragraph" w:customStyle="1" w:styleId="CommandLineWithinBulletEndPACKT">
    <w:name w:val="Command Line Within Bullet End [PACKT]"/>
    <w:basedOn w:val="CommandLineWithinBulletPACKT"/>
    <w:uiPriority w:val="99"/>
    <w:qFormat/>
    <w:rsid w:val="003102C9"/>
  </w:style>
  <w:style w:type="paragraph" w:customStyle="1" w:styleId="QuoteWithinBulletPACKT">
    <w:name w:val="Quote Within Bullet [PACKT]"/>
    <w:basedOn w:val="QuotePACKT"/>
    <w:uiPriority w:val="99"/>
    <w:qFormat/>
    <w:rsid w:val="003102C9"/>
    <w:pPr>
      <w:ind w:left="864" w:right="864"/>
    </w:pPr>
  </w:style>
  <w:style w:type="paragraph" w:customStyle="1" w:styleId="RomanNumberedBulletPACKT">
    <w:name w:val="Roman Numbered Bullet [PACKT]"/>
    <w:basedOn w:val="NumberedBulletPACKT"/>
    <w:uiPriority w:val="99"/>
    <w:qFormat/>
    <w:rsid w:val="003102C9"/>
    <w:pPr>
      <w:numPr>
        <w:numId w:val="24"/>
      </w:numPr>
      <w:tabs>
        <w:tab w:val="clear" w:pos="360"/>
      </w:tabs>
    </w:pPr>
  </w:style>
  <w:style w:type="paragraph" w:customStyle="1" w:styleId="RomanNumberedBulletEndPACKT">
    <w:name w:val="Roman Numbered Bullet End [PACKT]"/>
    <w:basedOn w:val="RomanNumberedBulletPACKT"/>
    <w:uiPriority w:val="99"/>
    <w:qFormat/>
    <w:rsid w:val="003102C9"/>
    <w:pPr>
      <w:spacing w:after="120"/>
    </w:pPr>
  </w:style>
  <w:style w:type="paragraph" w:customStyle="1" w:styleId="FigureCaptionPACKT">
    <w:name w:val="Figure Caption [PACKT]"/>
    <w:basedOn w:val="FigurePACKT"/>
    <w:uiPriority w:val="99"/>
    <w:qFormat/>
    <w:rsid w:val="003102C9"/>
    <w:pPr>
      <w:spacing w:before="0" w:after="120"/>
    </w:pPr>
    <w:rPr>
      <w:rFonts w:ascii="Times New Roman" w:hAnsi="Times New Roman"/>
    </w:rPr>
  </w:style>
  <w:style w:type="paragraph" w:customStyle="1" w:styleId="PartSectionPACKT">
    <w:name w:val="Part Section [PACKT]"/>
    <w:basedOn w:val="PartTitlePACKT"/>
    <w:uiPriority w:val="99"/>
    <w:qFormat/>
    <w:rsid w:val="003102C9"/>
    <w:rPr>
      <w:sz w:val="46"/>
    </w:rPr>
  </w:style>
  <w:style w:type="paragraph" w:customStyle="1" w:styleId="BulletWithinTableColumnContentPACKT">
    <w:name w:val="Bullet Within Table Column Content [PACKT]"/>
    <w:basedOn w:val="BulletPACKT"/>
    <w:uiPriority w:val="99"/>
    <w:qFormat/>
    <w:rsid w:val="003102C9"/>
    <w:pPr>
      <w:ind w:left="432" w:right="72"/>
    </w:pPr>
    <w:rPr>
      <w:sz w:val="20"/>
      <w:lang w:eastAsia="ar-SA"/>
    </w:rPr>
  </w:style>
  <w:style w:type="paragraph" w:customStyle="1" w:styleId="BulletWithinTableColumnContentEndPACKT">
    <w:name w:val="Bullet Within Table Column Content End [PACKT]"/>
    <w:basedOn w:val="BulletWithinTableColumnContentPACKT"/>
    <w:uiPriority w:val="99"/>
    <w:qFormat/>
    <w:rsid w:val="003102C9"/>
    <w:pPr>
      <w:spacing w:after="120"/>
    </w:pPr>
  </w:style>
  <w:style w:type="paragraph" w:customStyle="1" w:styleId="PartHeadingPACKT">
    <w:name w:val="Part Heading [PACKT]"/>
    <w:basedOn w:val="ChapterTitlePACKT"/>
    <w:qFormat/>
    <w:rsid w:val="003102C9"/>
  </w:style>
  <w:style w:type="paragraph" w:customStyle="1" w:styleId="BulletWithoutBulletWithinBulletPACKT">
    <w:name w:val="Bullet Without Bullet Within Bullet [PACKT]"/>
    <w:basedOn w:val="BulletPACKT"/>
    <w:uiPriority w:val="99"/>
    <w:rsid w:val="003102C9"/>
    <w:pPr>
      <w:numPr>
        <w:numId w:val="0"/>
      </w:numPr>
      <w:tabs>
        <w:tab w:val="left" w:pos="720"/>
      </w:tabs>
      <w:autoSpaceDE w:val="0"/>
      <w:autoSpaceDN w:val="0"/>
      <w:adjustRightInd w:val="0"/>
      <w:spacing w:line="288" w:lineRule="auto"/>
      <w:ind w:left="1080" w:right="0"/>
      <w:textAlignment w:val="center"/>
    </w:pPr>
    <w:rPr>
      <w:rFonts w:ascii="Book Antiqua" w:hAnsi="Book Antiqua" w:cs="Book Antiqua"/>
      <w:color w:val="000000"/>
      <w:szCs w:val="21"/>
    </w:rPr>
  </w:style>
  <w:style w:type="paragraph" w:customStyle="1" w:styleId="BulletWithoutBulletWithinBulletEndPACKT">
    <w:name w:val="Bullet Without Bullet Within Bullet End [PACKT]"/>
    <w:basedOn w:val="BulletWithoutBulletWithinBulletPACKT"/>
    <w:uiPriority w:val="99"/>
    <w:rsid w:val="003102C9"/>
    <w:pPr>
      <w:spacing w:after="120"/>
    </w:pPr>
  </w:style>
  <w:style w:type="paragraph" w:customStyle="1" w:styleId="BulletWithoutBulletWithinNestedBulletPACKT">
    <w:name w:val="Bullet Without Bullet Within Nested Bullet [PACKT]"/>
    <w:basedOn w:val="BulletWithoutBulletWithinBulletPACKT"/>
    <w:uiPriority w:val="99"/>
    <w:rsid w:val="003102C9"/>
    <w:pPr>
      <w:ind w:left="1440"/>
    </w:pPr>
  </w:style>
  <w:style w:type="paragraph" w:customStyle="1" w:styleId="BulletWithoutBulletWithinNestedBulletEndPACKT">
    <w:name w:val="Bullet Without Bullet Within Nested Bullet End [PACKT]"/>
    <w:basedOn w:val="BulletWithoutBulletWithinNestedBulletPACKT"/>
    <w:uiPriority w:val="99"/>
    <w:rsid w:val="003102C9"/>
    <w:pPr>
      <w:spacing w:after="173"/>
    </w:pPr>
  </w:style>
  <w:style w:type="paragraph" w:customStyle="1" w:styleId="AppendixTitlePACKT">
    <w:name w:val="Appendix Title [PACKT]"/>
    <w:basedOn w:val="NormalPACKT"/>
    <w:uiPriority w:val="99"/>
    <w:rsid w:val="003102C9"/>
    <w:pPr>
      <w:suppressAutoHyphens/>
      <w:autoSpaceDE w:val="0"/>
      <w:autoSpaceDN w:val="0"/>
      <w:adjustRightInd w:val="0"/>
      <w:spacing w:before="202" w:after="432" w:line="2100" w:lineRule="atLeast"/>
      <w:jc w:val="right"/>
      <w:textAlignment w:val="center"/>
    </w:pPr>
    <w:rPr>
      <w:rFonts w:ascii="Arial" w:hAnsi="Arial" w:cs="Arial"/>
      <w:color w:val="000000"/>
      <w:sz w:val="60"/>
      <w:szCs w:val="60"/>
      <w:lang w:val="en-GB"/>
    </w:rPr>
  </w:style>
  <w:style w:type="paragraph" w:customStyle="1" w:styleId="TableContents">
    <w:name w:val="Table Contents"/>
    <w:basedOn w:val="Standard"/>
    <w:pPr>
      <w:suppressLineNumbers/>
    </w:pPr>
  </w:style>
  <w:style w:type="paragraph" w:customStyle="1" w:styleId="Heading11">
    <w:name w:val="Heading 11"/>
    <w:aliases w:val="Heading 1 [PACKT]"/>
    <w:next w:val="NormalPACKT"/>
    <w:pPr>
      <w:autoSpaceDN w:val="0"/>
      <w:spacing w:before="238" w:after="62"/>
      <w:textAlignment w:val="baseline"/>
    </w:pPr>
    <w:rPr>
      <w:rFonts w:ascii="Arial" w:hAnsi="Arial"/>
      <w:b/>
      <w:sz w:val="32"/>
    </w:rPr>
  </w:style>
  <w:style w:type="paragraph" w:customStyle="1" w:styleId="Heading21">
    <w:name w:val="Heading 21"/>
    <w:aliases w:val="Heading 2 [PACKT]"/>
    <w:next w:val="NormalPACKT"/>
    <w:pPr>
      <w:autoSpaceDN w:val="0"/>
      <w:spacing w:before="238" w:after="62"/>
      <w:textAlignment w:val="baseline"/>
    </w:pPr>
    <w:rPr>
      <w:rFonts w:ascii="Arial" w:hAnsi="Arial"/>
      <w:b/>
      <w:sz w:val="28"/>
    </w:rPr>
  </w:style>
  <w:style w:type="paragraph" w:customStyle="1" w:styleId="ListContents">
    <w:name w:val="List Contents"/>
    <w:basedOn w:val="Standard"/>
    <w:pPr>
      <w:ind w:left="567"/>
    </w:pPr>
  </w:style>
  <w:style w:type="paragraph" w:styleId="Header">
    <w:name w:val="header"/>
    <w:basedOn w:val="Standard"/>
    <w:pPr>
      <w:suppressLineNumbers/>
      <w:tabs>
        <w:tab w:val="center" w:pos="4819"/>
        <w:tab w:val="right" w:pos="9638"/>
      </w:tabs>
    </w:pPr>
  </w:style>
  <w:style w:type="paragraph" w:customStyle="1" w:styleId="Heading31">
    <w:name w:val="Heading 31"/>
    <w:aliases w:val="Heading 3 [PACKT]"/>
    <w:next w:val="NormalPACKT"/>
    <w:pPr>
      <w:autoSpaceDN w:val="0"/>
      <w:spacing w:before="238" w:after="62"/>
      <w:textAlignment w:val="baseline"/>
    </w:pPr>
    <w:rPr>
      <w:rFonts w:ascii="Arial" w:hAnsi="Arial"/>
      <w:b/>
      <w:sz w:val="26"/>
    </w:rPr>
  </w:style>
  <w:style w:type="paragraph" w:customStyle="1" w:styleId="Heading41">
    <w:name w:val="Heading 41"/>
    <w:aliases w:val="Heading 4 [PACKT]"/>
    <w:next w:val="NormalPACKT"/>
    <w:pPr>
      <w:autoSpaceDN w:val="0"/>
      <w:spacing w:before="238" w:after="62"/>
      <w:textAlignment w:val="baseline"/>
    </w:pPr>
    <w:rPr>
      <w:rFonts w:ascii="Arial" w:hAnsi="Arial"/>
      <w:b/>
      <w:sz w:val="24"/>
    </w:rPr>
  </w:style>
  <w:style w:type="paragraph" w:customStyle="1" w:styleId="Heading51">
    <w:name w:val="Heading 51"/>
    <w:aliases w:val="Heading 5 [PACKT]"/>
    <w:next w:val="NormalPACKT"/>
    <w:pPr>
      <w:autoSpaceDN w:val="0"/>
      <w:spacing w:before="238" w:after="62"/>
      <w:textAlignment w:val="baseline"/>
    </w:pPr>
    <w:rPr>
      <w:rFonts w:ascii="Arial" w:hAnsi="Arial"/>
      <w:b/>
      <w:sz w:val="22"/>
    </w:rPr>
  </w:style>
  <w:style w:type="paragraph" w:customStyle="1" w:styleId="Heading61">
    <w:name w:val="Heading 61"/>
    <w:aliases w:val="Heading 6 [PACKT]"/>
    <w:next w:val="NormalPACKT"/>
    <w:pPr>
      <w:autoSpaceDN w:val="0"/>
      <w:spacing w:before="238" w:after="62"/>
      <w:textAlignment w:val="baseline"/>
    </w:pPr>
    <w:rPr>
      <w:rFonts w:ascii="Arial" w:hAnsi="Arial"/>
    </w:r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EmailPACKT">
    <w:name w:val="Email [PACKT]"/>
    <w:uiPriority w:val="99"/>
    <w:qFormat/>
    <w:rsid w:val="003102C9"/>
    <w:rPr>
      <w:rFonts w:ascii="Lucida Console" w:hAnsi="Lucida Console"/>
      <w:color w:val="FF6600"/>
      <w:sz w:val="19"/>
      <w:szCs w:val="18"/>
    </w:rPr>
  </w:style>
  <w:style w:type="character" w:customStyle="1" w:styleId="URLPACKT">
    <w:name w:val="URL [PACKT]"/>
    <w:uiPriority w:val="99"/>
    <w:rsid w:val="003102C9"/>
    <w:rPr>
      <w:rFonts w:ascii="Lucida Console" w:hAnsi="Lucida Console"/>
      <w:color w:val="0000FF"/>
      <w:sz w:val="19"/>
      <w:szCs w:val="18"/>
    </w:rPr>
  </w:style>
  <w:style w:type="character" w:customStyle="1" w:styleId="CodeInTextPACKT">
    <w:name w:val="Code In Text [PACKT]"/>
    <w:uiPriority w:val="99"/>
    <w:rsid w:val="003102C9"/>
    <w:rPr>
      <w:rFonts w:ascii="Lucida Console" w:hAnsi="Lucida Console"/>
      <w:color w:val="747959"/>
      <w:sz w:val="19"/>
      <w:szCs w:val="18"/>
    </w:rPr>
  </w:style>
  <w:style w:type="character" w:customStyle="1" w:styleId="ScreenTextPACKT">
    <w:name w:val="Screen Text [PACKT]"/>
    <w:uiPriority w:val="99"/>
    <w:rsid w:val="003102C9"/>
    <w:rPr>
      <w:rFonts w:ascii="Times New Roman" w:hAnsi="Times New Roman"/>
      <w:b/>
      <w:color w:val="008000"/>
      <w:sz w:val="22"/>
    </w:rPr>
  </w:style>
  <w:style w:type="character" w:customStyle="1" w:styleId="KeyWordPACKT">
    <w:name w:val="Key Word [PACKT]"/>
    <w:uiPriority w:val="99"/>
    <w:rsid w:val="003102C9"/>
    <w:rPr>
      <w:b/>
    </w:rPr>
  </w:style>
  <w:style w:type="character" w:customStyle="1" w:styleId="KeyPACKT">
    <w:name w:val="Key [PACKT]"/>
    <w:uiPriority w:val="99"/>
    <w:rsid w:val="003102C9"/>
    <w:rPr>
      <w:i/>
      <w:color w:val="00CCFF"/>
    </w:rPr>
  </w:style>
  <w:style w:type="character" w:customStyle="1" w:styleId="ChapterrefPACKT">
    <w:name w:val="Chapterref [PACKT]"/>
    <w:uiPriority w:val="99"/>
    <w:rsid w:val="003102C9"/>
    <w:rPr>
      <w:rFonts w:ascii="Times New Roman" w:hAnsi="Times New Roman"/>
      <w:i/>
      <w:dstrike w:val="0"/>
      <w:color w:val="808000"/>
      <w:sz w:val="22"/>
      <w:szCs w:val="22"/>
      <w:u w:val="none"/>
      <w:vertAlign w:val="baseline"/>
    </w:rPr>
  </w:style>
  <w:style w:type="character" w:customStyle="1" w:styleId="ItalicsPACKT">
    <w:name w:val="Italics [PACKT]"/>
    <w:uiPriority w:val="99"/>
    <w:rsid w:val="003102C9"/>
    <w:rPr>
      <w:i/>
      <w:color w:val="FF99CC"/>
    </w:rPr>
  </w:style>
  <w:style w:type="character" w:customStyle="1" w:styleId="CodeHighlightedPACKT">
    <w:name w:val="Code Highlighted [PACKT]"/>
    <w:uiPriority w:val="99"/>
    <w:qFormat/>
    <w:rsid w:val="003102C9"/>
    <w:rPr>
      <w:rFonts w:ascii="Lucida Console" w:hAnsi="Lucida Console"/>
      <w:b/>
      <w:color w:val="747959"/>
      <w:sz w:val="18"/>
      <w:szCs w:val="18"/>
    </w:rPr>
  </w:style>
  <w:style w:type="character" w:customStyle="1" w:styleId="IconPACKT">
    <w:name w:val="Icon [PACKT]"/>
    <w:uiPriority w:val="99"/>
    <w:qFormat/>
    <w:rsid w:val="003102C9"/>
    <w:rPr>
      <w:rFonts w:ascii="Times New Roman" w:hAnsi="Times New Roman"/>
      <w:noProof/>
      <w:sz w:val="22"/>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letype">
    <w:name w:val="Teletype"/>
    <w:rPr>
      <w:rFonts w:ascii="Courier New" w:eastAsia="Courier New" w:hAnsi="Courier New" w:cs="Courier New"/>
    </w:rPr>
  </w:style>
  <w:style w:type="character" w:customStyle="1" w:styleId="RTFNum21">
    <w:name w:val="RTF_Num 2 1"/>
  </w:style>
  <w:style w:type="character" w:customStyle="1" w:styleId="RTFNum31">
    <w:name w:val="RTF_Num 3 1"/>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character" w:customStyle="1" w:styleId="Heading1Char">
    <w:name w:val="Heading 1 Char"/>
    <w:aliases w:val="Heading 1 [PACKT] Char"/>
    <w:link w:val="Heading1"/>
    <w:rsid w:val="003102C9"/>
    <w:rPr>
      <w:rFonts w:ascii="Arial" w:hAnsi="Arial" w:cs="Arial"/>
      <w:b/>
      <w:iCs/>
      <w:color w:val="000000"/>
      <w:kern w:val="32"/>
      <w:sz w:val="32"/>
      <w:szCs w:val="32"/>
      <w:lang w:val="en-GB" w:eastAsia="en-US"/>
    </w:rPr>
  </w:style>
  <w:style w:type="character" w:customStyle="1" w:styleId="Heading2Char">
    <w:name w:val="Heading 2 Char"/>
    <w:aliases w:val="Heading 2 [PACKT] Char"/>
    <w:link w:val="Heading2"/>
    <w:rsid w:val="003102C9"/>
    <w:rPr>
      <w:rFonts w:ascii="Arial" w:hAnsi="Arial" w:cs="Arial"/>
      <w:b/>
      <w:bCs/>
      <w:iCs/>
      <w:color w:val="000000"/>
      <w:sz w:val="28"/>
      <w:szCs w:val="28"/>
      <w:lang w:val="en-GB" w:eastAsia="en-US"/>
    </w:rPr>
  </w:style>
  <w:style w:type="character" w:customStyle="1" w:styleId="Heading6Char">
    <w:name w:val="Heading 6 Char"/>
    <w:aliases w:val="Heading 6 [PACKT] Char"/>
    <w:link w:val="Heading6"/>
    <w:rsid w:val="003102C9"/>
    <w:rPr>
      <w:rFonts w:ascii="Arial" w:hAnsi="Arial" w:cs="Arial"/>
      <w:iCs/>
      <w:color w:val="000000"/>
      <w:szCs w:val="22"/>
      <w:lang w:val="en-GB" w:eastAsia="en-US"/>
    </w:rPr>
  </w:style>
  <w:style w:type="table" w:styleId="TableGrid">
    <w:name w:val="Table Grid"/>
    <w:basedOn w:val="TableNormal"/>
    <w:rsid w:val="0031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beticalBulletPACKT">
    <w:name w:val="Alphabetical Bullet [PACKT]"/>
    <w:basedOn w:val="Normal"/>
    <w:uiPriority w:val="99"/>
    <w:qFormat/>
    <w:rsid w:val="003102C9"/>
    <w:pPr>
      <w:numPr>
        <w:numId w:val="30"/>
      </w:numPr>
      <w:tabs>
        <w:tab w:val="left" w:pos="360"/>
      </w:tabs>
      <w:suppressAutoHyphens/>
      <w:spacing w:before="0"/>
      <w:ind w:right="720"/>
    </w:pPr>
    <w:rPr>
      <w:rFonts w:ascii="Times New Roman" w:hAnsi="Times New Roman" w:cs="Times New Roman"/>
      <w:bCs w:val="0"/>
      <w:sz w:val="22"/>
    </w:rPr>
  </w:style>
  <w:style w:type="paragraph" w:customStyle="1" w:styleId="AlphabeticalBulletEndPACKT">
    <w:name w:val="Alphabetical Bullet End [PACKT]"/>
    <w:basedOn w:val="AlphabeticalBulletPACKT"/>
    <w:uiPriority w:val="99"/>
    <w:qFormat/>
    <w:rsid w:val="003102C9"/>
    <w:pPr>
      <w:spacing w:after="120"/>
    </w:pPr>
    <w:rPr>
      <w:bCs/>
    </w:rPr>
  </w:style>
  <w:style w:type="paragraph" w:styleId="BalloonText">
    <w:name w:val="Balloon Text"/>
    <w:basedOn w:val="Normal"/>
    <w:link w:val="BalloonTextChar"/>
    <w:rsid w:val="003102C9"/>
    <w:pPr>
      <w:spacing w:before="0" w:after="0"/>
    </w:pPr>
    <w:rPr>
      <w:rFonts w:ascii="Tahoma" w:hAnsi="Tahoma" w:cs="Tahoma"/>
      <w:sz w:val="16"/>
      <w:szCs w:val="16"/>
    </w:rPr>
  </w:style>
  <w:style w:type="character" w:customStyle="1" w:styleId="BalloonTextChar">
    <w:name w:val="Balloon Text Char"/>
    <w:link w:val="BalloonText"/>
    <w:rsid w:val="003102C9"/>
    <w:rPr>
      <w:rFonts w:ascii="Tahoma" w:hAnsi="Tahoma" w:cs="Tahoma"/>
      <w:bCs/>
      <w:sz w:val="16"/>
      <w:szCs w:val="16"/>
      <w:lang w:val="en-US" w:eastAsia="en-US"/>
    </w:rPr>
  </w:style>
  <w:style w:type="numbering" w:customStyle="1" w:styleId="NumberedBullet">
    <w:name w:val="Numbered Bullet"/>
    <w:uiPriority w:val="99"/>
    <w:rsid w:val="003102C9"/>
    <w:pPr>
      <w:numPr>
        <w:numId w:val="3"/>
      </w:numPr>
    </w:pPr>
  </w:style>
  <w:style w:type="numbering" w:customStyle="1" w:styleId="NumberedBulletWithinBullet">
    <w:name w:val="Numbered Bullet Within Bullet"/>
    <w:uiPriority w:val="99"/>
    <w:rsid w:val="003102C9"/>
    <w:pPr>
      <w:numPr>
        <w:numId w:val="18"/>
      </w:numPr>
    </w:pPr>
  </w:style>
  <w:style w:type="numbering" w:customStyle="1" w:styleId="RomanNumberedBullet">
    <w:name w:val="Roman Numbered Bullet"/>
    <w:uiPriority w:val="99"/>
    <w:rsid w:val="003102C9"/>
    <w:pPr>
      <w:numPr>
        <w:numId w:val="22"/>
      </w:numPr>
    </w:pPr>
  </w:style>
  <w:style w:type="numbering" w:customStyle="1" w:styleId="AlphabeticalBullet">
    <w:name w:val="Alphabetical Bullet"/>
    <w:uiPriority w:val="99"/>
    <w:rsid w:val="003102C9"/>
    <w:pPr>
      <w:numPr>
        <w:numId w:val="30"/>
      </w:numPr>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bCs/>
      <w:lang w:val="en-US" w:eastAsia="en-US"/>
    </w:rPr>
  </w:style>
  <w:style w:type="paragraph" w:styleId="CommentSubject">
    <w:name w:val="annotation subject"/>
    <w:basedOn w:val="CommentText"/>
    <w:next w:val="CommentText"/>
    <w:link w:val="CommentSubjectChar"/>
    <w:uiPriority w:val="99"/>
    <w:semiHidden/>
    <w:unhideWhenUsed/>
    <w:rsid w:val="00927062"/>
    <w:rPr>
      <w:b/>
    </w:rPr>
  </w:style>
  <w:style w:type="character" w:customStyle="1" w:styleId="CommentSubjectChar">
    <w:name w:val="Comment Subject Char"/>
    <w:basedOn w:val="CommentTextChar"/>
    <w:link w:val="CommentSubject"/>
    <w:uiPriority w:val="99"/>
    <w:semiHidden/>
    <w:rsid w:val="00927062"/>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comments" Target="comments.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r\Desktop\Templates\269_New_Template_Normal_Se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7848-EB1A-4502-BF9F-D20E0207E10F}">
  <ds:schemaRefs>
    <ds:schemaRef ds:uri="http://schemas.openxmlformats.org/officeDocument/2006/bibliography"/>
  </ds:schemaRefs>
</ds:datastoreItem>
</file>

<file path=customXml/itemProps2.xml><?xml version="1.0" encoding="utf-8"?>
<ds:datastoreItem xmlns:ds="http://schemas.openxmlformats.org/officeDocument/2006/customXml" ds:itemID="{D4DEB7E5-0D2D-42BE-9901-9D29B88E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269_New_Template_Normal_Series.dot</Template>
  <TotalTime>32818</TotalTime>
  <Pages>1</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Raposo</dc:creator>
  <cp:lastModifiedBy>Adrian Raposo</cp:lastModifiedBy>
  <cp:revision>3</cp:revision>
  <dcterms:created xsi:type="dcterms:W3CDTF">2015-04-20T06:56:00Z</dcterms:created>
  <dcterms:modified xsi:type="dcterms:W3CDTF">2015-05-04T07:25:00Z</dcterms:modified>
</cp:coreProperties>
</file>