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6" w:type="dxa"/>
        <w:tblInd w:w="2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0"/>
        <w:gridCol w:w="2340"/>
        <w:gridCol w:w="1353"/>
        <w:gridCol w:w="1354"/>
        <w:gridCol w:w="1354"/>
        <w:gridCol w:w="1353"/>
        <w:gridCol w:w="1354"/>
        <w:gridCol w:w="1354"/>
        <w:gridCol w:w="1354"/>
      </w:tblGrid>
      <w:tr w:rsidR="00C87F4F" w:rsidRPr="00C87F4F" w:rsidTr="003126EC">
        <w:tc>
          <w:tcPr>
            <w:tcW w:w="297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shd w:val="pct10" w:color="000000" w:fill="FFFFFF"/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lang w:eastAsia="en-US" w:bidi="ar-SA"/>
              </w:rPr>
            </w:pPr>
            <w:r w:rsidRPr="00C87F4F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lang w:eastAsia="en-US" w:bidi="ar-SA"/>
              </w:rPr>
              <w:t>Cost Category</w:t>
            </w:r>
          </w:p>
        </w:tc>
        <w:tc>
          <w:tcPr>
            <w:tcW w:w="234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10" w:color="000000" w:fill="FFFFFF"/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lang w:eastAsia="en-US" w:bidi="ar-SA"/>
              </w:rPr>
            </w:pPr>
            <w:r w:rsidRPr="00C87F4F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lang w:eastAsia="en-US" w:bidi="ar-SA"/>
              </w:rPr>
              <w:t>Cost Sub-Category</w:t>
            </w:r>
          </w:p>
        </w:tc>
        <w:tc>
          <w:tcPr>
            <w:tcW w:w="1353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10" w:color="000000" w:fill="FFFFFF"/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lang w:eastAsia="en-US" w:bidi="ar-SA"/>
              </w:rPr>
            </w:pPr>
            <w:r w:rsidRPr="00C87F4F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lang w:eastAsia="en-US" w:bidi="ar-SA"/>
              </w:rPr>
              <w:t>Before Approval Year*</w:t>
            </w:r>
          </w:p>
        </w:tc>
        <w:tc>
          <w:tcPr>
            <w:tcW w:w="1354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10" w:color="000000" w:fill="FFFFFF"/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lang w:eastAsia="en-US" w:bidi="ar-SA"/>
              </w:rPr>
            </w:pPr>
            <w:r w:rsidRPr="00C87F4F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lang w:eastAsia="en-US" w:bidi="ar-SA"/>
              </w:rPr>
              <w:t>1</w:t>
            </w:r>
            <w:r w:rsidRPr="00C87F4F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vertAlign w:val="superscript"/>
                <w:lang w:eastAsia="en-US" w:bidi="ar-SA"/>
              </w:rPr>
              <w:t>st</w:t>
            </w:r>
            <w:r w:rsidRPr="00C87F4F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lang w:eastAsia="en-US" w:bidi="ar-SA"/>
              </w:rPr>
              <w:t xml:space="preserve"> Year</w:t>
            </w:r>
          </w:p>
        </w:tc>
        <w:tc>
          <w:tcPr>
            <w:tcW w:w="1354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10" w:color="000000" w:fill="FFFFFF"/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lang w:eastAsia="en-US" w:bidi="ar-SA"/>
              </w:rPr>
            </w:pPr>
            <w:r w:rsidRPr="00C87F4F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lang w:eastAsia="en-US" w:bidi="ar-SA"/>
              </w:rPr>
              <w:t>2</w:t>
            </w:r>
            <w:r w:rsidRPr="00C87F4F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vertAlign w:val="superscript"/>
                <w:lang w:eastAsia="en-US" w:bidi="ar-SA"/>
              </w:rPr>
              <w:t>nd</w:t>
            </w:r>
            <w:r w:rsidRPr="00C87F4F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lang w:eastAsia="en-US" w:bidi="ar-SA"/>
              </w:rPr>
              <w:t xml:space="preserve"> Year</w:t>
            </w:r>
          </w:p>
        </w:tc>
        <w:tc>
          <w:tcPr>
            <w:tcW w:w="1353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10" w:color="000000" w:fill="FFFFFF"/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lang w:eastAsia="en-US" w:bidi="ar-SA"/>
              </w:rPr>
            </w:pPr>
            <w:r w:rsidRPr="00C87F4F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lang w:eastAsia="en-US" w:bidi="ar-SA"/>
              </w:rPr>
              <w:t>3</w:t>
            </w:r>
            <w:r w:rsidRPr="00C87F4F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vertAlign w:val="superscript"/>
                <w:lang w:eastAsia="en-US" w:bidi="ar-SA"/>
              </w:rPr>
              <w:t>rd</w:t>
            </w:r>
            <w:r w:rsidRPr="00C87F4F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lang w:eastAsia="en-US" w:bidi="ar-SA"/>
              </w:rPr>
              <w:t xml:space="preserve"> Year</w:t>
            </w:r>
          </w:p>
        </w:tc>
        <w:tc>
          <w:tcPr>
            <w:tcW w:w="1354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10" w:color="000000" w:fill="FFFFFF"/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center"/>
              <w:rPr>
                <w:rFonts w:ascii="Copperplate Gothic Bold" w:hAnsi="Copperplate Gothic Bold"/>
                <w:kern w:val="0"/>
                <w:sz w:val="20"/>
                <w:szCs w:val="22"/>
                <w:u w:val="single"/>
                <w:lang w:eastAsia="en-US" w:bidi="ar-SA"/>
              </w:rPr>
            </w:pPr>
            <w:r w:rsidRPr="00C87F4F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lang w:eastAsia="en-US" w:bidi="ar-SA"/>
              </w:rPr>
              <w:t>4</w:t>
            </w:r>
            <w:r w:rsidRPr="00C87F4F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vertAlign w:val="superscript"/>
                <w:lang w:eastAsia="en-US" w:bidi="ar-SA"/>
              </w:rPr>
              <w:t>th</w:t>
            </w:r>
            <w:r w:rsidRPr="00C87F4F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lang w:eastAsia="en-US" w:bidi="ar-SA"/>
              </w:rPr>
              <w:t xml:space="preserve"> Year</w:t>
            </w:r>
          </w:p>
        </w:tc>
        <w:tc>
          <w:tcPr>
            <w:tcW w:w="1354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10" w:color="000000" w:fill="FFFFFF"/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Copperplate Gothic Bold" w:hAnsi="Copperplate Gothic Bold"/>
                <w:kern w:val="0"/>
                <w:sz w:val="20"/>
                <w:szCs w:val="22"/>
                <w:u w:val="single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lang w:eastAsia="en-US" w:bidi="ar-SA"/>
              </w:rPr>
            </w:pPr>
            <w:r w:rsidRPr="00C87F4F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lang w:eastAsia="en-US" w:bidi="ar-SA"/>
              </w:rPr>
              <w:t>5</w:t>
            </w:r>
            <w:r w:rsidRPr="00C87F4F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vertAlign w:val="superscript"/>
                <w:lang w:eastAsia="en-US" w:bidi="ar-SA"/>
              </w:rPr>
              <w:t>th</w:t>
            </w:r>
            <w:r w:rsidRPr="00C87F4F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lang w:eastAsia="en-US" w:bidi="ar-SA"/>
              </w:rPr>
              <w:t xml:space="preserve"> Year</w:t>
            </w:r>
          </w:p>
        </w:tc>
        <w:tc>
          <w:tcPr>
            <w:tcW w:w="1354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center"/>
              <w:rPr>
                <w:rFonts w:ascii="Copperplate Gothic Bold" w:hAnsi="Copperplate Gothic Bold"/>
                <w:kern w:val="0"/>
                <w:sz w:val="20"/>
                <w:szCs w:val="22"/>
                <w:u w:val="single"/>
                <w:lang w:eastAsia="en-US" w:bidi="ar-SA"/>
              </w:rPr>
            </w:pPr>
            <w:r w:rsidRPr="00C87F4F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  <w:lang w:eastAsia="en-US" w:bidi="ar-SA"/>
              </w:rPr>
              <w:t>TOTALS</w:t>
            </w:r>
          </w:p>
        </w:tc>
      </w:tr>
      <w:tr w:rsidR="00C87F4F" w:rsidRPr="00C87F4F" w:rsidTr="003126EC">
        <w:trPr>
          <w:cantSplit/>
        </w:trPr>
        <w:tc>
          <w:tcPr>
            <w:tcW w:w="2970" w:type="dxa"/>
            <w:vMerge w:val="restart"/>
            <w:tcBorders>
              <w:top w:val="single" w:sz="7" w:space="0" w:color="000000"/>
              <w:left w:val="double" w:sz="7" w:space="0" w:color="000000"/>
              <w:bottom w:val="nil"/>
              <w:right w:val="single" w:sz="7" w:space="0" w:color="000000"/>
            </w:tcBorders>
            <w:shd w:val="pct10" w:color="000000" w:fill="FFFFFF"/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Copperplate Gothic Bold" w:hAnsi="Copperplate Gothic Bold"/>
                <w:kern w:val="0"/>
                <w:sz w:val="20"/>
                <w:szCs w:val="22"/>
                <w:u w:val="single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87F4F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Faculty Salaries</w:t>
            </w: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87F4F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(New)</w:t>
            </w: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</w:tr>
      <w:tr w:rsidR="00C87F4F" w:rsidRPr="00C87F4F" w:rsidTr="003126EC">
        <w:trPr>
          <w:cantSplit/>
        </w:trPr>
        <w:tc>
          <w:tcPr>
            <w:tcW w:w="2970" w:type="dxa"/>
            <w:vMerge/>
            <w:tcBorders>
              <w:top w:val="nil"/>
              <w:left w:val="double" w:sz="7" w:space="0" w:color="000000"/>
              <w:bottom w:val="single" w:sz="15" w:space="0" w:color="000000"/>
              <w:right w:val="single" w:sz="7" w:space="0" w:color="000000"/>
            </w:tcBorders>
            <w:shd w:val="pct10" w:color="000000" w:fill="FFFFFF"/>
          </w:tcPr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87F4F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(Reallocated)</w:t>
            </w: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doub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</w:tr>
      <w:tr w:rsidR="00C87F4F" w:rsidRPr="00C87F4F" w:rsidTr="003126EC">
        <w:trPr>
          <w:cantSplit/>
        </w:trPr>
        <w:tc>
          <w:tcPr>
            <w:tcW w:w="2970" w:type="dxa"/>
            <w:vMerge w:val="restart"/>
            <w:tcBorders>
              <w:top w:val="single" w:sz="7" w:space="0" w:color="000000"/>
              <w:left w:val="double" w:sz="7" w:space="0" w:color="000000"/>
              <w:bottom w:val="nil"/>
              <w:right w:val="single" w:sz="7" w:space="0" w:color="000000"/>
            </w:tcBorders>
            <w:shd w:val="pct10" w:color="000000" w:fill="FFFFFF"/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Copperplate Gothic Bold" w:hAnsi="Copperplate Gothic Bold"/>
                <w:kern w:val="0"/>
                <w:sz w:val="20"/>
                <w:szCs w:val="22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87F4F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Program Administration </w:t>
            </w: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87F4F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(New)</w:t>
            </w: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</w:tr>
      <w:tr w:rsidR="00C87F4F" w:rsidRPr="00C87F4F" w:rsidTr="003126EC">
        <w:trPr>
          <w:cantSplit/>
        </w:trPr>
        <w:tc>
          <w:tcPr>
            <w:tcW w:w="2970" w:type="dxa"/>
            <w:vMerge/>
            <w:tcBorders>
              <w:top w:val="nil"/>
              <w:left w:val="double" w:sz="7" w:space="0" w:color="000000"/>
              <w:bottom w:val="single" w:sz="15" w:space="0" w:color="000000"/>
              <w:right w:val="single" w:sz="7" w:space="0" w:color="000000"/>
            </w:tcBorders>
            <w:shd w:val="pct10" w:color="000000" w:fill="FFFFFF"/>
          </w:tcPr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87F4F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(Reassignments)</w:t>
            </w: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doub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</w:tr>
      <w:tr w:rsidR="00C87F4F" w:rsidRPr="00C87F4F" w:rsidTr="003126EC">
        <w:trPr>
          <w:cantSplit/>
        </w:trPr>
        <w:tc>
          <w:tcPr>
            <w:tcW w:w="2970" w:type="dxa"/>
            <w:vMerge w:val="restart"/>
            <w:tcBorders>
              <w:top w:val="single" w:sz="7" w:space="0" w:color="000000"/>
              <w:left w:val="double" w:sz="7" w:space="0" w:color="000000"/>
              <w:bottom w:val="nil"/>
              <w:right w:val="single" w:sz="7" w:space="0" w:color="000000"/>
            </w:tcBorders>
            <w:shd w:val="pct10" w:color="000000" w:fill="FFFFFF"/>
          </w:tcPr>
          <w:p w:rsidR="00C87F4F" w:rsidRPr="00C87F4F" w:rsidRDefault="00C87F4F" w:rsidP="00C87F4F">
            <w:pPr>
              <w:keepNext/>
              <w:widowControl/>
              <w:tabs>
                <w:tab w:val="left" w:pos="0"/>
                <w:tab w:val="left" w:pos="696"/>
                <w:tab w:val="left" w:pos="1432"/>
                <w:tab w:val="left" w:pos="2152"/>
              </w:tabs>
              <w:jc w:val="left"/>
              <w:outlineLvl w:val="0"/>
              <w:rPr>
                <w:rFonts w:ascii="Copperplate Gothic Bold" w:hAnsi="Copperplate Gothic Bold"/>
                <w:kern w:val="0"/>
                <w:sz w:val="20"/>
                <w:szCs w:val="22"/>
                <w:lang w:eastAsia="en-US" w:bidi="ar-SA"/>
              </w:rPr>
            </w:pPr>
          </w:p>
          <w:p w:rsidR="00C87F4F" w:rsidRPr="00C87F4F" w:rsidRDefault="00C87F4F" w:rsidP="00C87F4F">
            <w:pPr>
              <w:keepNext/>
              <w:widowControl/>
              <w:tabs>
                <w:tab w:val="left" w:pos="0"/>
                <w:tab w:val="left" w:pos="696"/>
                <w:tab w:val="left" w:pos="1432"/>
                <w:tab w:val="left" w:pos="2152"/>
              </w:tabs>
              <w:jc w:val="left"/>
              <w:outlineLvl w:val="0"/>
              <w:rPr>
                <w:rFonts w:ascii="Arial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C87F4F">
              <w:rPr>
                <w:rFonts w:ascii="Arial" w:hAnsi="Arial" w:cs="Arial"/>
                <w:b/>
                <w:kern w:val="0"/>
                <w:sz w:val="20"/>
                <w:szCs w:val="20"/>
                <w:lang w:eastAsia="en-US" w:bidi="ar-SA"/>
              </w:rPr>
              <w:t xml:space="preserve">Graduate Assistants </w:t>
            </w: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87F4F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(New)</w:t>
            </w: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</w:tr>
      <w:tr w:rsidR="00C87F4F" w:rsidRPr="00C87F4F" w:rsidTr="003126EC">
        <w:trPr>
          <w:cantSplit/>
          <w:trHeight w:val="469"/>
        </w:trPr>
        <w:tc>
          <w:tcPr>
            <w:tcW w:w="2970" w:type="dxa"/>
            <w:vMerge/>
            <w:tcBorders>
              <w:top w:val="nil"/>
              <w:left w:val="double" w:sz="7" w:space="0" w:color="000000"/>
              <w:bottom w:val="single" w:sz="15" w:space="0" w:color="000000"/>
              <w:right w:val="single" w:sz="7" w:space="0" w:color="000000"/>
            </w:tcBorders>
            <w:shd w:val="pct10" w:color="000000" w:fill="FFFFFF"/>
          </w:tcPr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87F4F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(Reallocated)</w:t>
            </w: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doub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</w:tr>
      <w:tr w:rsidR="00C87F4F" w:rsidRPr="00C87F4F" w:rsidTr="003126EC">
        <w:trPr>
          <w:cantSplit/>
        </w:trPr>
        <w:tc>
          <w:tcPr>
            <w:tcW w:w="2970" w:type="dxa"/>
            <w:vMerge w:val="restart"/>
            <w:tcBorders>
              <w:top w:val="single" w:sz="7" w:space="0" w:color="000000"/>
              <w:left w:val="double" w:sz="7" w:space="0" w:color="000000"/>
              <w:bottom w:val="nil"/>
              <w:right w:val="single" w:sz="7" w:space="0" w:color="000000"/>
            </w:tcBorders>
            <w:shd w:val="pct10" w:color="000000" w:fill="FFFFFF"/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Copperplate Gothic Bold" w:hAnsi="Copperplate Gothic Bold"/>
                <w:kern w:val="0"/>
                <w:sz w:val="20"/>
                <w:szCs w:val="22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87F4F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Clerical/Staff </w:t>
            </w: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87F4F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(New)</w:t>
            </w: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</w:tr>
      <w:tr w:rsidR="00C87F4F" w:rsidRPr="00C87F4F" w:rsidTr="003126EC">
        <w:trPr>
          <w:cantSplit/>
        </w:trPr>
        <w:tc>
          <w:tcPr>
            <w:tcW w:w="2970" w:type="dxa"/>
            <w:vMerge/>
            <w:tcBorders>
              <w:top w:val="nil"/>
              <w:left w:val="double" w:sz="7" w:space="0" w:color="000000"/>
              <w:bottom w:val="single" w:sz="15" w:space="0" w:color="000000"/>
              <w:right w:val="single" w:sz="7" w:space="0" w:color="000000"/>
            </w:tcBorders>
            <w:shd w:val="pct10" w:color="000000" w:fill="FFFFFF"/>
          </w:tcPr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87F4F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(Reallocated)</w:t>
            </w: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doub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</w:tr>
      <w:tr w:rsidR="00C87F4F" w:rsidRPr="00C87F4F" w:rsidTr="003126EC">
        <w:tc>
          <w:tcPr>
            <w:tcW w:w="2970" w:type="dxa"/>
            <w:tcBorders>
              <w:top w:val="single" w:sz="7" w:space="0" w:color="000000"/>
              <w:left w:val="double" w:sz="7" w:space="0" w:color="000000"/>
              <w:bottom w:val="single" w:sz="15" w:space="0" w:color="000000"/>
              <w:right w:val="single" w:sz="7" w:space="0" w:color="000000"/>
            </w:tcBorders>
            <w:shd w:val="pct10" w:color="000000" w:fill="FFFFFF"/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Copperplate Gothic Bold" w:hAnsi="Copperplate Gothic Bold"/>
                <w:kern w:val="0"/>
                <w:sz w:val="20"/>
                <w:szCs w:val="22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87F4F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Supplies &amp; Materials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thinReverseDiagStripe" w:color="000000" w:fill="FFFFFF"/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doub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</w:tr>
      <w:tr w:rsidR="00C87F4F" w:rsidRPr="00C87F4F" w:rsidTr="003126EC">
        <w:tc>
          <w:tcPr>
            <w:tcW w:w="2970" w:type="dxa"/>
            <w:tcBorders>
              <w:top w:val="single" w:sz="7" w:space="0" w:color="000000"/>
              <w:left w:val="double" w:sz="7" w:space="0" w:color="000000"/>
              <w:bottom w:val="single" w:sz="15" w:space="0" w:color="000000"/>
              <w:right w:val="single" w:sz="7" w:space="0" w:color="000000"/>
            </w:tcBorders>
            <w:shd w:val="pct10" w:color="000000" w:fill="FFFFFF"/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Copperplate Gothic Bold" w:hAnsi="Copperplate Gothic Bold"/>
                <w:kern w:val="0"/>
                <w:sz w:val="20"/>
                <w:szCs w:val="22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87F4F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Library &amp; IT Resources**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thinReverseDiagStripe" w:color="000000" w:fill="FFFFFF"/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doub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</w:tr>
      <w:tr w:rsidR="00C87F4F" w:rsidRPr="00C87F4F" w:rsidTr="003126EC">
        <w:tc>
          <w:tcPr>
            <w:tcW w:w="2970" w:type="dxa"/>
            <w:tcBorders>
              <w:top w:val="single" w:sz="7" w:space="0" w:color="000000"/>
              <w:left w:val="double" w:sz="7" w:space="0" w:color="000000"/>
              <w:bottom w:val="single" w:sz="15" w:space="0" w:color="000000"/>
              <w:right w:val="single" w:sz="7" w:space="0" w:color="000000"/>
            </w:tcBorders>
            <w:shd w:val="pct10" w:color="000000" w:fill="FFFFFF"/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Copperplate Gothic Bold" w:hAnsi="Copperplate Gothic Bold"/>
                <w:kern w:val="0"/>
                <w:sz w:val="20"/>
                <w:szCs w:val="22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87F4F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Equipment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thinReverseDiagStripe" w:color="000000" w:fill="FFFFFF"/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doub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</w:tr>
      <w:tr w:rsidR="00C87F4F" w:rsidRPr="00C87F4F" w:rsidTr="003126EC">
        <w:tc>
          <w:tcPr>
            <w:tcW w:w="2970" w:type="dxa"/>
            <w:tcBorders>
              <w:top w:val="single" w:sz="7" w:space="0" w:color="000000"/>
              <w:left w:val="double" w:sz="7" w:space="0" w:color="000000"/>
              <w:bottom w:val="single" w:sz="15" w:space="0" w:color="000000"/>
              <w:right w:val="single" w:sz="7" w:space="0" w:color="000000"/>
            </w:tcBorders>
            <w:shd w:val="pct10" w:color="000000" w:fill="FFFFFF"/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Copperplate Gothic Bold" w:hAnsi="Copperplate Gothic Bold"/>
                <w:kern w:val="0"/>
                <w:sz w:val="20"/>
                <w:szCs w:val="22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C87F4F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Facilities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thinReverseDiagStripe" w:color="000000" w:fill="FFFFFF"/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double" w:sz="7" w:space="0" w:color="000000"/>
            </w:tcBorders>
          </w:tcPr>
          <w:p w:rsidR="00C87F4F" w:rsidRPr="00C87F4F" w:rsidRDefault="00C87F4F" w:rsidP="00C87F4F">
            <w:pPr>
              <w:widowControl/>
              <w:spacing w:line="120" w:lineRule="exact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  <w:p w:rsidR="00C87F4F" w:rsidRPr="00C87F4F" w:rsidRDefault="00C87F4F" w:rsidP="00C87F4F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60" w:lineRule="auto"/>
              <w:jc w:val="left"/>
              <w:rPr>
                <w:rFonts w:ascii="Arial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</w:tr>
    </w:tbl>
    <w:p w:rsidR="00C87F4F" w:rsidRPr="00C87F4F" w:rsidRDefault="00C87F4F" w:rsidP="00C87F4F">
      <w:pPr>
        <w:widowControl/>
        <w:tabs>
          <w:tab w:val="left" w:pos="-1143"/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  <w:tab w:val="left" w:pos="10737"/>
          <w:tab w:val="left" w:pos="11457"/>
          <w:tab w:val="left" w:pos="12177"/>
          <w:tab w:val="left" w:pos="12897"/>
          <w:tab w:val="left" w:pos="13617"/>
          <w:tab w:val="left" w:pos="14337"/>
          <w:tab w:val="left" w:pos="15057"/>
        </w:tabs>
        <w:spacing w:line="260" w:lineRule="auto"/>
        <w:ind w:left="-63" w:firstLine="153"/>
        <w:jc w:val="left"/>
        <w:rPr>
          <w:rFonts w:ascii="Arial" w:hAnsi="Arial" w:cs="Arial"/>
          <w:kern w:val="0"/>
          <w:sz w:val="18"/>
          <w:szCs w:val="18"/>
          <w:lang w:eastAsia="en-US" w:bidi="ar-SA"/>
        </w:rPr>
      </w:pPr>
      <w:bookmarkStart w:id="0" w:name="_GoBack"/>
      <w:bookmarkEnd w:id="0"/>
    </w:p>
    <w:p w:rsidR="00C87F4F" w:rsidRPr="00C87F4F" w:rsidRDefault="00C87F4F" w:rsidP="00C87F4F">
      <w:pPr>
        <w:widowControl/>
        <w:tabs>
          <w:tab w:val="left" w:pos="-1143"/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  <w:tab w:val="left" w:pos="10737"/>
          <w:tab w:val="left" w:pos="11457"/>
          <w:tab w:val="left" w:pos="12177"/>
          <w:tab w:val="left" w:pos="12897"/>
          <w:tab w:val="left" w:pos="13617"/>
          <w:tab w:val="left" w:pos="14337"/>
          <w:tab w:val="left" w:pos="15057"/>
        </w:tabs>
        <w:spacing w:line="260" w:lineRule="auto"/>
        <w:ind w:left="-63" w:firstLine="153"/>
        <w:jc w:val="left"/>
        <w:rPr>
          <w:rFonts w:ascii="Arial" w:hAnsi="Arial" w:cs="Arial"/>
          <w:kern w:val="0"/>
          <w:sz w:val="18"/>
          <w:szCs w:val="18"/>
          <w:lang w:eastAsia="en-US" w:bidi="ar-SA"/>
        </w:rPr>
      </w:pPr>
    </w:p>
    <w:p w:rsidR="00E0700F" w:rsidRDefault="00C87F4F" w:rsidP="00C87F4F">
      <w:r w:rsidRPr="00C87F4F">
        <w:rPr>
          <w:rFonts w:ascii="CG Times (W1)" w:hAnsi="CG Times (W1)"/>
          <w:kern w:val="0"/>
          <w:sz w:val="20"/>
          <w:szCs w:val="20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sectPr w:rsidR="00E0700F" w:rsidSect="00C87F4F"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G Times (W1)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4F"/>
    <w:rsid w:val="002204A2"/>
    <w:rsid w:val="003126EC"/>
    <w:rsid w:val="00351E1A"/>
    <w:rsid w:val="004B1CB1"/>
    <w:rsid w:val="00874ED8"/>
    <w:rsid w:val="00C87F4F"/>
    <w:rsid w:val="00E0700F"/>
    <w:rsid w:val="00F05926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zongdj</dc:creator>
  <cp:keywords/>
  <dc:description/>
  <cp:lastModifiedBy>zongdj</cp:lastModifiedBy>
  <cp:revision>2</cp:revision>
  <dcterms:created xsi:type="dcterms:W3CDTF">2012-06-08T01:29:00Z</dcterms:created>
  <dcterms:modified xsi:type="dcterms:W3CDTF">2012-06-08T01:32:00Z</dcterms:modified>
</cp:coreProperties>
</file>