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3189" w:tblpY="1"/>
        <w:tblOverlap w:val="never"/>
        <w:tblW w:w="0" w:type="auto"/>
        <w:tblLayout w:type="fixed"/>
        <w:tblCellMar>
          <w:left w:w="70" w:type="dxa"/>
          <w:right w:w="70" w:type="dxa"/>
        </w:tblCellMar>
        <w:tblLook w:val="0000"/>
      </w:tblPr>
      <w:tblGrid>
        <w:gridCol w:w="2126"/>
        <w:gridCol w:w="3869"/>
      </w:tblGrid>
      <w:tr w:rsidR="007A726F">
        <w:tc>
          <w:tcPr>
            <w:tcW w:w="2126" w:type="dxa"/>
            <w:tcBorders>
              <w:top w:val="single" w:sz="2" w:space="0" w:color="auto"/>
            </w:tcBorders>
          </w:tcPr>
          <w:p w:rsidR="007A726F" w:rsidRDefault="00B337E0">
            <w:pPr>
              <w:pStyle w:val="a"/>
              <w:spacing w:before="0"/>
              <w:ind w:left="0" w:firstLine="0"/>
              <w:jc w:val="left"/>
              <w:rPr>
                <w:rFonts w:ascii="Tahoma" w:hAnsi="Tahoma" w:cs="Tahoma"/>
                <w:caps/>
                <w:sz w:val="20"/>
              </w:rPr>
            </w:pPr>
            <w:bookmarkStart w:id="0" w:name="Texte2"/>
            <w:r>
              <w:rPr>
                <w:rFonts w:ascii="Tahoma" w:hAnsi="Tahoma" w:cs="Tahoma"/>
                <w:caps/>
                <w:sz w:val="20"/>
              </w:rPr>
              <w:t>Titre</w:t>
            </w:r>
          </w:p>
          <w:p w:rsidR="007A726F" w:rsidRDefault="007A726F">
            <w:pPr>
              <w:pStyle w:val="a"/>
              <w:spacing w:before="0"/>
              <w:ind w:left="0" w:firstLine="0"/>
              <w:jc w:val="left"/>
              <w:rPr>
                <w:rFonts w:ascii="Tahoma" w:hAnsi="Tahoma" w:cs="Tahoma"/>
                <w:sz w:val="20"/>
              </w:rPr>
            </w:pPr>
          </w:p>
        </w:tc>
        <w:bookmarkEnd w:id="0"/>
        <w:tc>
          <w:tcPr>
            <w:tcW w:w="3869" w:type="dxa"/>
            <w:tcBorders>
              <w:top w:val="single" w:sz="2" w:space="0" w:color="auto"/>
            </w:tcBorders>
          </w:tcPr>
          <w:p w:rsidR="007A726F" w:rsidRDefault="00DF77AD" w:rsidP="00E41F1B">
            <w:pPr>
              <w:pStyle w:val="Normalrduit"/>
            </w:pPr>
            <w:r>
              <w:t>Réunion OCSIGEN d</w:t>
            </w:r>
            <w:r w:rsidR="00A5019A">
              <w:t xml:space="preserve">u </w:t>
            </w:r>
            <w:r w:rsidR="0055047B">
              <w:t>09/09</w:t>
            </w:r>
            <w:r w:rsidR="00F52627">
              <w:t>/20011</w:t>
            </w:r>
          </w:p>
        </w:tc>
      </w:tr>
      <w:tr w:rsidR="007A726F">
        <w:tc>
          <w:tcPr>
            <w:tcW w:w="2126" w:type="dxa"/>
            <w:tcBorders>
              <w:top w:val="single" w:sz="2" w:space="0" w:color="auto"/>
              <w:bottom w:val="single" w:sz="2" w:space="0" w:color="auto"/>
            </w:tcBorders>
          </w:tcPr>
          <w:p w:rsidR="007A726F" w:rsidRDefault="00B337E0">
            <w:pPr>
              <w:spacing w:before="0"/>
              <w:ind w:left="0"/>
              <w:rPr>
                <w:rFonts w:cs="Tahoma"/>
                <w:caps/>
                <w:sz w:val="20"/>
              </w:rPr>
            </w:pPr>
            <w:bookmarkStart w:id="1" w:name="Texte3"/>
            <w:r>
              <w:rPr>
                <w:rFonts w:cs="Tahoma"/>
                <w:caps/>
                <w:sz w:val="20"/>
              </w:rPr>
              <w:t>rédacteur(s)</w:t>
            </w:r>
          </w:p>
          <w:p w:rsidR="007A726F" w:rsidRDefault="007A726F">
            <w:pPr>
              <w:pStyle w:val="En-tte"/>
              <w:tabs>
                <w:tab w:val="clear" w:pos="4536"/>
                <w:tab w:val="clear" w:pos="9072"/>
              </w:tabs>
              <w:spacing w:before="0"/>
              <w:ind w:left="0"/>
              <w:rPr>
                <w:rFonts w:cs="Tahoma"/>
              </w:rPr>
            </w:pPr>
          </w:p>
        </w:tc>
        <w:bookmarkEnd w:id="1"/>
        <w:tc>
          <w:tcPr>
            <w:tcW w:w="3869" w:type="dxa"/>
            <w:tcBorders>
              <w:top w:val="single" w:sz="2" w:space="0" w:color="auto"/>
              <w:bottom w:val="single" w:sz="2" w:space="0" w:color="auto"/>
            </w:tcBorders>
          </w:tcPr>
          <w:p w:rsidR="007A726F" w:rsidRDefault="00DF77AD">
            <w:pPr>
              <w:spacing w:before="0"/>
              <w:ind w:left="0"/>
              <w:rPr>
                <w:rFonts w:cs="Tahoma"/>
                <w:b/>
                <w:smallCaps/>
                <w:sz w:val="20"/>
                <w:lang w:val="en-GB"/>
              </w:rPr>
            </w:pPr>
            <w:r>
              <w:rPr>
                <w:rFonts w:cs="Tahoma"/>
                <w:b/>
                <w:smallCaps/>
                <w:sz w:val="20"/>
              </w:rPr>
              <w:t>Frédéric DELEUZE</w:t>
            </w:r>
            <w:r w:rsidR="00B337E0">
              <w:rPr>
                <w:rFonts w:cs="Tahoma"/>
                <w:b/>
                <w:smallCaps/>
                <w:sz w:val="20"/>
                <w:lang w:val="en-GB"/>
              </w:rPr>
              <w:t>/</w:t>
            </w:r>
            <w:proofErr w:type="spellStart"/>
            <w:r w:rsidR="00B337E0">
              <w:rPr>
                <w:rFonts w:cs="Tahoma"/>
                <w:b/>
                <w:smallCaps/>
                <w:sz w:val="20"/>
                <w:lang w:val="en-GB"/>
              </w:rPr>
              <w:t>Knowings</w:t>
            </w:r>
            <w:proofErr w:type="spellEnd"/>
          </w:p>
        </w:tc>
      </w:tr>
      <w:tr w:rsidR="007A726F">
        <w:tc>
          <w:tcPr>
            <w:tcW w:w="2126" w:type="dxa"/>
            <w:tcBorders>
              <w:bottom w:val="single" w:sz="2" w:space="0" w:color="auto"/>
            </w:tcBorders>
          </w:tcPr>
          <w:p w:rsidR="007A726F" w:rsidRDefault="00FA7FC8">
            <w:pPr>
              <w:pStyle w:val="a"/>
              <w:tabs>
                <w:tab w:val="num" w:pos="360"/>
              </w:tabs>
              <w:spacing w:before="0"/>
              <w:ind w:left="0" w:firstLine="0"/>
              <w:jc w:val="left"/>
              <w:rPr>
                <w:rFonts w:ascii="Tahoma" w:hAnsi="Tahoma" w:cs="Tahoma"/>
                <w:sz w:val="20"/>
              </w:rPr>
            </w:pPr>
            <w:bookmarkStart w:id="2" w:name="Texte4"/>
            <w:r>
              <w:rPr>
                <w:rFonts w:cs="Tahoma"/>
                <w:noProof/>
                <w:sz w:val="20"/>
              </w:rPr>
              <w:drawing>
                <wp:inline distT="0" distB="0" distL="0" distR="0">
                  <wp:extent cx="161925" cy="133350"/>
                  <wp:effectExtent l="19050" t="0" r="9525" b="0"/>
                  <wp:docPr id="10" name="Image 1" descr="C:\WINDOWS\Bureau\puce_oise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Bureau\puce_oiseaux.gif"/>
                          <pic:cNvPicPr>
                            <a:picLocks noChangeAspect="1" noChangeArrowheads="1"/>
                          </pic:cNvPicPr>
                        </pic:nvPicPr>
                        <pic:blipFill>
                          <a:blip r:embed="rId7"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00B337E0">
              <w:rPr>
                <w:rFonts w:cs="Tahoma"/>
                <w:sz w:val="20"/>
              </w:rPr>
              <w:tab/>
            </w:r>
            <w:r w:rsidR="00B337E0">
              <w:rPr>
                <w:rFonts w:ascii="Tahoma" w:hAnsi="Tahoma" w:cs="Tahoma"/>
                <w:sz w:val="20"/>
              </w:rPr>
              <w:t>Référence :</w:t>
            </w:r>
            <w:r w:rsidR="00B337E0">
              <w:rPr>
                <w:rFonts w:ascii="Tahoma" w:hAnsi="Tahoma" w:cs="Tahoma"/>
                <w:sz w:val="20"/>
              </w:rPr>
              <w:br/>
            </w:r>
          </w:p>
        </w:tc>
        <w:bookmarkEnd w:id="2"/>
        <w:tc>
          <w:tcPr>
            <w:tcW w:w="3869" w:type="dxa"/>
            <w:tcBorders>
              <w:bottom w:val="single" w:sz="2" w:space="0" w:color="auto"/>
            </w:tcBorders>
          </w:tcPr>
          <w:p w:rsidR="007A726F" w:rsidRDefault="00DE7A3A">
            <w:pPr>
              <w:spacing w:before="0"/>
              <w:ind w:left="0"/>
              <w:rPr>
                <w:rFonts w:cs="Tahoma"/>
                <w:bCs/>
                <w:sz w:val="20"/>
                <w:lang w:val="nl-NL"/>
              </w:rPr>
            </w:pPr>
            <w:r>
              <w:rPr>
                <w:rFonts w:cs="Tahoma"/>
                <w:bCs/>
                <w:sz w:val="20"/>
                <w:lang w:val="nl-NL"/>
              </w:rPr>
              <w:t>CR ANALYSE 2011</w:t>
            </w:r>
            <w:r w:rsidR="0055047B">
              <w:rPr>
                <w:rFonts w:cs="Tahoma"/>
                <w:bCs/>
                <w:sz w:val="20"/>
                <w:lang w:val="nl-NL"/>
              </w:rPr>
              <w:t>09</w:t>
            </w:r>
            <w:r w:rsidR="00E41F1B">
              <w:rPr>
                <w:rFonts w:cs="Tahoma"/>
                <w:bCs/>
                <w:sz w:val="20"/>
                <w:lang w:val="nl-NL"/>
              </w:rPr>
              <w:t>0</w:t>
            </w:r>
            <w:r w:rsidR="0055047B">
              <w:rPr>
                <w:rFonts w:cs="Tahoma"/>
                <w:bCs/>
                <w:sz w:val="20"/>
                <w:lang w:val="nl-NL"/>
              </w:rPr>
              <w:t>9</w:t>
            </w:r>
          </w:p>
        </w:tc>
      </w:tr>
      <w:tr w:rsidR="007A726F">
        <w:tc>
          <w:tcPr>
            <w:tcW w:w="2126" w:type="dxa"/>
            <w:tcBorders>
              <w:top w:val="single" w:sz="2" w:space="0" w:color="auto"/>
            </w:tcBorders>
          </w:tcPr>
          <w:p w:rsidR="007A726F" w:rsidRDefault="00FA7FC8">
            <w:pPr>
              <w:pStyle w:val="a"/>
              <w:tabs>
                <w:tab w:val="num" w:pos="360"/>
              </w:tabs>
              <w:spacing w:before="0"/>
              <w:ind w:left="0" w:firstLine="0"/>
              <w:jc w:val="left"/>
              <w:rPr>
                <w:rFonts w:ascii="Tahoma" w:hAnsi="Tahoma" w:cs="Tahoma"/>
                <w:sz w:val="20"/>
              </w:rPr>
            </w:pPr>
            <w:r>
              <w:rPr>
                <w:rFonts w:cs="Tahoma"/>
                <w:noProof/>
                <w:sz w:val="20"/>
              </w:rPr>
              <w:drawing>
                <wp:inline distT="0" distB="0" distL="0" distR="0">
                  <wp:extent cx="161925" cy="133350"/>
                  <wp:effectExtent l="19050" t="0" r="9525" b="0"/>
                  <wp:docPr id="9" name="Image 2" descr="C:\WINDOWS\Bureau\puce_oise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Bureau\puce_oiseaux.gif"/>
                          <pic:cNvPicPr>
                            <a:picLocks noChangeAspect="1" noChangeArrowheads="1"/>
                          </pic:cNvPicPr>
                        </pic:nvPicPr>
                        <pic:blipFill>
                          <a:blip r:embed="rId7"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00B337E0">
              <w:rPr>
                <w:rFonts w:cs="Tahoma"/>
                <w:sz w:val="20"/>
              </w:rPr>
              <w:tab/>
            </w:r>
            <w:r w:rsidR="00B337E0">
              <w:rPr>
                <w:rFonts w:ascii="Tahoma" w:hAnsi="Tahoma" w:cs="Tahoma"/>
                <w:sz w:val="20"/>
              </w:rPr>
              <w:t>Date de création :</w:t>
            </w:r>
            <w:r w:rsidR="00B337E0">
              <w:rPr>
                <w:rFonts w:ascii="Tahoma" w:hAnsi="Tahoma" w:cs="Tahoma"/>
                <w:sz w:val="20"/>
              </w:rPr>
              <w:br/>
            </w:r>
          </w:p>
        </w:tc>
        <w:tc>
          <w:tcPr>
            <w:tcW w:w="3869" w:type="dxa"/>
            <w:tcBorders>
              <w:top w:val="single" w:sz="2" w:space="0" w:color="auto"/>
            </w:tcBorders>
          </w:tcPr>
          <w:p w:rsidR="007A726F" w:rsidRDefault="0055047B">
            <w:pPr>
              <w:pStyle w:val="Titre9"/>
              <w:framePr w:hSpace="0" w:wrap="auto" w:vAnchor="margin" w:xAlign="left" w:yAlign="inline"/>
              <w:suppressOverlap w:val="0"/>
            </w:pPr>
            <w:r>
              <w:t>09/09</w:t>
            </w:r>
            <w:r w:rsidR="00F52627">
              <w:t>/2011</w:t>
            </w:r>
          </w:p>
        </w:tc>
      </w:tr>
      <w:tr w:rsidR="007A726F" w:rsidTr="0030199F">
        <w:tc>
          <w:tcPr>
            <w:tcW w:w="2126" w:type="dxa"/>
            <w:tcBorders>
              <w:top w:val="single" w:sz="4" w:space="0" w:color="auto"/>
            </w:tcBorders>
            <w:shd w:val="clear" w:color="auto" w:fill="FFFF00"/>
          </w:tcPr>
          <w:p w:rsidR="007A726F" w:rsidRDefault="00FA7FC8">
            <w:pPr>
              <w:tabs>
                <w:tab w:val="num" w:pos="360"/>
              </w:tabs>
              <w:spacing w:before="0"/>
              <w:ind w:left="0"/>
              <w:rPr>
                <w:rFonts w:cs="Tahoma"/>
                <w:sz w:val="20"/>
              </w:rPr>
            </w:pPr>
            <w:r>
              <w:rPr>
                <w:rFonts w:cs="Tahoma"/>
                <w:noProof/>
                <w:sz w:val="20"/>
                <w:szCs w:val="20"/>
              </w:rPr>
              <w:drawing>
                <wp:inline distT="0" distB="0" distL="0" distR="0">
                  <wp:extent cx="161925" cy="133350"/>
                  <wp:effectExtent l="19050" t="0" r="9525" b="0"/>
                  <wp:docPr id="8" name="Image 3" descr="C:\WINDOWS\Bureau\puce_oise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Bureau\puce_oiseaux.gif"/>
                          <pic:cNvPicPr>
                            <a:picLocks noChangeAspect="1" noChangeArrowheads="1"/>
                          </pic:cNvPicPr>
                        </pic:nvPicPr>
                        <pic:blipFill>
                          <a:blip r:embed="rId7"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00B337E0">
              <w:rPr>
                <w:rFonts w:cs="Tahoma"/>
                <w:sz w:val="20"/>
                <w:szCs w:val="20"/>
              </w:rPr>
              <w:tab/>
            </w:r>
            <w:r w:rsidR="00B337E0">
              <w:rPr>
                <w:rFonts w:cs="Tahoma"/>
                <w:sz w:val="20"/>
              </w:rPr>
              <w:t xml:space="preserve">Destinataires : </w:t>
            </w:r>
            <w:r w:rsidR="00B337E0">
              <w:rPr>
                <w:rFonts w:cs="Tahoma"/>
                <w:sz w:val="20"/>
              </w:rPr>
              <w:br/>
            </w:r>
          </w:p>
        </w:tc>
        <w:tc>
          <w:tcPr>
            <w:tcW w:w="3869" w:type="dxa"/>
            <w:tcBorders>
              <w:top w:val="single" w:sz="4" w:space="0" w:color="auto"/>
            </w:tcBorders>
            <w:shd w:val="clear" w:color="auto" w:fill="FFFF00"/>
          </w:tcPr>
          <w:p w:rsidR="007A726F" w:rsidRDefault="00F52627" w:rsidP="00D93EF4">
            <w:pPr>
              <w:spacing w:before="0"/>
              <w:ind w:left="0"/>
              <w:rPr>
                <w:rFonts w:cs="Tahoma"/>
                <w:b/>
                <w:smallCaps/>
                <w:sz w:val="20"/>
              </w:rPr>
            </w:pPr>
            <w:r>
              <w:rPr>
                <w:rFonts w:cs="Tahoma"/>
                <w:b/>
                <w:smallCaps/>
                <w:sz w:val="20"/>
              </w:rPr>
              <w:t xml:space="preserve">L’équipe projet </w:t>
            </w:r>
          </w:p>
        </w:tc>
      </w:tr>
      <w:tr w:rsidR="007A726F" w:rsidTr="0030199F">
        <w:tc>
          <w:tcPr>
            <w:tcW w:w="2126" w:type="dxa"/>
            <w:tcBorders>
              <w:bottom w:val="single" w:sz="4" w:space="0" w:color="auto"/>
            </w:tcBorders>
            <w:shd w:val="clear" w:color="auto" w:fill="FFFF00"/>
          </w:tcPr>
          <w:p w:rsidR="007A726F" w:rsidRDefault="00FA7FC8">
            <w:pPr>
              <w:tabs>
                <w:tab w:val="num" w:pos="360"/>
              </w:tabs>
              <w:spacing w:before="0"/>
              <w:ind w:left="0"/>
              <w:rPr>
                <w:rFonts w:cs="Tahoma"/>
                <w:sz w:val="20"/>
              </w:rPr>
            </w:pPr>
            <w:r>
              <w:rPr>
                <w:rFonts w:cs="Tahoma"/>
                <w:noProof/>
                <w:sz w:val="20"/>
                <w:szCs w:val="20"/>
              </w:rPr>
              <w:drawing>
                <wp:inline distT="0" distB="0" distL="0" distR="0">
                  <wp:extent cx="161925" cy="133350"/>
                  <wp:effectExtent l="19050" t="0" r="9525" b="0"/>
                  <wp:docPr id="7" name="Image 4" descr="C:\WINDOWS\Bureau\puce_oise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Bureau\puce_oiseaux.gif"/>
                          <pic:cNvPicPr>
                            <a:picLocks noChangeAspect="1" noChangeArrowheads="1"/>
                          </pic:cNvPicPr>
                        </pic:nvPicPr>
                        <pic:blipFill>
                          <a:blip r:embed="rId7"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00B337E0">
              <w:rPr>
                <w:rFonts w:cs="Tahoma"/>
                <w:sz w:val="20"/>
                <w:szCs w:val="20"/>
              </w:rPr>
              <w:tab/>
            </w:r>
            <w:proofErr w:type="gramStart"/>
            <w:r w:rsidR="00B337E0">
              <w:rPr>
                <w:rFonts w:cs="Tahoma"/>
                <w:sz w:val="20"/>
              </w:rPr>
              <w:t>Copies</w:t>
            </w:r>
            <w:proofErr w:type="gramEnd"/>
            <w:r w:rsidR="00B337E0">
              <w:rPr>
                <w:rFonts w:cs="Tahoma"/>
                <w:sz w:val="20"/>
              </w:rPr>
              <w:t xml:space="preserve"> : </w:t>
            </w:r>
            <w:r w:rsidR="00B337E0">
              <w:rPr>
                <w:rFonts w:cs="Tahoma"/>
                <w:sz w:val="20"/>
              </w:rPr>
              <w:br/>
            </w:r>
          </w:p>
        </w:tc>
        <w:tc>
          <w:tcPr>
            <w:tcW w:w="3869" w:type="dxa"/>
            <w:tcBorders>
              <w:bottom w:val="single" w:sz="4" w:space="0" w:color="auto"/>
            </w:tcBorders>
            <w:shd w:val="clear" w:color="auto" w:fill="FFFF00"/>
          </w:tcPr>
          <w:p w:rsidR="007A726F" w:rsidRDefault="007A726F">
            <w:pPr>
              <w:spacing w:before="0"/>
              <w:ind w:left="0"/>
              <w:rPr>
                <w:rFonts w:cs="Tahoma"/>
                <w:b/>
                <w:smallCaps/>
                <w:sz w:val="20"/>
              </w:rPr>
            </w:pPr>
          </w:p>
        </w:tc>
      </w:tr>
      <w:tr w:rsidR="007A726F" w:rsidTr="0030199F">
        <w:tc>
          <w:tcPr>
            <w:tcW w:w="2126" w:type="dxa"/>
            <w:tcBorders>
              <w:top w:val="single" w:sz="4" w:space="0" w:color="auto"/>
            </w:tcBorders>
            <w:shd w:val="clear" w:color="auto" w:fill="FFFF00"/>
          </w:tcPr>
          <w:p w:rsidR="007A726F" w:rsidRDefault="00FA7FC8">
            <w:pPr>
              <w:tabs>
                <w:tab w:val="num" w:pos="360"/>
              </w:tabs>
              <w:spacing w:before="0"/>
              <w:ind w:left="0"/>
              <w:rPr>
                <w:rFonts w:cs="Tahoma"/>
                <w:sz w:val="20"/>
              </w:rPr>
            </w:pPr>
            <w:r>
              <w:rPr>
                <w:rFonts w:cs="Tahoma"/>
                <w:noProof/>
                <w:sz w:val="20"/>
                <w:szCs w:val="20"/>
              </w:rPr>
              <w:drawing>
                <wp:inline distT="0" distB="0" distL="0" distR="0">
                  <wp:extent cx="161925" cy="133350"/>
                  <wp:effectExtent l="19050" t="0" r="9525" b="0"/>
                  <wp:docPr id="3" name="Image 5" descr="C:\WINDOWS\Bureau\puce_oise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Bureau\puce_oiseaux.gif"/>
                          <pic:cNvPicPr>
                            <a:picLocks noChangeAspect="1" noChangeArrowheads="1"/>
                          </pic:cNvPicPr>
                        </pic:nvPicPr>
                        <pic:blipFill>
                          <a:blip r:embed="rId7"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00B337E0">
              <w:rPr>
                <w:rFonts w:cs="Tahoma"/>
                <w:sz w:val="20"/>
                <w:szCs w:val="20"/>
              </w:rPr>
              <w:tab/>
            </w:r>
            <w:r w:rsidR="00B337E0">
              <w:rPr>
                <w:rFonts w:cs="Tahoma"/>
                <w:sz w:val="20"/>
              </w:rPr>
              <w:t xml:space="preserve">Communication : </w:t>
            </w:r>
            <w:r w:rsidR="00B337E0">
              <w:rPr>
                <w:rFonts w:cs="Tahoma"/>
                <w:sz w:val="20"/>
              </w:rPr>
              <w:br/>
            </w:r>
          </w:p>
        </w:tc>
        <w:tc>
          <w:tcPr>
            <w:tcW w:w="3869" w:type="dxa"/>
            <w:tcBorders>
              <w:top w:val="single" w:sz="4" w:space="0" w:color="auto"/>
            </w:tcBorders>
            <w:shd w:val="clear" w:color="auto" w:fill="FFFF00"/>
          </w:tcPr>
          <w:p w:rsidR="007A726F" w:rsidRDefault="00B337E0" w:rsidP="00DE7A3A">
            <w:pPr>
              <w:spacing w:before="0"/>
              <w:ind w:left="0"/>
              <w:rPr>
                <w:rFonts w:cs="Tahoma"/>
                <w:b/>
                <w:smallCaps/>
                <w:sz w:val="20"/>
              </w:rPr>
            </w:pPr>
            <w:r>
              <w:rPr>
                <w:rFonts w:cs="Tahoma"/>
                <w:b/>
                <w:smallCaps/>
                <w:sz w:val="20"/>
              </w:rPr>
              <w:t>Restreint</w:t>
            </w:r>
          </w:p>
        </w:tc>
      </w:tr>
      <w:tr w:rsidR="007A726F" w:rsidTr="0030199F">
        <w:tc>
          <w:tcPr>
            <w:tcW w:w="2126" w:type="dxa"/>
            <w:tcBorders>
              <w:top w:val="single" w:sz="4" w:space="0" w:color="auto"/>
            </w:tcBorders>
            <w:shd w:val="clear" w:color="auto" w:fill="FFFF00"/>
          </w:tcPr>
          <w:p w:rsidR="007A726F" w:rsidRDefault="007A726F">
            <w:pPr>
              <w:tabs>
                <w:tab w:val="num" w:pos="360"/>
              </w:tabs>
              <w:spacing w:before="0"/>
              <w:ind w:left="0"/>
              <w:rPr>
                <w:rFonts w:cs="Tahoma"/>
                <w:sz w:val="20"/>
              </w:rPr>
            </w:pPr>
          </w:p>
        </w:tc>
        <w:tc>
          <w:tcPr>
            <w:tcW w:w="3869" w:type="dxa"/>
            <w:tcBorders>
              <w:top w:val="single" w:sz="4" w:space="0" w:color="auto"/>
            </w:tcBorders>
            <w:shd w:val="clear" w:color="auto" w:fill="FFFF00"/>
          </w:tcPr>
          <w:p w:rsidR="007A726F" w:rsidRDefault="007A726F">
            <w:pPr>
              <w:spacing w:before="0"/>
              <w:ind w:left="0"/>
              <w:rPr>
                <w:rFonts w:cs="Tahoma"/>
                <w:b/>
                <w:smallCaps/>
                <w:sz w:val="20"/>
              </w:rPr>
            </w:pPr>
          </w:p>
        </w:tc>
      </w:tr>
    </w:tbl>
    <w:p w:rsidR="007A726F" w:rsidRDefault="00B337E0">
      <w:pPr>
        <w:pStyle w:val="Retraitcorpsdetexte3"/>
      </w:pPr>
      <w:r>
        <w:br w:type="textWrapping" w:clear="all"/>
      </w:r>
    </w:p>
    <w:p w:rsidR="007A726F" w:rsidRDefault="00B337E0">
      <w:pPr>
        <w:pBdr>
          <w:top w:val="single" w:sz="2" w:space="1" w:color="auto"/>
        </w:pBdr>
        <w:ind w:left="3544" w:hanging="425"/>
        <w:rPr>
          <w:rFonts w:cs="Tahoma"/>
          <w:caps/>
          <w:sz w:val="20"/>
        </w:rPr>
      </w:pPr>
      <w:r>
        <w:rPr>
          <w:rFonts w:cs="Tahoma"/>
          <w:caps/>
          <w:sz w:val="20"/>
        </w:rPr>
        <w:t>Description</w:t>
      </w:r>
    </w:p>
    <w:p w:rsidR="007A726F" w:rsidRDefault="002E2984">
      <w:r>
        <w:rPr>
          <w:noProof/>
        </w:rPr>
        <w:pict>
          <v:shapetype id="_x0000_t202" coordsize="21600,21600" o:spt="202" path="m,l,21600r21600,l21600,xe">
            <v:stroke joinstyle="miter"/>
            <v:path gradientshapeok="t" o:connecttype="rect"/>
          </v:shapetype>
          <v:shape id="_x0000_s1086" type="#_x0000_t202" style="position:absolute;left:0;text-align:left;margin-left:61.6pt;margin-top:639.7pt;width:465pt;height:179.25pt;z-index:251657728;mso-position-horizontal-relative:page;mso-position-vertical-relative:page" o:allowoverlap="f" filled="f" stroked="f">
            <v:textbox style="mso-next-textbox:#_x0000_s1086">
              <w:txbxContent>
                <w:p w:rsidR="007A726F" w:rsidRDefault="00B337E0">
                  <w:pPr>
                    <w:pStyle w:val="Normalrduit"/>
                  </w:pPr>
                  <w:r>
                    <w:t>NOTICE</w:t>
                  </w:r>
                </w:p>
                <w:p w:rsidR="007A726F" w:rsidRDefault="00B337E0">
                  <w:pPr>
                    <w:spacing w:before="100"/>
                    <w:ind w:left="0"/>
                    <w:rPr>
                      <w:sz w:val="16"/>
                    </w:rPr>
                  </w:pPr>
                  <w:r>
                    <w:rPr>
                      <w:sz w:val="16"/>
                    </w:rPr>
                    <w:t>Il appartient aux destinataires de ce compte-rendu de signaler aux rédacteurs toute erreur ou omission. A défaut, le document est réputé accepté par les parties dans les quinze jours suivant la date de création.</w:t>
                  </w:r>
                </w:p>
                <w:p w:rsidR="007A726F" w:rsidRDefault="00B337E0">
                  <w:pPr>
                    <w:pStyle w:val="Titre7"/>
                    <w:spacing w:before="100"/>
                    <w:ind w:left="0"/>
                    <w:rPr>
                      <w:sz w:val="16"/>
                    </w:rPr>
                  </w:pPr>
                  <w:r>
                    <w:rPr>
                      <w:sz w:val="16"/>
                    </w:rPr>
                    <w:t>Notice légale</w:t>
                  </w:r>
                </w:p>
                <w:p w:rsidR="007A726F" w:rsidRDefault="00B337E0">
                  <w:pPr>
                    <w:spacing w:before="100"/>
                    <w:ind w:left="0"/>
                    <w:rPr>
                      <w:sz w:val="16"/>
                    </w:rPr>
                  </w:pPr>
                  <w:r>
                    <w:rPr>
                      <w:sz w:val="16"/>
                    </w:rPr>
                    <w:t>Knowings</w:t>
                  </w:r>
                  <w:r>
                    <w:rPr>
                      <w:rFonts w:cs="Tahoma"/>
                      <w:sz w:val="16"/>
                      <w:vertAlign w:val="superscript"/>
                    </w:rPr>
                    <w:t>®</w:t>
                  </w:r>
                  <w:r>
                    <w:rPr>
                      <w:sz w:val="16"/>
                    </w:rPr>
                    <w:t>, le logo Knowings sont des marques déposées de Knowings S.A. en France et/ou dans d’autres pays. </w:t>
                  </w:r>
                  <w:r>
                    <w:rPr>
                      <w:sz w:val="16"/>
                    </w:rPr>
                    <w:br/>
                    <w:t>Les autres marques citées dans ce document appartiennent à leurs propriétaires respectifs.</w:t>
                  </w:r>
                </w:p>
                <w:p w:rsidR="007A726F" w:rsidRDefault="00B337E0">
                  <w:pPr>
                    <w:pStyle w:val="Titre7"/>
                    <w:spacing w:before="100"/>
                    <w:ind w:left="0"/>
                    <w:rPr>
                      <w:sz w:val="16"/>
                    </w:rPr>
                  </w:pPr>
                  <w:r>
                    <w:rPr>
                      <w:sz w:val="16"/>
                    </w:rPr>
                    <w:t>Propriété Intellectuelle</w:t>
                  </w:r>
                </w:p>
                <w:p w:rsidR="007A726F" w:rsidRDefault="00B337E0">
                  <w:pPr>
                    <w:spacing w:before="100"/>
                    <w:ind w:left="0"/>
                    <w:rPr>
                      <w:sz w:val="16"/>
                    </w:rPr>
                  </w:pPr>
                  <w:r>
                    <w:rPr>
                      <w:sz w:val="16"/>
                    </w:rPr>
                    <w:sym w:font="Symbol" w:char="F0D3"/>
                  </w:r>
                  <w:r w:rsidR="00DF77AD">
                    <w:rPr>
                      <w:sz w:val="16"/>
                    </w:rPr>
                    <w:t xml:space="preserve"> 2011</w:t>
                  </w:r>
                  <w:r>
                    <w:rPr>
                      <w:sz w:val="16"/>
                    </w:rPr>
                    <w:t xml:space="preserve"> </w:t>
                  </w:r>
                  <w:proofErr w:type="spellStart"/>
                  <w:r>
                    <w:rPr>
                      <w:sz w:val="16"/>
                    </w:rPr>
                    <w:t>Knowings</w:t>
                  </w:r>
                  <w:proofErr w:type="spellEnd"/>
                  <w:r>
                    <w:rPr>
                      <w:sz w:val="16"/>
                    </w:rPr>
                    <w:t xml:space="preserve"> S.A. – Tous droits réservés.</w:t>
                  </w:r>
                </w:p>
                <w:p w:rsidR="007A726F" w:rsidRDefault="00B337E0">
                  <w:pPr>
                    <w:spacing w:before="100"/>
                    <w:ind w:left="0"/>
                    <w:rPr>
                      <w:sz w:val="16"/>
                    </w:rPr>
                  </w:pPr>
                  <w:r>
                    <w:rPr>
                      <w:sz w:val="16"/>
                    </w:rPr>
                    <w:t>Knowings S.A. est propriétaire du contenu régi par le copyright. Ce document ou toute partie ne peut être fourni de quelque manière que ce soit sans le consentement de Knowings S.A</w:t>
                  </w:r>
                  <w:proofErr w:type="gramStart"/>
                  <w:r>
                    <w:rPr>
                      <w:sz w:val="16"/>
                    </w:rPr>
                    <w:t>.</w:t>
                  </w:r>
                  <w:proofErr w:type="gramEnd"/>
                  <w:r>
                    <w:rPr>
                      <w:sz w:val="16"/>
                    </w:rPr>
                    <w:br/>
                    <w:t>Ce document peut contenir des parties faisant partie du capital intellectuel d’autres sociétés ou auteurs. Ces portions ont été reproduites avec l’autorisation de leurs auteurs.</w:t>
                  </w:r>
                </w:p>
                <w:p w:rsidR="007A726F" w:rsidRDefault="007A726F"/>
              </w:txbxContent>
            </v:textbox>
            <w10:wrap anchorx="page" anchory="page"/>
            <w10:anchorlock/>
          </v:shape>
        </w:pict>
      </w:r>
    </w:p>
    <w:p w:rsidR="007A726F" w:rsidRDefault="00B337E0">
      <w:pPr>
        <w:pStyle w:val="Titre1"/>
        <w:numPr>
          <w:ilvl w:val="0"/>
          <w:numId w:val="0"/>
        </w:numPr>
      </w:pPr>
      <w:r>
        <w:br w:type="page"/>
      </w:r>
      <w:bookmarkStart w:id="3" w:name="_Toc306886459"/>
      <w:r>
        <w:lastRenderedPageBreak/>
        <w:t>SOMMAIRE</w:t>
      </w:r>
      <w:bookmarkEnd w:id="3"/>
    </w:p>
    <w:p w:rsidR="0000191B" w:rsidRDefault="002E2984">
      <w:pPr>
        <w:pStyle w:val="TM1"/>
        <w:tabs>
          <w:tab w:val="right" w:leader="dot" w:pos="9060"/>
        </w:tabs>
        <w:rPr>
          <w:rFonts w:asciiTheme="minorHAnsi" w:eastAsiaTheme="minorEastAsia" w:hAnsiTheme="minorHAnsi" w:cstheme="minorBidi"/>
          <w:b w:val="0"/>
          <w:bCs w:val="0"/>
          <w:caps w:val="0"/>
          <w:noProof/>
          <w:szCs w:val="22"/>
        </w:rPr>
      </w:pPr>
      <w:r w:rsidRPr="002E2984">
        <w:rPr>
          <w:rFonts w:cs="Tahoma"/>
        </w:rPr>
        <w:fldChar w:fldCharType="begin"/>
      </w:r>
      <w:r w:rsidR="00B337E0">
        <w:rPr>
          <w:rFonts w:cs="Tahoma"/>
        </w:rPr>
        <w:instrText xml:space="preserve"> TOC \o "1-3" \h \z </w:instrText>
      </w:r>
      <w:r w:rsidRPr="002E2984">
        <w:rPr>
          <w:rFonts w:cs="Tahoma"/>
        </w:rPr>
        <w:fldChar w:fldCharType="separate"/>
      </w:r>
      <w:hyperlink w:anchor="_Toc306886459" w:history="1">
        <w:r w:rsidR="0000191B" w:rsidRPr="00646E4E">
          <w:rPr>
            <w:rStyle w:val="Lienhypertexte"/>
            <w:noProof/>
          </w:rPr>
          <w:t>SOMMAIRE</w:t>
        </w:r>
        <w:r w:rsidR="0000191B">
          <w:rPr>
            <w:noProof/>
            <w:webHidden/>
          </w:rPr>
          <w:tab/>
        </w:r>
        <w:r>
          <w:rPr>
            <w:noProof/>
            <w:webHidden/>
          </w:rPr>
          <w:fldChar w:fldCharType="begin"/>
        </w:r>
        <w:r w:rsidR="0000191B">
          <w:rPr>
            <w:noProof/>
            <w:webHidden/>
          </w:rPr>
          <w:instrText xml:space="preserve"> PAGEREF _Toc306886459 \h </w:instrText>
        </w:r>
        <w:r>
          <w:rPr>
            <w:noProof/>
            <w:webHidden/>
          </w:rPr>
        </w:r>
        <w:r>
          <w:rPr>
            <w:noProof/>
            <w:webHidden/>
          </w:rPr>
          <w:fldChar w:fldCharType="separate"/>
        </w:r>
        <w:r w:rsidR="0000191B">
          <w:rPr>
            <w:noProof/>
            <w:webHidden/>
          </w:rPr>
          <w:t>2</w:t>
        </w:r>
        <w:r>
          <w:rPr>
            <w:noProof/>
            <w:webHidden/>
          </w:rPr>
          <w:fldChar w:fldCharType="end"/>
        </w:r>
      </w:hyperlink>
    </w:p>
    <w:p w:rsidR="0000191B" w:rsidRDefault="002E2984">
      <w:pPr>
        <w:pStyle w:val="TM1"/>
        <w:tabs>
          <w:tab w:val="left" w:pos="2143"/>
          <w:tab w:val="right" w:leader="dot" w:pos="9060"/>
        </w:tabs>
        <w:rPr>
          <w:rFonts w:asciiTheme="minorHAnsi" w:eastAsiaTheme="minorEastAsia" w:hAnsiTheme="minorHAnsi" w:cstheme="minorBidi"/>
          <w:b w:val="0"/>
          <w:bCs w:val="0"/>
          <w:caps w:val="0"/>
          <w:noProof/>
          <w:szCs w:val="22"/>
        </w:rPr>
      </w:pPr>
      <w:hyperlink w:anchor="_Toc306886460" w:history="1">
        <w:r w:rsidR="0000191B" w:rsidRPr="00646E4E">
          <w:rPr>
            <w:rStyle w:val="Lienhypertexte"/>
            <w:noProof/>
          </w:rPr>
          <w:t>1.</w:t>
        </w:r>
        <w:r w:rsidR="0000191B">
          <w:rPr>
            <w:rFonts w:asciiTheme="minorHAnsi" w:eastAsiaTheme="minorEastAsia" w:hAnsiTheme="minorHAnsi" w:cstheme="minorBidi"/>
            <w:b w:val="0"/>
            <w:bCs w:val="0"/>
            <w:caps w:val="0"/>
            <w:noProof/>
            <w:szCs w:val="22"/>
          </w:rPr>
          <w:tab/>
        </w:r>
        <w:r w:rsidR="0000191B" w:rsidRPr="00646E4E">
          <w:rPr>
            <w:rStyle w:val="Lienhypertexte"/>
            <w:noProof/>
          </w:rPr>
          <w:t>Présence</w:t>
        </w:r>
        <w:r w:rsidR="0000191B">
          <w:rPr>
            <w:noProof/>
            <w:webHidden/>
          </w:rPr>
          <w:tab/>
        </w:r>
        <w:r>
          <w:rPr>
            <w:noProof/>
            <w:webHidden/>
          </w:rPr>
          <w:fldChar w:fldCharType="begin"/>
        </w:r>
        <w:r w:rsidR="0000191B">
          <w:rPr>
            <w:noProof/>
            <w:webHidden/>
          </w:rPr>
          <w:instrText xml:space="preserve"> PAGEREF _Toc306886460 \h </w:instrText>
        </w:r>
        <w:r>
          <w:rPr>
            <w:noProof/>
            <w:webHidden/>
          </w:rPr>
        </w:r>
        <w:r>
          <w:rPr>
            <w:noProof/>
            <w:webHidden/>
          </w:rPr>
          <w:fldChar w:fldCharType="separate"/>
        </w:r>
        <w:r w:rsidR="0000191B">
          <w:rPr>
            <w:noProof/>
            <w:webHidden/>
          </w:rPr>
          <w:t>3</w:t>
        </w:r>
        <w:r>
          <w:rPr>
            <w:noProof/>
            <w:webHidden/>
          </w:rPr>
          <w:fldChar w:fldCharType="end"/>
        </w:r>
      </w:hyperlink>
    </w:p>
    <w:p w:rsidR="0000191B" w:rsidRDefault="002E2984">
      <w:pPr>
        <w:pStyle w:val="TM1"/>
        <w:tabs>
          <w:tab w:val="left" w:pos="2143"/>
          <w:tab w:val="right" w:leader="dot" w:pos="9060"/>
        </w:tabs>
        <w:rPr>
          <w:rFonts w:asciiTheme="minorHAnsi" w:eastAsiaTheme="minorEastAsia" w:hAnsiTheme="minorHAnsi" w:cstheme="minorBidi"/>
          <w:b w:val="0"/>
          <w:bCs w:val="0"/>
          <w:caps w:val="0"/>
          <w:noProof/>
          <w:szCs w:val="22"/>
        </w:rPr>
      </w:pPr>
      <w:hyperlink w:anchor="_Toc306886461" w:history="1">
        <w:r w:rsidR="0000191B" w:rsidRPr="00646E4E">
          <w:rPr>
            <w:rStyle w:val="Lienhypertexte"/>
            <w:noProof/>
          </w:rPr>
          <w:t>2.</w:t>
        </w:r>
        <w:r w:rsidR="0000191B">
          <w:rPr>
            <w:rFonts w:asciiTheme="minorHAnsi" w:eastAsiaTheme="minorEastAsia" w:hAnsiTheme="minorHAnsi" w:cstheme="minorBidi"/>
            <w:b w:val="0"/>
            <w:bCs w:val="0"/>
            <w:caps w:val="0"/>
            <w:noProof/>
            <w:szCs w:val="22"/>
          </w:rPr>
          <w:tab/>
        </w:r>
        <w:r w:rsidR="0000191B" w:rsidRPr="00646E4E">
          <w:rPr>
            <w:rStyle w:val="Lienhypertexte"/>
            <w:noProof/>
          </w:rPr>
          <w:t>Ordre du jour</w:t>
        </w:r>
        <w:r w:rsidR="0000191B">
          <w:rPr>
            <w:noProof/>
            <w:webHidden/>
          </w:rPr>
          <w:tab/>
        </w:r>
        <w:r>
          <w:rPr>
            <w:noProof/>
            <w:webHidden/>
          </w:rPr>
          <w:fldChar w:fldCharType="begin"/>
        </w:r>
        <w:r w:rsidR="0000191B">
          <w:rPr>
            <w:noProof/>
            <w:webHidden/>
          </w:rPr>
          <w:instrText xml:space="preserve"> PAGEREF _Toc306886461 \h </w:instrText>
        </w:r>
        <w:r>
          <w:rPr>
            <w:noProof/>
            <w:webHidden/>
          </w:rPr>
        </w:r>
        <w:r>
          <w:rPr>
            <w:noProof/>
            <w:webHidden/>
          </w:rPr>
          <w:fldChar w:fldCharType="separate"/>
        </w:r>
        <w:r w:rsidR="0000191B">
          <w:rPr>
            <w:noProof/>
            <w:webHidden/>
          </w:rPr>
          <w:t>3</w:t>
        </w:r>
        <w:r>
          <w:rPr>
            <w:noProof/>
            <w:webHidden/>
          </w:rPr>
          <w:fldChar w:fldCharType="end"/>
        </w:r>
      </w:hyperlink>
    </w:p>
    <w:p w:rsidR="007A726F" w:rsidRDefault="002E2984">
      <w:pPr>
        <w:pStyle w:val="TM4"/>
        <w:rPr>
          <w:rFonts w:cs="Tahoma"/>
        </w:rPr>
      </w:pPr>
      <w:r>
        <w:rPr>
          <w:rFonts w:cs="Tahoma"/>
        </w:rPr>
        <w:fldChar w:fldCharType="end"/>
      </w:r>
    </w:p>
    <w:p w:rsidR="007A726F" w:rsidRDefault="00B337E0">
      <w:pPr>
        <w:pStyle w:val="Titre1"/>
      </w:pPr>
      <w:r>
        <w:br w:type="page"/>
        <w:t xml:space="preserve"> </w:t>
      </w:r>
      <w:bookmarkStart w:id="4" w:name="_Toc306886460"/>
      <w:r>
        <w:t>Présence</w:t>
      </w:r>
      <w:bookmarkEnd w:id="4"/>
    </w:p>
    <w:p w:rsidR="0019212D" w:rsidRPr="0019212D" w:rsidRDefault="00A65CE9" w:rsidP="0019212D">
      <w:pPr>
        <w:pStyle w:val="Titre1"/>
      </w:pPr>
      <w:bookmarkStart w:id="5" w:name="_Toc306886461"/>
      <w:r>
        <w:t>Ordre du jour</w:t>
      </w:r>
      <w:bookmarkEnd w:id="5"/>
    </w:p>
    <w:p w:rsidR="00E43862" w:rsidRPr="00E43862" w:rsidRDefault="00E43862" w:rsidP="00E43862">
      <w:pPr>
        <w:pStyle w:val="Paragraphedeliste"/>
        <w:numPr>
          <w:ilvl w:val="0"/>
          <w:numId w:val="40"/>
        </w:numPr>
        <w:rPr>
          <w:rFonts w:cs="Tahoma"/>
          <w:sz w:val="22"/>
          <w:szCs w:val="22"/>
        </w:rPr>
      </w:pPr>
    </w:p>
    <w:sectPr w:rsidR="00E43862" w:rsidRPr="00E43862" w:rsidSect="007A726F">
      <w:headerReference w:type="default" r:id="rId8"/>
      <w:footerReference w:type="default" r:id="rId9"/>
      <w:headerReference w:type="first" r:id="rId10"/>
      <w:pgSz w:w="11906" w:h="16838"/>
      <w:pgMar w:top="1418" w:right="1418" w:bottom="107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D5" w:rsidRDefault="006145D5" w:rsidP="00CA7940">
      <w:pPr>
        <w:spacing w:before="0"/>
      </w:pPr>
      <w:r>
        <w:separator/>
      </w:r>
    </w:p>
  </w:endnote>
  <w:endnote w:type="continuationSeparator" w:id="0">
    <w:p w:rsidR="006145D5" w:rsidRDefault="006145D5" w:rsidP="00CA794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6F" w:rsidRDefault="00B337E0">
    <w:pPr>
      <w:pStyle w:val="Pieddepage"/>
      <w:jc w:val="center"/>
      <w:rPr>
        <w:sz w:val="16"/>
      </w:rPr>
    </w:pPr>
    <w:r>
      <w:rPr>
        <w:sz w:val="16"/>
      </w:rPr>
      <w:sym w:font="Symbol" w:char="F0D3"/>
    </w:r>
    <w:r w:rsidR="00430A23">
      <w:rPr>
        <w:sz w:val="16"/>
      </w:rPr>
      <w:t xml:space="preserve"> 2011</w:t>
    </w:r>
    <w:r>
      <w:rPr>
        <w:sz w:val="16"/>
      </w:rPr>
      <w:t xml:space="preserve"> </w:t>
    </w:r>
    <w:proofErr w:type="spellStart"/>
    <w:r>
      <w:rPr>
        <w:sz w:val="16"/>
      </w:rPr>
      <w:t>Knowings</w:t>
    </w:r>
    <w:proofErr w:type="spellEnd"/>
    <w:r>
      <w:rPr>
        <w:sz w:val="16"/>
      </w:rPr>
      <w:t xml:space="preserve"> S.A. – Tous droits réservés.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D5" w:rsidRDefault="006145D5" w:rsidP="00CA7940">
      <w:pPr>
        <w:spacing w:before="0"/>
      </w:pPr>
      <w:r>
        <w:separator/>
      </w:r>
    </w:p>
  </w:footnote>
  <w:footnote w:type="continuationSeparator" w:id="0">
    <w:p w:rsidR="006145D5" w:rsidRDefault="006145D5" w:rsidP="00CA794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169"/>
      <w:gridCol w:w="1169"/>
      <w:gridCol w:w="4581"/>
      <w:gridCol w:w="1132"/>
      <w:gridCol w:w="1132"/>
    </w:tblGrid>
    <w:tr w:rsidR="007A726F">
      <w:tc>
        <w:tcPr>
          <w:tcW w:w="2338" w:type="dxa"/>
          <w:gridSpan w:val="2"/>
          <w:tcBorders>
            <w:top w:val="single" w:sz="6" w:space="0" w:color="auto"/>
            <w:left w:val="single" w:sz="6" w:space="0" w:color="auto"/>
            <w:right w:val="single" w:sz="6" w:space="0" w:color="auto"/>
          </w:tcBorders>
        </w:tcPr>
        <w:p w:rsidR="007A726F" w:rsidRDefault="00FA7FC8">
          <w:pPr>
            <w:pStyle w:val="En-tte"/>
            <w:spacing w:before="0"/>
            <w:ind w:left="0"/>
          </w:pPr>
          <w:r>
            <w:rPr>
              <w:noProof/>
            </w:rPr>
            <w:drawing>
              <wp:anchor distT="0" distB="0" distL="114300" distR="114300" simplePos="0" relativeHeight="251662336" behindDoc="0" locked="0" layoutInCell="1" allowOverlap="1">
                <wp:simplePos x="0" y="0"/>
                <wp:positionH relativeFrom="column">
                  <wp:posOffset>93345</wp:posOffset>
                </wp:positionH>
                <wp:positionV relativeFrom="paragraph">
                  <wp:posOffset>27305</wp:posOffset>
                </wp:positionV>
                <wp:extent cx="1263650" cy="412750"/>
                <wp:effectExtent l="1905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263650" cy="412750"/>
                        </a:xfrm>
                        <a:prstGeom prst="rect">
                          <a:avLst/>
                        </a:prstGeom>
                        <a:noFill/>
                        <a:ln w="9525">
                          <a:noFill/>
                          <a:miter lim="800000"/>
                          <a:headEnd/>
                          <a:tailEnd/>
                        </a:ln>
                      </pic:spPr>
                    </pic:pic>
                  </a:graphicData>
                </a:graphic>
              </wp:anchor>
            </w:drawing>
          </w:r>
        </w:p>
      </w:tc>
      <w:tc>
        <w:tcPr>
          <w:tcW w:w="4581" w:type="dxa"/>
          <w:tcBorders>
            <w:top w:val="single" w:sz="6" w:space="0" w:color="auto"/>
            <w:left w:val="nil"/>
            <w:right w:val="single" w:sz="6" w:space="0" w:color="auto"/>
          </w:tcBorders>
        </w:tcPr>
        <w:p w:rsidR="007A726F" w:rsidRDefault="00B337E0">
          <w:pPr>
            <w:pStyle w:val="En-tte"/>
            <w:spacing w:before="0"/>
            <w:ind w:left="0"/>
          </w:pPr>
          <w:r>
            <w:t>Objet</w:t>
          </w:r>
        </w:p>
      </w:tc>
      <w:tc>
        <w:tcPr>
          <w:tcW w:w="2264" w:type="dxa"/>
          <w:gridSpan w:val="2"/>
          <w:tcBorders>
            <w:top w:val="single" w:sz="6" w:space="0" w:color="auto"/>
            <w:left w:val="nil"/>
            <w:right w:val="single" w:sz="6" w:space="0" w:color="auto"/>
          </w:tcBorders>
        </w:tcPr>
        <w:p w:rsidR="007A726F" w:rsidRDefault="007A726F">
          <w:pPr>
            <w:pStyle w:val="En-tte"/>
            <w:spacing w:before="0"/>
            <w:ind w:left="27"/>
          </w:pPr>
        </w:p>
      </w:tc>
    </w:tr>
    <w:tr w:rsidR="007A726F">
      <w:trPr>
        <w:cantSplit/>
      </w:trPr>
      <w:tc>
        <w:tcPr>
          <w:tcW w:w="2338" w:type="dxa"/>
          <w:gridSpan w:val="2"/>
          <w:tcBorders>
            <w:left w:val="single" w:sz="6" w:space="0" w:color="auto"/>
            <w:right w:val="single" w:sz="6" w:space="0" w:color="auto"/>
          </w:tcBorders>
        </w:tcPr>
        <w:p w:rsidR="007A726F" w:rsidRDefault="007A726F">
          <w:pPr>
            <w:pStyle w:val="En-tte"/>
            <w:spacing w:before="0"/>
            <w:ind w:left="0"/>
            <w:jc w:val="center"/>
            <w:rPr>
              <w:b/>
              <w:caps/>
            </w:rPr>
          </w:pPr>
        </w:p>
        <w:p w:rsidR="007A726F" w:rsidRDefault="007A726F">
          <w:pPr>
            <w:pStyle w:val="En-tte"/>
            <w:spacing w:before="0"/>
            <w:ind w:left="0"/>
            <w:jc w:val="center"/>
            <w:rPr>
              <w:b/>
              <w:caps/>
            </w:rPr>
          </w:pPr>
        </w:p>
      </w:tc>
      <w:tc>
        <w:tcPr>
          <w:tcW w:w="4581" w:type="dxa"/>
          <w:vMerge w:val="restart"/>
          <w:tcBorders>
            <w:left w:val="nil"/>
            <w:right w:val="single" w:sz="6" w:space="0" w:color="auto"/>
          </w:tcBorders>
        </w:tcPr>
        <w:p w:rsidR="007A726F" w:rsidRDefault="002E2984">
          <w:pPr>
            <w:pStyle w:val="En-tte"/>
            <w:spacing w:before="0"/>
            <w:ind w:left="0"/>
            <w:jc w:val="center"/>
            <w:rPr>
              <w:b/>
              <w:smallCaps/>
            </w:rPr>
          </w:pPr>
          <w:fldSimple w:instr=" TITLE  \* MERGEFORMAT ">
            <w:r w:rsidR="00B337E0">
              <w:rPr>
                <w:b/>
                <w:smallCaps/>
              </w:rPr>
              <w:t>COMPTE-RENDU</w:t>
            </w:r>
          </w:fldSimple>
        </w:p>
        <w:p w:rsidR="00530050" w:rsidRDefault="00530050">
          <w:pPr>
            <w:pStyle w:val="En-tte"/>
            <w:spacing w:before="0"/>
            <w:ind w:left="0"/>
            <w:jc w:val="center"/>
            <w:rPr>
              <w:b/>
            </w:rPr>
          </w:pPr>
        </w:p>
      </w:tc>
      <w:tc>
        <w:tcPr>
          <w:tcW w:w="2264" w:type="dxa"/>
          <w:gridSpan w:val="2"/>
          <w:tcBorders>
            <w:left w:val="nil"/>
            <w:right w:val="single" w:sz="6" w:space="0" w:color="auto"/>
          </w:tcBorders>
        </w:tcPr>
        <w:p w:rsidR="007A726F" w:rsidRDefault="00A5019A" w:rsidP="00530050">
          <w:pPr>
            <w:pStyle w:val="En-tte"/>
            <w:spacing w:before="0"/>
            <w:ind w:left="27"/>
          </w:pPr>
          <w:r>
            <w:t xml:space="preserve">Créé le </w:t>
          </w:r>
          <w:r w:rsidR="0055047B">
            <w:t>09/09</w:t>
          </w:r>
          <w:r w:rsidR="00530050">
            <w:t>/2011</w:t>
          </w:r>
        </w:p>
      </w:tc>
    </w:tr>
    <w:tr w:rsidR="007A726F">
      <w:trPr>
        <w:cantSplit/>
      </w:trPr>
      <w:tc>
        <w:tcPr>
          <w:tcW w:w="2338" w:type="dxa"/>
          <w:gridSpan w:val="2"/>
          <w:tcBorders>
            <w:top w:val="single" w:sz="6" w:space="0" w:color="auto"/>
            <w:left w:val="single" w:sz="6" w:space="0" w:color="auto"/>
          </w:tcBorders>
        </w:tcPr>
        <w:p w:rsidR="007A726F" w:rsidRDefault="00B337E0">
          <w:pPr>
            <w:pStyle w:val="En-tte"/>
            <w:spacing w:before="0"/>
            <w:ind w:left="0"/>
          </w:pPr>
          <w:r>
            <w:t>Fait par / date</w:t>
          </w:r>
        </w:p>
      </w:tc>
      <w:tc>
        <w:tcPr>
          <w:tcW w:w="4581" w:type="dxa"/>
          <w:vMerge/>
          <w:tcBorders>
            <w:left w:val="single" w:sz="6" w:space="0" w:color="auto"/>
            <w:right w:val="single" w:sz="6" w:space="0" w:color="auto"/>
          </w:tcBorders>
        </w:tcPr>
        <w:p w:rsidR="007A726F" w:rsidRDefault="007A726F">
          <w:pPr>
            <w:pStyle w:val="En-tte"/>
            <w:spacing w:before="0"/>
          </w:pPr>
        </w:p>
      </w:tc>
      <w:tc>
        <w:tcPr>
          <w:tcW w:w="2264" w:type="dxa"/>
          <w:gridSpan w:val="2"/>
          <w:tcBorders>
            <w:top w:val="single" w:sz="6" w:space="0" w:color="auto"/>
            <w:left w:val="nil"/>
            <w:right w:val="single" w:sz="6" w:space="0" w:color="auto"/>
          </w:tcBorders>
        </w:tcPr>
        <w:p w:rsidR="007A726F" w:rsidRDefault="00B337E0">
          <w:pPr>
            <w:pStyle w:val="En-tte"/>
            <w:spacing w:before="0"/>
            <w:ind w:left="27"/>
            <w:rPr>
              <w:lang w:val="en-GB"/>
            </w:rPr>
          </w:pPr>
          <w:r>
            <w:rPr>
              <w:lang w:val="en-GB"/>
            </w:rPr>
            <w:t>Réf / Folio</w:t>
          </w:r>
        </w:p>
      </w:tc>
    </w:tr>
    <w:tr w:rsidR="007A726F">
      <w:trPr>
        <w:cantSplit/>
      </w:trPr>
      <w:tc>
        <w:tcPr>
          <w:tcW w:w="1169" w:type="dxa"/>
          <w:tcBorders>
            <w:left w:val="single" w:sz="6" w:space="0" w:color="auto"/>
            <w:bottom w:val="single" w:sz="6" w:space="0" w:color="auto"/>
          </w:tcBorders>
        </w:tcPr>
        <w:p w:rsidR="007A726F" w:rsidRDefault="00DF77AD">
          <w:pPr>
            <w:pStyle w:val="En-tte"/>
            <w:spacing w:before="0"/>
            <w:ind w:left="0"/>
            <w:jc w:val="center"/>
            <w:rPr>
              <w:b/>
              <w:lang w:val="en-GB"/>
            </w:rPr>
          </w:pPr>
          <w:r>
            <w:rPr>
              <w:b/>
              <w:lang w:val="en-GB"/>
            </w:rPr>
            <w:t>FRDE</w:t>
          </w:r>
        </w:p>
      </w:tc>
      <w:tc>
        <w:tcPr>
          <w:tcW w:w="1169" w:type="dxa"/>
          <w:tcBorders>
            <w:left w:val="nil"/>
            <w:bottom w:val="single" w:sz="6" w:space="0" w:color="auto"/>
          </w:tcBorders>
        </w:tcPr>
        <w:p w:rsidR="007A726F" w:rsidRDefault="002E2984">
          <w:pPr>
            <w:pStyle w:val="En-tte"/>
            <w:spacing w:before="0"/>
            <w:ind w:left="0"/>
            <w:jc w:val="center"/>
            <w:rPr>
              <w:b/>
              <w:lang w:val="en-GB"/>
            </w:rPr>
          </w:pPr>
          <w:r>
            <w:rPr>
              <w:b/>
              <w:lang w:val="en-GB"/>
            </w:rPr>
            <w:fldChar w:fldCharType="begin"/>
          </w:r>
          <w:r w:rsidR="00B337E0">
            <w:rPr>
              <w:b/>
            </w:rPr>
            <w:instrText xml:space="preserve"> DATE \@ "dd/MM/yy" </w:instrText>
          </w:r>
          <w:r>
            <w:rPr>
              <w:b/>
              <w:lang w:val="en-GB"/>
            </w:rPr>
            <w:fldChar w:fldCharType="separate"/>
          </w:r>
          <w:r w:rsidR="0030199F">
            <w:rPr>
              <w:b/>
              <w:noProof/>
            </w:rPr>
            <w:t>20/10/11</w:t>
          </w:r>
          <w:r>
            <w:rPr>
              <w:b/>
              <w:lang w:val="en-GB"/>
            </w:rPr>
            <w:fldChar w:fldCharType="end"/>
          </w:r>
        </w:p>
      </w:tc>
      <w:tc>
        <w:tcPr>
          <w:tcW w:w="4581" w:type="dxa"/>
          <w:vMerge/>
          <w:tcBorders>
            <w:left w:val="single" w:sz="6" w:space="0" w:color="auto"/>
            <w:bottom w:val="single" w:sz="6" w:space="0" w:color="auto"/>
            <w:right w:val="single" w:sz="6" w:space="0" w:color="auto"/>
          </w:tcBorders>
        </w:tcPr>
        <w:p w:rsidR="007A726F" w:rsidRDefault="007A726F">
          <w:pPr>
            <w:pStyle w:val="En-tte"/>
            <w:spacing w:before="0"/>
            <w:rPr>
              <w:lang w:val="en-GB"/>
            </w:rPr>
          </w:pPr>
        </w:p>
      </w:tc>
      <w:tc>
        <w:tcPr>
          <w:tcW w:w="1132" w:type="dxa"/>
          <w:tcBorders>
            <w:left w:val="nil"/>
            <w:bottom w:val="single" w:sz="6" w:space="0" w:color="auto"/>
          </w:tcBorders>
        </w:tcPr>
        <w:p w:rsidR="007A726F" w:rsidRDefault="007A726F">
          <w:pPr>
            <w:pStyle w:val="En-tte"/>
            <w:spacing w:before="0"/>
            <w:ind w:left="27"/>
            <w:rPr>
              <w:lang w:val="en-GB"/>
            </w:rPr>
          </w:pPr>
        </w:p>
      </w:tc>
      <w:tc>
        <w:tcPr>
          <w:tcW w:w="1132" w:type="dxa"/>
          <w:tcBorders>
            <w:bottom w:val="single" w:sz="6" w:space="0" w:color="auto"/>
            <w:right w:val="single" w:sz="6" w:space="0" w:color="auto"/>
          </w:tcBorders>
        </w:tcPr>
        <w:p w:rsidR="007A726F" w:rsidRDefault="002E2984">
          <w:pPr>
            <w:pStyle w:val="En-tte"/>
            <w:spacing w:before="0"/>
            <w:ind w:left="27"/>
          </w:pPr>
          <w:r>
            <w:fldChar w:fldCharType="begin"/>
          </w:r>
          <w:r w:rsidR="00B337E0">
            <w:instrText xml:space="preserve"> PAGE  \* MERGEFORMAT </w:instrText>
          </w:r>
          <w:r>
            <w:fldChar w:fldCharType="separate"/>
          </w:r>
          <w:r w:rsidR="0030199F">
            <w:rPr>
              <w:noProof/>
            </w:rPr>
            <w:t>3</w:t>
          </w:r>
          <w:r>
            <w:fldChar w:fldCharType="end"/>
          </w:r>
          <w:r w:rsidR="00B337E0">
            <w:t>/</w:t>
          </w:r>
          <w:fldSimple w:instr=" NUMPAGES  \* MERGEFORMAT ">
            <w:r w:rsidR="0030199F">
              <w:rPr>
                <w:noProof/>
              </w:rPr>
              <w:t>3</w:t>
            </w:r>
          </w:fldSimple>
        </w:p>
      </w:tc>
    </w:tr>
  </w:tbl>
  <w:p w:rsidR="007A726F" w:rsidRDefault="007A726F">
    <w:pPr>
      <w:pStyle w:val="En-tte"/>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0" w:type="dxa"/>
      <w:tblLayout w:type="fixed"/>
      <w:tblCellMar>
        <w:left w:w="80" w:type="dxa"/>
        <w:right w:w="80" w:type="dxa"/>
      </w:tblCellMar>
      <w:tblLook w:val="0000"/>
    </w:tblPr>
    <w:tblGrid>
      <w:gridCol w:w="3180"/>
      <w:gridCol w:w="5972"/>
      <w:gridCol w:w="708"/>
    </w:tblGrid>
    <w:tr w:rsidR="007A726F">
      <w:trPr>
        <w:cantSplit/>
      </w:trPr>
      <w:tc>
        <w:tcPr>
          <w:tcW w:w="3180" w:type="dxa"/>
        </w:tcPr>
        <w:p w:rsidR="007A726F" w:rsidRDefault="00FA7FC8">
          <w:pPr>
            <w:widowControl w:val="0"/>
            <w:spacing w:before="640"/>
            <w:ind w:left="0"/>
            <w:rPr>
              <w:rFonts w:cs="Tahoma"/>
              <w:sz w:val="24"/>
            </w:rPr>
          </w:pPr>
          <w:r>
            <w:rPr>
              <w:noProof/>
            </w:rPr>
            <w:drawing>
              <wp:anchor distT="0" distB="0" distL="114300" distR="114300" simplePos="0" relativeHeight="251660288" behindDoc="0" locked="0" layoutInCell="1" allowOverlap="1">
                <wp:simplePos x="0" y="0"/>
                <wp:positionH relativeFrom="column">
                  <wp:posOffset>-649605</wp:posOffset>
                </wp:positionH>
                <wp:positionV relativeFrom="paragraph">
                  <wp:posOffset>-372745</wp:posOffset>
                </wp:positionV>
                <wp:extent cx="1263650" cy="41275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263650" cy="412750"/>
                        </a:xfrm>
                        <a:prstGeom prst="rect">
                          <a:avLst/>
                        </a:prstGeom>
                        <a:noFill/>
                        <a:ln w="9525">
                          <a:noFill/>
                          <a:miter lim="800000"/>
                          <a:headEnd/>
                          <a:tailEnd/>
                        </a:ln>
                      </pic:spPr>
                    </pic:pic>
                  </a:graphicData>
                </a:graphic>
              </wp:anchor>
            </w:drawing>
          </w:r>
        </w:p>
      </w:tc>
      <w:tc>
        <w:tcPr>
          <w:tcW w:w="5972" w:type="dxa"/>
        </w:tcPr>
        <w:p w:rsidR="007A726F" w:rsidRDefault="007A726F">
          <w:pPr>
            <w:widowControl w:val="0"/>
            <w:pBdr>
              <w:bottom w:val="single" w:sz="2" w:space="0" w:color="auto"/>
            </w:pBdr>
            <w:spacing w:before="0"/>
            <w:ind w:left="0"/>
            <w:rPr>
              <w:rFonts w:cs="Tahoma"/>
              <w:sz w:val="24"/>
            </w:rPr>
          </w:pPr>
        </w:p>
        <w:p w:rsidR="007A726F" w:rsidRDefault="002E2984">
          <w:pPr>
            <w:pStyle w:val="Titre7"/>
            <w:ind w:left="0"/>
            <w:rPr>
              <w:sz w:val="24"/>
              <w:lang w:val="nl-NL"/>
            </w:rPr>
          </w:pPr>
          <w:fldSimple w:instr=" TITLE  \* MERGEFORMAT ">
            <w:r w:rsidR="00B337E0">
              <w:rPr>
                <w:sz w:val="24"/>
                <w:lang w:val="nl-NL"/>
              </w:rPr>
              <w:t>COMPTE-RENDU</w:t>
            </w:r>
          </w:fldSimple>
        </w:p>
      </w:tc>
      <w:tc>
        <w:tcPr>
          <w:tcW w:w="708" w:type="dxa"/>
        </w:tcPr>
        <w:p w:rsidR="007A726F" w:rsidRDefault="007A726F">
          <w:pPr>
            <w:widowControl w:val="0"/>
            <w:rPr>
              <w:rFonts w:cs="Tahoma"/>
              <w:sz w:val="24"/>
              <w:lang w:val="nl-NL"/>
            </w:rPr>
          </w:pPr>
        </w:p>
      </w:tc>
    </w:tr>
  </w:tbl>
  <w:p w:rsidR="007A726F" w:rsidRDefault="007A726F" w:rsidP="00DF77AD">
    <w:pPr>
      <w:pStyle w:val="En-tte"/>
      <w:ind w:left="0"/>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20.25pt" o:bullet="t">
        <v:imagedata r:id="rId1" o:title="art49"/>
      </v:shape>
    </w:pict>
  </w:numPicBullet>
  <w:numPicBullet w:numPicBulletId="1">
    <w:pict>
      <v:shape id="_x0000_i1034" type="#_x0000_t75" style="width:20.25pt;height:20.25pt" o:bullet="t">
        <v:imagedata r:id="rId2" o:title="art4A"/>
      </v:shape>
    </w:pict>
  </w:numPicBullet>
  <w:abstractNum w:abstractNumId="0">
    <w:nsid w:val="FFFFFF88"/>
    <w:multiLevelType w:val="singleLevel"/>
    <w:tmpl w:val="3B524452"/>
    <w:lvl w:ilvl="0">
      <w:start w:val="1"/>
      <w:numFmt w:val="decimal"/>
      <w:pStyle w:val="Listenumros"/>
      <w:lvlText w:val="%1."/>
      <w:lvlJc w:val="left"/>
      <w:pPr>
        <w:tabs>
          <w:tab w:val="num" w:pos="360"/>
        </w:tabs>
        <w:ind w:left="360" w:hanging="360"/>
      </w:pPr>
    </w:lvl>
  </w:abstractNum>
  <w:abstractNum w:abstractNumId="1">
    <w:nsid w:val="FFFFFF89"/>
    <w:multiLevelType w:val="singleLevel"/>
    <w:tmpl w:val="23E68AEC"/>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FFFFFFFE"/>
    <w:multiLevelType w:val="singleLevel"/>
    <w:tmpl w:val="09D8ED8E"/>
    <w:lvl w:ilvl="0">
      <w:numFmt w:val="decimal"/>
      <w:lvlText w:val="*"/>
      <w:lvlJc w:val="left"/>
    </w:lvl>
  </w:abstractNum>
  <w:abstractNum w:abstractNumId="3">
    <w:nsid w:val="00321FF8"/>
    <w:multiLevelType w:val="hybridMultilevel"/>
    <w:tmpl w:val="3A622B1A"/>
    <w:lvl w:ilvl="0" w:tplc="F22ABB06">
      <w:start w:val="1"/>
      <w:numFmt w:val="bullet"/>
      <w:lvlText w:val=""/>
      <w:lvlPicBulletId w:val="0"/>
      <w:lvlJc w:val="left"/>
      <w:pPr>
        <w:tabs>
          <w:tab w:val="num" w:pos="720"/>
        </w:tabs>
        <w:ind w:left="720" w:hanging="360"/>
      </w:pPr>
      <w:rPr>
        <w:rFonts w:ascii="Symbol" w:hAnsi="Symbol" w:hint="default"/>
      </w:rPr>
    </w:lvl>
    <w:lvl w:ilvl="1" w:tplc="5E869862">
      <w:start w:val="996"/>
      <w:numFmt w:val="bullet"/>
      <w:lvlText w:val=""/>
      <w:lvlPicBulletId w:val="1"/>
      <w:lvlJc w:val="left"/>
      <w:pPr>
        <w:tabs>
          <w:tab w:val="num" w:pos="1440"/>
        </w:tabs>
        <w:ind w:left="1440" w:hanging="360"/>
      </w:pPr>
      <w:rPr>
        <w:rFonts w:ascii="Symbol" w:hAnsi="Symbol" w:hint="default"/>
      </w:rPr>
    </w:lvl>
    <w:lvl w:ilvl="2" w:tplc="90267894" w:tentative="1">
      <w:start w:val="1"/>
      <w:numFmt w:val="bullet"/>
      <w:lvlText w:val=""/>
      <w:lvlPicBulletId w:val="0"/>
      <w:lvlJc w:val="left"/>
      <w:pPr>
        <w:tabs>
          <w:tab w:val="num" w:pos="2160"/>
        </w:tabs>
        <w:ind w:left="2160" w:hanging="360"/>
      </w:pPr>
      <w:rPr>
        <w:rFonts w:ascii="Symbol" w:hAnsi="Symbol" w:hint="default"/>
      </w:rPr>
    </w:lvl>
    <w:lvl w:ilvl="3" w:tplc="4C9EAFFC" w:tentative="1">
      <w:start w:val="1"/>
      <w:numFmt w:val="bullet"/>
      <w:lvlText w:val=""/>
      <w:lvlPicBulletId w:val="0"/>
      <w:lvlJc w:val="left"/>
      <w:pPr>
        <w:tabs>
          <w:tab w:val="num" w:pos="2880"/>
        </w:tabs>
        <w:ind w:left="2880" w:hanging="360"/>
      </w:pPr>
      <w:rPr>
        <w:rFonts w:ascii="Symbol" w:hAnsi="Symbol" w:hint="default"/>
      </w:rPr>
    </w:lvl>
    <w:lvl w:ilvl="4" w:tplc="F6DCDE3A" w:tentative="1">
      <w:start w:val="1"/>
      <w:numFmt w:val="bullet"/>
      <w:lvlText w:val=""/>
      <w:lvlPicBulletId w:val="0"/>
      <w:lvlJc w:val="left"/>
      <w:pPr>
        <w:tabs>
          <w:tab w:val="num" w:pos="3600"/>
        </w:tabs>
        <w:ind w:left="3600" w:hanging="360"/>
      </w:pPr>
      <w:rPr>
        <w:rFonts w:ascii="Symbol" w:hAnsi="Symbol" w:hint="default"/>
      </w:rPr>
    </w:lvl>
    <w:lvl w:ilvl="5" w:tplc="F54ABF04" w:tentative="1">
      <w:start w:val="1"/>
      <w:numFmt w:val="bullet"/>
      <w:lvlText w:val=""/>
      <w:lvlPicBulletId w:val="0"/>
      <w:lvlJc w:val="left"/>
      <w:pPr>
        <w:tabs>
          <w:tab w:val="num" w:pos="4320"/>
        </w:tabs>
        <w:ind w:left="4320" w:hanging="360"/>
      </w:pPr>
      <w:rPr>
        <w:rFonts w:ascii="Symbol" w:hAnsi="Symbol" w:hint="default"/>
      </w:rPr>
    </w:lvl>
    <w:lvl w:ilvl="6" w:tplc="B754B504" w:tentative="1">
      <w:start w:val="1"/>
      <w:numFmt w:val="bullet"/>
      <w:lvlText w:val=""/>
      <w:lvlPicBulletId w:val="0"/>
      <w:lvlJc w:val="left"/>
      <w:pPr>
        <w:tabs>
          <w:tab w:val="num" w:pos="5040"/>
        </w:tabs>
        <w:ind w:left="5040" w:hanging="360"/>
      </w:pPr>
      <w:rPr>
        <w:rFonts w:ascii="Symbol" w:hAnsi="Symbol" w:hint="default"/>
      </w:rPr>
    </w:lvl>
    <w:lvl w:ilvl="7" w:tplc="D2A244AE" w:tentative="1">
      <w:start w:val="1"/>
      <w:numFmt w:val="bullet"/>
      <w:lvlText w:val=""/>
      <w:lvlPicBulletId w:val="0"/>
      <w:lvlJc w:val="left"/>
      <w:pPr>
        <w:tabs>
          <w:tab w:val="num" w:pos="5760"/>
        </w:tabs>
        <w:ind w:left="5760" w:hanging="360"/>
      </w:pPr>
      <w:rPr>
        <w:rFonts w:ascii="Symbol" w:hAnsi="Symbol" w:hint="default"/>
      </w:rPr>
    </w:lvl>
    <w:lvl w:ilvl="8" w:tplc="4F1A04A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5A9667E"/>
    <w:multiLevelType w:val="multilevel"/>
    <w:tmpl w:val="A5AE94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6A16C66"/>
    <w:multiLevelType w:val="hybridMultilevel"/>
    <w:tmpl w:val="270E9E60"/>
    <w:lvl w:ilvl="0" w:tplc="9C82D13A">
      <w:numFmt w:val="bullet"/>
      <w:lvlText w:val=""/>
      <w:lvlJc w:val="left"/>
      <w:pPr>
        <w:ind w:left="2061" w:hanging="360"/>
      </w:pPr>
      <w:rPr>
        <w:rFonts w:ascii="Wingdings" w:eastAsia="Times New Roman" w:hAnsi="Wingdings" w:cs="Tahoma"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nsid w:val="08141187"/>
    <w:multiLevelType w:val="hybridMultilevel"/>
    <w:tmpl w:val="33F24892"/>
    <w:lvl w:ilvl="0" w:tplc="59E2A25C">
      <w:start w:val="1"/>
      <w:numFmt w:val="bullet"/>
      <w:lvlText w:val=""/>
      <w:lvlPicBulletId w:val="0"/>
      <w:lvlJc w:val="left"/>
      <w:pPr>
        <w:tabs>
          <w:tab w:val="num" w:pos="720"/>
        </w:tabs>
        <w:ind w:left="720" w:hanging="360"/>
      </w:pPr>
      <w:rPr>
        <w:rFonts w:ascii="Symbol" w:hAnsi="Symbol" w:hint="default"/>
      </w:rPr>
    </w:lvl>
    <w:lvl w:ilvl="1" w:tplc="4C385ECA">
      <w:start w:val="996"/>
      <w:numFmt w:val="bullet"/>
      <w:lvlText w:val=""/>
      <w:lvlPicBulletId w:val="1"/>
      <w:lvlJc w:val="left"/>
      <w:pPr>
        <w:tabs>
          <w:tab w:val="num" w:pos="1440"/>
        </w:tabs>
        <w:ind w:left="1440" w:hanging="360"/>
      </w:pPr>
      <w:rPr>
        <w:rFonts w:ascii="Symbol" w:hAnsi="Symbol" w:hint="default"/>
      </w:rPr>
    </w:lvl>
    <w:lvl w:ilvl="2" w:tplc="0A6E944A" w:tentative="1">
      <w:start w:val="1"/>
      <w:numFmt w:val="bullet"/>
      <w:lvlText w:val=""/>
      <w:lvlPicBulletId w:val="0"/>
      <w:lvlJc w:val="left"/>
      <w:pPr>
        <w:tabs>
          <w:tab w:val="num" w:pos="2160"/>
        </w:tabs>
        <w:ind w:left="2160" w:hanging="360"/>
      </w:pPr>
      <w:rPr>
        <w:rFonts w:ascii="Symbol" w:hAnsi="Symbol" w:hint="default"/>
      </w:rPr>
    </w:lvl>
    <w:lvl w:ilvl="3" w:tplc="40C648CC" w:tentative="1">
      <w:start w:val="1"/>
      <w:numFmt w:val="bullet"/>
      <w:lvlText w:val=""/>
      <w:lvlPicBulletId w:val="0"/>
      <w:lvlJc w:val="left"/>
      <w:pPr>
        <w:tabs>
          <w:tab w:val="num" w:pos="2880"/>
        </w:tabs>
        <w:ind w:left="2880" w:hanging="360"/>
      </w:pPr>
      <w:rPr>
        <w:rFonts w:ascii="Symbol" w:hAnsi="Symbol" w:hint="default"/>
      </w:rPr>
    </w:lvl>
    <w:lvl w:ilvl="4" w:tplc="09544DC4" w:tentative="1">
      <w:start w:val="1"/>
      <w:numFmt w:val="bullet"/>
      <w:lvlText w:val=""/>
      <w:lvlPicBulletId w:val="0"/>
      <w:lvlJc w:val="left"/>
      <w:pPr>
        <w:tabs>
          <w:tab w:val="num" w:pos="3600"/>
        </w:tabs>
        <w:ind w:left="3600" w:hanging="360"/>
      </w:pPr>
      <w:rPr>
        <w:rFonts w:ascii="Symbol" w:hAnsi="Symbol" w:hint="default"/>
      </w:rPr>
    </w:lvl>
    <w:lvl w:ilvl="5" w:tplc="AFA859D4" w:tentative="1">
      <w:start w:val="1"/>
      <w:numFmt w:val="bullet"/>
      <w:lvlText w:val=""/>
      <w:lvlPicBulletId w:val="0"/>
      <w:lvlJc w:val="left"/>
      <w:pPr>
        <w:tabs>
          <w:tab w:val="num" w:pos="4320"/>
        </w:tabs>
        <w:ind w:left="4320" w:hanging="360"/>
      </w:pPr>
      <w:rPr>
        <w:rFonts w:ascii="Symbol" w:hAnsi="Symbol" w:hint="default"/>
      </w:rPr>
    </w:lvl>
    <w:lvl w:ilvl="6" w:tplc="A434DB92" w:tentative="1">
      <w:start w:val="1"/>
      <w:numFmt w:val="bullet"/>
      <w:lvlText w:val=""/>
      <w:lvlPicBulletId w:val="0"/>
      <w:lvlJc w:val="left"/>
      <w:pPr>
        <w:tabs>
          <w:tab w:val="num" w:pos="5040"/>
        </w:tabs>
        <w:ind w:left="5040" w:hanging="360"/>
      </w:pPr>
      <w:rPr>
        <w:rFonts w:ascii="Symbol" w:hAnsi="Symbol" w:hint="default"/>
      </w:rPr>
    </w:lvl>
    <w:lvl w:ilvl="7" w:tplc="EA3827A8" w:tentative="1">
      <w:start w:val="1"/>
      <w:numFmt w:val="bullet"/>
      <w:lvlText w:val=""/>
      <w:lvlPicBulletId w:val="0"/>
      <w:lvlJc w:val="left"/>
      <w:pPr>
        <w:tabs>
          <w:tab w:val="num" w:pos="5760"/>
        </w:tabs>
        <w:ind w:left="5760" w:hanging="360"/>
      </w:pPr>
      <w:rPr>
        <w:rFonts w:ascii="Symbol" w:hAnsi="Symbol" w:hint="default"/>
      </w:rPr>
    </w:lvl>
    <w:lvl w:ilvl="8" w:tplc="C0A2871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B14301A"/>
    <w:multiLevelType w:val="hybridMultilevel"/>
    <w:tmpl w:val="000AFD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0E604D9"/>
    <w:multiLevelType w:val="hybridMultilevel"/>
    <w:tmpl w:val="65A61F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23A6DC2"/>
    <w:multiLevelType w:val="hybridMultilevel"/>
    <w:tmpl w:val="E57A2C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6637B3"/>
    <w:multiLevelType w:val="hybridMultilevel"/>
    <w:tmpl w:val="FEA6DD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957530F"/>
    <w:multiLevelType w:val="hybridMultilevel"/>
    <w:tmpl w:val="64683E80"/>
    <w:lvl w:ilvl="0" w:tplc="040C000F">
      <w:start w:val="1"/>
      <w:numFmt w:val="decimal"/>
      <w:lvlText w:val="%1."/>
      <w:lvlJc w:val="left"/>
      <w:pPr>
        <w:tabs>
          <w:tab w:val="num" w:pos="2421"/>
        </w:tabs>
        <w:ind w:left="2421" w:hanging="360"/>
      </w:pPr>
    </w:lvl>
    <w:lvl w:ilvl="1" w:tplc="040C0019" w:tentative="1">
      <w:start w:val="1"/>
      <w:numFmt w:val="lowerLetter"/>
      <w:lvlText w:val="%2."/>
      <w:lvlJc w:val="left"/>
      <w:pPr>
        <w:tabs>
          <w:tab w:val="num" w:pos="3141"/>
        </w:tabs>
        <w:ind w:left="3141" w:hanging="360"/>
      </w:pPr>
    </w:lvl>
    <w:lvl w:ilvl="2" w:tplc="040C001B" w:tentative="1">
      <w:start w:val="1"/>
      <w:numFmt w:val="lowerRoman"/>
      <w:lvlText w:val="%3."/>
      <w:lvlJc w:val="right"/>
      <w:pPr>
        <w:tabs>
          <w:tab w:val="num" w:pos="3861"/>
        </w:tabs>
        <w:ind w:left="3861" w:hanging="180"/>
      </w:pPr>
    </w:lvl>
    <w:lvl w:ilvl="3" w:tplc="040C000F" w:tentative="1">
      <w:start w:val="1"/>
      <w:numFmt w:val="decimal"/>
      <w:lvlText w:val="%4."/>
      <w:lvlJc w:val="left"/>
      <w:pPr>
        <w:tabs>
          <w:tab w:val="num" w:pos="4581"/>
        </w:tabs>
        <w:ind w:left="4581" w:hanging="360"/>
      </w:pPr>
    </w:lvl>
    <w:lvl w:ilvl="4" w:tplc="040C0019" w:tentative="1">
      <w:start w:val="1"/>
      <w:numFmt w:val="lowerLetter"/>
      <w:lvlText w:val="%5."/>
      <w:lvlJc w:val="left"/>
      <w:pPr>
        <w:tabs>
          <w:tab w:val="num" w:pos="5301"/>
        </w:tabs>
        <w:ind w:left="5301" w:hanging="360"/>
      </w:pPr>
    </w:lvl>
    <w:lvl w:ilvl="5" w:tplc="040C001B" w:tentative="1">
      <w:start w:val="1"/>
      <w:numFmt w:val="lowerRoman"/>
      <w:lvlText w:val="%6."/>
      <w:lvlJc w:val="right"/>
      <w:pPr>
        <w:tabs>
          <w:tab w:val="num" w:pos="6021"/>
        </w:tabs>
        <w:ind w:left="6021" w:hanging="180"/>
      </w:pPr>
    </w:lvl>
    <w:lvl w:ilvl="6" w:tplc="040C000F" w:tentative="1">
      <w:start w:val="1"/>
      <w:numFmt w:val="decimal"/>
      <w:lvlText w:val="%7."/>
      <w:lvlJc w:val="left"/>
      <w:pPr>
        <w:tabs>
          <w:tab w:val="num" w:pos="6741"/>
        </w:tabs>
        <w:ind w:left="6741" w:hanging="360"/>
      </w:pPr>
    </w:lvl>
    <w:lvl w:ilvl="7" w:tplc="040C0019" w:tentative="1">
      <w:start w:val="1"/>
      <w:numFmt w:val="lowerLetter"/>
      <w:lvlText w:val="%8."/>
      <w:lvlJc w:val="left"/>
      <w:pPr>
        <w:tabs>
          <w:tab w:val="num" w:pos="7461"/>
        </w:tabs>
        <w:ind w:left="7461" w:hanging="360"/>
      </w:pPr>
    </w:lvl>
    <w:lvl w:ilvl="8" w:tplc="040C001B" w:tentative="1">
      <w:start w:val="1"/>
      <w:numFmt w:val="lowerRoman"/>
      <w:lvlText w:val="%9."/>
      <w:lvlJc w:val="right"/>
      <w:pPr>
        <w:tabs>
          <w:tab w:val="num" w:pos="8181"/>
        </w:tabs>
        <w:ind w:left="8181" w:hanging="180"/>
      </w:pPr>
    </w:lvl>
  </w:abstractNum>
  <w:abstractNum w:abstractNumId="12">
    <w:nsid w:val="19CA224A"/>
    <w:multiLevelType w:val="hybridMultilevel"/>
    <w:tmpl w:val="78B09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9E35562"/>
    <w:multiLevelType w:val="hybridMultilevel"/>
    <w:tmpl w:val="4AC26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97384B"/>
    <w:multiLevelType w:val="hybridMultilevel"/>
    <w:tmpl w:val="B84E0820"/>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5">
    <w:nsid w:val="1E9E5A6F"/>
    <w:multiLevelType w:val="hybridMultilevel"/>
    <w:tmpl w:val="46B645A8"/>
    <w:lvl w:ilvl="0" w:tplc="996E9B6A">
      <w:start w:val="1"/>
      <w:numFmt w:val="bullet"/>
      <w:lvlText w:val=""/>
      <w:lvlPicBulletId w:val="0"/>
      <w:lvlJc w:val="left"/>
      <w:pPr>
        <w:tabs>
          <w:tab w:val="num" w:pos="720"/>
        </w:tabs>
        <w:ind w:left="720" w:hanging="360"/>
      </w:pPr>
      <w:rPr>
        <w:rFonts w:ascii="Symbol" w:hAnsi="Symbol" w:hint="default"/>
      </w:rPr>
    </w:lvl>
    <w:lvl w:ilvl="1" w:tplc="CC6246B4">
      <w:start w:val="996"/>
      <w:numFmt w:val="bullet"/>
      <w:lvlText w:val=""/>
      <w:lvlPicBulletId w:val="1"/>
      <w:lvlJc w:val="left"/>
      <w:pPr>
        <w:tabs>
          <w:tab w:val="num" w:pos="1440"/>
        </w:tabs>
        <w:ind w:left="1440" w:hanging="360"/>
      </w:pPr>
      <w:rPr>
        <w:rFonts w:ascii="Symbol" w:hAnsi="Symbol" w:hint="default"/>
      </w:rPr>
    </w:lvl>
    <w:lvl w:ilvl="2" w:tplc="D2F6C0C2" w:tentative="1">
      <w:start w:val="1"/>
      <w:numFmt w:val="bullet"/>
      <w:lvlText w:val=""/>
      <w:lvlPicBulletId w:val="0"/>
      <w:lvlJc w:val="left"/>
      <w:pPr>
        <w:tabs>
          <w:tab w:val="num" w:pos="2160"/>
        </w:tabs>
        <w:ind w:left="2160" w:hanging="360"/>
      </w:pPr>
      <w:rPr>
        <w:rFonts w:ascii="Symbol" w:hAnsi="Symbol" w:hint="default"/>
      </w:rPr>
    </w:lvl>
    <w:lvl w:ilvl="3" w:tplc="887C67C6" w:tentative="1">
      <w:start w:val="1"/>
      <w:numFmt w:val="bullet"/>
      <w:lvlText w:val=""/>
      <w:lvlPicBulletId w:val="0"/>
      <w:lvlJc w:val="left"/>
      <w:pPr>
        <w:tabs>
          <w:tab w:val="num" w:pos="2880"/>
        </w:tabs>
        <w:ind w:left="2880" w:hanging="360"/>
      </w:pPr>
      <w:rPr>
        <w:rFonts w:ascii="Symbol" w:hAnsi="Symbol" w:hint="default"/>
      </w:rPr>
    </w:lvl>
    <w:lvl w:ilvl="4" w:tplc="A7D423FE" w:tentative="1">
      <w:start w:val="1"/>
      <w:numFmt w:val="bullet"/>
      <w:lvlText w:val=""/>
      <w:lvlPicBulletId w:val="0"/>
      <w:lvlJc w:val="left"/>
      <w:pPr>
        <w:tabs>
          <w:tab w:val="num" w:pos="3600"/>
        </w:tabs>
        <w:ind w:left="3600" w:hanging="360"/>
      </w:pPr>
      <w:rPr>
        <w:rFonts w:ascii="Symbol" w:hAnsi="Symbol" w:hint="default"/>
      </w:rPr>
    </w:lvl>
    <w:lvl w:ilvl="5" w:tplc="37F41C8A" w:tentative="1">
      <w:start w:val="1"/>
      <w:numFmt w:val="bullet"/>
      <w:lvlText w:val=""/>
      <w:lvlPicBulletId w:val="0"/>
      <w:lvlJc w:val="left"/>
      <w:pPr>
        <w:tabs>
          <w:tab w:val="num" w:pos="4320"/>
        </w:tabs>
        <w:ind w:left="4320" w:hanging="360"/>
      </w:pPr>
      <w:rPr>
        <w:rFonts w:ascii="Symbol" w:hAnsi="Symbol" w:hint="default"/>
      </w:rPr>
    </w:lvl>
    <w:lvl w:ilvl="6" w:tplc="27D2FB1E" w:tentative="1">
      <w:start w:val="1"/>
      <w:numFmt w:val="bullet"/>
      <w:lvlText w:val=""/>
      <w:lvlPicBulletId w:val="0"/>
      <w:lvlJc w:val="left"/>
      <w:pPr>
        <w:tabs>
          <w:tab w:val="num" w:pos="5040"/>
        </w:tabs>
        <w:ind w:left="5040" w:hanging="360"/>
      </w:pPr>
      <w:rPr>
        <w:rFonts w:ascii="Symbol" w:hAnsi="Symbol" w:hint="default"/>
      </w:rPr>
    </w:lvl>
    <w:lvl w:ilvl="7" w:tplc="366ACAB6" w:tentative="1">
      <w:start w:val="1"/>
      <w:numFmt w:val="bullet"/>
      <w:lvlText w:val=""/>
      <w:lvlPicBulletId w:val="0"/>
      <w:lvlJc w:val="left"/>
      <w:pPr>
        <w:tabs>
          <w:tab w:val="num" w:pos="5760"/>
        </w:tabs>
        <w:ind w:left="5760" w:hanging="360"/>
      </w:pPr>
      <w:rPr>
        <w:rFonts w:ascii="Symbol" w:hAnsi="Symbol" w:hint="default"/>
      </w:rPr>
    </w:lvl>
    <w:lvl w:ilvl="8" w:tplc="4892644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50571FF"/>
    <w:multiLevelType w:val="hybridMultilevel"/>
    <w:tmpl w:val="19AEB266"/>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26026363"/>
    <w:multiLevelType w:val="hybridMultilevel"/>
    <w:tmpl w:val="5514799C"/>
    <w:lvl w:ilvl="0" w:tplc="040C0001">
      <w:start w:val="1"/>
      <w:numFmt w:val="bullet"/>
      <w:lvlText w:val=""/>
      <w:lvlJc w:val="left"/>
      <w:pPr>
        <w:tabs>
          <w:tab w:val="num" w:pos="720"/>
        </w:tabs>
        <w:ind w:left="720" w:hanging="360"/>
      </w:pPr>
      <w:rPr>
        <w:rFonts w:ascii="Symbol" w:hAnsi="Symbol" w:hint="default"/>
      </w:rPr>
    </w:lvl>
    <w:lvl w:ilvl="1" w:tplc="EE62B7D6">
      <w:numFmt w:val="bullet"/>
      <w:lvlText w:val=""/>
      <w:lvlJc w:val="left"/>
      <w:pPr>
        <w:tabs>
          <w:tab w:val="num" w:pos="1440"/>
        </w:tabs>
        <w:ind w:left="1440" w:hanging="360"/>
      </w:pPr>
      <w:rPr>
        <w:rFonts w:ascii="Wingdings" w:eastAsia="Times New Roman" w:hAnsi="Wingdings" w:cs="Tahoma"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7B74338"/>
    <w:multiLevelType w:val="hybridMultilevel"/>
    <w:tmpl w:val="14BCEF14"/>
    <w:lvl w:ilvl="0" w:tplc="7FFA3F26">
      <w:start w:val="1"/>
      <w:numFmt w:val="bullet"/>
      <w:lvlText w:val=""/>
      <w:lvlJc w:val="left"/>
      <w:pPr>
        <w:tabs>
          <w:tab w:val="num" w:pos="2912"/>
        </w:tabs>
        <w:ind w:left="2892" w:hanging="340"/>
      </w:pPr>
      <w:rPr>
        <w:rFonts w:ascii="Wingdings" w:hAnsi="Wingding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288818FC"/>
    <w:multiLevelType w:val="hybridMultilevel"/>
    <w:tmpl w:val="EABA92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A8F74E4"/>
    <w:multiLevelType w:val="hybridMultilevel"/>
    <w:tmpl w:val="46A21770"/>
    <w:lvl w:ilvl="0" w:tplc="9940B81C">
      <w:start w:val="1"/>
      <w:numFmt w:val="bullet"/>
      <w:lvlText w:val=""/>
      <w:lvlPicBulletId w:val="0"/>
      <w:lvlJc w:val="left"/>
      <w:pPr>
        <w:tabs>
          <w:tab w:val="num" w:pos="720"/>
        </w:tabs>
        <w:ind w:left="720" w:hanging="360"/>
      </w:pPr>
      <w:rPr>
        <w:rFonts w:ascii="Symbol" w:hAnsi="Symbol" w:hint="default"/>
      </w:rPr>
    </w:lvl>
    <w:lvl w:ilvl="1" w:tplc="7D8ABF14">
      <w:start w:val="996"/>
      <w:numFmt w:val="bullet"/>
      <w:lvlText w:val=""/>
      <w:lvlPicBulletId w:val="1"/>
      <w:lvlJc w:val="left"/>
      <w:pPr>
        <w:tabs>
          <w:tab w:val="num" w:pos="1440"/>
        </w:tabs>
        <w:ind w:left="1440" w:hanging="360"/>
      </w:pPr>
      <w:rPr>
        <w:rFonts w:ascii="Symbol" w:hAnsi="Symbol" w:hint="default"/>
      </w:rPr>
    </w:lvl>
    <w:lvl w:ilvl="2" w:tplc="DF10F0E6" w:tentative="1">
      <w:start w:val="1"/>
      <w:numFmt w:val="bullet"/>
      <w:lvlText w:val=""/>
      <w:lvlPicBulletId w:val="0"/>
      <w:lvlJc w:val="left"/>
      <w:pPr>
        <w:tabs>
          <w:tab w:val="num" w:pos="2160"/>
        </w:tabs>
        <w:ind w:left="2160" w:hanging="360"/>
      </w:pPr>
      <w:rPr>
        <w:rFonts w:ascii="Symbol" w:hAnsi="Symbol" w:hint="default"/>
      </w:rPr>
    </w:lvl>
    <w:lvl w:ilvl="3" w:tplc="32F44516" w:tentative="1">
      <w:start w:val="1"/>
      <w:numFmt w:val="bullet"/>
      <w:lvlText w:val=""/>
      <w:lvlPicBulletId w:val="0"/>
      <w:lvlJc w:val="left"/>
      <w:pPr>
        <w:tabs>
          <w:tab w:val="num" w:pos="2880"/>
        </w:tabs>
        <w:ind w:left="2880" w:hanging="360"/>
      </w:pPr>
      <w:rPr>
        <w:rFonts w:ascii="Symbol" w:hAnsi="Symbol" w:hint="default"/>
      </w:rPr>
    </w:lvl>
    <w:lvl w:ilvl="4" w:tplc="D0609384" w:tentative="1">
      <w:start w:val="1"/>
      <w:numFmt w:val="bullet"/>
      <w:lvlText w:val=""/>
      <w:lvlPicBulletId w:val="0"/>
      <w:lvlJc w:val="left"/>
      <w:pPr>
        <w:tabs>
          <w:tab w:val="num" w:pos="3600"/>
        </w:tabs>
        <w:ind w:left="3600" w:hanging="360"/>
      </w:pPr>
      <w:rPr>
        <w:rFonts w:ascii="Symbol" w:hAnsi="Symbol" w:hint="default"/>
      </w:rPr>
    </w:lvl>
    <w:lvl w:ilvl="5" w:tplc="BC0A4F0E" w:tentative="1">
      <w:start w:val="1"/>
      <w:numFmt w:val="bullet"/>
      <w:lvlText w:val=""/>
      <w:lvlPicBulletId w:val="0"/>
      <w:lvlJc w:val="left"/>
      <w:pPr>
        <w:tabs>
          <w:tab w:val="num" w:pos="4320"/>
        </w:tabs>
        <w:ind w:left="4320" w:hanging="360"/>
      </w:pPr>
      <w:rPr>
        <w:rFonts w:ascii="Symbol" w:hAnsi="Symbol" w:hint="default"/>
      </w:rPr>
    </w:lvl>
    <w:lvl w:ilvl="6" w:tplc="502C38D4" w:tentative="1">
      <w:start w:val="1"/>
      <w:numFmt w:val="bullet"/>
      <w:lvlText w:val=""/>
      <w:lvlPicBulletId w:val="0"/>
      <w:lvlJc w:val="left"/>
      <w:pPr>
        <w:tabs>
          <w:tab w:val="num" w:pos="5040"/>
        </w:tabs>
        <w:ind w:left="5040" w:hanging="360"/>
      </w:pPr>
      <w:rPr>
        <w:rFonts w:ascii="Symbol" w:hAnsi="Symbol" w:hint="default"/>
      </w:rPr>
    </w:lvl>
    <w:lvl w:ilvl="7" w:tplc="915AAE98" w:tentative="1">
      <w:start w:val="1"/>
      <w:numFmt w:val="bullet"/>
      <w:lvlText w:val=""/>
      <w:lvlPicBulletId w:val="0"/>
      <w:lvlJc w:val="left"/>
      <w:pPr>
        <w:tabs>
          <w:tab w:val="num" w:pos="5760"/>
        </w:tabs>
        <w:ind w:left="5760" w:hanging="360"/>
      </w:pPr>
      <w:rPr>
        <w:rFonts w:ascii="Symbol" w:hAnsi="Symbol" w:hint="default"/>
      </w:rPr>
    </w:lvl>
    <w:lvl w:ilvl="8" w:tplc="A18600F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CEF0D66"/>
    <w:multiLevelType w:val="hybridMultilevel"/>
    <w:tmpl w:val="8DA0B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DB66305"/>
    <w:multiLevelType w:val="hybridMultilevel"/>
    <w:tmpl w:val="023C1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FE52574"/>
    <w:multiLevelType w:val="hybridMultilevel"/>
    <w:tmpl w:val="3356B1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07D7315"/>
    <w:multiLevelType w:val="hybridMultilevel"/>
    <w:tmpl w:val="ABF69044"/>
    <w:lvl w:ilvl="0" w:tplc="8DB24C96">
      <w:start w:val="2"/>
      <w:numFmt w:val="decimal"/>
      <w:lvlText w:val="%1."/>
      <w:lvlJc w:val="left"/>
      <w:pPr>
        <w:tabs>
          <w:tab w:val="num" w:pos="2136"/>
        </w:tabs>
        <w:ind w:left="2136" w:hanging="435"/>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25">
    <w:nsid w:val="32CE5064"/>
    <w:multiLevelType w:val="hybridMultilevel"/>
    <w:tmpl w:val="C67651F6"/>
    <w:lvl w:ilvl="0" w:tplc="B4B29DC4">
      <w:start w:val="1"/>
      <w:numFmt w:val="bullet"/>
      <w:lvlText w:val=""/>
      <w:lvlPicBulletId w:val="0"/>
      <w:lvlJc w:val="left"/>
      <w:pPr>
        <w:tabs>
          <w:tab w:val="num" w:pos="720"/>
        </w:tabs>
        <w:ind w:left="720" w:hanging="360"/>
      </w:pPr>
      <w:rPr>
        <w:rFonts w:ascii="Symbol" w:hAnsi="Symbol" w:hint="default"/>
      </w:rPr>
    </w:lvl>
    <w:lvl w:ilvl="1" w:tplc="D7FEB828">
      <w:start w:val="996"/>
      <w:numFmt w:val="bullet"/>
      <w:lvlText w:val=""/>
      <w:lvlPicBulletId w:val="1"/>
      <w:lvlJc w:val="left"/>
      <w:pPr>
        <w:tabs>
          <w:tab w:val="num" w:pos="1440"/>
        </w:tabs>
        <w:ind w:left="1440" w:hanging="360"/>
      </w:pPr>
      <w:rPr>
        <w:rFonts w:ascii="Symbol" w:hAnsi="Symbol" w:hint="default"/>
      </w:rPr>
    </w:lvl>
    <w:lvl w:ilvl="2" w:tplc="5C20A4E0" w:tentative="1">
      <w:start w:val="1"/>
      <w:numFmt w:val="bullet"/>
      <w:lvlText w:val=""/>
      <w:lvlPicBulletId w:val="0"/>
      <w:lvlJc w:val="left"/>
      <w:pPr>
        <w:tabs>
          <w:tab w:val="num" w:pos="2160"/>
        </w:tabs>
        <w:ind w:left="2160" w:hanging="360"/>
      </w:pPr>
      <w:rPr>
        <w:rFonts w:ascii="Symbol" w:hAnsi="Symbol" w:hint="default"/>
      </w:rPr>
    </w:lvl>
    <w:lvl w:ilvl="3" w:tplc="B16292EE" w:tentative="1">
      <w:start w:val="1"/>
      <w:numFmt w:val="bullet"/>
      <w:lvlText w:val=""/>
      <w:lvlPicBulletId w:val="0"/>
      <w:lvlJc w:val="left"/>
      <w:pPr>
        <w:tabs>
          <w:tab w:val="num" w:pos="2880"/>
        </w:tabs>
        <w:ind w:left="2880" w:hanging="360"/>
      </w:pPr>
      <w:rPr>
        <w:rFonts w:ascii="Symbol" w:hAnsi="Symbol" w:hint="default"/>
      </w:rPr>
    </w:lvl>
    <w:lvl w:ilvl="4" w:tplc="2FE27B22" w:tentative="1">
      <w:start w:val="1"/>
      <w:numFmt w:val="bullet"/>
      <w:lvlText w:val=""/>
      <w:lvlPicBulletId w:val="0"/>
      <w:lvlJc w:val="left"/>
      <w:pPr>
        <w:tabs>
          <w:tab w:val="num" w:pos="3600"/>
        </w:tabs>
        <w:ind w:left="3600" w:hanging="360"/>
      </w:pPr>
      <w:rPr>
        <w:rFonts w:ascii="Symbol" w:hAnsi="Symbol" w:hint="default"/>
      </w:rPr>
    </w:lvl>
    <w:lvl w:ilvl="5" w:tplc="5AEA472E" w:tentative="1">
      <w:start w:val="1"/>
      <w:numFmt w:val="bullet"/>
      <w:lvlText w:val=""/>
      <w:lvlPicBulletId w:val="0"/>
      <w:lvlJc w:val="left"/>
      <w:pPr>
        <w:tabs>
          <w:tab w:val="num" w:pos="4320"/>
        </w:tabs>
        <w:ind w:left="4320" w:hanging="360"/>
      </w:pPr>
      <w:rPr>
        <w:rFonts w:ascii="Symbol" w:hAnsi="Symbol" w:hint="default"/>
      </w:rPr>
    </w:lvl>
    <w:lvl w:ilvl="6" w:tplc="213C7FE8" w:tentative="1">
      <w:start w:val="1"/>
      <w:numFmt w:val="bullet"/>
      <w:lvlText w:val=""/>
      <w:lvlPicBulletId w:val="0"/>
      <w:lvlJc w:val="left"/>
      <w:pPr>
        <w:tabs>
          <w:tab w:val="num" w:pos="5040"/>
        </w:tabs>
        <w:ind w:left="5040" w:hanging="360"/>
      </w:pPr>
      <w:rPr>
        <w:rFonts w:ascii="Symbol" w:hAnsi="Symbol" w:hint="default"/>
      </w:rPr>
    </w:lvl>
    <w:lvl w:ilvl="7" w:tplc="50681D0C" w:tentative="1">
      <w:start w:val="1"/>
      <w:numFmt w:val="bullet"/>
      <w:lvlText w:val=""/>
      <w:lvlPicBulletId w:val="0"/>
      <w:lvlJc w:val="left"/>
      <w:pPr>
        <w:tabs>
          <w:tab w:val="num" w:pos="5760"/>
        </w:tabs>
        <w:ind w:left="5760" w:hanging="360"/>
      </w:pPr>
      <w:rPr>
        <w:rFonts w:ascii="Symbol" w:hAnsi="Symbol" w:hint="default"/>
      </w:rPr>
    </w:lvl>
    <w:lvl w:ilvl="8" w:tplc="989E61B0"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2E96236"/>
    <w:multiLevelType w:val="hybridMultilevel"/>
    <w:tmpl w:val="15408B6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355F4DE4"/>
    <w:multiLevelType w:val="hybridMultilevel"/>
    <w:tmpl w:val="F4CE40DA"/>
    <w:lvl w:ilvl="0" w:tplc="E5A4459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3A697B29"/>
    <w:multiLevelType w:val="hybridMultilevel"/>
    <w:tmpl w:val="F4CE40DA"/>
    <w:lvl w:ilvl="0" w:tplc="C5247AD8">
      <w:start w:val="1"/>
      <w:numFmt w:val="bullet"/>
      <w:lvlText w:val=""/>
      <w:lvlJc w:val="left"/>
      <w:pPr>
        <w:tabs>
          <w:tab w:val="num" w:pos="360"/>
        </w:tabs>
        <w:ind w:left="0" w:firstLine="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3A9D635C"/>
    <w:multiLevelType w:val="hybridMultilevel"/>
    <w:tmpl w:val="FCD4E0E6"/>
    <w:lvl w:ilvl="0" w:tplc="E5A44590">
      <w:start w:val="1"/>
      <w:numFmt w:val="bullet"/>
      <w:lvlText w:val=""/>
      <w:lvlJc w:val="left"/>
      <w:pPr>
        <w:tabs>
          <w:tab w:val="num" w:pos="2421"/>
        </w:tabs>
        <w:ind w:left="2421" w:hanging="360"/>
      </w:pPr>
      <w:rPr>
        <w:rFonts w:ascii="Wingdings" w:hAnsi="Wingding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3AEB7C26"/>
    <w:multiLevelType w:val="multilevel"/>
    <w:tmpl w:val="1890A730"/>
    <w:lvl w:ilvl="0">
      <w:start w:val="1"/>
      <w:numFmt w:val="decimal"/>
      <w:pStyle w:val="Titre1"/>
      <w:lvlText w:val="%1. "/>
      <w:lvlJc w:val="left"/>
      <w:pPr>
        <w:tabs>
          <w:tab w:val="num" w:pos="360"/>
        </w:tabs>
        <w:ind w:left="360" w:hanging="360"/>
      </w:pPr>
      <w:rPr>
        <w:rFonts w:hint="default"/>
      </w:rPr>
    </w:lvl>
    <w:lvl w:ilvl="1">
      <w:start w:val="1"/>
      <w:numFmt w:val="decimal"/>
      <w:pStyle w:val="Titre2"/>
      <w:lvlText w:val="%1.%2. "/>
      <w:lvlJc w:val="left"/>
      <w:pPr>
        <w:tabs>
          <w:tab w:val="num" w:pos="1080"/>
        </w:tabs>
        <w:ind w:left="792" w:hanging="432"/>
      </w:pPr>
      <w:rPr>
        <w:rFonts w:hint="default"/>
      </w:rPr>
    </w:lvl>
    <w:lvl w:ilvl="2">
      <w:start w:val="1"/>
      <w:numFmt w:val="decimal"/>
      <w:lvlText w:val="%1.%2.%3. "/>
      <w:lvlJc w:val="left"/>
      <w:pPr>
        <w:tabs>
          <w:tab w:val="num" w:pos="1800"/>
        </w:tabs>
        <w:ind w:left="1224" w:hanging="504"/>
      </w:pPr>
      <w:rPr>
        <w:rFonts w:hint="default"/>
      </w:rPr>
    </w:lvl>
    <w:lvl w:ilvl="3">
      <w:start w:val="1"/>
      <w:numFmt w:val="decimal"/>
      <w:lvlText w:val="%1.%2.%3.%4. "/>
      <w:lvlJc w:val="left"/>
      <w:pPr>
        <w:tabs>
          <w:tab w:val="num" w:pos="2160"/>
        </w:tabs>
        <w:ind w:left="1728" w:hanging="648"/>
      </w:pPr>
      <w:rPr>
        <w:rFonts w:hint="default"/>
      </w:rPr>
    </w:lvl>
    <w:lvl w:ilvl="4">
      <w:start w:val="1"/>
      <w:numFmt w:val="decimal"/>
      <w:lvlText w:val="%1.%2.%3.%4.%5. "/>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D081260"/>
    <w:multiLevelType w:val="hybridMultilevel"/>
    <w:tmpl w:val="2BB652D6"/>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2">
    <w:nsid w:val="4B886EFC"/>
    <w:multiLevelType w:val="hybridMultilevel"/>
    <w:tmpl w:val="F52A0C6C"/>
    <w:lvl w:ilvl="0" w:tplc="040C000F">
      <w:start w:val="1"/>
      <w:numFmt w:val="decimal"/>
      <w:lvlText w:val="%1."/>
      <w:lvlJc w:val="left"/>
      <w:pPr>
        <w:tabs>
          <w:tab w:val="num" w:pos="2421"/>
        </w:tabs>
        <w:ind w:left="2421" w:hanging="360"/>
      </w:pPr>
    </w:lvl>
    <w:lvl w:ilvl="1" w:tplc="040C0019" w:tentative="1">
      <w:start w:val="1"/>
      <w:numFmt w:val="lowerLetter"/>
      <w:lvlText w:val="%2."/>
      <w:lvlJc w:val="left"/>
      <w:pPr>
        <w:tabs>
          <w:tab w:val="num" w:pos="3141"/>
        </w:tabs>
        <w:ind w:left="3141" w:hanging="360"/>
      </w:pPr>
    </w:lvl>
    <w:lvl w:ilvl="2" w:tplc="040C001B" w:tentative="1">
      <w:start w:val="1"/>
      <w:numFmt w:val="lowerRoman"/>
      <w:lvlText w:val="%3."/>
      <w:lvlJc w:val="right"/>
      <w:pPr>
        <w:tabs>
          <w:tab w:val="num" w:pos="3861"/>
        </w:tabs>
        <w:ind w:left="3861" w:hanging="180"/>
      </w:pPr>
    </w:lvl>
    <w:lvl w:ilvl="3" w:tplc="040C000F" w:tentative="1">
      <w:start w:val="1"/>
      <w:numFmt w:val="decimal"/>
      <w:lvlText w:val="%4."/>
      <w:lvlJc w:val="left"/>
      <w:pPr>
        <w:tabs>
          <w:tab w:val="num" w:pos="4581"/>
        </w:tabs>
        <w:ind w:left="4581" w:hanging="360"/>
      </w:pPr>
    </w:lvl>
    <w:lvl w:ilvl="4" w:tplc="040C0019" w:tentative="1">
      <w:start w:val="1"/>
      <w:numFmt w:val="lowerLetter"/>
      <w:lvlText w:val="%5."/>
      <w:lvlJc w:val="left"/>
      <w:pPr>
        <w:tabs>
          <w:tab w:val="num" w:pos="5301"/>
        </w:tabs>
        <w:ind w:left="5301" w:hanging="360"/>
      </w:pPr>
    </w:lvl>
    <w:lvl w:ilvl="5" w:tplc="040C001B" w:tentative="1">
      <w:start w:val="1"/>
      <w:numFmt w:val="lowerRoman"/>
      <w:lvlText w:val="%6."/>
      <w:lvlJc w:val="right"/>
      <w:pPr>
        <w:tabs>
          <w:tab w:val="num" w:pos="6021"/>
        </w:tabs>
        <w:ind w:left="6021" w:hanging="180"/>
      </w:pPr>
    </w:lvl>
    <w:lvl w:ilvl="6" w:tplc="040C000F" w:tentative="1">
      <w:start w:val="1"/>
      <w:numFmt w:val="decimal"/>
      <w:lvlText w:val="%7."/>
      <w:lvlJc w:val="left"/>
      <w:pPr>
        <w:tabs>
          <w:tab w:val="num" w:pos="6741"/>
        </w:tabs>
        <w:ind w:left="6741" w:hanging="360"/>
      </w:pPr>
    </w:lvl>
    <w:lvl w:ilvl="7" w:tplc="040C0019" w:tentative="1">
      <w:start w:val="1"/>
      <w:numFmt w:val="lowerLetter"/>
      <w:lvlText w:val="%8."/>
      <w:lvlJc w:val="left"/>
      <w:pPr>
        <w:tabs>
          <w:tab w:val="num" w:pos="7461"/>
        </w:tabs>
        <w:ind w:left="7461" w:hanging="360"/>
      </w:pPr>
    </w:lvl>
    <w:lvl w:ilvl="8" w:tplc="040C001B" w:tentative="1">
      <w:start w:val="1"/>
      <w:numFmt w:val="lowerRoman"/>
      <w:lvlText w:val="%9."/>
      <w:lvlJc w:val="right"/>
      <w:pPr>
        <w:tabs>
          <w:tab w:val="num" w:pos="8181"/>
        </w:tabs>
        <w:ind w:left="8181" w:hanging="180"/>
      </w:pPr>
    </w:lvl>
  </w:abstractNum>
  <w:abstractNum w:abstractNumId="33">
    <w:nsid w:val="4C727B29"/>
    <w:multiLevelType w:val="hybridMultilevel"/>
    <w:tmpl w:val="69CC0D3E"/>
    <w:lvl w:ilvl="0" w:tplc="E5A44590">
      <w:start w:val="1"/>
      <w:numFmt w:val="bullet"/>
      <w:lvlText w:val=""/>
      <w:lvlJc w:val="left"/>
      <w:pPr>
        <w:tabs>
          <w:tab w:val="num" w:pos="2421"/>
        </w:tabs>
        <w:ind w:left="2421" w:hanging="360"/>
      </w:pPr>
      <w:rPr>
        <w:rFonts w:ascii="Wingdings" w:hAnsi="Wingding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4CE2489C"/>
    <w:multiLevelType w:val="hybridMultilevel"/>
    <w:tmpl w:val="D9C2A6A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1E3325D"/>
    <w:multiLevelType w:val="hybridMultilevel"/>
    <w:tmpl w:val="9F0AE1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330213B"/>
    <w:multiLevelType w:val="hybridMultilevel"/>
    <w:tmpl w:val="FF6C701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D5D7BC6"/>
    <w:multiLevelType w:val="hybridMultilevel"/>
    <w:tmpl w:val="47366DC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8">
    <w:nsid w:val="61C9167F"/>
    <w:multiLevelType w:val="hybridMultilevel"/>
    <w:tmpl w:val="71E270BC"/>
    <w:lvl w:ilvl="0" w:tplc="E5A44590">
      <w:start w:val="1"/>
      <w:numFmt w:val="bullet"/>
      <w:lvlText w:val=""/>
      <w:lvlJc w:val="left"/>
      <w:pPr>
        <w:tabs>
          <w:tab w:val="num" w:pos="2421"/>
        </w:tabs>
        <w:ind w:left="2421" w:hanging="360"/>
      </w:pPr>
      <w:rPr>
        <w:rFonts w:ascii="Wingdings" w:hAnsi="Wingding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69E71F51"/>
    <w:multiLevelType w:val="hybridMultilevel"/>
    <w:tmpl w:val="1E66AD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E20202C"/>
    <w:multiLevelType w:val="hybridMultilevel"/>
    <w:tmpl w:val="F7D0672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CE787C"/>
    <w:multiLevelType w:val="hybridMultilevel"/>
    <w:tmpl w:val="FE0CBFF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38160F2"/>
    <w:multiLevelType w:val="hybridMultilevel"/>
    <w:tmpl w:val="2988D044"/>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3">
    <w:nsid w:val="78DE2931"/>
    <w:multiLevelType w:val="hybridMultilevel"/>
    <w:tmpl w:val="0C9062E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C077E00"/>
    <w:multiLevelType w:val="hybridMultilevel"/>
    <w:tmpl w:val="2996B45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5">
    <w:nsid w:val="7EAD76DA"/>
    <w:multiLevelType w:val="hybridMultilevel"/>
    <w:tmpl w:val="CEA886A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lvlOverride w:ilvl="0">
      <w:lvl w:ilvl="0">
        <w:start w:val="1"/>
        <w:numFmt w:val="bullet"/>
        <w:lvlText w:val=""/>
        <w:legacy w:legacy="1" w:legacySpace="0" w:legacyIndent="283"/>
        <w:lvlJc w:val="left"/>
        <w:pPr>
          <w:ind w:left="3822" w:hanging="283"/>
        </w:pPr>
        <w:rPr>
          <w:rFonts w:ascii="Wingdings" w:hAnsi="Wingdings" w:hint="default"/>
          <w:b w:val="0"/>
          <w:i w:val="0"/>
          <w:sz w:val="24"/>
          <w:u w:val="none"/>
        </w:rPr>
      </w:lvl>
    </w:lvlOverride>
  </w:num>
  <w:num w:numId="3">
    <w:abstractNumId w:val="4"/>
  </w:num>
  <w:num w:numId="4">
    <w:abstractNumId w:val="34"/>
  </w:num>
  <w:num w:numId="5">
    <w:abstractNumId w:val="40"/>
  </w:num>
  <w:num w:numId="6">
    <w:abstractNumId w:val="45"/>
  </w:num>
  <w:num w:numId="7">
    <w:abstractNumId w:val="35"/>
  </w:num>
  <w:num w:numId="8">
    <w:abstractNumId w:val="10"/>
  </w:num>
  <w:num w:numId="9">
    <w:abstractNumId w:val="39"/>
  </w:num>
  <w:num w:numId="10">
    <w:abstractNumId w:val="21"/>
  </w:num>
  <w:num w:numId="11">
    <w:abstractNumId w:val="12"/>
  </w:num>
  <w:num w:numId="12">
    <w:abstractNumId w:val="26"/>
  </w:num>
  <w:num w:numId="13">
    <w:abstractNumId w:val="19"/>
  </w:num>
  <w:num w:numId="14">
    <w:abstractNumId w:val="41"/>
  </w:num>
  <w:num w:numId="15">
    <w:abstractNumId w:val="7"/>
  </w:num>
  <w:num w:numId="16">
    <w:abstractNumId w:val="16"/>
  </w:num>
  <w:num w:numId="17">
    <w:abstractNumId w:val="23"/>
  </w:num>
  <w:num w:numId="18">
    <w:abstractNumId w:val="43"/>
  </w:num>
  <w:num w:numId="19">
    <w:abstractNumId w:val="36"/>
  </w:num>
  <w:num w:numId="20">
    <w:abstractNumId w:val="9"/>
  </w:num>
  <w:num w:numId="21">
    <w:abstractNumId w:val="17"/>
  </w:num>
  <w:num w:numId="22">
    <w:abstractNumId w:val="8"/>
  </w:num>
  <w:num w:numId="23">
    <w:abstractNumId w:val="22"/>
  </w:num>
  <w:num w:numId="24">
    <w:abstractNumId w:val="29"/>
  </w:num>
  <w:num w:numId="25">
    <w:abstractNumId w:val="33"/>
  </w:num>
  <w:num w:numId="26">
    <w:abstractNumId w:val="11"/>
  </w:num>
  <w:num w:numId="27">
    <w:abstractNumId w:val="38"/>
  </w:num>
  <w:num w:numId="28">
    <w:abstractNumId w:val="30"/>
  </w:num>
  <w:num w:numId="29">
    <w:abstractNumId w:val="24"/>
  </w:num>
  <w:num w:numId="30">
    <w:abstractNumId w:val="27"/>
  </w:num>
  <w:num w:numId="31">
    <w:abstractNumId w:val="28"/>
  </w:num>
  <w:num w:numId="32">
    <w:abstractNumId w:val="18"/>
  </w:num>
  <w:num w:numId="33">
    <w:abstractNumId w:val="32"/>
  </w:num>
  <w:num w:numId="34">
    <w:abstractNumId w:val="0"/>
  </w:num>
  <w:num w:numId="35">
    <w:abstractNumId w:val="0"/>
  </w:num>
  <w:num w:numId="36">
    <w:abstractNumId w:val="1"/>
  </w:num>
  <w:num w:numId="37">
    <w:abstractNumId w:val="1"/>
  </w:num>
  <w:num w:numId="38">
    <w:abstractNumId w:val="13"/>
  </w:num>
  <w:num w:numId="39">
    <w:abstractNumId w:val="44"/>
  </w:num>
  <w:num w:numId="40">
    <w:abstractNumId w:val="42"/>
  </w:num>
  <w:num w:numId="41">
    <w:abstractNumId w:val="6"/>
  </w:num>
  <w:num w:numId="42">
    <w:abstractNumId w:val="3"/>
  </w:num>
  <w:num w:numId="43">
    <w:abstractNumId w:val="15"/>
  </w:num>
  <w:num w:numId="44">
    <w:abstractNumId w:val="20"/>
  </w:num>
  <w:num w:numId="45">
    <w:abstractNumId w:val="25"/>
  </w:num>
  <w:num w:numId="46">
    <w:abstractNumId w:val="5"/>
  </w:num>
  <w:num w:numId="47">
    <w:abstractNumId w:val="37"/>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savePreviewPicture/>
  <w:hdrShapeDefaults>
    <o:shapedefaults v:ext="edit" spidmax="10242"/>
  </w:hdrShapeDefaults>
  <w:footnotePr>
    <w:footnote w:id="-1"/>
    <w:footnote w:id="0"/>
  </w:footnotePr>
  <w:endnotePr>
    <w:endnote w:id="-1"/>
    <w:endnote w:id="0"/>
  </w:endnotePr>
  <w:compat/>
  <w:rsids>
    <w:rsidRoot w:val="00AD6F8C"/>
    <w:rsid w:val="0000191B"/>
    <w:rsid w:val="0001112C"/>
    <w:rsid w:val="000572F3"/>
    <w:rsid w:val="000F217E"/>
    <w:rsid w:val="00174C98"/>
    <w:rsid w:val="0019212D"/>
    <w:rsid w:val="00193EC5"/>
    <w:rsid w:val="001F6408"/>
    <w:rsid w:val="002039F4"/>
    <w:rsid w:val="00232AC7"/>
    <w:rsid w:val="002E2984"/>
    <w:rsid w:val="0030199F"/>
    <w:rsid w:val="003D1E90"/>
    <w:rsid w:val="004206CE"/>
    <w:rsid w:val="00430A23"/>
    <w:rsid w:val="004E48B4"/>
    <w:rsid w:val="00530050"/>
    <w:rsid w:val="0054522E"/>
    <w:rsid w:val="0055047B"/>
    <w:rsid w:val="005F1C6B"/>
    <w:rsid w:val="006021B6"/>
    <w:rsid w:val="006145D5"/>
    <w:rsid w:val="00673BA2"/>
    <w:rsid w:val="006748B5"/>
    <w:rsid w:val="006A1D26"/>
    <w:rsid w:val="006B2CB0"/>
    <w:rsid w:val="006B7338"/>
    <w:rsid w:val="006E6B6F"/>
    <w:rsid w:val="00787C9F"/>
    <w:rsid w:val="00796574"/>
    <w:rsid w:val="007A1E5B"/>
    <w:rsid w:val="007A726F"/>
    <w:rsid w:val="007E539D"/>
    <w:rsid w:val="007F2834"/>
    <w:rsid w:val="00817EFC"/>
    <w:rsid w:val="0091246D"/>
    <w:rsid w:val="00985AAC"/>
    <w:rsid w:val="009910C8"/>
    <w:rsid w:val="009B6CAC"/>
    <w:rsid w:val="00A5019A"/>
    <w:rsid w:val="00A65CE9"/>
    <w:rsid w:val="00AA777F"/>
    <w:rsid w:val="00AC78E0"/>
    <w:rsid w:val="00AD3FEC"/>
    <w:rsid w:val="00AD6F8C"/>
    <w:rsid w:val="00B337E0"/>
    <w:rsid w:val="00B510C0"/>
    <w:rsid w:val="00BF1065"/>
    <w:rsid w:val="00C43A5C"/>
    <w:rsid w:val="00D047C6"/>
    <w:rsid w:val="00D26048"/>
    <w:rsid w:val="00D567FD"/>
    <w:rsid w:val="00D630F0"/>
    <w:rsid w:val="00D93B59"/>
    <w:rsid w:val="00D93EF4"/>
    <w:rsid w:val="00DE7A3A"/>
    <w:rsid w:val="00DF77AD"/>
    <w:rsid w:val="00E3064E"/>
    <w:rsid w:val="00E31590"/>
    <w:rsid w:val="00E41F1B"/>
    <w:rsid w:val="00E43862"/>
    <w:rsid w:val="00E4425D"/>
    <w:rsid w:val="00F52627"/>
    <w:rsid w:val="00F73A23"/>
    <w:rsid w:val="00FA5468"/>
    <w:rsid w:val="00FA7F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6F"/>
    <w:pPr>
      <w:spacing w:before="220"/>
      <w:ind w:left="1701"/>
    </w:pPr>
    <w:rPr>
      <w:rFonts w:ascii="Tahoma" w:hAnsi="Tahoma"/>
      <w:sz w:val="22"/>
      <w:szCs w:val="24"/>
    </w:rPr>
  </w:style>
  <w:style w:type="paragraph" w:styleId="Titre1">
    <w:name w:val="heading 1"/>
    <w:basedOn w:val="Normal"/>
    <w:next w:val="Normal"/>
    <w:qFormat/>
    <w:rsid w:val="007A726F"/>
    <w:pPr>
      <w:numPr>
        <w:numId w:val="28"/>
      </w:numPr>
      <w:overflowPunct w:val="0"/>
      <w:autoSpaceDE w:val="0"/>
      <w:autoSpaceDN w:val="0"/>
      <w:adjustRightInd w:val="0"/>
      <w:spacing w:before="240" w:after="120" w:line="280" w:lineRule="atLeast"/>
      <w:textAlignment w:val="baseline"/>
      <w:outlineLvl w:val="0"/>
    </w:pPr>
    <w:rPr>
      <w:rFonts w:cs="Tahoma"/>
      <w:b/>
      <w:bCs/>
      <w:caps/>
      <w:sz w:val="24"/>
      <w:szCs w:val="20"/>
    </w:rPr>
  </w:style>
  <w:style w:type="paragraph" w:styleId="Titre2">
    <w:name w:val="heading 2"/>
    <w:basedOn w:val="Normal"/>
    <w:next w:val="Normal"/>
    <w:qFormat/>
    <w:rsid w:val="007A726F"/>
    <w:pPr>
      <w:numPr>
        <w:ilvl w:val="1"/>
        <w:numId w:val="28"/>
      </w:numPr>
      <w:tabs>
        <w:tab w:val="left" w:pos="567"/>
      </w:tabs>
      <w:overflowPunct w:val="0"/>
      <w:autoSpaceDE w:val="0"/>
      <w:autoSpaceDN w:val="0"/>
      <w:adjustRightInd w:val="0"/>
      <w:spacing w:after="500" w:line="280" w:lineRule="atLeast"/>
      <w:textAlignment w:val="baseline"/>
      <w:outlineLvl w:val="1"/>
    </w:pPr>
    <w:rPr>
      <w:rFonts w:cs="Tahoma"/>
      <w:b/>
      <w:bCs/>
      <w:szCs w:val="20"/>
    </w:rPr>
  </w:style>
  <w:style w:type="paragraph" w:styleId="Titre3">
    <w:name w:val="heading 3"/>
    <w:basedOn w:val="Normal"/>
    <w:next w:val="Normal"/>
    <w:qFormat/>
    <w:rsid w:val="007A726F"/>
    <w:pPr>
      <w:keepNext/>
      <w:overflowPunct w:val="0"/>
      <w:autoSpaceDE w:val="0"/>
      <w:autoSpaceDN w:val="0"/>
      <w:adjustRightInd w:val="0"/>
      <w:textAlignment w:val="baseline"/>
      <w:outlineLvl w:val="2"/>
    </w:pPr>
    <w:rPr>
      <w:rFonts w:cs="Tahoma"/>
      <w:b/>
      <w:sz w:val="20"/>
      <w:szCs w:val="20"/>
    </w:rPr>
  </w:style>
  <w:style w:type="paragraph" w:styleId="Titre4">
    <w:name w:val="heading 4"/>
    <w:basedOn w:val="Normal"/>
    <w:next w:val="Normal"/>
    <w:qFormat/>
    <w:rsid w:val="007A726F"/>
    <w:pPr>
      <w:keepNext/>
      <w:overflowPunct w:val="0"/>
      <w:autoSpaceDE w:val="0"/>
      <w:autoSpaceDN w:val="0"/>
      <w:adjustRightInd w:val="0"/>
      <w:jc w:val="center"/>
      <w:textAlignment w:val="baseline"/>
      <w:outlineLvl w:val="3"/>
    </w:pPr>
    <w:rPr>
      <w:rFonts w:ascii="Arial" w:hAnsi="Arial" w:cs="Arial"/>
      <w:b/>
      <w:bCs/>
      <w:sz w:val="20"/>
      <w:szCs w:val="20"/>
    </w:rPr>
  </w:style>
  <w:style w:type="paragraph" w:styleId="Titre5">
    <w:name w:val="heading 5"/>
    <w:basedOn w:val="Normal"/>
    <w:next w:val="Normal"/>
    <w:qFormat/>
    <w:rsid w:val="007A726F"/>
    <w:pPr>
      <w:keepNext/>
      <w:autoSpaceDE w:val="0"/>
      <w:autoSpaceDN w:val="0"/>
      <w:adjustRightInd w:val="0"/>
      <w:spacing w:line="240" w:lineRule="atLeast"/>
      <w:jc w:val="center"/>
      <w:outlineLvl w:val="4"/>
    </w:pPr>
    <w:rPr>
      <w:rFonts w:ascii="Arial" w:hAnsi="Arial" w:cs="Arial"/>
      <w:i/>
      <w:iCs/>
      <w:color w:val="000000"/>
      <w:sz w:val="20"/>
      <w:szCs w:val="20"/>
    </w:rPr>
  </w:style>
  <w:style w:type="paragraph" w:styleId="Titre6">
    <w:name w:val="heading 6"/>
    <w:basedOn w:val="Normal"/>
    <w:next w:val="Normal"/>
    <w:qFormat/>
    <w:rsid w:val="007A726F"/>
    <w:pPr>
      <w:keepNext/>
      <w:overflowPunct w:val="0"/>
      <w:autoSpaceDE w:val="0"/>
      <w:autoSpaceDN w:val="0"/>
      <w:adjustRightInd w:val="0"/>
      <w:jc w:val="center"/>
      <w:textAlignment w:val="baseline"/>
      <w:outlineLvl w:val="5"/>
    </w:pPr>
    <w:rPr>
      <w:rFonts w:ascii="Arial" w:hAnsi="Arial" w:cs="Arial"/>
      <w:b/>
      <w:bCs/>
      <w:sz w:val="16"/>
      <w:szCs w:val="20"/>
    </w:rPr>
  </w:style>
  <w:style w:type="paragraph" w:styleId="Titre7">
    <w:name w:val="heading 7"/>
    <w:basedOn w:val="Normal"/>
    <w:next w:val="Normal"/>
    <w:qFormat/>
    <w:rsid w:val="007A726F"/>
    <w:pPr>
      <w:keepNext/>
      <w:spacing w:before="0"/>
      <w:outlineLvl w:val="6"/>
    </w:pPr>
    <w:rPr>
      <w:b/>
      <w:bCs/>
    </w:rPr>
  </w:style>
  <w:style w:type="paragraph" w:styleId="Titre8">
    <w:name w:val="heading 8"/>
    <w:basedOn w:val="Normal"/>
    <w:next w:val="Normal"/>
    <w:qFormat/>
    <w:rsid w:val="007A726F"/>
    <w:pPr>
      <w:keepNext/>
      <w:ind w:left="2124"/>
      <w:outlineLvl w:val="7"/>
    </w:pPr>
    <w:rPr>
      <w:i/>
      <w:iCs/>
    </w:rPr>
  </w:style>
  <w:style w:type="paragraph" w:styleId="Titre9">
    <w:name w:val="heading 9"/>
    <w:basedOn w:val="Normal"/>
    <w:next w:val="Normal"/>
    <w:qFormat/>
    <w:rsid w:val="007A726F"/>
    <w:pPr>
      <w:keepNext/>
      <w:framePr w:hSpace="141" w:wrap="around" w:vAnchor="text" w:hAnchor="text" w:x="3189" w:y="1"/>
      <w:spacing w:before="0"/>
      <w:ind w:left="0"/>
      <w:suppressOverlap/>
      <w:outlineLvl w:val="8"/>
    </w:pPr>
    <w:rPr>
      <w:rFonts w:cs="Tahom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7A726F"/>
    <w:pPr>
      <w:tabs>
        <w:tab w:val="center" w:pos="4536"/>
        <w:tab w:val="right" w:pos="9072"/>
      </w:tabs>
      <w:overflowPunct w:val="0"/>
      <w:autoSpaceDE w:val="0"/>
      <w:autoSpaceDN w:val="0"/>
      <w:adjustRightInd w:val="0"/>
      <w:ind w:left="567"/>
      <w:jc w:val="both"/>
      <w:textAlignment w:val="baseline"/>
    </w:pPr>
    <w:rPr>
      <w:sz w:val="20"/>
      <w:szCs w:val="20"/>
    </w:rPr>
  </w:style>
  <w:style w:type="paragraph" w:styleId="Pieddepage">
    <w:name w:val="footer"/>
    <w:basedOn w:val="Normal"/>
    <w:semiHidden/>
    <w:rsid w:val="007A726F"/>
    <w:pPr>
      <w:tabs>
        <w:tab w:val="center" w:pos="4536"/>
        <w:tab w:val="right" w:pos="9072"/>
      </w:tabs>
      <w:spacing w:before="0"/>
      <w:ind w:left="0"/>
    </w:pPr>
  </w:style>
  <w:style w:type="paragraph" w:customStyle="1" w:styleId="a">
    <w:name w:val="•"/>
    <w:basedOn w:val="Normal"/>
    <w:rsid w:val="007A726F"/>
    <w:pPr>
      <w:overflowPunct w:val="0"/>
      <w:autoSpaceDE w:val="0"/>
      <w:autoSpaceDN w:val="0"/>
      <w:adjustRightInd w:val="0"/>
      <w:spacing w:line="280" w:lineRule="atLeast"/>
      <w:ind w:left="3300" w:hanging="200"/>
      <w:jc w:val="both"/>
      <w:textAlignment w:val="baseline"/>
    </w:pPr>
    <w:rPr>
      <w:rFonts w:ascii="Times" w:hAnsi="Times"/>
      <w:szCs w:val="20"/>
    </w:rPr>
  </w:style>
  <w:style w:type="paragraph" w:styleId="Corpsdetexte">
    <w:name w:val="Body Text"/>
    <w:basedOn w:val="Normal"/>
    <w:semiHidden/>
    <w:rsid w:val="007A726F"/>
    <w:pPr>
      <w:overflowPunct w:val="0"/>
      <w:autoSpaceDE w:val="0"/>
      <w:autoSpaceDN w:val="0"/>
      <w:adjustRightInd w:val="0"/>
      <w:textAlignment w:val="baseline"/>
    </w:pPr>
    <w:rPr>
      <w:rFonts w:cs="Tahoma"/>
      <w:sz w:val="20"/>
      <w:szCs w:val="20"/>
    </w:rPr>
  </w:style>
  <w:style w:type="paragraph" w:styleId="Corpsdetexte2">
    <w:name w:val="Body Text 2"/>
    <w:basedOn w:val="Normal"/>
    <w:semiHidden/>
    <w:rsid w:val="007A726F"/>
    <w:pPr>
      <w:overflowPunct w:val="0"/>
      <w:autoSpaceDE w:val="0"/>
      <w:autoSpaceDN w:val="0"/>
      <w:adjustRightInd w:val="0"/>
      <w:jc w:val="both"/>
      <w:textAlignment w:val="baseline"/>
    </w:pPr>
    <w:rPr>
      <w:rFonts w:ascii="Arial" w:hAnsi="Arial" w:cs="Arial"/>
      <w:sz w:val="20"/>
      <w:szCs w:val="20"/>
    </w:rPr>
  </w:style>
  <w:style w:type="paragraph" w:styleId="Corpsdetexte3">
    <w:name w:val="Body Text 3"/>
    <w:basedOn w:val="Normal"/>
    <w:semiHidden/>
    <w:rsid w:val="007A726F"/>
    <w:pPr>
      <w:overflowPunct w:val="0"/>
      <w:autoSpaceDE w:val="0"/>
      <w:autoSpaceDN w:val="0"/>
      <w:adjustRightInd w:val="0"/>
      <w:textAlignment w:val="baseline"/>
    </w:pPr>
    <w:rPr>
      <w:rFonts w:ascii="Arial" w:hAnsi="Arial" w:cs="Arial"/>
      <w:sz w:val="16"/>
      <w:szCs w:val="20"/>
    </w:rPr>
  </w:style>
  <w:style w:type="paragraph" w:styleId="Normalcentr">
    <w:name w:val="Block Text"/>
    <w:basedOn w:val="Normal"/>
    <w:semiHidden/>
    <w:rsid w:val="007A726F"/>
    <w:pPr>
      <w:framePr w:hSpace="141" w:wrap="around" w:vAnchor="page" w:hAnchor="margin" w:xAlign="right" w:y="1958"/>
      <w:ind w:left="708" w:right="-80"/>
    </w:pPr>
    <w:rPr>
      <w:rFonts w:cs="Tahoma"/>
      <w:sz w:val="18"/>
      <w:lang w:val="en-GB"/>
    </w:rPr>
  </w:style>
  <w:style w:type="paragraph" w:styleId="Retraitcorpsdetexte">
    <w:name w:val="Body Text Indent"/>
    <w:basedOn w:val="Normal"/>
    <w:semiHidden/>
    <w:rsid w:val="007A726F"/>
    <w:pPr>
      <w:ind w:left="708"/>
    </w:pPr>
    <w:rPr>
      <w:rFonts w:cs="Tahoma"/>
      <w:sz w:val="20"/>
    </w:rPr>
  </w:style>
  <w:style w:type="paragraph" w:styleId="TM1">
    <w:name w:val="toc 1"/>
    <w:basedOn w:val="Normal"/>
    <w:next w:val="Normal"/>
    <w:autoRedefine/>
    <w:uiPriority w:val="39"/>
    <w:rsid w:val="007A726F"/>
    <w:pPr>
      <w:spacing w:before="120" w:after="120"/>
    </w:pPr>
    <w:rPr>
      <w:b/>
      <w:bCs/>
      <w:caps/>
    </w:rPr>
  </w:style>
  <w:style w:type="paragraph" w:styleId="TM2">
    <w:name w:val="toc 2"/>
    <w:basedOn w:val="Normal"/>
    <w:next w:val="Normal"/>
    <w:autoRedefine/>
    <w:uiPriority w:val="39"/>
    <w:rsid w:val="007A726F"/>
    <w:pPr>
      <w:ind w:left="1922"/>
    </w:pPr>
    <w:rPr>
      <w:smallCaps/>
    </w:rPr>
  </w:style>
  <w:style w:type="paragraph" w:styleId="TM3">
    <w:name w:val="toc 3"/>
    <w:basedOn w:val="Normal"/>
    <w:next w:val="Normal"/>
    <w:autoRedefine/>
    <w:uiPriority w:val="39"/>
    <w:rsid w:val="007A726F"/>
    <w:pPr>
      <w:ind w:left="2143"/>
    </w:pPr>
    <w:rPr>
      <w:i/>
      <w:iCs/>
    </w:rPr>
  </w:style>
  <w:style w:type="paragraph" w:styleId="TM4">
    <w:name w:val="toc 4"/>
    <w:basedOn w:val="Normal"/>
    <w:next w:val="Normal"/>
    <w:autoRedefine/>
    <w:semiHidden/>
    <w:rsid w:val="007A726F"/>
    <w:pPr>
      <w:ind w:left="2359"/>
    </w:pPr>
    <w:rPr>
      <w:szCs w:val="21"/>
    </w:rPr>
  </w:style>
  <w:style w:type="paragraph" w:styleId="TM5">
    <w:name w:val="toc 5"/>
    <w:basedOn w:val="Normal"/>
    <w:next w:val="Normal"/>
    <w:autoRedefine/>
    <w:semiHidden/>
    <w:rsid w:val="007A726F"/>
    <w:pPr>
      <w:ind w:left="880"/>
    </w:pPr>
    <w:rPr>
      <w:rFonts w:ascii="Times New Roman" w:hAnsi="Times New Roman"/>
      <w:szCs w:val="21"/>
    </w:rPr>
  </w:style>
  <w:style w:type="paragraph" w:styleId="TM6">
    <w:name w:val="toc 6"/>
    <w:basedOn w:val="Normal"/>
    <w:next w:val="Normal"/>
    <w:autoRedefine/>
    <w:semiHidden/>
    <w:rsid w:val="007A726F"/>
    <w:pPr>
      <w:ind w:left="1100"/>
    </w:pPr>
    <w:rPr>
      <w:rFonts w:ascii="Times New Roman" w:hAnsi="Times New Roman"/>
      <w:szCs w:val="21"/>
    </w:rPr>
  </w:style>
  <w:style w:type="paragraph" w:styleId="TM7">
    <w:name w:val="toc 7"/>
    <w:basedOn w:val="Normal"/>
    <w:next w:val="Normal"/>
    <w:autoRedefine/>
    <w:semiHidden/>
    <w:rsid w:val="007A726F"/>
    <w:pPr>
      <w:ind w:left="1320"/>
    </w:pPr>
    <w:rPr>
      <w:rFonts w:ascii="Times New Roman" w:hAnsi="Times New Roman"/>
      <w:szCs w:val="21"/>
    </w:rPr>
  </w:style>
  <w:style w:type="paragraph" w:styleId="TM8">
    <w:name w:val="toc 8"/>
    <w:basedOn w:val="Normal"/>
    <w:next w:val="Normal"/>
    <w:autoRedefine/>
    <w:semiHidden/>
    <w:rsid w:val="007A726F"/>
    <w:pPr>
      <w:ind w:left="1540"/>
    </w:pPr>
    <w:rPr>
      <w:rFonts w:ascii="Times New Roman" w:hAnsi="Times New Roman"/>
      <w:szCs w:val="21"/>
    </w:rPr>
  </w:style>
  <w:style w:type="paragraph" w:styleId="TM9">
    <w:name w:val="toc 9"/>
    <w:basedOn w:val="Normal"/>
    <w:next w:val="Normal"/>
    <w:autoRedefine/>
    <w:semiHidden/>
    <w:rsid w:val="007A726F"/>
    <w:pPr>
      <w:ind w:left="1760"/>
    </w:pPr>
    <w:rPr>
      <w:rFonts w:ascii="Times New Roman" w:hAnsi="Times New Roman"/>
      <w:szCs w:val="21"/>
    </w:rPr>
  </w:style>
  <w:style w:type="character" w:styleId="Lienhypertexte">
    <w:name w:val="Hyperlink"/>
    <w:basedOn w:val="Policepardfaut"/>
    <w:uiPriority w:val="99"/>
    <w:rsid w:val="007A726F"/>
    <w:rPr>
      <w:color w:val="0000FF"/>
      <w:u w:val="single"/>
    </w:rPr>
  </w:style>
  <w:style w:type="paragraph" w:styleId="Retraitcorpsdetexte2">
    <w:name w:val="Body Text Indent 2"/>
    <w:basedOn w:val="Normal"/>
    <w:semiHidden/>
    <w:rsid w:val="007A726F"/>
  </w:style>
  <w:style w:type="paragraph" w:styleId="Retraitcorpsdetexte3">
    <w:name w:val="Body Text Indent 3"/>
    <w:basedOn w:val="Normal"/>
    <w:semiHidden/>
    <w:rsid w:val="007A726F"/>
    <w:pPr>
      <w:ind w:left="3119"/>
    </w:pPr>
    <w:rPr>
      <w:rFonts w:cs="Tahoma"/>
      <w:sz w:val="20"/>
    </w:rPr>
  </w:style>
  <w:style w:type="character" w:styleId="Marquedecommentaire">
    <w:name w:val="annotation reference"/>
    <w:basedOn w:val="Policepardfaut"/>
    <w:semiHidden/>
    <w:rsid w:val="007A726F"/>
    <w:rPr>
      <w:sz w:val="16"/>
      <w:szCs w:val="16"/>
    </w:rPr>
  </w:style>
  <w:style w:type="paragraph" w:customStyle="1" w:styleId="Normalrduit">
    <w:name w:val="Normal réduit"/>
    <w:basedOn w:val="Normal"/>
    <w:rsid w:val="007A726F"/>
    <w:pPr>
      <w:spacing w:before="0"/>
      <w:ind w:left="0"/>
    </w:pPr>
    <w:rPr>
      <w:b/>
      <w:bCs/>
      <w:sz w:val="20"/>
    </w:rPr>
  </w:style>
  <w:style w:type="paragraph" w:styleId="Commentaire">
    <w:name w:val="annotation text"/>
    <w:basedOn w:val="Normal"/>
    <w:semiHidden/>
    <w:rsid w:val="007A726F"/>
    <w:rPr>
      <w:sz w:val="20"/>
      <w:szCs w:val="20"/>
    </w:rPr>
  </w:style>
  <w:style w:type="character" w:styleId="Lienhypertextesuivivisit">
    <w:name w:val="FollowedHyperlink"/>
    <w:basedOn w:val="Policepardfaut"/>
    <w:semiHidden/>
    <w:rsid w:val="007A726F"/>
    <w:rPr>
      <w:color w:val="800080"/>
      <w:u w:val="single"/>
    </w:rPr>
  </w:style>
  <w:style w:type="paragraph" w:customStyle="1" w:styleId="Textedetableau">
    <w:name w:val="Texte de tableau"/>
    <w:basedOn w:val="Normal"/>
    <w:rsid w:val="007A726F"/>
    <w:pPr>
      <w:spacing w:before="0"/>
      <w:ind w:left="0"/>
    </w:pPr>
    <w:rPr>
      <w:rFonts w:cs="Tahoma"/>
    </w:rPr>
  </w:style>
  <w:style w:type="paragraph" w:styleId="Listenumros">
    <w:name w:val="List Number"/>
    <w:basedOn w:val="Normal"/>
    <w:semiHidden/>
    <w:rsid w:val="007A726F"/>
    <w:pPr>
      <w:numPr>
        <w:numId w:val="35"/>
      </w:numPr>
    </w:pPr>
  </w:style>
  <w:style w:type="paragraph" w:styleId="Listepuces">
    <w:name w:val="List Bullet"/>
    <w:basedOn w:val="Normal"/>
    <w:autoRedefine/>
    <w:semiHidden/>
    <w:rsid w:val="007A726F"/>
    <w:pPr>
      <w:numPr>
        <w:numId w:val="37"/>
      </w:numPr>
    </w:pPr>
  </w:style>
  <w:style w:type="paragraph" w:styleId="Liste">
    <w:name w:val="List"/>
    <w:basedOn w:val="Normal"/>
    <w:semiHidden/>
    <w:rsid w:val="007A726F"/>
    <w:pPr>
      <w:ind w:left="1985" w:hanging="284"/>
    </w:pPr>
  </w:style>
  <w:style w:type="paragraph" w:customStyle="1" w:styleId="Enttedetableau">
    <w:name w:val="Entète de tableau"/>
    <w:basedOn w:val="Textedetableau"/>
    <w:next w:val="Textedetableau"/>
    <w:rsid w:val="007A726F"/>
    <w:pPr>
      <w:shd w:val="clear" w:color="auto" w:fill="A6A6A6"/>
      <w:jc w:val="center"/>
    </w:pPr>
    <w:rPr>
      <w:b/>
      <w:color w:val="FFFFFF"/>
    </w:rPr>
  </w:style>
  <w:style w:type="paragraph" w:styleId="Textedebulles">
    <w:name w:val="Balloon Text"/>
    <w:basedOn w:val="Normal"/>
    <w:link w:val="TextedebullesCar"/>
    <w:uiPriority w:val="99"/>
    <w:semiHidden/>
    <w:unhideWhenUsed/>
    <w:rsid w:val="00DF77AD"/>
    <w:pPr>
      <w:spacing w:before="0"/>
    </w:pPr>
    <w:rPr>
      <w:rFonts w:cs="Tahoma"/>
      <w:sz w:val="16"/>
      <w:szCs w:val="16"/>
    </w:rPr>
  </w:style>
  <w:style w:type="character" w:customStyle="1" w:styleId="TextedebullesCar">
    <w:name w:val="Texte de bulles Car"/>
    <w:basedOn w:val="Policepardfaut"/>
    <w:link w:val="Textedebulles"/>
    <w:uiPriority w:val="99"/>
    <w:semiHidden/>
    <w:rsid w:val="00DF77AD"/>
    <w:rPr>
      <w:rFonts w:ascii="Tahoma" w:hAnsi="Tahoma" w:cs="Tahoma"/>
      <w:sz w:val="16"/>
      <w:szCs w:val="16"/>
    </w:rPr>
  </w:style>
  <w:style w:type="table" w:customStyle="1" w:styleId="Listeclaire-Accent11">
    <w:name w:val="Liste claire - Accent 11"/>
    <w:basedOn w:val="TableauNormal"/>
    <w:uiPriority w:val="61"/>
    <w:rsid w:val="00F73A2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6B2CB0"/>
    <w:pPr>
      <w:spacing w:before="0" w:after="120"/>
      <w:ind w:left="720"/>
      <w:contextualSpacing/>
      <w:jc w:val="both"/>
    </w:pPr>
    <w:rPr>
      <w:sz w:val="20"/>
    </w:rPr>
  </w:style>
</w:styles>
</file>

<file path=word/webSettings.xml><?xml version="1.0" encoding="utf-8"?>
<w:webSettings xmlns:r="http://schemas.openxmlformats.org/officeDocument/2006/relationships" xmlns:w="http://schemas.openxmlformats.org/wordprocessingml/2006/main">
  <w:divs>
    <w:div w:id="511339781">
      <w:bodyDiv w:val="1"/>
      <w:marLeft w:val="0"/>
      <w:marRight w:val="0"/>
      <w:marTop w:val="0"/>
      <w:marBottom w:val="0"/>
      <w:divBdr>
        <w:top w:val="none" w:sz="0" w:space="0" w:color="auto"/>
        <w:left w:val="none" w:sz="0" w:space="0" w:color="auto"/>
        <w:bottom w:val="none" w:sz="0" w:space="0" w:color="auto"/>
        <w:right w:val="none" w:sz="0" w:space="0" w:color="auto"/>
      </w:divBdr>
      <w:divsChild>
        <w:div w:id="716592018">
          <w:marLeft w:val="547"/>
          <w:marRight w:val="0"/>
          <w:marTop w:val="91"/>
          <w:marBottom w:val="0"/>
          <w:divBdr>
            <w:top w:val="none" w:sz="0" w:space="0" w:color="auto"/>
            <w:left w:val="none" w:sz="0" w:space="0" w:color="auto"/>
            <w:bottom w:val="none" w:sz="0" w:space="0" w:color="auto"/>
            <w:right w:val="none" w:sz="0" w:space="0" w:color="auto"/>
          </w:divBdr>
        </w:div>
        <w:div w:id="404189816">
          <w:marLeft w:val="1166"/>
          <w:marRight w:val="0"/>
          <w:marTop w:val="82"/>
          <w:marBottom w:val="0"/>
          <w:divBdr>
            <w:top w:val="none" w:sz="0" w:space="0" w:color="auto"/>
            <w:left w:val="none" w:sz="0" w:space="0" w:color="auto"/>
            <w:bottom w:val="none" w:sz="0" w:space="0" w:color="auto"/>
            <w:right w:val="none" w:sz="0" w:space="0" w:color="auto"/>
          </w:divBdr>
        </w:div>
        <w:div w:id="2094624188">
          <w:marLeft w:val="547"/>
          <w:marRight w:val="0"/>
          <w:marTop w:val="91"/>
          <w:marBottom w:val="0"/>
          <w:divBdr>
            <w:top w:val="none" w:sz="0" w:space="0" w:color="auto"/>
            <w:left w:val="none" w:sz="0" w:space="0" w:color="auto"/>
            <w:bottom w:val="none" w:sz="0" w:space="0" w:color="auto"/>
            <w:right w:val="none" w:sz="0" w:space="0" w:color="auto"/>
          </w:divBdr>
        </w:div>
        <w:div w:id="1678732078">
          <w:marLeft w:val="1166"/>
          <w:marRight w:val="0"/>
          <w:marTop w:val="82"/>
          <w:marBottom w:val="0"/>
          <w:divBdr>
            <w:top w:val="none" w:sz="0" w:space="0" w:color="auto"/>
            <w:left w:val="none" w:sz="0" w:space="0" w:color="auto"/>
            <w:bottom w:val="none" w:sz="0" w:space="0" w:color="auto"/>
            <w:right w:val="none" w:sz="0" w:space="0" w:color="auto"/>
          </w:divBdr>
        </w:div>
        <w:div w:id="2032224172">
          <w:marLeft w:val="1166"/>
          <w:marRight w:val="0"/>
          <w:marTop w:val="82"/>
          <w:marBottom w:val="0"/>
          <w:divBdr>
            <w:top w:val="none" w:sz="0" w:space="0" w:color="auto"/>
            <w:left w:val="none" w:sz="0" w:space="0" w:color="auto"/>
            <w:bottom w:val="none" w:sz="0" w:space="0" w:color="auto"/>
            <w:right w:val="none" w:sz="0" w:space="0" w:color="auto"/>
          </w:divBdr>
        </w:div>
        <w:div w:id="926230838">
          <w:marLeft w:val="547"/>
          <w:marRight w:val="0"/>
          <w:marTop w:val="91"/>
          <w:marBottom w:val="0"/>
          <w:divBdr>
            <w:top w:val="none" w:sz="0" w:space="0" w:color="auto"/>
            <w:left w:val="none" w:sz="0" w:space="0" w:color="auto"/>
            <w:bottom w:val="none" w:sz="0" w:space="0" w:color="auto"/>
            <w:right w:val="none" w:sz="0" w:space="0" w:color="auto"/>
          </w:divBdr>
        </w:div>
        <w:div w:id="181862577">
          <w:marLeft w:val="1166"/>
          <w:marRight w:val="0"/>
          <w:marTop w:val="82"/>
          <w:marBottom w:val="0"/>
          <w:divBdr>
            <w:top w:val="none" w:sz="0" w:space="0" w:color="auto"/>
            <w:left w:val="none" w:sz="0" w:space="0" w:color="auto"/>
            <w:bottom w:val="none" w:sz="0" w:space="0" w:color="auto"/>
            <w:right w:val="none" w:sz="0" w:space="0" w:color="auto"/>
          </w:divBdr>
        </w:div>
        <w:div w:id="326252801">
          <w:marLeft w:val="1166"/>
          <w:marRight w:val="0"/>
          <w:marTop w:val="82"/>
          <w:marBottom w:val="0"/>
          <w:divBdr>
            <w:top w:val="none" w:sz="0" w:space="0" w:color="auto"/>
            <w:left w:val="none" w:sz="0" w:space="0" w:color="auto"/>
            <w:bottom w:val="none" w:sz="0" w:space="0" w:color="auto"/>
            <w:right w:val="none" w:sz="0" w:space="0" w:color="auto"/>
          </w:divBdr>
        </w:div>
        <w:div w:id="1840071582">
          <w:marLeft w:val="1166"/>
          <w:marRight w:val="0"/>
          <w:marTop w:val="82"/>
          <w:marBottom w:val="0"/>
          <w:divBdr>
            <w:top w:val="none" w:sz="0" w:space="0" w:color="auto"/>
            <w:left w:val="none" w:sz="0" w:space="0" w:color="auto"/>
            <w:bottom w:val="none" w:sz="0" w:space="0" w:color="auto"/>
            <w:right w:val="none" w:sz="0" w:space="0" w:color="auto"/>
          </w:divBdr>
        </w:div>
        <w:div w:id="419913245">
          <w:marLeft w:val="547"/>
          <w:marRight w:val="0"/>
          <w:marTop w:val="91"/>
          <w:marBottom w:val="0"/>
          <w:divBdr>
            <w:top w:val="none" w:sz="0" w:space="0" w:color="auto"/>
            <w:left w:val="none" w:sz="0" w:space="0" w:color="auto"/>
            <w:bottom w:val="none" w:sz="0" w:space="0" w:color="auto"/>
            <w:right w:val="none" w:sz="0" w:space="0" w:color="auto"/>
          </w:divBdr>
        </w:div>
        <w:div w:id="829910994">
          <w:marLeft w:val="1166"/>
          <w:marRight w:val="0"/>
          <w:marTop w:val="82"/>
          <w:marBottom w:val="0"/>
          <w:divBdr>
            <w:top w:val="none" w:sz="0" w:space="0" w:color="auto"/>
            <w:left w:val="none" w:sz="0" w:space="0" w:color="auto"/>
            <w:bottom w:val="none" w:sz="0" w:space="0" w:color="auto"/>
            <w:right w:val="none" w:sz="0" w:space="0" w:color="auto"/>
          </w:divBdr>
        </w:div>
        <w:div w:id="63140857">
          <w:marLeft w:val="1166"/>
          <w:marRight w:val="0"/>
          <w:marTop w:val="82"/>
          <w:marBottom w:val="0"/>
          <w:divBdr>
            <w:top w:val="none" w:sz="0" w:space="0" w:color="auto"/>
            <w:left w:val="none" w:sz="0" w:space="0" w:color="auto"/>
            <w:bottom w:val="none" w:sz="0" w:space="0" w:color="auto"/>
            <w:right w:val="none" w:sz="0" w:space="0" w:color="auto"/>
          </w:divBdr>
        </w:div>
        <w:div w:id="78336674">
          <w:marLeft w:val="547"/>
          <w:marRight w:val="0"/>
          <w:marTop w:val="91"/>
          <w:marBottom w:val="0"/>
          <w:divBdr>
            <w:top w:val="none" w:sz="0" w:space="0" w:color="auto"/>
            <w:left w:val="none" w:sz="0" w:space="0" w:color="auto"/>
            <w:bottom w:val="none" w:sz="0" w:space="0" w:color="auto"/>
            <w:right w:val="none" w:sz="0" w:space="0" w:color="auto"/>
          </w:divBdr>
        </w:div>
        <w:div w:id="961767532">
          <w:marLeft w:val="1166"/>
          <w:marRight w:val="0"/>
          <w:marTop w:val="82"/>
          <w:marBottom w:val="0"/>
          <w:divBdr>
            <w:top w:val="none" w:sz="0" w:space="0" w:color="auto"/>
            <w:left w:val="none" w:sz="0" w:space="0" w:color="auto"/>
            <w:bottom w:val="none" w:sz="0" w:space="0" w:color="auto"/>
            <w:right w:val="none" w:sz="0" w:space="0" w:color="auto"/>
          </w:divBdr>
        </w:div>
        <w:div w:id="328295999">
          <w:marLeft w:val="1166"/>
          <w:marRight w:val="0"/>
          <w:marTop w:val="82"/>
          <w:marBottom w:val="0"/>
          <w:divBdr>
            <w:top w:val="none" w:sz="0" w:space="0" w:color="auto"/>
            <w:left w:val="none" w:sz="0" w:space="0" w:color="auto"/>
            <w:bottom w:val="none" w:sz="0" w:space="0" w:color="auto"/>
            <w:right w:val="none" w:sz="0" w:space="0" w:color="auto"/>
          </w:divBdr>
        </w:div>
      </w:divsChild>
    </w:div>
    <w:div w:id="813529692">
      <w:bodyDiv w:val="1"/>
      <w:marLeft w:val="0"/>
      <w:marRight w:val="0"/>
      <w:marTop w:val="0"/>
      <w:marBottom w:val="0"/>
      <w:divBdr>
        <w:top w:val="none" w:sz="0" w:space="0" w:color="auto"/>
        <w:left w:val="none" w:sz="0" w:space="0" w:color="auto"/>
        <w:bottom w:val="none" w:sz="0" w:space="0" w:color="auto"/>
        <w:right w:val="none" w:sz="0" w:space="0" w:color="auto"/>
      </w:divBdr>
      <w:divsChild>
        <w:div w:id="952438296">
          <w:marLeft w:val="547"/>
          <w:marRight w:val="0"/>
          <w:marTop w:val="106"/>
          <w:marBottom w:val="0"/>
          <w:divBdr>
            <w:top w:val="none" w:sz="0" w:space="0" w:color="auto"/>
            <w:left w:val="none" w:sz="0" w:space="0" w:color="auto"/>
            <w:bottom w:val="none" w:sz="0" w:space="0" w:color="auto"/>
            <w:right w:val="none" w:sz="0" w:space="0" w:color="auto"/>
          </w:divBdr>
        </w:div>
      </w:divsChild>
    </w:div>
    <w:div w:id="944263126">
      <w:bodyDiv w:val="1"/>
      <w:marLeft w:val="0"/>
      <w:marRight w:val="0"/>
      <w:marTop w:val="0"/>
      <w:marBottom w:val="0"/>
      <w:divBdr>
        <w:top w:val="none" w:sz="0" w:space="0" w:color="auto"/>
        <w:left w:val="none" w:sz="0" w:space="0" w:color="auto"/>
        <w:bottom w:val="none" w:sz="0" w:space="0" w:color="auto"/>
        <w:right w:val="none" w:sz="0" w:space="0" w:color="auto"/>
      </w:divBdr>
      <w:divsChild>
        <w:div w:id="1975524986">
          <w:marLeft w:val="547"/>
          <w:marRight w:val="0"/>
          <w:marTop w:val="91"/>
          <w:marBottom w:val="0"/>
          <w:divBdr>
            <w:top w:val="none" w:sz="0" w:space="0" w:color="auto"/>
            <w:left w:val="none" w:sz="0" w:space="0" w:color="auto"/>
            <w:bottom w:val="none" w:sz="0" w:space="0" w:color="auto"/>
            <w:right w:val="none" w:sz="0" w:space="0" w:color="auto"/>
          </w:divBdr>
        </w:div>
        <w:div w:id="1233655884">
          <w:marLeft w:val="1166"/>
          <w:marRight w:val="0"/>
          <w:marTop w:val="82"/>
          <w:marBottom w:val="0"/>
          <w:divBdr>
            <w:top w:val="none" w:sz="0" w:space="0" w:color="auto"/>
            <w:left w:val="none" w:sz="0" w:space="0" w:color="auto"/>
            <w:bottom w:val="none" w:sz="0" w:space="0" w:color="auto"/>
            <w:right w:val="none" w:sz="0" w:space="0" w:color="auto"/>
          </w:divBdr>
        </w:div>
        <w:div w:id="303436977">
          <w:marLeft w:val="547"/>
          <w:marRight w:val="0"/>
          <w:marTop w:val="91"/>
          <w:marBottom w:val="0"/>
          <w:divBdr>
            <w:top w:val="none" w:sz="0" w:space="0" w:color="auto"/>
            <w:left w:val="none" w:sz="0" w:space="0" w:color="auto"/>
            <w:bottom w:val="none" w:sz="0" w:space="0" w:color="auto"/>
            <w:right w:val="none" w:sz="0" w:space="0" w:color="auto"/>
          </w:divBdr>
        </w:div>
        <w:div w:id="1566724978">
          <w:marLeft w:val="1166"/>
          <w:marRight w:val="0"/>
          <w:marTop w:val="82"/>
          <w:marBottom w:val="0"/>
          <w:divBdr>
            <w:top w:val="none" w:sz="0" w:space="0" w:color="auto"/>
            <w:left w:val="none" w:sz="0" w:space="0" w:color="auto"/>
            <w:bottom w:val="none" w:sz="0" w:space="0" w:color="auto"/>
            <w:right w:val="none" w:sz="0" w:space="0" w:color="auto"/>
          </w:divBdr>
        </w:div>
        <w:div w:id="1482309244">
          <w:marLeft w:val="1166"/>
          <w:marRight w:val="0"/>
          <w:marTop w:val="82"/>
          <w:marBottom w:val="0"/>
          <w:divBdr>
            <w:top w:val="none" w:sz="0" w:space="0" w:color="auto"/>
            <w:left w:val="none" w:sz="0" w:space="0" w:color="auto"/>
            <w:bottom w:val="none" w:sz="0" w:space="0" w:color="auto"/>
            <w:right w:val="none" w:sz="0" w:space="0" w:color="auto"/>
          </w:divBdr>
        </w:div>
        <w:div w:id="603421871">
          <w:marLeft w:val="547"/>
          <w:marRight w:val="0"/>
          <w:marTop w:val="91"/>
          <w:marBottom w:val="0"/>
          <w:divBdr>
            <w:top w:val="none" w:sz="0" w:space="0" w:color="auto"/>
            <w:left w:val="none" w:sz="0" w:space="0" w:color="auto"/>
            <w:bottom w:val="none" w:sz="0" w:space="0" w:color="auto"/>
            <w:right w:val="none" w:sz="0" w:space="0" w:color="auto"/>
          </w:divBdr>
        </w:div>
        <w:div w:id="1972705963">
          <w:marLeft w:val="1166"/>
          <w:marRight w:val="0"/>
          <w:marTop w:val="82"/>
          <w:marBottom w:val="0"/>
          <w:divBdr>
            <w:top w:val="none" w:sz="0" w:space="0" w:color="auto"/>
            <w:left w:val="none" w:sz="0" w:space="0" w:color="auto"/>
            <w:bottom w:val="none" w:sz="0" w:space="0" w:color="auto"/>
            <w:right w:val="none" w:sz="0" w:space="0" w:color="auto"/>
          </w:divBdr>
        </w:div>
        <w:div w:id="427509978">
          <w:marLeft w:val="1166"/>
          <w:marRight w:val="0"/>
          <w:marTop w:val="82"/>
          <w:marBottom w:val="0"/>
          <w:divBdr>
            <w:top w:val="none" w:sz="0" w:space="0" w:color="auto"/>
            <w:left w:val="none" w:sz="0" w:space="0" w:color="auto"/>
            <w:bottom w:val="none" w:sz="0" w:space="0" w:color="auto"/>
            <w:right w:val="none" w:sz="0" w:space="0" w:color="auto"/>
          </w:divBdr>
        </w:div>
        <w:div w:id="1984961102">
          <w:marLeft w:val="1166"/>
          <w:marRight w:val="0"/>
          <w:marTop w:val="82"/>
          <w:marBottom w:val="0"/>
          <w:divBdr>
            <w:top w:val="none" w:sz="0" w:space="0" w:color="auto"/>
            <w:left w:val="none" w:sz="0" w:space="0" w:color="auto"/>
            <w:bottom w:val="none" w:sz="0" w:space="0" w:color="auto"/>
            <w:right w:val="none" w:sz="0" w:space="0" w:color="auto"/>
          </w:divBdr>
        </w:div>
        <w:div w:id="155266835">
          <w:marLeft w:val="547"/>
          <w:marRight w:val="0"/>
          <w:marTop w:val="91"/>
          <w:marBottom w:val="0"/>
          <w:divBdr>
            <w:top w:val="none" w:sz="0" w:space="0" w:color="auto"/>
            <w:left w:val="none" w:sz="0" w:space="0" w:color="auto"/>
            <w:bottom w:val="none" w:sz="0" w:space="0" w:color="auto"/>
            <w:right w:val="none" w:sz="0" w:space="0" w:color="auto"/>
          </w:divBdr>
        </w:div>
        <w:div w:id="309361303">
          <w:marLeft w:val="1166"/>
          <w:marRight w:val="0"/>
          <w:marTop w:val="82"/>
          <w:marBottom w:val="0"/>
          <w:divBdr>
            <w:top w:val="none" w:sz="0" w:space="0" w:color="auto"/>
            <w:left w:val="none" w:sz="0" w:space="0" w:color="auto"/>
            <w:bottom w:val="none" w:sz="0" w:space="0" w:color="auto"/>
            <w:right w:val="none" w:sz="0" w:space="0" w:color="auto"/>
          </w:divBdr>
        </w:div>
        <w:div w:id="383525293">
          <w:marLeft w:val="1166"/>
          <w:marRight w:val="0"/>
          <w:marTop w:val="82"/>
          <w:marBottom w:val="0"/>
          <w:divBdr>
            <w:top w:val="none" w:sz="0" w:space="0" w:color="auto"/>
            <w:left w:val="none" w:sz="0" w:space="0" w:color="auto"/>
            <w:bottom w:val="none" w:sz="0" w:space="0" w:color="auto"/>
            <w:right w:val="none" w:sz="0" w:space="0" w:color="auto"/>
          </w:divBdr>
        </w:div>
        <w:div w:id="1054081819">
          <w:marLeft w:val="547"/>
          <w:marRight w:val="0"/>
          <w:marTop w:val="91"/>
          <w:marBottom w:val="0"/>
          <w:divBdr>
            <w:top w:val="none" w:sz="0" w:space="0" w:color="auto"/>
            <w:left w:val="none" w:sz="0" w:space="0" w:color="auto"/>
            <w:bottom w:val="none" w:sz="0" w:space="0" w:color="auto"/>
            <w:right w:val="none" w:sz="0" w:space="0" w:color="auto"/>
          </w:divBdr>
        </w:div>
        <w:div w:id="806362700">
          <w:marLeft w:val="1166"/>
          <w:marRight w:val="0"/>
          <w:marTop w:val="82"/>
          <w:marBottom w:val="0"/>
          <w:divBdr>
            <w:top w:val="none" w:sz="0" w:space="0" w:color="auto"/>
            <w:left w:val="none" w:sz="0" w:space="0" w:color="auto"/>
            <w:bottom w:val="none" w:sz="0" w:space="0" w:color="auto"/>
            <w:right w:val="none" w:sz="0" w:space="0" w:color="auto"/>
          </w:divBdr>
        </w:div>
        <w:div w:id="1308557617">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Modele%20Doc%20KW.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Doc KW.dot</Template>
  <TotalTime>31</TotalTime>
  <Pages>3</Pages>
  <Words>83</Words>
  <Characters>457</Characters>
  <Application>Microsoft Office Word</Application>
  <DocSecurity>0</DocSecurity>
  <Lines>3</Lines>
  <Paragraphs>1</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COMPTE-RENDU</vt:lpstr>
      <vt:lpstr>SOMMAIRE</vt:lpstr>
      <vt:lpstr>Présence</vt:lpstr>
      <vt:lpstr>Ordre du jour</vt:lpstr>
      <vt:lpstr>Validation du précedent compte-rendu</vt:lpstr>
      <vt:lpstr>Points abordés</vt:lpstr>
      <vt:lpstr>    Décisions</vt:lpstr>
      <vt:lpstr>    Plan d’action</vt:lpstr>
      <vt:lpstr>Orde du jour de la réunion suivante</vt:lpstr>
    </vt:vector>
  </TitlesOfParts>
  <Company>Knowings S.A.</Company>
  <LinksUpToDate>false</LinksUpToDate>
  <CharactersWithSpaces>539</CharactersWithSpaces>
  <SharedDoc>false</SharedDoc>
  <HLinks>
    <vt:vector size="18" baseType="variant">
      <vt:variant>
        <vt:i4>2162703</vt:i4>
      </vt:variant>
      <vt:variant>
        <vt:i4>14</vt:i4>
      </vt:variant>
      <vt:variant>
        <vt:i4>0</vt:i4>
      </vt:variant>
      <vt:variant>
        <vt:i4>5</vt:i4>
      </vt:variant>
      <vt:variant>
        <vt:lpwstr/>
      </vt:variant>
      <vt:variant>
        <vt:lpwstr>_Toc2484560</vt:lpwstr>
      </vt:variant>
      <vt:variant>
        <vt:i4>2228239</vt:i4>
      </vt:variant>
      <vt:variant>
        <vt:i4>8</vt:i4>
      </vt:variant>
      <vt:variant>
        <vt:i4>0</vt:i4>
      </vt:variant>
      <vt:variant>
        <vt:i4>5</vt:i4>
      </vt:variant>
      <vt:variant>
        <vt:lpwstr/>
      </vt:variant>
      <vt:variant>
        <vt:lpwstr>_Toc2484559</vt:lpwstr>
      </vt:variant>
      <vt:variant>
        <vt:i4>2228239</vt:i4>
      </vt:variant>
      <vt:variant>
        <vt:i4>2</vt:i4>
      </vt:variant>
      <vt:variant>
        <vt:i4>0</vt:i4>
      </vt:variant>
      <vt:variant>
        <vt:i4>5</vt:i4>
      </vt:variant>
      <vt:variant>
        <vt:lpwstr/>
      </vt:variant>
      <vt:variant>
        <vt:lpwstr>_Toc2484558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dc:title>
  <dc:subject>Analyse</dc:subject>
  <dc:creator>Frédéric DELEUZE</dc:creator>
  <cp:keywords/>
  <dc:description/>
  <cp:lastModifiedBy>Philippe DE RIVAROLA</cp:lastModifiedBy>
  <cp:revision>18</cp:revision>
  <cp:lastPrinted>2002-02-26T08:44:00Z</cp:lastPrinted>
  <dcterms:created xsi:type="dcterms:W3CDTF">2011-09-30T17:00:00Z</dcterms:created>
  <dcterms:modified xsi:type="dcterms:W3CDTF">2011-10-20T13:11:00Z</dcterms:modified>
</cp:coreProperties>
</file>