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FF" w:rsidRPr="00186858" w:rsidRDefault="00FB00B5" w:rsidP="00186858">
      <w:pPr>
        <w:spacing w:after="0" w:line="360" w:lineRule="auto"/>
        <w:jc w:val="center"/>
        <w:rPr>
          <w:rFonts w:ascii="Times New Roman" w:eastAsia="Times New Roman" w:hAnsi="Times New Roman" w:cs="Times New Roman"/>
          <w:b/>
          <w:bCs/>
          <w:color w:val="FF0000"/>
          <w:sz w:val="48"/>
          <w:szCs w:val="48"/>
        </w:rPr>
      </w:pPr>
      <w:r w:rsidRPr="00186858">
        <w:rPr>
          <w:rFonts w:ascii="Arial" w:hAnsi="Arial" w:cs="Arial"/>
          <w:noProof/>
          <w:vanish/>
          <w:color w:val="0000FF"/>
          <w:sz w:val="48"/>
          <w:szCs w:val="48"/>
        </w:rPr>
        <w:drawing>
          <wp:inline distT="0" distB="0" distL="0" distR="0">
            <wp:extent cx="2447925" cy="1866900"/>
            <wp:effectExtent l="19050" t="0" r="9525" b="0"/>
            <wp:docPr id="1" name="rg_hi" descr="http://t3.gstatic.com/images?q=tbn:ANd9GcTdSwX4YDAERqjIvLSBdZITsYDr-6SCrmfFDgTHczv1RL_6zaX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dSwX4YDAERqjIvLSBdZITsYDr-6SCrmfFDgTHczv1RL_6zaXL">
                      <a:hlinkClick r:id="rId4"/>
                    </pic:cNvPr>
                    <pic:cNvPicPr>
                      <a:picLocks noChangeAspect="1" noChangeArrowheads="1"/>
                    </pic:cNvPicPr>
                  </pic:nvPicPr>
                  <pic:blipFill>
                    <a:blip r:embed="rId5" cstate="print"/>
                    <a:srcRect/>
                    <a:stretch>
                      <a:fillRect/>
                    </a:stretch>
                  </pic:blipFill>
                  <pic:spPr bwMode="auto">
                    <a:xfrm>
                      <a:off x="0" y="0"/>
                      <a:ext cx="2447925" cy="1866900"/>
                    </a:xfrm>
                    <a:prstGeom prst="rect">
                      <a:avLst/>
                    </a:prstGeom>
                    <a:noFill/>
                    <a:ln w="9525">
                      <a:noFill/>
                      <a:miter lim="800000"/>
                      <a:headEnd/>
                      <a:tailEnd/>
                    </a:ln>
                  </pic:spPr>
                </pic:pic>
              </a:graphicData>
            </a:graphic>
          </wp:inline>
        </w:drawing>
      </w:r>
      <w:r w:rsidR="005D4C95" w:rsidRPr="00186858">
        <w:rPr>
          <w:rFonts w:ascii="Times New Roman" w:eastAsia="Times New Roman" w:hAnsi="Times New Roman" w:cs="Times New Roman"/>
          <w:b/>
          <w:bCs/>
          <w:color w:val="FF0000"/>
          <w:sz w:val="48"/>
          <w:szCs w:val="48"/>
        </w:rPr>
        <w:t>THỰC PHẨM VÀ HẠT PHÓNG XẠ</w:t>
      </w:r>
    </w:p>
    <w:p w:rsidR="00186858" w:rsidRDefault="00186858" w:rsidP="00186858">
      <w:pPr>
        <w:spacing w:after="0" w:line="360" w:lineRule="auto"/>
        <w:jc w:val="center"/>
        <w:rPr>
          <w:rFonts w:ascii="Times New Roman" w:eastAsia="Times New Roman" w:hAnsi="Times New Roman" w:cs="Times New Roman"/>
          <w:b/>
          <w:bCs/>
          <w:color w:val="FF0000"/>
          <w:sz w:val="32"/>
          <w:szCs w:val="32"/>
        </w:rPr>
      </w:pPr>
    </w:p>
    <w:p w:rsidR="005D4C95" w:rsidRDefault="003A2BFF" w:rsidP="00186858">
      <w:pPr>
        <w:spacing w:after="0" w:line="360" w:lineRule="auto"/>
        <w:jc w:val="center"/>
        <w:rPr>
          <w:rFonts w:ascii="Times New Roman" w:eastAsia="Times New Roman" w:hAnsi="Times New Roman" w:cs="Times New Roman"/>
          <w:b/>
          <w:bCs/>
          <w:color w:val="FF0000"/>
          <w:sz w:val="32"/>
          <w:szCs w:val="32"/>
        </w:rPr>
      </w:pPr>
      <w:r w:rsidRPr="003A2BFF">
        <w:rPr>
          <w:rFonts w:ascii="Times New Roman" w:eastAsia="Times New Roman" w:hAnsi="Times New Roman" w:cs="Times New Roman"/>
          <w:b/>
          <w:bCs/>
          <w:noProof/>
          <w:color w:val="FF0000"/>
          <w:sz w:val="32"/>
          <w:szCs w:val="32"/>
        </w:rPr>
        <w:drawing>
          <wp:inline distT="0" distB="0" distL="0" distR="0">
            <wp:extent cx="5219700" cy="3681884"/>
            <wp:effectExtent l="19050" t="0" r="0" b="0"/>
            <wp:docPr id="2" name="il_fi" descr="http://www.thitruongotc.com.vn/upload/Tintuc/2011/3/18/Nhat_Lan_Dau_Tinh_Chon_Vui_Lo_Phan_Ung_Hat_Nhan_De_Ngan_Ro_Ri_Phong_X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itruongotc.com.vn/upload/Tintuc/2011/3/18/Nhat_Lan_Dau_Tinh_Chon_Vui_Lo_Phan_Ung_Hat_Nhan_De_Ngan_Ro_Ri_Phong_Xa_0.jpg"/>
                    <pic:cNvPicPr>
                      <a:picLocks noChangeAspect="1" noChangeArrowheads="1"/>
                    </pic:cNvPicPr>
                  </pic:nvPicPr>
                  <pic:blipFill>
                    <a:blip r:embed="rId6" cstate="print"/>
                    <a:srcRect/>
                    <a:stretch>
                      <a:fillRect/>
                    </a:stretch>
                  </pic:blipFill>
                  <pic:spPr bwMode="auto">
                    <a:xfrm>
                      <a:off x="0" y="0"/>
                      <a:ext cx="5224519" cy="3685283"/>
                    </a:xfrm>
                    <a:prstGeom prst="rect">
                      <a:avLst/>
                    </a:prstGeom>
                    <a:noFill/>
                    <a:ln w="9525">
                      <a:noFill/>
                      <a:miter lim="800000"/>
                      <a:headEnd/>
                      <a:tailEnd/>
                    </a:ln>
                  </pic:spPr>
                </pic:pic>
              </a:graphicData>
            </a:graphic>
          </wp:inline>
        </w:drawing>
      </w:r>
      <w:r w:rsidR="00FB00B5">
        <w:rPr>
          <w:rFonts w:ascii="Arial" w:hAnsi="Arial" w:cs="Arial"/>
          <w:noProof/>
          <w:vanish/>
          <w:color w:val="0000FF"/>
          <w:sz w:val="27"/>
          <w:szCs w:val="27"/>
        </w:rPr>
        <w:drawing>
          <wp:inline distT="0" distB="0" distL="0" distR="0">
            <wp:extent cx="2447925" cy="1866900"/>
            <wp:effectExtent l="19050" t="0" r="9525" b="0"/>
            <wp:docPr id="7" name="rg_hi" descr="http://t3.gstatic.com/images?q=tbn:ANd9GcTdSwX4YDAERqjIvLSBdZITsYDr-6SCrmfFDgTHczv1RL_6zaX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dSwX4YDAERqjIvLSBdZITsYDr-6SCrmfFDgTHczv1RL_6zaXL">
                      <a:hlinkClick r:id="rId4"/>
                    </pic:cNvPr>
                    <pic:cNvPicPr>
                      <a:picLocks noChangeAspect="1" noChangeArrowheads="1"/>
                    </pic:cNvPicPr>
                  </pic:nvPicPr>
                  <pic:blipFill>
                    <a:blip r:embed="rId5" cstate="print"/>
                    <a:srcRect/>
                    <a:stretch>
                      <a:fillRect/>
                    </a:stretch>
                  </pic:blipFill>
                  <pic:spPr bwMode="auto">
                    <a:xfrm>
                      <a:off x="0" y="0"/>
                      <a:ext cx="2447925" cy="1866900"/>
                    </a:xfrm>
                    <a:prstGeom prst="rect">
                      <a:avLst/>
                    </a:prstGeom>
                    <a:noFill/>
                    <a:ln w="9525">
                      <a:noFill/>
                      <a:miter lim="800000"/>
                      <a:headEnd/>
                      <a:tailEnd/>
                    </a:ln>
                  </pic:spPr>
                </pic:pic>
              </a:graphicData>
            </a:graphic>
          </wp:inline>
        </w:drawing>
      </w:r>
    </w:p>
    <w:p w:rsidR="00186858" w:rsidRDefault="00FB00B5" w:rsidP="00186858">
      <w:pPr>
        <w:spacing w:after="0" w:line="360" w:lineRule="auto"/>
        <w:jc w:val="both"/>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 xml:space="preserve"> </w:t>
      </w:r>
    </w:p>
    <w:p w:rsidR="005D4C95" w:rsidRPr="005D4C95" w:rsidRDefault="00FB00B5" w:rsidP="00186858">
      <w:pPr>
        <w:spacing w:after="0" w:line="360" w:lineRule="auto"/>
        <w:ind w:firstLine="450"/>
        <w:jc w:val="both"/>
        <w:rPr>
          <w:rFonts w:ascii="Times New Roman" w:eastAsia="Times New Roman" w:hAnsi="Times New Roman" w:cs="Times New Roman"/>
          <w:b/>
          <w:bCs/>
          <w:color w:val="FF0000"/>
          <w:sz w:val="32"/>
          <w:szCs w:val="32"/>
        </w:rPr>
      </w:pPr>
      <w:r>
        <w:rPr>
          <w:rFonts w:ascii="Arial" w:hAnsi="Arial" w:cs="Arial"/>
          <w:noProof/>
          <w:vanish/>
          <w:color w:val="0000FF"/>
          <w:sz w:val="27"/>
          <w:szCs w:val="27"/>
        </w:rPr>
        <w:drawing>
          <wp:inline distT="0" distB="0" distL="0" distR="0">
            <wp:extent cx="2447925" cy="1866900"/>
            <wp:effectExtent l="19050" t="0" r="9525" b="0"/>
            <wp:docPr id="19" name="rg_hi" descr="http://t3.gstatic.com/images?q=tbn:ANd9GcTdSwX4YDAERqjIvLSBdZITsYDr-6SCrmfFDgTHczv1RL_6zaX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dSwX4YDAERqjIvLSBdZITsYDr-6SCrmfFDgTHczv1RL_6zaXL">
                      <a:hlinkClick r:id="rId4"/>
                    </pic:cNvPr>
                    <pic:cNvPicPr>
                      <a:picLocks noChangeAspect="1" noChangeArrowheads="1"/>
                    </pic:cNvPicPr>
                  </pic:nvPicPr>
                  <pic:blipFill>
                    <a:blip r:embed="rId5" cstate="print"/>
                    <a:srcRect/>
                    <a:stretch>
                      <a:fillRect/>
                    </a:stretch>
                  </pic:blipFill>
                  <pic:spPr bwMode="auto">
                    <a:xfrm>
                      <a:off x="0" y="0"/>
                      <a:ext cx="2447925" cy="186690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extent cx="2447925" cy="1866900"/>
            <wp:effectExtent l="19050" t="0" r="9525" b="0"/>
            <wp:docPr id="16" name="rg_hi" descr="http://t3.gstatic.com/images?q=tbn:ANd9GcTdSwX4YDAERqjIvLSBdZITsYDr-6SCrmfFDgTHczv1RL_6zaX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dSwX4YDAERqjIvLSBdZITsYDr-6SCrmfFDgTHczv1RL_6zaXL">
                      <a:hlinkClick r:id="rId4"/>
                    </pic:cNvPr>
                    <pic:cNvPicPr>
                      <a:picLocks noChangeAspect="1" noChangeArrowheads="1"/>
                    </pic:cNvPicPr>
                  </pic:nvPicPr>
                  <pic:blipFill>
                    <a:blip r:embed="rId5" cstate="print"/>
                    <a:srcRect/>
                    <a:stretch>
                      <a:fillRect/>
                    </a:stretch>
                  </pic:blipFill>
                  <pic:spPr bwMode="auto">
                    <a:xfrm>
                      <a:off x="0" y="0"/>
                      <a:ext cx="2447925" cy="186690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extent cx="2447925" cy="1866900"/>
            <wp:effectExtent l="19050" t="0" r="9525" b="0"/>
            <wp:docPr id="4" name="rg_hi" descr="http://t3.gstatic.com/images?q=tbn:ANd9GcTdSwX4YDAERqjIvLSBdZITsYDr-6SCrmfFDgTHczv1RL_6zaX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dSwX4YDAERqjIvLSBdZITsYDr-6SCrmfFDgTHczv1RL_6zaXL">
                      <a:hlinkClick r:id="rId4"/>
                    </pic:cNvPr>
                    <pic:cNvPicPr>
                      <a:picLocks noChangeAspect="1" noChangeArrowheads="1"/>
                    </pic:cNvPicPr>
                  </pic:nvPicPr>
                  <pic:blipFill>
                    <a:blip r:embed="rId5" cstate="print"/>
                    <a:srcRect/>
                    <a:stretch>
                      <a:fillRect/>
                    </a:stretch>
                  </pic:blipFill>
                  <pic:spPr bwMode="auto">
                    <a:xfrm>
                      <a:off x="0" y="0"/>
                      <a:ext cx="2447925" cy="1866900"/>
                    </a:xfrm>
                    <a:prstGeom prst="rect">
                      <a:avLst/>
                    </a:prstGeom>
                    <a:noFill/>
                    <a:ln w="9525">
                      <a:noFill/>
                      <a:miter lim="800000"/>
                      <a:headEnd/>
                      <a:tailEnd/>
                    </a:ln>
                  </pic:spPr>
                </pic:pic>
              </a:graphicData>
            </a:graphic>
          </wp:inline>
        </w:drawing>
      </w:r>
      <w:r w:rsidR="00BA58BB">
        <w:rPr>
          <w:rFonts w:ascii="Arial" w:hAnsi="Arial" w:cs="Arial"/>
          <w:noProof/>
          <w:vanish/>
          <w:color w:val="0000FF"/>
          <w:sz w:val="27"/>
          <w:szCs w:val="27"/>
        </w:rPr>
        <w:drawing>
          <wp:inline distT="0" distB="0" distL="0" distR="0">
            <wp:extent cx="2447925" cy="1866900"/>
            <wp:effectExtent l="19050" t="0" r="9525" b="0"/>
            <wp:docPr id="25" name="rg_hi" descr="http://t3.gstatic.com/images?q=tbn:ANd9GcTdSwX4YDAERqjIvLSBdZITsYDr-6SCrmfFDgTHczv1RL_6zaX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dSwX4YDAERqjIvLSBdZITsYDr-6SCrmfFDgTHczv1RL_6zaXL">
                      <a:hlinkClick r:id="rId7"/>
                    </pic:cNvPr>
                    <pic:cNvPicPr>
                      <a:picLocks noChangeAspect="1" noChangeArrowheads="1"/>
                    </pic:cNvPicPr>
                  </pic:nvPicPr>
                  <pic:blipFill>
                    <a:blip r:embed="rId5" cstate="print"/>
                    <a:srcRect/>
                    <a:stretch>
                      <a:fillRect/>
                    </a:stretch>
                  </pic:blipFill>
                  <pic:spPr bwMode="auto">
                    <a:xfrm>
                      <a:off x="0" y="0"/>
                      <a:ext cx="2447925" cy="1866900"/>
                    </a:xfrm>
                    <a:prstGeom prst="rect">
                      <a:avLst/>
                    </a:prstGeom>
                    <a:noFill/>
                    <a:ln w="9525">
                      <a:noFill/>
                      <a:miter lim="800000"/>
                      <a:headEnd/>
                      <a:tailEnd/>
                    </a:ln>
                  </pic:spPr>
                </pic:pic>
              </a:graphicData>
            </a:graphic>
          </wp:inline>
        </w:drawing>
      </w:r>
      <w:r w:rsidR="00BA58BB" w:rsidRPr="00BA58BB">
        <w:rPr>
          <w:rFonts w:ascii="Arial" w:hAnsi="Arial" w:cs="Arial"/>
          <w:vanish/>
          <w:color w:val="0000FF"/>
          <w:sz w:val="27"/>
          <w:szCs w:val="27"/>
        </w:rPr>
        <w:t xml:space="preserve"> </w:t>
      </w:r>
      <w:r w:rsidR="00BA58BB">
        <w:rPr>
          <w:rFonts w:ascii="Arial" w:hAnsi="Arial" w:cs="Arial"/>
          <w:noProof/>
          <w:vanish/>
          <w:color w:val="0000FF"/>
          <w:sz w:val="27"/>
          <w:szCs w:val="27"/>
        </w:rPr>
        <w:drawing>
          <wp:inline distT="0" distB="0" distL="0" distR="0">
            <wp:extent cx="2447925" cy="1866900"/>
            <wp:effectExtent l="19050" t="0" r="9525" b="0"/>
            <wp:docPr id="28" name="rg_hi" descr="http://t3.gstatic.com/images?q=tbn:ANd9GcTdSwX4YDAERqjIvLSBdZITsYDr-6SCrmfFDgTHczv1RL_6zaX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dSwX4YDAERqjIvLSBdZITsYDr-6SCrmfFDgTHczv1RL_6zaXL">
                      <a:hlinkClick r:id="rId7"/>
                    </pic:cNvPr>
                    <pic:cNvPicPr>
                      <a:picLocks noChangeAspect="1" noChangeArrowheads="1"/>
                    </pic:cNvPicPr>
                  </pic:nvPicPr>
                  <pic:blipFill>
                    <a:blip r:embed="rId5" cstate="print"/>
                    <a:srcRect/>
                    <a:stretch>
                      <a:fillRect/>
                    </a:stretch>
                  </pic:blipFill>
                  <pic:spPr bwMode="auto">
                    <a:xfrm>
                      <a:off x="0" y="0"/>
                      <a:ext cx="2447925" cy="186690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extent cx="2447925" cy="1866900"/>
            <wp:effectExtent l="19050" t="0" r="9525" b="0"/>
            <wp:docPr id="10" name="rg_hi" descr="http://t3.gstatic.com/images?q=tbn:ANd9GcTdSwX4YDAERqjIvLSBdZITsYDr-6SCrmfFDgTHczv1RL_6zaX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dSwX4YDAERqjIvLSBdZITsYDr-6SCrmfFDgTHczv1RL_6zaXL">
                      <a:hlinkClick r:id="rId4"/>
                    </pic:cNvPr>
                    <pic:cNvPicPr>
                      <a:picLocks noChangeAspect="1" noChangeArrowheads="1"/>
                    </pic:cNvPicPr>
                  </pic:nvPicPr>
                  <pic:blipFill>
                    <a:blip r:embed="rId5" cstate="print"/>
                    <a:srcRect/>
                    <a:stretch>
                      <a:fillRect/>
                    </a:stretch>
                  </pic:blipFill>
                  <pic:spPr bwMode="auto">
                    <a:xfrm>
                      <a:off x="0" y="0"/>
                      <a:ext cx="2447925" cy="1866900"/>
                    </a:xfrm>
                    <a:prstGeom prst="rect">
                      <a:avLst/>
                    </a:prstGeom>
                    <a:noFill/>
                    <a:ln w="9525">
                      <a:noFill/>
                      <a:miter lim="800000"/>
                      <a:headEnd/>
                      <a:tailEnd/>
                    </a:ln>
                  </pic:spPr>
                </pic:pic>
              </a:graphicData>
            </a:graphic>
          </wp:inline>
        </w:drawing>
      </w:r>
      <w:r w:rsidRPr="00FB00B5">
        <w:rPr>
          <w:rFonts w:ascii="Arial" w:hAnsi="Arial" w:cs="Arial"/>
          <w:vanish/>
          <w:color w:val="0000FF"/>
          <w:sz w:val="27"/>
          <w:szCs w:val="27"/>
        </w:rPr>
        <w:t xml:space="preserve"> </w:t>
      </w:r>
      <w:r>
        <w:rPr>
          <w:rFonts w:ascii="Arial" w:hAnsi="Arial" w:cs="Arial"/>
          <w:noProof/>
          <w:vanish/>
          <w:color w:val="0000FF"/>
          <w:sz w:val="27"/>
          <w:szCs w:val="27"/>
        </w:rPr>
        <w:drawing>
          <wp:inline distT="0" distB="0" distL="0" distR="0">
            <wp:extent cx="2447925" cy="1866900"/>
            <wp:effectExtent l="19050" t="0" r="9525" b="0"/>
            <wp:docPr id="13" name="rg_hi" descr="http://t3.gstatic.com/images?q=tbn:ANd9GcTdSwX4YDAERqjIvLSBdZITsYDr-6SCrmfFDgTHczv1RL_6zaX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dSwX4YDAERqjIvLSBdZITsYDr-6SCrmfFDgTHczv1RL_6zaXL">
                      <a:hlinkClick r:id="rId4"/>
                    </pic:cNvPr>
                    <pic:cNvPicPr>
                      <a:picLocks noChangeAspect="1" noChangeArrowheads="1"/>
                    </pic:cNvPicPr>
                  </pic:nvPicPr>
                  <pic:blipFill>
                    <a:blip r:embed="rId5" cstate="print"/>
                    <a:srcRect/>
                    <a:stretch>
                      <a:fillRect/>
                    </a:stretch>
                  </pic:blipFill>
                  <pic:spPr bwMode="auto">
                    <a:xfrm>
                      <a:off x="0" y="0"/>
                      <a:ext cx="2447925" cy="1866900"/>
                    </a:xfrm>
                    <a:prstGeom prst="rect">
                      <a:avLst/>
                    </a:prstGeom>
                    <a:noFill/>
                    <a:ln w="9525">
                      <a:noFill/>
                      <a:miter lim="800000"/>
                      <a:headEnd/>
                      <a:tailEnd/>
                    </a:ln>
                  </pic:spPr>
                </pic:pic>
              </a:graphicData>
            </a:graphic>
          </wp:inline>
        </w:drawing>
      </w:r>
      <w:r w:rsidR="005D4C95" w:rsidRPr="005D4C95">
        <w:rPr>
          <w:rFonts w:ascii="Times New Roman" w:eastAsia="Times New Roman" w:hAnsi="Times New Roman" w:cs="Times New Roman"/>
          <w:sz w:val="28"/>
          <w:szCs w:val="28"/>
        </w:rPr>
        <w:t>T</w:t>
      </w:r>
      <w:r w:rsidR="005D4C95" w:rsidRPr="005D4C95">
        <w:rPr>
          <w:rFonts w:ascii="Times New Roman" w:eastAsia="Times New Roman" w:hAnsi="Times New Roman" w:cs="Times New Roman"/>
          <w:sz w:val="28"/>
          <w:szCs w:val="28"/>
          <w:lang w:val="vi-VN"/>
        </w:rPr>
        <w:t xml:space="preserve">ừ </w:t>
      </w:r>
      <w:r w:rsidR="005D4C95" w:rsidRPr="005D4C95">
        <w:rPr>
          <w:rFonts w:ascii="Times New Roman" w:eastAsia="Times New Roman" w:hAnsi="Times New Roman" w:cs="Times New Roman"/>
          <w:sz w:val="28"/>
          <w:szCs w:val="28"/>
        </w:rPr>
        <w:t xml:space="preserve">sau khi thiên tai động đất mang tai họa đến cho những con dân dũng cảm xứ Mặt Trời Mọc, tại một thị trấn nhỏ ven biển miền đông nước Nhật, thì dân chúng khắp nơi đều bày tỏ cảm tình, chia xẻ niềm đau của họ. Những lời cầu nguyện, những hỗ trợ tinh thần, vật chất đều tới tấp gửi tới, kể cả lời ca ngợi sự kiên tâm bình tĩnh, trật tự và kỷ luật của dân chúng địa phương, từ người cứu giúp lẫn nạn nhân. Trên blog Kênh Bắc Giang một bạn </w:t>
      </w:r>
      <w:proofErr w:type="gramStart"/>
      <w:r w:rsidR="005D4C95" w:rsidRPr="005D4C95">
        <w:rPr>
          <w:rFonts w:ascii="Times New Roman" w:eastAsia="Times New Roman" w:hAnsi="Times New Roman" w:cs="Times New Roman"/>
          <w:sz w:val="28"/>
          <w:szCs w:val="28"/>
        </w:rPr>
        <w:t>trẻ  viết</w:t>
      </w:r>
      <w:proofErr w:type="gramEnd"/>
      <w:r w:rsidR="005D4C95" w:rsidRPr="005D4C95">
        <w:rPr>
          <w:rFonts w:ascii="Times New Roman" w:eastAsia="Times New Roman" w:hAnsi="Times New Roman" w:cs="Times New Roman"/>
          <w:sz w:val="28"/>
          <w:szCs w:val="28"/>
        </w:rPr>
        <w:t xml:space="preserve"> rằng</w:t>
      </w:r>
      <w:r w:rsidR="005D4C95" w:rsidRPr="005D4C95">
        <w:rPr>
          <w:rFonts w:ascii="Times New Roman" w:eastAsia="Times New Roman" w:hAnsi="Times New Roman" w:cs="Times New Roman"/>
          <w:color w:val="7030A0"/>
          <w:sz w:val="28"/>
          <w:szCs w:val="28"/>
        </w:rPr>
        <w:t>:</w:t>
      </w:r>
      <w:r w:rsidR="005D4C95" w:rsidRPr="005D4C95">
        <w:rPr>
          <w:rFonts w:ascii="Times New Roman" w:eastAsia="Times New Roman" w:hAnsi="Times New Roman" w:cs="Times New Roman"/>
          <w:i/>
          <w:color w:val="7030A0"/>
          <w:sz w:val="28"/>
          <w:szCs w:val="28"/>
        </w:rPr>
        <w:t>”</w:t>
      </w:r>
      <w:r w:rsidR="005D4C95" w:rsidRPr="005D4C95">
        <w:rPr>
          <w:rFonts w:ascii="Times New Roman" w:eastAsia="Times New Roman" w:hAnsi="Times New Roman" w:cs="Times New Roman"/>
          <w:b/>
          <w:bCs/>
          <w:i/>
          <w:color w:val="7030A0"/>
          <w:sz w:val="28"/>
          <w:szCs w:val="28"/>
        </w:rPr>
        <w:t xml:space="preserve">Người Nhật đang dạy chúng ta một điều rằng trong mọi khó khăn ta phải có niềm tin. </w:t>
      </w:r>
      <w:proofErr w:type="gramStart"/>
      <w:r w:rsidR="005D4C95" w:rsidRPr="005D4C95">
        <w:rPr>
          <w:rFonts w:ascii="Times New Roman" w:eastAsia="Times New Roman" w:hAnsi="Times New Roman" w:cs="Times New Roman"/>
          <w:b/>
          <w:bCs/>
          <w:i/>
          <w:color w:val="7030A0"/>
          <w:sz w:val="28"/>
          <w:szCs w:val="28"/>
        </w:rPr>
        <w:t>Và chính niềm tin của người Nhật sẽ đưa Nhật thoái khỏi thảm họa này một cách kỳ diệu.</w:t>
      </w:r>
      <w:proofErr w:type="gramEnd"/>
      <w:r w:rsidR="005D4C95" w:rsidRPr="005D4C95">
        <w:rPr>
          <w:rFonts w:ascii="Times New Roman" w:eastAsia="Times New Roman" w:hAnsi="Times New Roman" w:cs="Times New Roman"/>
          <w:b/>
          <w:bCs/>
          <w:i/>
          <w:color w:val="7030A0"/>
          <w:sz w:val="28"/>
          <w:szCs w:val="28"/>
        </w:rPr>
        <w:t xml:space="preserve"> Niềm tin của họ có sức lay động toàn thế giới và mong rằng niềm tin ấy sẽ lay động được bạn, để mong bạn chung tay giúp đỡ người Nhật cũng cố niềm tin </w:t>
      </w:r>
      <w:r w:rsidR="005D4C95" w:rsidRPr="005D4C95">
        <w:rPr>
          <w:rFonts w:ascii="Times New Roman" w:eastAsia="Times New Roman" w:hAnsi="Times New Roman" w:cs="Times New Roman"/>
          <w:b/>
          <w:bCs/>
          <w:i/>
          <w:color w:val="7030A0"/>
          <w:sz w:val="28"/>
          <w:szCs w:val="28"/>
        </w:rPr>
        <w:lastRenderedPageBreak/>
        <w:t>vào con người, rằng chúng ta đang làm tất c</w:t>
      </w:r>
      <w:r w:rsidR="003A2BFF">
        <w:rPr>
          <w:rFonts w:ascii="Times New Roman" w:eastAsia="Times New Roman" w:hAnsi="Times New Roman" w:cs="Times New Roman"/>
          <w:b/>
          <w:bCs/>
          <w:i/>
          <w:color w:val="7030A0"/>
          <w:sz w:val="28"/>
          <w:szCs w:val="28"/>
        </w:rPr>
        <w:t>ả</w:t>
      </w:r>
      <w:r w:rsidR="005D4C95" w:rsidRPr="005D4C95">
        <w:rPr>
          <w:rFonts w:ascii="Times New Roman" w:eastAsia="Times New Roman" w:hAnsi="Times New Roman" w:cs="Times New Roman"/>
          <w:b/>
          <w:bCs/>
          <w:i/>
          <w:color w:val="7030A0"/>
          <w:sz w:val="28"/>
          <w:szCs w:val="28"/>
        </w:rPr>
        <w:t xml:space="preserve"> những gì chúng ta có thể. </w:t>
      </w:r>
      <w:proofErr w:type="gramStart"/>
      <w:r w:rsidR="005D4C95" w:rsidRPr="005D4C95">
        <w:rPr>
          <w:rFonts w:ascii="Times New Roman" w:eastAsia="Times New Roman" w:hAnsi="Times New Roman" w:cs="Times New Roman"/>
          <w:b/>
          <w:bCs/>
          <w:i/>
          <w:color w:val="7030A0"/>
          <w:sz w:val="28"/>
          <w:szCs w:val="28"/>
        </w:rPr>
        <w:t>Việ</w:t>
      </w:r>
      <w:r w:rsidR="00186858">
        <w:rPr>
          <w:rFonts w:ascii="Times New Roman" w:eastAsia="Times New Roman" w:hAnsi="Times New Roman" w:cs="Times New Roman"/>
          <w:b/>
          <w:bCs/>
          <w:i/>
          <w:color w:val="7030A0"/>
          <w:sz w:val="28"/>
          <w:szCs w:val="28"/>
        </w:rPr>
        <w:t>c còn lại là nguyện cầu nữa thôi</w:t>
      </w:r>
      <w:r w:rsidR="005D4C95" w:rsidRPr="005D4C95">
        <w:rPr>
          <w:rFonts w:ascii="Times New Roman" w:eastAsia="Times New Roman" w:hAnsi="Times New Roman" w:cs="Times New Roman"/>
          <w:b/>
          <w:bCs/>
          <w:i/>
          <w:color w:val="7030A0"/>
          <w:sz w:val="28"/>
          <w:szCs w:val="28"/>
        </w:rPr>
        <w:t>.</w:t>
      </w:r>
      <w:r w:rsidR="00186858">
        <w:rPr>
          <w:rFonts w:ascii="Times New Roman" w:eastAsia="Times New Roman" w:hAnsi="Times New Roman" w:cs="Times New Roman"/>
          <w:b/>
          <w:bCs/>
          <w:i/>
          <w:color w:val="7030A0"/>
          <w:sz w:val="28"/>
          <w:szCs w:val="28"/>
        </w:rPr>
        <w:t>”</w:t>
      </w:r>
      <w:proofErr w:type="gramEnd"/>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sz w:val="28"/>
          <w:szCs w:val="28"/>
        </w:rPr>
        <w:t>Đồng thời nhiều người phương xa cũng tỏ vẻ lo ngại khi được tin mấy lò nguyên tử sản xuất điện năng đang ở trong tình trạng rò rỉ, gây bất ổn thêm cho sức khỏe cũng như thực phẩm thảo động vật. Bà con người mình cũng e ngại không kém, cho nên xin gửi tài liệu này để kính tường. Bài viết dựa vào các dữ kiện do cơ quan y tế uy tín như CDC, Đại học Idaho phổ biến rộng rãi.</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proofErr w:type="gramStart"/>
      <w:r w:rsidRPr="005D4C95">
        <w:rPr>
          <w:rFonts w:ascii="Times New Roman" w:eastAsia="Times New Roman" w:hAnsi="Times New Roman" w:cs="Times New Roman"/>
          <w:sz w:val="28"/>
          <w:szCs w:val="28"/>
        </w:rPr>
        <w:t>Trước hết, là tình hình các lò nguyên tử tại Nhật vào ngày hôm nay 22/3/2011.</w:t>
      </w:r>
      <w:proofErr w:type="gramEnd"/>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sz w:val="28"/>
          <w:szCs w:val="28"/>
        </w:rPr>
        <w:t xml:space="preserve">- Có 6 nhà máy nguyên tử tại khu Fukushima Daichi thì 4 lò có vấn đề. </w:t>
      </w:r>
      <w:proofErr w:type="gramStart"/>
      <w:r w:rsidRPr="005D4C95">
        <w:rPr>
          <w:rFonts w:ascii="Times New Roman" w:eastAsia="Times New Roman" w:hAnsi="Times New Roman" w:cs="Times New Roman"/>
          <w:sz w:val="28"/>
          <w:szCs w:val="28"/>
        </w:rPr>
        <w:t xml:space="preserve">Từ đó một lượng chất phóng xạ đã thoát ra ở ngay tại nhà máy với mức độ 400 </w:t>
      </w:r>
      <w:r w:rsidRPr="005D4C95">
        <w:rPr>
          <w:rFonts w:ascii="Times New Roman" w:eastAsia="Times New Roman" w:hAnsi="Times New Roman" w:cs="Times New Roman"/>
          <w:color w:val="333333"/>
          <w:sz w:val="28"/>
          <w:szCs w:val="28"/>
        </w:rPr>
        <w:t>millisieverts/giờ còn ở vùng kế cận là 10 millisieverts.</w:t>
      </w:r>
      <w:proofErr w:type="gramEnd"/>
      <w:r w:rsidRPr="005D4C95">
        <w:rPr>
          <w:rFonts w:ascii="Times New Roman" w:eastAsia="Times New Roman" w:hAnsi="Times New Roman" w:cs="Times New Roman"/>
          <w:color w:val="333333"/>
          <w:sz w:val="28"/>
          <w:szCs w:val="28"/>
        </w:rPr>
        <w:t xml:space="preserve"> Lưu ý là mỗi lần mình làm </w:t>
      </w:r>
      <w:proofErr w:type="gramStart"/>
      <w:r w:rsidRPr="005D4C95">
        <w:rPr>
          <w:rFonts w:ascii="Times New Roman" w:eastAsia="Times New Roman" w:hAnsi="Times New Roman" w:cs="Times New Roman"/>
          <w:color w:val="333333"/>
          <w:sz w:val="28"/>
          <w:szCs w:val="28"/>
        </w:rPr>
        <w:t>cat Scan</w:t>
      </w:r>
      <w:proofErr w:type="gramEnd"/>
      <w:r w:rsidRPr="005D4C95">
        <w:rPr>
          <w:rFonts w:ascii="Times New Roman" w:eastAsia="Times New Roman" w:hAnsi="Times New Roman" w:cs="Times New Roman"/>
          <w:color w:val="333333"/>
          <w:sz w:val="28"/>
          <w:szCs w:val="28"/>
        </w:rPr>
        <w:t xml:space="preserve"> bụng có 15 millisieverts thoát ra, X-ray cột sống có 1 millisieverts.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 Theo Cơ quan Y tế Thế giới: chưa có sự </w:t>
      </w:r>
      <w:proofErr w:type="gramStart"/>
      <w:r w:rsidRPr="005D4C95">
        <w:rPr>
          <w:rFonts w:ascii="Times New Roman" w:eastAsia="Times New Roman" w:hAnsi="Times New Roman" w:cs="Times New Roman"/>
          <w:color w:val="333333"/>
          <w:sz w:val="28"/>
          <w:szCs w:val="28"/>
        </w:rPr>
        <w:t>lan</w:t>
      </w:r>
      <w:proofErr w:type="gramEnd"/>
      <w:r w:rsidRPr="005D4C95">
        <w:rPr>
          <w:rFonts w:ascii="Times New Roman" w:eastAsia="Times New Roman" w:hAnsi="Times New Roman" w:cs="Times New Roman"/>
          <w:color w:val="333333"/>
          <w:sz w:val="28"/>
          <w:szCs w:val="28"/>
        </w:rPr>
        <w:t xml:space="preserve"> tỏa hạt phóng xạ vào các quốc gia lân bang xa gần.</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 Có 2 loại phóng xạ thoát ra từ lò là caesium và iodine. </w:t>
      </w:r>
      <w:proofErr w:type="gramStart"/>
      <w:r w:rsidRPr="005D4C95">
        <w:rPr>
          <w:rFonts w:ascii="Times New Roman" w:eastAsia="Times New Roman" w:hAnsi="Times New Roman" w:cs="Times New Roman"/>
          <w:color w:val="333333"/>
          <w:sz w:val="28"/>
          <w:szCs w:val="28"/>
        </w:rPr>
        <w:t>Không có uranium và plutonium.</w:t>
      </w:r>
      <w:proofErr w:type="gramEnd"/>
      <w:r w:rsidRPr="005D4C95">
        <w:rPr>
          <w:rFonts w:ascii="Times New Roman" w:eastAsia="Times New Roman" w:hAnsi="Times New Roman" w:cs="Times New Roman"/>
          <w:color w:val="333333"/>
          <w:sz w:val="28"/>
          <w:szCs w:val="28"/>
        </w:rPr>
        <w:t xml:space="preserve">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proofErr w:type="gramStart"/>
      <w:r w:rsidRPr="005D4C95">
        <w:rPr>
          <w:rFonts w:ascii="Times New Roman" w:eastAsia="Times New Roman" w:hAnsi="Times New Roman" w:cs="Times New Roman"/>
          <w:color w:val="333333"/>
          <w:sz w:val="28"/>
          <w:szCs w:val="28"/>
        </w:rPr>
        <w:t>Chất caesium đựoc thấm vào lớp đất và tồn tại khoảng 1 năm trong cơ thể.</w:t>
      </w:r>
      <w:proofErr w:type="gramEnd"/>
      <w:r w:rsidRPr="005D4C95">
        <w:rPr>
          <w:rFonts w:ascii="Times New Roman" w:eastAsia="Times New Roman" w:hAnsi="Times New Roman" w:cs="Times New Roman"/>
          <w:color w:val="333333"/>
          <w:sz w:val="28"/>
          <w:szCs w:val="28"/>
        </w:rPr>
        <w:t xml:space="preserve">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Hạt iodine tự hủy hoại trong vài tháng và ở mức độ cao có thể gây ra ung </w:t>
      </w:r>
      <w:proofErr w:type="gramStart"/>
      <w:r w:rsidRPr="005D4C95">
        <w:rPr>
          <w:rFonts w:ascii="Times New Roman" w:eastAsia="Times New Roman" w:hAnsi="Times New Roman" w:cs="Times New Roman"/>
          <w:color w:val="333333"/>
          <w:sz w:val="28"/>
          <w:szCs w:val="28"/>
        </w:rPr>
        <w:t>thư</w:t>
      </w:r>
      <w:proofErr w:type="gramEnd"/>
      <w:r w:rsidRPr="005D4C95">
        <w:rPr>
          <w:rFonts w:ascii="Times New Roman" w:eastAsia="Times New Roman" w:hAnsi="Times New Roman" w:cs="Times New Roman"/>
          <w:color w:val="333333"/>
          <w:sz w:val="28"/>
          <w:szCs w:val="28"/>
        </w:rPr>
        <w:t xml:space="preserve"> tuyến giáp trạng (thyroid).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Chẳng hạn như tại nạn lò nguyên tử Chernobyl, bên Nga vào năm 1986 đã có khoảng 6000 ca ung thư thyroid được ghi nhận với 15 tử vong vào năm 2005. </w:t>
      </w:r>
      <w:proofErr w:type="gramStart"/>
      <w:r w:rsidRPr="005D4C95">
        <w:rPr>
          <w:rFonts w:ascii="Times New Roman" w:eastAsia="Times New Roman" w:hAnsi="Times New Roman" w:cs="Times New Roman"/>
          <w:color w:val="333333"/>
          <w:sz w:val="28"/>
          <w:szCs w:val="28"/>
        </w:rPr>
        <w:t>Dân chúng quanh Chernobyl là 17 triệu người.</w:t>
      </w:r>
      <w:proofErr w:type="gramEnd"/>
      <w:r w:rsidRPr="005D4C95">
        <w:rPr>
          <w:rFonts w:ascii="Times New Roman" w:eastAsia="Times New Roman" w:hAnsi="Times New Roman" w:cs="Times New Roman"/>
          <w:color w:val="333333"/>
          <w:sz w:val="28"/>
          <w:szCs w:val="28"/>
        </w:rPr>
        <w:t xml:space="preserve">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lastRenderedPageBreak/>
        <w:t xml:space="preserve">Sau vụ thả bom nguyên tử xuống 2 thành phố Hiroshima và Nagasaki vào thế chiến 2 có 87,000 nạn nhân sống sót. </w:t>
      </w:r>
      <w:proofErr w:type="gramStart"/>
      <w:r w:rsidRPr="005D4C95">
        <w:rPr>
          <w:rFonts w:ascii="Times New Roman" w:eastAsia="Times New Roman" w:hAnsi="Times New Roman" w:cs="Times New Roman"/>
          <w:color w:val="333333"/>
          <w:sz w:val="28"/>
          <w:szCs w:val="28"/>
        </w:rPr>
        <w:t>Tới năm 1992, 40,000 người trong nhóm này mãn phần nhưng chỉ có 690 người chết vì phóng xạ.</w:t>
      </w:r>
      <w:proofErr w:type="gramEnd"/>
      <w:r w:rsidRPr="005D4C95">
        <w:rPr>
          <w:rFonts w:ascii="Times New Roman" w:eastAsia="Times New Roman" w:hAnsi="Times New Roman" w:cs="Times New Roman"/>
          <w:color w:val="333333"/>
          <w:sz w:val="28"/>
          <w:szCs w:val="28"/>
        </w:rPr>
        <w:t xml:space="preserve">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Trong khi đó, theo CDC, tại Hoa Kỳ mỗi năm có khoảng 70 triệu CT Scan đựoc thực hiện, gây ra ung thư cho 29,000 người vào năm 2007</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Rủi ro nhiễm hạt phóng xạ vào thực phẩm tại vùng thiên tai như rau và sữa cũng đã đựoc ghi nhận nhưng theo các nhà chuyên môn, phải tiêu thụ 1 kg spinach để có một lượng phóng xạ tương đương với phóng xạ do CT Scan vùng bụng gây ra.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Theo các nhà khoa học, rủi ro bệnh gây ra do phóng xạ thoát ở Nhật còn rất thấp. Hiện nay, theo các báo cáo, Tokyo cách Fukushima hơn 200 cây số có mức độ phóng xạ cao hơn mức độ bình thường 10 lần và mỗi giờ người dân có thể bị nhiễm khoàng 0,809 </w:t>
      </w:r>
      <w:r w:rsidRPr="005D4C95">
        <w:rPr>
          <w:rFonts w:ascii="Times New Roman" w:eastAsia="Times New Roman" w:hAnsi="Times New Roman" w:cs="Times New Roman"/>
          <w:b/>
          <w:bCs/>
          <w:color w:val="333333"/>
          <w:sz w:val="28"/>
          <w:szCs w:val="28"/>
        </w:rPr>
        <w:t xml:space="preserve">microsievert </w:t>
      </w:r>
      <w:r w:rsidRPr="005D4C95">
        <w:rPr>
          <w:rFonts w:ascii="Times New Roman" w:eastAsia="Times New Roman" w:hAnsi="Times New Roman" w:cs="Times New Roman"/>
          <w:color w:val="333333"/>
          <w:sz w:val="28"/>
          <w:szCs w:val="28"/>
        </w:rPr>
        <w:t xml:space="preserve">( 1/1000 milisievert), tương đương với 1/10 phóng xạ khi đi chụp X-quang.  Bác sĩ chuyên khoa ung </w:t>
      </w:r>
      <w:proofErr w:type="gramStart"/>
      <w:r w:rsidRPr="005D4C95">
        <w:rPr>
          <w:rFonts w:ascii="Times New Roman" w:eastAsia="Times New Roman" w:hAnsi="Times New Roman" w:cs="Times New Roman"/>
          <w:color w:val="333333"/>
          <w:sz w:val="28"/>
          <w:szCs w:val="28"/>
        </w:rPr>
        <w:t>thư</w:t>
      </w:r>
      <w:proofErr w:type="gramEnd"/>
      <w:r w:rsidRPr="005D4C95">
        <w:rPr>
          <w:rFonts w:ascii="Times New Roman" w:eastAsia="Times New Roman" w:hAnsi="Times New Roman" w:cs="Times New Roman"/>
          <w:color w:val="333333"/>
          <w:sz w:val="28"/>
          <w:szCs w:val="28"/>
        </w:rPr>
        <w:t xml:space="preserve"> James Cox tại MD Anderson Cancer Center ở Houston cho hay số lượng phóng xạ trong các thực phẩm này không gây ra rủi ro sức khỏe tức thì cũng như có rất ít rủi ro về lâu dài cho loài người. </w:t>
      </w:r>
      <w:proofErr w:type="gramStart"/>
      <w:r w:rsidRPr="005D4C95">
        <w:rPr>
          <w:rFonts w:ascii="Times New Roman" w:eastAsia="Times New Roman" w:hAnsi="Times New Roman" w:cs="Times New Roman"/>
          <w:color w:val="333333"/>
          <w:sz w:val="28"/>
          <w:szCs w:val="28"/>
        </w:rPr>
        <w:t>Tiến sĩ Richard Wakeford, Đại học Manchester có cùng ý kiến.</w:t>
      </w:r>
      <w:proofErr w:type="gramEnd"/>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Cũng lưu ý là Mỹ chỉ nhập cảng khoảng 0</w:t>
      </w:r>
      <w:proofErr w:type="gramStart"/>
      <w:r w:rsidRPr="005D4C95">
        <w:rPr>
          <w:rFonts w:ascii="Times New Roman" w:eastAsia="Times New Roman" w:hAnsi="Times New Roman" w:cs="Times New Roman"/>
          <w:color w:val="333333"/>
          <w:sz w:val="28"/>
          <w:szCs w:val="28"/>
        </w:rPr>
        <w:t>,4</w:t>
      </w:r>
      <w:proofErr w:type="gramEnd"/>
      <w:r w:rsidRPr="005D4C95">
        <w:rPr>
          <w:rFonts w:ascii="Times New Roman" w:eastAsia="Times New Roman" w:hAnsi="Times New Roman" w:cs="Times New Roman"/>
          <w:color w:val="333333"/>
          <w:sz w:val="28"/>
          <w:szCs w:val="28"/>
        </w:rPr>
        <w:t>% thực phẩm từ Nhật cho nên xin bà con cứ yên tâm.</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Thực ra, con người luôn luôn tiếp cận với phóng xạ vì chúng có tự nhiên trong thực phẩm, nước, đất và không khí</w:t>
      </w:r>
      <w:proofErr w:type="gramStart"/>
      <w:r w:rsidRPr="005D4C95">
        <w:rPr>
          <w:rFonts w:ascii="Times New Roman" w:eastAsia="Times New Roman" w:hAnsi="Times New Roman" w:cs="Times New Roman"/>
          <w:color w:val="333333"/>
          <w:sz w:val="28"/>
          <w:szCs w:val="28"/>
        </w:rPr>
        <w:t>..</w:t>
      </w:r>
      <w:proofErr w:type="gramEnd"/>
      <w:r w:rsidRPr="005D4C95">
        <w:rPr>
          <w:rFonts w:ascii="Times New Roman" w:eastAsia="Times New Roman" w:hAnsi="Times New Roman" w:cs="Times New Roman"/>
          <w:color w:val="333333"/>
          <w:sz w:val="28"/>
          <w:szCs w:val="28"/>
        </w:rPr>
        <w:t xml:space="preserve"> Ánh sáng, sóng </w:t>
      </w:r>
      <w:proofErr w:type="gramStart"/>
      <w:r w:rsidRPr="005D4C95">
        <w:rPr>
          <w:rFonts w:ascii="Times New Roman" w:eastAsia="Times New Roman" w:hAnsi="Times New Roman" w:cs="Times New Roman"/>
          <w:color w:val="333333"/>
          <w:sz w:val="28"/>
          <w:szCs w:val="28"/>
        </w:rPr>
        <w:t>vi</w:t>
      </w:r>
      <w:proofErr w:type="gramEnd"/>
      <w:r w:rsidRPr="005D4C95">
        <w:rPr>
          <w:rFonts w:ascii="Times New Roman" w:eastAsia="Times New Roman" w:hAnsi="Times New Roman" w:cs="Times New Roman"/>
          <w:color w:val="333333"/>
          <w:sz w:val="28"/>
          <w:szCs w:val="28"/>
        </w:rPr>
        <w:t xml:space="preserve"> ba mang tín hiệu radio, TV, nướng vỉ thực phẩm cũng do phóng xạ. Phóng xạ cũng đựoc dùng trong việc kiểm soát hành lý tại phi trường, làm vỏ bánh xe bền hơn, trong</w:t>
      </w:r>
      <w:proofErr w:type="gramStart"/>
      <w:r w:rsidRPr="005D4C95">
        <w:rPr>
          <w:rFonts w:ascii="Times New Roman" w:eastAsia="Times New Roman" w:hAnsi="Times New Roman" w:cs="Times New Roman"/>
          <w:color w:val="333333"/>
          <w:sz w:val="28"/>
          <w:szCs w:val="28"/>
        </w:rPr>
        <w:t>  y</w:t>
      </w:r>
      <w:proofErr w:type="gramEnd"/>
      <w:r w:rsidRPr="005D4C95">
        <w:rPr>
          <w:rFonts w:ascii="Times New Roman" w:eastAsia="Times New Roman" w:hAnsi="Times New Roman" w:cs="Times New Roman"/>
          <w:color w:val="333333"/>
          <w:sz w:val="28"/>
          <w:szCs w:val="28"/>
        </w:rPr>
        <w:t xml:space="preserve"> khoa, diệt vi trùng trong thực phẩm để cất giữ lâu hơn. Chỉ với việc s</w:t>
      </w:r>
      <w:r w:rsidRPr="005D4C95">
        <w:rPr>
          <w:rFonts w:ascii="Times New Roman" w:eastAsia="Times New Roman" w:hAnsi="Times New Roman" w:cs="Times New Roman"/>
          <w:sz w:val="28"/>
          <w:szCs w:val="28"/>
        </w:rPr>
        <w:t xml:space="preserve">ống trên trái đất này hoặc đơn </w:t>
      </w:r>
      <w:r w:rsidRPr="005D4C95">
        <w:rPr>
          <w:rFonts w:ascii="Times New Roman" w:eastAsia="Times New Roman" w:hAnsi="Times New Roman" w:cs="Times New Roman"/>
          <w:sz w:val="28"/>
          <w:szCs w:val="28"/>
        </w:rPr>
        <w:lastRenderedPageBreak/>
        <w:t>giản là du hành trên một máy bay thì tất cả mọi người đều bị nhiễm một lượng nhỏ phóng xạ. Lượng phóng xạ tích tụ trong cơ thể mỗi con người trung bình vào khoảng 2,4 millisievert mỗi năm, thông thường trong khoảng từ 1 đến 10 millisieve</w:t>
      </w:r>
      <w:r w:rsidR="003A2BFF">
        <w:rPr>
          <w:rFonts w:ascii="Times New Roman" w:eastAsia="Times New Roman" w:hAnsi="Times New Roman" w:cs="Times New Roman"/>
          <w:sz w:val="28"/>
          <w:szCs w:val="28"/>
        </w:rPr>
        <w:t xml:space="preserve">rt tùy thuộc vào địa phương mà </w:t>
      </w:r>
      <w:r w:rsidRPr="005D4C95">
        <w:rPr>
          <w:rFonts w:ascii="Times New Roman" w:eastAsia="Times New Roman" w:hAnsi="Times New Roman" w:cs="Times New Roman"/>
          <w:sz w:val="28"/>
          <w:szCs w:val="28"/>
        </w:rPr>
        <w:t xml:space="preserve">người đó sinh sống.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 Nhân dịp này, xin nói thêm về Thực phẩm Rọi phóng xạ (Food Irradiation), là chuyện </w:t>
      </w:r>
      <w:proofErr w:type="gramStart"/>
      <w:r w:rsidRPr="005D4C95">
        <w:rPr>
          <w:rFonts w:ascii="Times New Roman" w:eastAsia="Times New Roman" w:hAnsi="Times New Roman" w:cs="Times New Roman"/>
          <w:color w:val="333333"/>
          <w:sz w:val="28"/>
          <w:szCs w:val="28"/>
        </w:rPr>
        <w:t>ăn</w:t>
      </w:r>
      <w:proofErr w:type="gramEnd"/>
      <w:r w:rsidRPr="005D4C95">
        <w:rPr>
          <w:rFonts w:ascii="Times New Roman" w:eastAsia="Times New Roman" w:hAnsi="Times New Roman" w:cs="Times New Roman"/>
          <w:color w:val="333333"/>
          <w:sz w:val="28"/>
          <w:szCs w:val="28"/>
        </w:rPr>
        <w:t xml:space="preserve"> uống mà nhiều bà con cũng thắc mắc. </w:t>
      </w:r>
      <w:proofErr w:type="gramStart"/>
      <w:r w:rsidRPr="005D4C95">
        <w:rPr>
          <w:rFonts w:ascii="Times New Roman" w:eastAsia="Times New Roman" w:hAnsi="Times New Roman" w:cs="Times New Roman"/>
          <w:color w:val="333333"/>
          <w:sz w:val="28"/>
          <w:szCs w:val="28"/>
        </w:rPr>
        <w:t>Vì trong tương lai gần, thực phẩm chế biến này sẽ rất phổ biến trên thị trường.</w:t>
      </w:r>
      <w:proofErr w:type="gramEnd"/>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color w:val="FF0000"/>
          <w:sz w:val="28"/>
          <w:szCs w:val="28"/>
        </w:rPr>
      </w:pPr>
      <w:r w:rsidRPr="005D4C95">
        <w:rPr>
          <w:rFonts w:ascii="Times New Roman" w:eastAsia="Times New Roman" w:hAnsi="Times New Roman" w:cs="Times New Roman"/>
          <w:b/>
          <w:bCs/>
          <w:color w:val="FF0000"/>
          <w:sz w:val="28"/>
          <w:szCs w:val="28"/>
        </w:rPr>
        <w:t>1- Tại sao lại chiếu rọi hạt phóng xạ</w:t>
      </w:r>
      <w:proofErr w:type="gramStart"/>
      <w:r w:rsidRPr="005D4C95">
        <w:rPr>
          <w:rFonts w:ascii="Times New Roman" w:eastAsia="Times New Roman" w:hAnsi="Times New Roman" w:cs="Times New Roman"/>
          <w:b/>
          <w:bCs/>
          <w:color w:val="FF0000"/>
          <w:sz w:val="28"/>
          <w:szCs w:val="28"/>
        </w:rPr>
        <w:t>  vào</w:t>
      </w:r>
      <w:proofErr w:type="gramEnd"/>
      <w:r w:rsidRPr="005D4C95">
        <w:rPr>
          <w:rFonts w:ascii="Times New Roman" w:eastAsia="Times New Roman" w:hAnsi="Times New Roman" w:cs="Times New Roman"/>
          <w:b/>
          <w:bCs/>
          <w:color w:val="FF0000"/>
          <w:sz w:val="28"/>
          <w:szCs w:val="28"/>
        </w:rPr>
        <w:t xml:space="preserve"> thực phẩm?</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Rọi phóng xạ vào thực phẩm là một kỹ thuật </w:t>
      </w:r>
      <w:proofErr w:type="gramStart"/>
      <w:r w:rsidRPr="005D4C95">
        <w:rPr>
          <w:rFonts w:ascii="Times New Roman" w:eastAsia="Times New Roman" w:hAnsi="Times New Roman" w:cs="Times New Roman"/>
          <w:color w:val="333333"/>
          <w:sz w:val="28"/>
          <w:szCs w:val="28"/>
        </w:rPr>
        <w:t>an</w:t>
      </w:r>
      <w:proofErr w:type="gramEnd"/>
      <w:r w:rsidRPr="005D4C95">
        <w:rPr>
          <w:rFonts w:ascii="Times New Roman" w:eastAsia="Times New Roman" w:hAnsi="Times New Roman" w:cs="Times New Roman"/>
          <w:color w:val="333333"/>
          <w:sz w:val="28"/>
          <w:szCs w:val="28"/>
        </w:rPr>
        <w:t xml:space="preserve"> toàn và mới có thể loại trừ bệnh gây ra do vi khuẩn, nấm độc, sâu bọ trong thực phẩm. Các </w:t>
      </w:r>
      <w:proofErr w:type="gramStart"/>
      <w:r w:rsidRPr="005D4C95">
        <w:rPr>
          <w:rFonts w:ascii="Times New Roman" w:eastAsia="Times New Roman" w:hAnsi="Times New Roman" w:cs="Times New Roman"/>
          <w:color w:val="333333"/>
          <w:sz w:val="28"/>
          <w:szCs w:val="28"/>
        </w:rPr>
        <w:t>vi</w:t>
      </w:r>
      <w:proofErr w:type="gramEnd"/>
      <w:r w:rsidRPr="005D4C95">
        <w:rPr>
          <w:rFonts w:ascii="Times New Roman" w:eastAsia="Times New Roman" w:hAnsi="Times New Roman" w:cs="Times New Roman"/>
          <w:color w:val="333333"/>
          <w:sz w:val="28"/>
          <w:szCs w:val="28"/>
        </w:rPr>
        <w:t xml:space="preserve"> sinh vật này thường làm thối rữa hư hao thực phẩm. </w:t>
      </w:r>
      <w:proofErr w:type="gramStart"/>
      <w:r w:rsidRPr="005D4C95">
        <w:rPr>
          <w:rFonts w:ascii="Times New Roman" w:eastAsia="Times New Roman" w:hAnsi="Times New Roman" w:cs="Times New Roman"/>
          <w:color w:val="333333"/>
          <w:sz w:val="28"/>
          <w:szCs w:val="28"/>
        </w:rPr>
        <w:t>Kỹ thuật này cũng đựoc dùng để khử trùng trong y học.</w:t>
      </w:r>
      <w:proofErr w:type="gramEnd"/>
      <w:r w:rsidRPr="005D4C95">
        <w:rPr>
          <w:rFonts w:ascii="Times New Roman" w:eastAsia="Times New Roman" w:hAnsi="Times New Roman" w:cs="Times New Roman"/>
          <w:color w:val="333333"/>
          <w:sz w:val="28"/>
          <w:szCs w:val="28"/>
        </w:rPr>
        <w:t xml:space="preserve"> Thực phẩm mà các phi hành gia không gian Hoa Kỳ dùng cũng đã được rọi phóng xạ để tránh nhiễm trùng trên không gian</w:t>
      </w:r>
      <w:proofErr w:type="gramStart"/>
      <w:r w:rsidRPr="005D4C95">
        <w:rPr>
          <w:rFonts w:ascii="Times New Roman" w:eastAsia="Times New Roman" w:hAnsi="Times New Roman" w:cs="Times New Roman"/>
          <w:color w:val="333333"/>
          <w:sz w:val="28"/>
          <w:szCs w:val="28"/>
        </w:rPr>
        <w:t>..</w:t>
      </w:r>
      <w:proofErr w:type="gramEnd"/>
      <w:r w:rsidRPr="005D4C95">
        <w:rPr>
          <w:rFonts w:ascii="Times New Roman" w:eastAsia="Times New Roman" w:hAnsi="Times New Roman" w:cs="Times New Roman"/>
          <w:color w:val="333333"/>
          <w:sz w:val="28"/>
          <w:szCs w:val="28"/>
        </w:rPr>
        <w:t xml:space="preserve">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Tác dụng của phóng xạ vào thực phẩm đã được nghiên cứu kỹ càng và được chứng minh rằng:</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proofErr w:type="gramStart"/>
      <w:r w:rsidRPr="005D4C95">
        <w:rPr>
          <w:rFonts w:ascii="Times New Roman" w:eastAsia="Times New Roman" w:hAnsi="Times New Roman" w:cs="Times New Roman"/>
          <w:color w:val="333333"/>
          <w:sz w:val="28"/>
          <w:szCs w:val="28"/>
        </w:rPr>
        <w:t>- Vi</w:t>
      </w:r>
      <w:proofErr w:type="gramEnd"/>
      <w:r w:rsidRPr="005D4C95">
        <w:rPr>
          <w:rFonts w:ascii="Times New Roman" w:eastAsia="Times New Roman" w:hAnsi="Times New Roman" w:cs="Times New Roman"/>
          <w:color w:val="333333"/>
          <w:sz w:val="28"/>
          <w:szCs w:val="28"/>
        </w:rPr>
        <w:t xml:space="preserve"> sinh vật gây bệnh bị giảm thiểu hoặc loại trừ.</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 Thực phẩm không bị nhiễm phóng xạ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Không có chất độc hại nào xuất hiện trong thực phẩm</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 Giá trị dinh dưỡng của thực phẩm hoàn toàn không thay đổi.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proofErr w:type="gramStart"/>
      <w:r w:rsidRPr="005D4C95">
        <w:rPr>
          <w:rFonts w:ascii="Times New Roman" w:eastAsia="Times New Roman" w:hAnsi="Times New Roman" w:cs="Times New Roman"/>
          <w:sz w:val="28"/>
          <w:szCs w:val="28"/>
        </w:rPr>
        <w:t>An</w:t>
      </w:r>
      <w:proofErr w:type="gramEnd"/>
      <w:r w:rsidRPr="005D4C95">
        <w:rPr>
          <w:rFonts w:ascii="Times New Roman" w:eastAsia="Times New Roman" w:hAnsi="Times New Roman" w:cs="Times New Roman"/>
          <w:sz w:val="28"/>
          <w:szCs w:val="28"/>
        </w:rPr>
        <w:t xml:space="preserve"> toàn vì tại Hoa Kỳ các cơ quan hữu trách liên bang và các nhà khoa học đểu xét đoán mức độ an toàn của các phương pháp rọi phóng xạ trước khi cho phép </w:t>
      </w:r>
      <w:r w:rsidRPr="005D4C95">
        <w:rPr>
          <w:rFonts w:ascii="Times New Roman" w:eastAsia="Times New Roman" w:hAnsi="Times New Roman" w:cs="Times New Roman"/>
          <w:sz w:val="28"/>
          <w:szCs w:val="28"/>
        </w:rPr>
        <w:lastRenderedPageBreak/>
        <w:t>áp dụng. Các tổ chức như Cơ quan Y tế Thế Giới, Ủy ban Nguyên Tử Năng thế giới, Cơ quan CDC Hoa Kỳ, Bộ Canh Nông Hoa Kỳ và Cơ quan Thực Dược phẩm Hoa kỳ công nhận phương pháp này.</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proofErr w:type="gramStart"/>
      <w:r w:rsidRPr="005D4C95">
        <w:rPr>
          <w:rFonts w:ascii="Times New Roman" w:eastAsia="Times New Roman" w:hAnsi="Times New Roman" w:cs="Times New Roman"/>
          <w:sz w:val="28"/>
          <w:szCs w:val="28"/>
        </w:rPr>
        <w:t>Khi dùng với rất ít hạt phóng xạ, sự mất mát chất dinh dưỡng không đáng kể và không đo lường đựoc.</w:t>
      </w:r>
      <w:proofErr w:type="gramEnd"/>
      <w:r w:rsidRPr="005D4C95">
        <w:rPr>
          <w:rFonts w:ascii="Times New Roman" w:eastAsia="Times New Roman" w:hAnsi="Times New Roman" w:cs="Times New Roman"/>
          <w:sz w:val="28"/>
          <w:szCs w:val="28"/>
        </w:rPr>
        <w:t xml:space="preserve"> Nếu dùng nhiều phóng xạ hơn để cất giữ thực phẩm lâu ngày hoặc để diệt hết vi khuẩn thì sự mất mát tương đương với nấu nướng</w:t>
      </w:r>
      <w:proofErr w:type="gramStart"/>
      <w:r w:rsidRPr="005D4C95">
        <w:rPr>
          <w:rFonts w:ascii="Times New Roman" w:eastAsia="Times New Roman" w:hAnsi="Times New Roman" w:cs="Times New Roman"/>
          <w:sz w:val="28"/>
          <w:szCs w:val="28"/>
        </w:rPr>
        <w:t>  hoặc</w:t>
      </w:r>
      <w:proofErr w:type="gramEnd"/>
      <w:r w:rsidRPr="005D4C95">
        <w:rPr>
          <w:rFonts w:ascii="Times New Roman" w:eastAsia="Times New Roman" w:hAnsi="Times New Roman" w:cs="Times New Roman"/>
          <w:sz w:val="28"/>
          <w:szCs w:val="28"/>
        </w:rPr>
        <w:t xml:space="preserve"> làm đông lạnh. </w:t>
      </w:r>
      <w:proofErr w:type="gramStart"/>
      <w:r w:rsidRPr="005D4C95">
        <w:rPr>
          <w:rFonts w:ascii="Times New Roman" w:eastAsia="Times New Roman" w:hAnsi="Times New Roman" w:cs="Times New Roman"/>
          <w:sz w:val="28"/>
          <w:szCs w:val="28"/>
        </w:rPr>
        <w:t>Với các phương pháp bảo quản khác, chất dinh dưỡng như vitamin có thể giảm.</w:t>
      </w:r>
      <w:proofErr w:type="gramEnd"/>
      <w:r w:rsidRPr="005D4C95">
        <w:rPr>
          <w:rFonts w:ascii="Times New Roman" w:eastAsia="Times New Roman" w:hAnsi="Times New Roman" w:cs="Times New Roman"/>
          <w:sz w:val="28"/>
          <w:szCs w:val="28"/>
        </w:rPr>
        <w:t xml:space="preserve">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Phương pháp này cũng tưong tự như khi dùng nhiệt, động lạnh, hóa chất để diệt </w:t>
      </w:r>
      <w:proofErr w:type="gramStart"/>
      <w:r w:rsidRPr="005D4C95">
        <w:rPr>
          <w:rFonts w:ascii="Times New Roman" w:eastAsia="Times New Roman" w:hAnsi="Times New Roman" w:cs="Times New Roman"/>
          <w:color w:val="333333"/>
          <w:sz w:val="28"/>
          <w:szCs w:val="28"/>
        </w:rPr>
        <w:t>vi</w:t>
      </w:r>
      <w:proofErr w:type="gramEnd"/>
      <w:r w:rsidRPr="005D4C95">
        <w:rPr>
          <w:rFonts w:ascii="Times New Roman" w:eastAsia="Times New Roman" w:hAnsi="Times New Roman" w:cs="Times New Roman"/>
          <w:color w:val="333333"/>
          <w:sz w:val="28"/>
          <w:szCs w:val="28"/>
        </w:rPr>
        <w:t xml:space="preserve"> sinh vật gây bệnh. </w:t>
      </w:r>
      <w:proofErr w:type="gramStart"/>
      <w:r w:rsidRPr="005D4C95">
        <w:rPr>
          <w:rFonts w:ascii="Times New Roman" w:eastAsia="Times New Roman" w:hAnsi="Times New Roman" w:cs="Times New Roman"/>
          <w:color w:val="333333"/>
          <w:sz w:val="28"/>
          <w:szCs w:val="28"/>
        </w:rPr>
        <w:t>Làm như vậy cũng cất giữ thực phẩm được lâu hơn.</w:t>
      </w:r>
      <w:proofErr w:type="gramEnd"/>
      <w:r w:rsidRPr="005D4C95">
        <w:rPr>
          <w:rFonts w:ascii="Times New Roman" w:eastAsia="Times New Roman" w:hAnsi="Times New Roman" w:cs="Times New Roman"/>
          <w:color w:val="333333"/>
          <w:sz w:val="28"/>
          <w:szCs w:val="28"/>
        </w:rPr>
        <w:t xml:space="preserve">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Thực ra, phóng xạ cũng không tiêu diệt được hết </w:t>
      </w:r>
      <w:proofErr w:type="gramStart"/>
      <w:r w:rsidRPr="005D4C95">
        <w:rPr>
          <w:rFonts w:ascii="Times New Roman" w:eastAsia="Times New Roman" w:hAnsi="Times New Roman" w:cs="Times New Roman"/>
          <w:color w:val="333333"/>
          <w:sz w:val="28"/>
          <w:szCs w:val="28"/>
        </w:rPr>
        <w:t>vi</w:t>
      </w:r>
      <w:proofErr w:type="gramEnd"/>
      <w:r w:rsidRPr="005D4C95">
        <w:rPr>
          <w:rFonts w:ascii="Times New Roman" w:eastAsia="Times New Roman" w:hAnsi="Times New Roman" w:cs="Times New Roman"/>
          <w:color w:val="333333"/>
          <w:sz w:val="28"/>
          <w:szCs w:val="28"/>
        </w:rPr>
        <w:t xml:space="preserve"> sinh vật gây hại, vì thế để an toàn, thực phẩm cần đựoc cất giữ và nấu nướng đúng cách.</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color w:val="00B0F0"/>
          <w:sz w:val="28"/>
          <w:szCs w:val="28"/>
        </w:rPr>
      </w:pPr>
      <w:r w:rsidRPr="005D4C95">
        <w:rPr>
          <w:rFonts w:ascii="Times New Roman" w:eastAsia="Times New Roman" w:hAnsi="Times New Roman" w:cs="Times New Roman"/>
          <w:b/>
          <w:bCs/>
          <w:color w:val="00B0F0"/>
          <w:sz w:val="28"/>
          <w:szCs w:val="28"/>
        </w:rPr>
        <w:t>2- Rọi phóng xạ loại trừ được những bệnh nào?</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Rọi phóng xạ thịt tươi sống tại lò sát sinh có thể loại trừ các </w:t>
      </w:r>
      <w:proofErr w:type="gramStart"/>
      <w:r w:rsidRPr="005D4C95">
        <w:rPr>
          <w:rFonts w:ascii="Times New Roman" w:eastAsia="Times New Roman" w:hAnsi="Times New Roman" w:cs="Times New Roman"/>
          <w:color w:val="333333"/>
          <w:sz w:val="28"/>
          <w:szCs w:val="28"/>
        </w:rPr>
        <w:t>vi</w:t>
      </w:r>
      <w:proofErr w:type="gramEnd"/>
      <w:r w:rsidRPr="005D4C95">
        <w:rPr>
          <w:rFonts w:ascii="Times New Roman" w:eastAsia="Times New Roman" w:hAnsi="Times New Roman" w:cs="Times New Roman"/>
          <w:color w:val="333333"/>
          <w:sz w:val="28"/>
          <w:szCs w:val="28"/>
        </w:rPr>
        <w:t xml:space="preserve"> khuẩn E. coli, Salmonella và Campylobacter. </w:t>
      </w:r>
      <w:proofErr w:type="gramStart"/>
      <w:r w:rsidRPr="005D4C95">
        <w:rPr>
          <w:rFonts w:ascii="Times New Roman" w:eastAsia="Times New Roman" w:hAnsi="Times New Roman" w:cs="Times New Roman"/>
          <w:color w:val="333333"/>
          <w:sz w:val="28"/>
          <w:szCs w:val="28"/>
        </w:rPr>
        <w:t>Các sinh vật này mỗi năm gây ra hàng triệu ca bệnh nhiễm và cả ngàn người phải nhập bệnh viện để điều trị.</w:t>
      </w:r>
      <w:proofErr w:type="gramEnd"/>
      <w:r w:rsidRPr="005D4C95">
        <w:rPr>
          <w:rFonts w:ascii="Times New Roman" w:eastAsia="Times New Roman" w:hAnsi="Times New Roman" w:cs="Times New Roman"/>
          <w:color w:val="333333"/>
          <w:sz w:val="28"/>
          <w:szCs w:val="28"/>
        </w:rPr>
        <w:t xml:space="preserve"> Ngoài ra, phóng xạ cũng loại trừ đựoc loại </w:t>
      </w:r>
      <w:proofErr w:type="gramStart"/>
      <w:r w:rsidRPr="005D4C95">
        <w:rPr>
          <w:rFonts w:ascii="Times New Roman" w:eastAsia="Times New Roman" w:hAnsi="Times New Roman" w:cs="Times New Roman"/>
          <w:color w:val="333333"/>
          <w:sz w:val="28"/>
          <w:szCs w:val="28"/>
        </w:rPr>
        <w:t>vi</w:t>
      </w:r>
      <w:proofErr w:type="gramEnd"/>
      <w:r w:rsidRPr="005D4C95">
        <w:rPr>
          <w:rFonts w:ascii="Times New Roman" w:eastAsia="Times New Roman" w:hAnsi="Times New Roman" w:cs="Times New Roman"/>
          <w:color w:val="333333"/>
          <w:sz w:val="28"/>
          <w:szCs w:val="28"/>
        </w:rPr>
        <w:t xml:space="preserve"> khuẩn Toxoplasma là tác nhân gây bệnh trầm trọng của mắt và nhiễm trùng bẩm sinh.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color w:val="C00000"/>
          <w:sz w:val="28"/>
          <w:szCs w:val="28"/>
        </w:rPr>
      </w:pPr>
      <w:r w:rsidRPr="005D4C95">
        <w:rPr>
          <w:rFonts w:ascii="Times New Roman" w:eastAsia="Times New Roman" w:hAnsi="Times New Roman" w:cs="Times New Roman"/>
          <w:b/>
          <w:bCs/>
          <w:color w:val="C00000"/>
          <w:sz w:val="28"/>
          <w:szCs w:val="28"/>
        </w:rPr>
        <w:t>3- Phóng xạ tác dụng lên thực phẩm bằng cách nào?</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proofErr w:type="gramStart"/>
      <w:r w:rsidRPr="005D4C95">
        <w:rPr>
          <w:rFonts w:ascii="Times New Roman" w:eastAsia="Times New Roman" w:hAnsi="Times New Roman" w:cs="Times New Roman"/>
          <w:color w:val="333333"/>
          <w:sz w:val="28"/>
          <w:szCs w:val="28"/>
        </w:rPr>
        <w:t>Như đã nói ở trên, phóng xạ không thay đổi giá trị dinh dưỡng của thực phẩm và cũng không làm thực phẩm trở nên nguy hại.</w:t>
      </w:r>
      <w:proofErr w:type="gramEnd"/>
      <w:r w:rsidRPr="005D4C95">
        <w:rPr>
          <w:rFonts w:ascii="Times New Roman" w:eastAsia="Times New Roman" w:hAnsi="Times New Roman" w:cs="Times New Roman"/>
          <w:color w:val="333333"/>
          <w:sz w:val="28"/>
          <w:szCs w:val="28"/>
        </w:rPr>
        <w:t xml:space="preserve"> </w:t>
      </w:r>
      <w:proofErr w:type="gramStart"/>
      <w:r w:rsidRPr="005D4C95">
        <w:rPr>
          <w:rFonts w:ascii="Times New Roman" w:eastAsia="Times New Roman" w:hAnsi="Times New Roman" w:cs="Times New Roman"/>
          <w:color w:val="333333"/>
          <w:sz w:val="28"/>
          <w:szCs w:val="28"/>
        </w:rPr>
        <w:t>Thực phẩm có thể hơi ấm hơn và khi nếm có thể thấy vị hơi khác, chẳng khác chi vị của sữa khử trùng khác với sữa mới vắt từ con bò.</w:t>
      </w:r>
      <w:proofErr w:type="gramEnd"/>
      <w:r w:rsidRPr="005D4C95">
        <w:rPr>
          <w:rFonts w:ascii="Times New Roman" w:eastAsia="Times New Roman" w:hAnsi="Times New Roman" w:cs="Times New Roman"/>
          <w:color w:val="333333"/>
          <w:sz w:val="28"/>
          <w:szCs w:val="28"/>
        </w:rPr>
        <w:t xml:space="preserve"> Nếu thực phẩm còn tế bào sống như trong các loại hạt, khoai, </w:t>
      </w:r>
      <w:r w:rsidRPr="005D4C95">
        <w:rPr>
          <w:rFonts w:ascii="Times New Roman" w:eastAsia="Times New Roman" w:hAnsi="Times New Roman" w:cs="Times New Roman"/>
          <w:color w:val="333333"/>
          <w:sz w:val="28"/>
          <w:szCs w:val="28"/>
        </w:rPr>
        <w:lastRenderedPageBreak/>
        <w:t xml:space="preserve">động vật có vỏ (tôm, cua, sò, hến) thì các tế bào này sẽ bị hư hao hoặc hủy hại tương tự  như là vi sinh vật gây bệnh. </w:t>
      </w:r>
      <w:proofErr w:type="gramStart"/>
      <w:r w:rsidRPr="005D4C95">
        <w:rPr>
          <w:rFonts w:ascii="Times New Roman" w:eastAsia="Times New Roman" w:hAnsi="Times New Roman" w:cs="Times New Roman"/>
          <w:color w:val="333333"/>
          <w:sz w:val="28"/>
          <w:szCs w:val="28"/>
        </w:rPr>
        <w:t>Thí đụ, để cất giữ khoai tây, phóng xạ sẽ ngăn không cho khoai nẩy mầm.</w:t>
      </w:r>
      <w:proofErr w:type="gramEnd"/>
      <w:r w:rsidRPr="005D4C95">
        <w:rPr>
          <w:rFonts w:ascii="Times New Roman" w:eastAsia="Times New Roman" w:hAnsi="Times New Roman" w:cs="Times New Roman"/>
          <w:color w:val="333333"/>
          <w:sz w:val="28"/>
          <w:szCs w:val="28"/>
        </w:rPr>
        <w:t xml:space="preserve"> </w:t>
      </w:r>
      <w:proofErr w:type="gramStart"/>
      <w:r w:rsidRPr="005D4C95">
        <w:rPr>
          <w:rFonts w:ascii="Times New Roman" w:eastAsia="Times New Roman" w:hAnsi="Times New Roman" w:cs="Times New Roman"/>
          <w:color w:val="333333"/>
          <w:sz w:val="28"/>
          <w:szCs w:val="28"/>
        </w:rPr>
        <w:t>Một vài loại vitamin như B1 cũng giảm nhưng không gây ra thiếu sinh tố.</w:t>
      </w:r>
      <w:proofErr w:type="gramEnd"/>
      <w:r w:rsidRPr="005D4C95">
        <w:rPr>
          <w:rFonts w:ascii="Times New Roman" w:eastAsia="Times New Roman" w:hAnsi="Times New Roman" w:cs="Times New Roman"/>
          <w:color w:val="333333"/>
          <w:sz w:val="28"/>
          <w:szCs w:val="28"/>
        </w:rPr>
        <w:t xml:space="preserve"> </w:t>
      </w:r>
      <w:proofErr w:type="gramStart"/>
      <w:r w:rsidRPr="005D4C95">
        <w:rPr>
          <w:rFonts w:ascii="Times New Roman" w:eastAsia="Times New Roman" w:hAnsi="Times New Roman" w:cs="Times New Roman"/>
          <w:color w:val="333333"/>
          <w:sz w:val="28"/>
          <w:szCs w:val="28"/>
        </w:rPr>
        <w:t>Các chất đạm, chất béo không bị ảnh hưởng.</w:t>
      </w:r>
      <w:proofErr w:type="gramEnd"/>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color w:val="8064A2" w:themeColor="accent4"/>
          <w:sz w:val="28"/>
          <w:szCs w:val="28"/>
        </w:rPr>
      </w:pPr>
      <w:r w:rsidRPr="005D4C95">
        <w:rPr>
          <w:rFonts w:ascii="Times New Roman" w:eastAsia="Times New Roman" w:hAnsi="Times New Roman" w:cs="Times New Roman"/>
          <w:b/>
          <w:bCs/>
          <w:color w:val="8064A2" w:themeColor="accent4"/>
          <w:sz w:val="28"/>
          <w:szCs w:val="28"/>
        </w:rPr>
        <w:t>4- Thực phẩm nào đã đựoc cho phép rọi phóng xạ?</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proofErr w:type="gramStart"/>
      <w:r w:rsidRPr="005D4C95">
        <w:rPr>
          <w:rFonts w:ascii="Times New Roman" w:eastAsia="Times New Roman" w:hAnsi="Times New Roman" w:cs="Times New Roman"/>
          <w:color w:val="333333"/>
          <w:sz w:val="28"/>
          <w:szCs w:val="28"/>
        </w:rPr>
        <w:t>Không phải là thực phẩm nào cũng thích hợp cho roi phóng xạ.</w:t>
      </w:r>
      <w:proofErr w:type="gramEnd"/>
      <w:r w:rsidRPr="005D4C95">
        <w:rPr>
          <w:rFonts w:ascii="Times New Roman" w:eastAsia="Times New Roman" w:hAnsi="Times New Roman" w:cs="Times New Roman"/>
          <w:color w:val="333333"/>
          <w:sz w:val="28"/>
          <w:szCs w:val="28"/>
        </w:rPr>
        <w:t xml:space="preserve"> </w:t>
      </w:r>
      <w:proofErr w:type="gramStart"/>
      <w:r w:rsidRPr="005D4C95">
        <w:rPr>
          <w:rFonts w:ascii="Times New Roman" w:eastAsia="Times New Roman" w:hAnsi="Times New Roman" w:cs="Times New Roman"/>
          <w:color w:val="333333"/>
          <w:sz w:val="28"/>
          <w:szCs w:val="28"/>
        </w:rPr>
        <w:t>Chẳng hạn như sò, tôm, cua…có thể rọi được nhưng giá trị dinh dưỡng mất đi rất nhiều.</w:t>
      </w:r>
      <w:proofErr w:type="gramEnd"/>
      <w:r w:rsidRPr="005D4C95">
        <w:rPr>
          <w:rFonts w:ascii="Times New Roman" w:eastAsia="Times New Roman" w:hAnsi="Times New Roman" w:cs="Times New Roman"/>
          <w:color w:val="333333"/>
          <w:sz w:val="28"/>
          <w:szCs w:val="28"/>
        </w:rPr>
        <w:t xml:space="preserve">  </w:t>
      </w:r>
      <w:proofErr w:type="gramStart"/>
      <w:r w:rsidRPr="005D4C95">
        <w:rPr>
          <w:rFonts w:ascii="Times New Roman" w:eastAsia="Times New Roman" w:hAnsi="Times New Roman" w:cs="Times New Roman"/>
          <w:color w:val="333333"/>
          <w:sz w:val="28"/>
          <w:szCs w:val="28"/>
        </w:rPr>
        <w:t>Đôi khi phóng xạ cũng làm cho trứng gà, vịt trở nên đục lỏng như sữa.</w:t>
      </w:r>
      <w:proofErr w:type="gramEnd"/>
      <w:r w:rsidRPr="005D4C95">
        <w:rPr>
          <w:rFonts w:ascii="Times New Roman" w:eastAsia="Times New Roman" w:hAnsi="Times New Roman" w:cs="Times New Roman"/>
          <w:color w:val="333333"/>
          <w:sz w:val="28"/>
          <w:szCs w:val="28"/>
        </w:rPr>
        <w:t xml:space="preserve"> </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proofErr w:type="gramStart"/>
      <w:r w:rsidRPr="005D4C95">
        <w:rPr>
          <w:rFonts w:ascii="Times New Roman" w:eastAsia="Times New Roman" w:hAnsi="Times New Roman" w:cs="Times New Roman"/>
          <w:color w:val="333333"/>
          <w:sz w:val="28"/>
          <w:szCs w:val="28"/>
        </w:rPr>
        <w:t>Thực phẩm đã đựoc cho phép rọi phóng xạ là bột mì, khoai tây, thịt heo, rau trái cây, gà vịt, thịt bò.</w:t>
      </w:r>
      <w:proofErr w:type="gramEnd"/>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color w:val="00B050"/>
          <w:sz w:val="28"/>
          <w:szCs w:val="28"/>
        </w:rPr>
      </w:pPr>
      <w:r w:rsidRPr="005D4C95">
        <w:rPr>
          <w:rFonts w:ascii="Times New Roman" w:eastAsia="Times New Roman" w:hAnsi="Times New Roman" w:cs="Times New Roman"/>
          <w:b/>
          <w:bCs/>
          <w:color w:val="00B050"/>
          <w:sz w:val="28"/>
          <w:szCs w:val="28"/>
        </w:rPr>
        <w:t>5- Liệu công chúng đã sẵn sàng tiêu thụ thực phẩm rọi phóng xạ chưa?</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333333"/>
          <w:sz w:val="28"/>
          <w:szCs w:val="28"/>
        </w:rPr>
        <w:t xml:space="preserve">Cũng có nhiều giới tiêu thụ sẵn sàng dùng loại thực phẩm này, nếu nhà sản xuất nêu rõ mục tiêu của phương pháp. Chẳng hạn như để diệt </w:t>
      </w:r>
      <w:proofErr w:type="gramStart"/>
      <w:r w:rsidRPr="005D4C95">
        <w:rPr>
          <w:rFonts w:ascii="Times New Roman" w:eastAsia="Times New Roman" w:hAnsi="Times New Roman" w:cs="Times New Roman"/>
          <w:color w:val="333333"/>
          <w:sz w:val="28"/>
          <w:szCs w:val="28"/>
        </w:rPr>
        <w:t>vi</w:t>
      </w:r>
      <w:proofErr w:type="gramEnd"/>
      <w:r w:rsidRPr="005D4C95">
        <w:rPr>
          <w:rFonts w:ascii="Times New Roman" w:eastAsia="Times New Roman" w:hAnsi="Times New Roman" w:cs="Times New Roman"/>
          <w:color w:val="333333"/>
          <w:sz w:val="28"/>
          <w:szCs w:val="28"/>
        </w:rPr>
        <w:t xml:space="preserve"> sinh vật gây bệnh.</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color w:val="FF61B0"/>
          <w:sz w:val="28"/>
          <w:szCs w:val="28"/>
        </w:rPr>
      </w:pPr>
      <w:r w:rsidRPr="005D4C95">
        <w:rPr>
          <w:rFonts w:ascii="Times New Roman" w:eastAsia="Times New Roman" w:hAnsi="Times New Roman" w:cs="Times New Roman"/>
          <w:b/>
          <w:bCs/>
          <w:color w:val="FF61B0"/>
          <w:sz w:val="28"/>
          <w:szCs w:val="28"/>
        </w:rPr>
        <w:t>6- Làm sao nhận ra thực phẩm rọi phóng xạ?</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sz w:val="28"/>
          <w:szCs w:val="28"/>
        </w:rPr>
        <w:t xml:space="preserve">Không thể nhận ra thực phẩm phóng xạ bằng nhìn, ngửi, nếm mà nhận diện qua hàng chữ </w:t>
      </w:r>
      <w:r w:rsidRPr="005D4C95">
        <w:rPr>
          <w:rFonts w:ascii="Times New Roman" w:eastAsia="Times New Roman" w:hAnsi="Times New Roman" w:cs="Times New Roman"/>
          <w:i/>
          <w:iCs/>
          <w:color w:val="000000"/>
          <w:sz w:val="28"/>
          <w:szCs w:val="28"/>
        </w:rPr>
        <w:t xml:space="preserve">"Treated with Radiation", </w:t>
      </w:r>
      <w:proofErr w:type="gramStart"/>
      <w:r w:rsidRPr="005D4C95">
        <w:rPr>
          <w:rFonts w:ascii="Times New Roman" w:eastAsia="Times New Roman" w:hAnsi="Times New Roman" w:cs="Times New Roman"/>
          <w:i/>
          <w:iCs/>
          <w:color w:val="000000"/>
          <w:sz w:val="28"/>
          <w:szCs w:val="28"/>
        </w:rPr>
        <w:t>hoặc  "</w:t>
      </w:r>
      <w:proofErr w:type="gramEnd"/>
      <w:r w:rsidRPr="005D4C95">
        <w:rPr>
          <w:rFonts w:ascii="Times New Roman" w:eastAsia="Times New Roman" w:hAnsi="Times New Roman" w:cs="Times New Roman"/>
          <w:i/>
          <w:iCs/>
          <w:color w:val="000000"/>
          <w:sz w:val="28"/>
          <w:szCs w:val="28"/>
        </w:rPr>
        <w:t>Treated by Irradiation".</w:t>
      </w:r>
      <w:r w:rsidRPr="005D4C95">
        <w:rPr>
          <w:rFonts w:ascii="Times New Roman" w:eastAsia="Times New Roman" w:hAnsi="Times New Roman" w:cs="Times New Roman"/>
          <w:color w:val="000000"/>
          <w:sz w:val="28"/>
          <w:szCs w:val="28"/>
        </w:rPr>
        <w:t xml:space="preserve"> </w:t>
      </w:r>
      <w:proofErr w:type="gramStart"/>
      <w:r w:rsidRPr="005D4C95">
        <w:rPr>
          <w:rFonts w:ascii="Times New Roman" w:eastAsia="Times New Roman" w:hAnsi="Times New Roman" w:cs="Times New Roman"/>
          <w:color w:val="000000"/>
          <w:sz w:val="28"/>
          <w:szCs w:val="28"/>
        </w:rPr>
        <w:t>Bao bì chứa thực phẩm rọi phóng xạ cũng mang logo quốc tế “raduara”.</w:t>
      </w:r>
      <w:proofErr w:type="gramEnd"/>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b/>
          <w:bCs/>
          <w:color w:val="0000FF"/>
          <w:sz w:val="28"/>
          <w:szCs w:val="28"/>
        </w:rPr>
        <w:t>Kết luận</w:t>
      </w:r>
    </w:p>
    <w:p w:rsidR="005D4C95" w:rsidRDefault="005D4C95" w:rsidP="00186858">
      <w:pPr>
        <w:spacing w:before="100" w:beforeAutospacing="1" w:after="100" w:afterAutospacing="1" w:line="360" w:lineRule="auto"/>
        <w:ind w:firstLine="450"/>
        <w:jc w:val="both"/>
        <w:rPr>
          <w:rFonts w:ascii="Times New Roman" w:eastAsia="Times New Roman" w:hAnsi="Times New Roman" w:cs="Times New Roman"/>
          <w:color w:val="000000"/>
          <w:sz w:val="28"/>
          <w:szCs w:val="28"/>
        </w:rPr>
      </w:pPr>
      <w:r w:rsidRPr="005D4C95">
        <w:rPr>
          <w:rFonts w:ascii="Times New Roman" w:eastAsia="Times New Roman" w:hAnsi="Times New Roman" w:cs="Times New Roman"/>
          <w:color w:val="000000"/>
          <w:sz w:val="28"/>
          <w:szCs w:val="28"/>
        </w:rPr>
        <w:t xml:space="preserve">Rủi ro gây bệnh do phóng xạ thất thoát ra ở vùng thiên </w:t>
      </w:r>
      <w:proofErr w:type="gramStart"/>
      <w:r w:rsidRPr="005D4C95">
        <w:rPr>
          <w:rFonts w:ascii="Times New Roman" w:eastAsia="Times New Roman" w:hAnsi="Times New Roman" w:cs="Times New Roman"/>
          <w:color w:val="000000"/>
          <w:sz w:val="28"/>
          <w:szCs w:val="28"/>
        </w:rPr>
        <w:t>tai</w:t>
      </w:r>
      <w:proofErr w:type="gramEnd"/>
      <w:r w:rsidRPr="005D4C95">
        <w:rPr>
          <w:rFonts w:ascii="Times New Roman" w:eastAsia="Times New Roman" w:hAnsi="Times New Roman" w:cs="Times New Roman"/>
          <w:color w:val="000000"/>
          <w:sz w:val="28"/>
          <w:szCs w:val="28"/>
        </w:rPr>
        <w:t xml:space="preserve"> bão lụt bên Nhật chưa có dấu hiệu gây nguy hiểm, bệnh tật cho cư dân.</w:t>
      </w:r>
    </w:p>
    <w:p w:rsidR="00BA58BB" w:rsidRPr="005D4C95" w:rsidRDefault="00BA58BB"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w:t>
      </w:r>
      <w:r>
        <w:rPr>
          <w:rFonts w:ascii="Arial" w:hAnsi="Arial" w:cs="Arial"/>
          <w:noProof/>
          <w:vanish/>
          <w:color w:val="0000FF"/>
          <w:sz w:val="27"/>
          <w:szCs w:val="27"/>
        </w:rPr>
        <w:drawing>
          <wp:inline distT="0" distB="0" distL="0" distR="0">
            <wp:extent cx="1600200" cy="1219200"/>
            <wp:effectExtent l="19050" t="0" r="0" b="0"/>
            <wp:docPr id="31" name="rg_hi" descr="http://t1.gstatic.com/images?q=tbn:ANd9GcQpkiKIwEXdZ7-RNc64CpK0HyTnY8vBFe2_IXBdsjZgKy9EMXB2q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pkiKIwEXdZ7-RNc64CpK0HyTnY8vBFe2_IXBdsjZgKy9EMXB2qg">
                      <a:hlinkClick r:id="rId8"/>
                    </pic:cNvPr>
                    <pic:cNvPicPr>
                      <a:picLocks noChangeAspect="1" noChangeArrowheads="1"/>
                    </pic:cNvPicPr>
                  </pic:nvPicPr>
                  <pic:blipFill>
                    <a:blip r:embed="rId9" cstate="print"/>
                    <a:srcRect/>
                    <a:stretch>
                      <a:fillRect/>
                    </a:stretch>
                  </pic:blipFill>
                  <pic:spPr bwMode="auto">
                    <a:xfrm>
                      <a:off x="0" y="0"/>
                      <a:ext cx="1600200" cy="1219200"/>
                    </a:xfrm>
                    <a:prstGeom prst="rect">
                      <a:avLst/>
                    </a:prstGeom>
                    <a:noFill/>
                    <a:ln w="9525">
                      <a:noFill/>
                      <a:miter lim="800000"/>
                      <a:headEnd/>
                      <a:tailEnd/>
                    </a:ln>
                  </pic:spPr>
                </pic:pic>
              </a:graphicData>
            </a:graphic>
          </wp:inline>
        </w:drawing>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000000"/>
          <w:sz w:val="28"/>
          <w:szCs w:val="28"/>
        </w:rPr>
        <w:t xml:space="preserve">Con người vẫn thường xuyên tiếp </w:t>
      </w:r>
      <w:proofErr w:type="gramStart"/>
      <w:r w:rsidRPr="005D4C95">
        <w:rPr>
          <w:rFonts w:ascii="Times New Roman" w:eastAsia="Times New Roman" w:hAnsi="Times New Roman" w:cs="Times New Roman"/>
          <w:color w:val="000000"/>
          <w:sz w:val="28"/>
          <w:szCs w:val="28"/>
        </w:rPr>
        <w:t>thu</w:t>
      </w:r>
      <w:proofErr w:type="gramEnd"/>
      <w:r w:rsidRPr="005D4C95">
        <w:rPr>
          <w:rFonts w:ascii="Times New Roman" w:eastAsia="Times New Roman" w:hAnsi="Times New Roman" w:cs="Times New Roman"/>
          <w:color w:val="000000"/>
          <w:sz w:val="28"/>
          <w:szCs w:val="28"/>
        </w:rPr>
        <w:t xml:space="preserve"> một lượng rất nhỏ phóng xạ từ môi trường sinh sống.</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000000"/>
          <w:sz w:val="28"/>
          <w:szCs w:val="28"/>
        </w:rPr>
        <w:t xml:space="preserve">Thực phẩm khử trùng bằng cách rọi phóng xạ </w:t>
      </w:r>
      <w:proofErr w:type="gramStart"/>
      <w:r w:rsidRPr="005D4C95">
        <w:rPr>
          <w:rFonts w:ascii="Times New Roman" w:eastAsia="Times New Roman" w:hAnsi="Times New Roman" w:cs="Times New Roman"/>
          <w:color w:val="000000"/>
          <w:sz w:val="28"/>
          <w:szCs w:val="28"/>
        </w:rPr>
        <w:t>an</w:t>
      </w:r>
      <w:proofErr w:type="gramEnd"/>
      <w:r w:rsidRPr="005D4C95">
        <w:rPr>
          <w:rFonts w:ascii="Times New Roman" w:eastAsia="Times New Roman" w:hAnsi="Times New Roman" w:cs="Times New Roman"/>
          <w:color w:val="000000"/>
          <w:sz w:val="28"/>
          <w:szCs w:val="28"/>
        </w:rPr>
        <w:t xml:space="preserve"> toàn và giữ đầy đủ chất dinh dưỡng.</w:t>
      </w:r>
    </w:p>
    <w:p w:rsidR="005D4C95" w:rsidRPr="005D4C95" w:rsidRDefault="005D4C95" w:rsidP="00186858">
      <w:pPr>
        <w:spacing w:before="100" w:beforeAutospacing="1" w:after="100" w:afterAutospacing="1" w:line="360" w:lineRule="auto"/>
        <w:ind w:firstLine="450"/>
        <w:jc w:val="both"/>
        <w:rPr>
          <w:rFonts w:ascii="Times New Roman" w:eastAsia="Times New Roman" w:hAnsi="Times New Roman" w:cs="Times New Roman"/>
          <w:sz w:val="28"/>
          <w:szCs w:val="28"/>
        </w:rPr>
      </w:pPr>
      <w:r w:rsidRPr="005D4C95">
        <w:rPr>
          <w:rFonts w:ascii="Times New Roman" w:eastAsia="Times New Roman" w:hAnsi="Times New Roman" w:cs="Times New Roman"/>
          <w:color w:val="000000"/>
          <w:sz w:val="28"/>
          <w:szCs w:val="28"/>
        </w:rPr>
        <w:t xml:space="preserve">Không nên quá sợ mà đi mua chất Potassium iode về uống để phòng tránh rủi ro ung </w:t>
      </w:r>
      <w:proofErr w:type="gramStart"/>
      <w:r w:rsidRPr="005D4C95">
        <w:rPr>
          <w:rFonts w:ascii="Times New Roman" w:eastAsia="Times New Roman" w:hAnsi="Times New Roman" w:cs="Times New Roman"/>
          <w:color w:val="000000"/>
          <w:sz w:val="28"/>
          <w:szCs w:val="28"/>
        </w:rPr>
        <w:t>thư</w:t>
      </w:r>
      <w:proofErr w:type="gramEnd"/>
      <w:r w:rsidRPr="005D4C95">
        <w:rPr>
          <w:rFonts w:ascii="Times New Roman" w:eastAsia="Times New Roman" w:hAnsi="Times New Roman" w:cs="Times New Roman"/>
          <w:color w:val="000000"/>
          <w:sz w:val="28"/>
          <w:szCs w:val="28"/>
        </w:rPr>
        <w:t xml:space="preserve"> tuyền giáp vì nhiễm phóng xạ từ Nhật bay sang. </w:t>
      </w:r>
      <w:proofErr w:type="gramStart"/>
      <w:r w:rsidRPr="005D4C95">
        <w:rPr>
          <w:rFonts w:ascii="Times New Roman" w:eastAsia="Times New Roman" w:hAnsi="Times New Roman" w:cs="Times New Roman"/>
          <w:color w:val="000000"/>
          <w:sz w:val="28"/>
          <w:szCs w:val="28"/>
        </w:rPr>
        <w:t>Chúng ta ở quá xa Nhật. Hơn nữa dùng Potassium iode không đúng chỉ định cũng gây nhiều rủi ro cho sức khỏe.</w:t>
      </w:r>
      <w:proofErr w:type="gramEnd"/>
    </w:p>
    <w:p w:rsidR="005D4C95" w:rsidRDefault="005D4C95" w:rsidP="00186858">
      <w:pPr>
        <w:spacing w:before="100" w:beforeAutospacing="1" w:after="100" w:afterAutospacing="1" w:line="240" w:lineRule="atLeast"/>
        <w:ind w:firstLine="450"/>
        <w:jc w:val="both"/>
        <w:rPr>
          <w:rFonts w:ascii="Arial" w:eastAsia="Times New Roman" w:hAnsi="Arial" w:cs="Arial"/>
          <w:b/>
          <w:bCs/>
          <w:color w:val="000000"/>
        </w:rPr>
      </w:pPr>
      <w:proofErr w:type="gramStart"/>
      <w:r w:rsidRPr="005D4C95">
        <w:rPr>
          <w:rFonts w:ascii="Arial" w:eastAsia="Times New Roman" w:hAnsi="Arial" w:cs="Arial"/>
          <w:b/>
          <w:bCs/>
          <w:color w:val="000000"/>
        </w:rPr>
        <w:t>Bác sĩ Nguyễn Ý Đức, Texas-Hoa Kỳ.</w:t>
      </w:r>
      <w:proofErr w:type="gramEnd"/>
    </w:p>
    <w:p w:rsidR="00BA58BB" w:rsidRPr="005D4C95" w:rsidRDefault="00BA58BB" w:rsidP="00186858">
      <w:pPr>
        <w:spacing w:before="100" w:beforeAutospacing="1" w:after="100" w:afterAutospacing="1" w:line="240" w:lineRule="atLeast"/>
        <w:ind w:firstLine="450"/>
        <w:jc w:val="both"/>
        <w:rPr>
          <w:rFonts w:ascii="Arial" w:eastAsia="Times New Roman" w:hAnsi="Arial" w:cs="Arial"/>
        </w:rPr>
      </w:pPr>
      <w:r>
        <w:rPr>
          <w:rFonts w:ascii="Arial" w:eastAsia="Times New Roman" w:hAnsi="Arial" w:cs="Arial"/>
          <w:b/>
          <w:bCs/>
          <w:color w:val="000000"/>
        </w:rPr>
        <w:t xml:space="preserve">                             </w:t>
      </w:r>
      <w:r>
        <w:rPr>
          <w:rFonts w:ascii="Arial" w:hAnsi="Arial" w:cs="Arial"/>
          <w:noProof/>
          <w:vanish/>
          <w:color w:val="0000FF"/>
          <w:sz w:val="27"/>
          <w:szCs w:val="27"/>
        </w:rPr>
        <w:drawing>
          <wp:inline distT="0" distB="0" distL="0" distR="0">
            <wp:extent cx="1600200" cy="1219200"/>
            <wp:effectExtent l="19050" t="0" r="0" b="0"/>
            <wp:docPr id="34" name="rg_hi" descr="http://t1.gstatic.com/images?q=tbn:ANd9GcQpkiKIwEXdZ7-RNc64CpK0HyTnY8vBFe2_IXBdsjZgKy9EMXB2q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pkiKIwEXdZ7-RNc64CpK0HyTnY8vBFe2_IXBdsjZgKy9EMXB2qg">
                      <a:hlinkClick r:id="rId8"/>
                    </pic:cNvPr>
                    <pic:cNvPicPr>
                      <a:picLocks noChangeAspect="1" noChangeArrowheads="1"/>
                    </pic:cNvPicPr>
                  </pic:nvPicPr>
                  <pic:blipFill>
                    <a:blip r:embed="rId9" cstate="print"/>
                    <a:srcRect/>
                    <a:stretch>
                      <a:fillRect/>
                    </a:stretch>
                  </pic:blipFill>
                  <pic:spPr bwMode="auto">
                    <a:xfrm>
                      <a:off x="0" y="0"/>
                      <a:ext cx="1600200" cy="1219200"/>
                    </a:xfrm>
                    <a:prstGeom prst="rect">
                      <a:avLst/>
                    </a:prstGeom>
                    <a:noFill/>
                    <a:ln w="9525">
                      <a:noFill/>
                      <a:miter lim="800000"/>
                      <a:headEnd/>
                      <a:tailEnd/>
                    </a:ln>
                  </pic:spPr>
                </pic:pic>
              </a:graphicData>
            </a:graphic>
          </wp:inline>
        </w:drawing>
      </w:r>
    </w:p>
    <w:p w:rsidR="005D4C95" w:rsidRPr="005D4C95" w:rsidRDefault="00BA58BB" w:rsidP="00186858">
      <w:pPr>
        <w:jc w:val="center"/>
        <w:rPr>
          <w:rFonts w:ascii="Times New Roman" w:hAnsi="Times New Roman" w:cs="Times New Roman"/>
          <w:sz w:val="28"/>
          <w:szCs w:val="28"/>
        </w:rPr>
      </w:pPr>
      <w:r>
        <w:rPr>
          <w:rFonts w:ascii="Arial" w:hAnsi="Arial" w:cs="Arial"/>
          <w:noProof/>
          <w:sz w:val="20"/>
          <w:szCs w:val="20"/>
        </w:rPr>
        <w:drawing>
          <wp:inline distT="0" distB="0" distL="0" distR="0">
            <wp:extent cx="4383822" cy="3324225"/>
            <wp:effectExtent l="19050" t="0" r="0" b="0"/>
            <wp:docPr id="37" name="il_fi" descr="http://www.chaobuoisang.net/images/stores/2011/03/17/hot_the-gioi-lo-hang-nhap-khau-nhiem-phong-xa-tu-nhat-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aobuoisang.net/images/stores/2011/03/17/hot_the-gioi-lo-hang-nhap-khau-nhiem-phong-xa-tu-nhat-ban.jpg"/>
                    <pic:cNvPicPr>
                      <a:picLocks noChangeAspect="1" noChangeArrowheads="1"/>
                    </pic:cNvPicPr>
                  </pic:nvPicPr>
                  <pic:blipFill>
                    <a:blip r:embed="rId10" cstate="print"/>
                    <a:srcRect/>
                    <a:stretch>
                      <a:fillRect/>
                    </a:stretch>
                  </pic:blipFill>
                  <pic:spPr bwMode="auto">
                    <a:xfrm>
                      <a:off x="0" y="0"/>
                      <a:ext cx="4383822" cy="3324225"/>
                    </a:xfrm>
                    <a:prstGeom prst="rect">
                      <a:avLst/>
                    </a:prstGeom>
                    <a:noFill/>
                    <a:ln w="9525">
                      <a:noFill/>
                      <a:miter lim="800000"/>
                      <a:headEnd/>
                      <a:tailEnd/>
                    </a:ln>
                  </pic:spPr>
                </pic:pic>
              </a:graphicData>
            </a:graphic>
          </wp:inline>
        </w:drawing>
      </w:r>
    </w:p>
    <w:sectPr w:rsidR="005D4C95" w:rsidRPr="005D4C95" w:rsidSect="00C47F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D4C95"/>
    <w:rsid w:val="00186858"/>
    <w:rsid w:val="00295475"/>
    <w:rsid w:val="003A2BFF"/>
    <w:rsid w:val="004B21CA"/>
    <w:rsid w:val="005D4C95"/>
    <w:rsid w:val="00B02210"/>
    <w:rsid w:val="00BA58BB"/>
    <w:rsid w:val="00C47F7F"/>
    <w:rsid w:val="00FB0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D4C95"/>
    <w:rPr>
      <w:b/>
      <w:bCs/>
    </w:rPr>
  </w:style>
  <w:style w:type="paragraph" w:styleId="NormalWeb">
    <w:name w:val="Normal (Web)"/>
    <w:basedOn w:val="Normal"/>
    <w:uiPriority w:val="99"/>
    <w:semiHidden/>
    <w:unhideWhenUsed/>
    <w:rsid w:val="005D4C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chaobuoisang.net/images/stores/2011/03/17/hot_the-gioi-lo-hang-nhap-khau-nhiem-phong-xa-tu-nhat-ban.jpg&amp;imgrefurl=http://www.chaobuoisang.net/kinh-te/kinh-te-quoc-te/2011-03-19-21-57-22/index.htm&amp;usg=__Hv6RJneyJ0pk2Eu8Ri94dB2WP38=&amp;h=160&amp;w=211&amp;sz=25&amp;hl=en&amp;start=9&amp;zoom=1&amp;tbnid=9QLd6VLut7vMvM:&amp;tbnh=80&amp;tbnw=106&amp;ei=q-WLTbrnD6jf0gGc2_ybCw&amp;prev=/images?q=phong+xa&amp;hl=en&amp;sa=X&amp;rlz=1I7TSHB_enUS348US348&amp;biw=1076&amp;bih=479&amp;tbs=isch:1&amp;itbs=1" TargetMode="External"/><Relationship Id="rId3" Type="http://schemas.openxmlformats.org/officeDocument/2006/relationships/webSettings" Target="webSettings.xml"/><Relationship Id="rId7" Type="http://schemas.openxmlformats.org/officeDocument/2006/relationships/hyperlink" Target="http://www.google.com/imgres?imgurl=http://www.thitruongotc.com.vn/upload/Tintuc/2011/3/18/Nhat_Lan_Dau_Tinh_Chon_Vui_Lo_Phan_Ung_Hat_Nhan_De_Ngan_Ro_Ri_Phong_Xa_0.jpg&amp;imgrefurl=http://www.thitruongotc.com.vn/Tin-kinh-te/1/25683/Nhat-Lan-Dau-Tinh-Chon-Vui-Lo-Phan-Ung-Hat-Nhan-De-Ngan-Ro-Ri-Phong-Xa.htm&amp;usg=__8Gx56h_hhzDfiy6TL34cnwd-b0M=&amp;h=249&amp;w=325&amp;sz=37&amp;hl=en&amp;start=3&amp;zoom=1&amp;tbnid=upw_g377EKbqQM:&amp;tbnh=90&amp;tbnw=118&amp;ei=9OSLTaHIL8OP0QG__ey8Cw&amp;prev=/images?q=phong+xa&amp;hl=en&amp;sa=X&amp;rlz=1I7TSHB_enUS348US348&amp;biw=1076&amp;bih=479&amp;tbs=isch:1&amp;itb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www.google.com/imgres?imgurl=http://www.thitruongotc.com.vn/upload/Tintuc/2011/3/18/Nhat_Lan_Dau_Tinh_Chon_Vui_Lo_Phan_Ung_Hat_Nhan_De_Ngan_Ro_Ri_Phong_Xa_0.jpg&amp;imgrefurl=http://www.thitruongotc.com.vn/Tin-kinh-te/1/25683/Nhat-Lan-Dau-Tinh-Chon-Vui-Lo-Phan-Ung-Hat-Nhan-De-Ngan-Ro-Ri-Phong-Xa.htm&amp;usg=__8Gx56h_hhzDfiy6TL34cnwd-b0M=&amp;h=249&amp;w=325&amp;sz=37&amp;hl=en&amp;start=3&amp;zoom=1&amp;tbnid=upw_g377EKbqQM:&amp;tbnh=90&amp;tbnw=118&amp;ei=NuSLTfLtF6He0gHrh83BCw&amp;prev=/images?q=phong+xa&amp;hl=en&amp;sa=X&amp;rlz=1I7TSHB_enUS348US348&amp;biw=1076&amp;bih=479&amp;tbs=isch:1&amp;itbs=1"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Vy Nguyen</cp:lastModifiedBy>
  <cp:revision>2</cp:revision>
  <dcterms:created xsi:type="dcterms:W3CDTF">2011-03-25T05:22:00Z</dcterms:created>
  <dcterms:modified xsi:type="dcterms:W3CDTF">2011-03-25T05:22:00Z</dcterms:modified>
</cp:coreProperties>
</file>