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7F9" w:rsidRPr="00F0050B" w:rsidRDefault="005409E7" w:rsidP="00A43AFC">
      <w:pPr>
        <w:pStyle w:val="FigureEmbedded"/>
        <w:rPr>
          <w:rFonts w:ascii="Calibri" w:hAnsi="Calibri"/>
          <w:sz w:val="22"/>
        </w:rPr>
      </w:pPr>
      <w:r w:rsidRPr="005409E7">
        <w:rPr>
          <w:rFonts w:ascii="Calibri" w:hAnsi="Calibri"/>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logo-sql08.gif" style="width:272.1pt;height:56.1pt;visibility:visible">
            <v:imagedata r:id="rId7" o:title=""/>
          </v:shape>
        </w:pict>
      </w:r>
    </w:p>
    <w:p w:rsidR="00C347F9" w:rsidRPr="00684124" w:rsidRDefault="00C347F9" w:rsidP="00684124">
      <w:pPr>
        <w:rPr>
          <w:rFonts w:ascii="Cambria" w:hAnsi="Cambria"/>
          <w:b/>
          <w:color w:val="365F91"/>
          <w:sz w:val="28"/>
          <w:szCs w:val="28"/>
        </w:rPr>
      </w:pPr>
      <w:bookmarkStart w:id="0" w:name="_Toc210703017"/>
      <w:r w:rsidRPr="00684124">
        <w:rPr>
          <w:rFonts w:ascii="Cambria" w:hAnsi="Cambria"/>
          <w:b/>
          <w:color w:val="365F91"/>
          <w:sz w:val="28"/>
          <w:szCs w:val="28"/>
        </w:rPr>
        <w:t>SQL Server 2008 Upgrade Technical Reference Guide</w:t>
      </w:r>
      <w:bookmarkEnd w:id="0"/>
    </w:p>
    <w:p w:rsidR="00C347F9" w:rsidRDefault="00C347F9" w:rsidP="00C545AA"/>
    <w:p w:rsidR="00C347F9" w:rsidRDefault="00C347F9" w:rsidP="003902AF">
      <w:pPr>
        <w:rPr>
          <w:b/>
          <w:bCs/>
          <w:color w:val="1F497D"/>
        </w:rPr>
      </w:pPr>
      <w:r>
        <w:rPr>
          <w:b/>
          <w:bCs/>
          <w:color w:val="1F497D"/>
        </w:rPr>
        <w:t>By Microsoft Corporation</w:t>
      </w:r>
    </w:p>
    <w:p w:rsidR="00C347F9" w:rsidRDefault="00C347F9" w:rsidP="003902AF"/>
    <w:p w:rsidR="00C347F9" w:rsidRDefault="00C347F9" w:rsidP="003902AF">
      <w:pPr>
        <w:rPr>
          <w:b/>
          <w:bCs/>
          <w:color w:val="1F497D"/>
        </w:rPr>
      </w:pPr>
      <w:r>
        <w:rPr>
          <w:b/>
          <w:bCs/>
          <w:color w:val="1F497D"/>
        </w:rPr>
        <w:t xml:space="preserve">Acknowledgements: </w:t>
      </w:r>
    </w:p>
    <w:p w:rsidR="00C347F9" w:rsidRDefault="00C347F9" w:rsidP="003902AF">
      <w:pPr>
        <w:rPr>
          <w:color w:val="1F497D"/>
        </w:rPr>
      </w:pPr>
      <w:r>
        <w:rPr>
          <w:b/>
          <w:bCs/>
          <w:color w:val="1F497D"/>
        </w:rPr>
        <w:t>Contributing writers from Microsoft</w:t>
      </w:r>
      <w:r>
        <w:rPr>
          <w:color w:val="1F497D"/>
        </w:rPr>
        <w:t xml:space="preserve">: </w:t>
      </w:r>
      <w:smartTag w:uri="urn:schemas-microsoft-com:office:smarttags" w:element="PersonName">
        <w:r>
          <w:rPr>
            <w:color w:val="1F497D"/>
          </w:rPr>
          <w:t>Arvind Rao</w:t>
        </w:r>
      </w:smartTag>
      <w:r>
        <w:rPr>
          <w:color w:val="1F497D"/>
        </w:rPr>
        <w:t xml:space="preserve">, George Huey, </w:t>
      </w:r>
      <w:smartTag w:uri="urn:schemas-microsoft-com:office:smarttags" w:element="PersonName">
        <w:r>
          <w:rPr>
            <w:color w:val="1F497D"/>
          </w:rPr>
          <w:t>Richard Waymire</w:t>
        </w:r>
      </w:smartTag>
      <w:r>
        <w:rPr>
          <w:color w:val="1F497D"/>
        </w:rPr>
        <w:t xml:space="preserve">, Siva Harinath, </w:t>
      </w:r>
      <w:smartTag w:uri="urn:schemas-microsoft-com:office:smarttags" w:element="PersonName">
        <w:r>
          <w:rPr>
            <w:color w:val="1F497D"/>
          </w:rPr>
          <w:t>Edward Melomed</w:t>
        </w:r>
      </w:smartTag>
      <w:r>
        <w:rPr>
          <w:color w:val="1F497D"/>
        </w:rPr>
        <w:t xml:space="preserve">, Deepika Mistry, </w:t>
      </w:r>
      <w:smartTag w:uri="urn:schemas-microsoft-com:office:smarttags" w:element="PersonName">
        <w:r>
          <w:rPr>
            <w:color w:val="1F497D"/>
          </w:rPr>
          <w:t>Fernando Caro</w:t>
        </w:r>
      </w:smartTag>
      <w:r>
        <w:rPr>
          <w:color w:val="1F497D"/>
        </w:rPr>
        <w:t xml:space="preserve">, </w:t>
      </w:r>
      <w:smartTag w:uri="urn:schemas-microsoft-com:office:smarttags" w:element="PersonName">
        <w:r>
          <w:rPr>
            <w:color w:val="1F497D"/>
          </w:rPr>
          <w:t>Goldie Chaudhuri</w:t>
        </w:r>
      </w:smartTag>
      <w:r>
        <w:rPr>
          <w:color w:val="1F497D"/>
        </w:rPr>
        <w:t xml:space="preserve">, </w:t>
      </w:r>
      <w:smartTag w:uri="urn:schemas-microsoft-com:office:smarttags" w:element="PersonName">
        <w:r>
          <w:rPr>
            <w:color w:val="1F497D"/>
          </w:rPr>
          <w:t>Max Verun</w:t>
        </w:r>
      </w:smartTag>
      <w:r>
        <w:rPr>
          <w:color w:val="1F497D"/>
        </w:rPr>
        <w:t xml:space="preserve">, Vijay Tandra Sistla, Tom Michaels, Justin Erickson, Devendra Tiwari, Jingwei Lu, Fernando Azpeitia Lopez, </w:t>
      </w:r>
      <w:smartTag w:uri="urn:schemas-microsoft-com:office:smarttags" w:element="PersonName">
        <w:r>
          <w:rPr>
            <w:color w:val="1F497D"/>
          </w:rPr>
          <w:t>Ketan Duvedi</w:t>
        </w:r>
      </w:smartTag>
      <w:r>
        <w:rPr>
          <w:color w:val="1F497D"/>
        </w:rPr>
        <w:t>, Lukasz Pawlowski, David Noor, Matt Masson, Karandeep Anand</w:t>
      </w:r>
    </w:p>
    <w:p w:rsidR="00C347F9" w:rsidRDefault="00C347F9" w:rsidP="003902AF">
      <w:pPr>
        <w:rPr>
          <w:color w:val="1F497D"/>
        </w:rPr>
      </w:pPr>
      <w:r>
        <w:rPr>
          <w:b/>
          <w:bCs/>
          <w:color w:val="1F497D"/>
        </w:rPr>
        <w:t>Contributing writers from Solid Quality Mentors</w:t>
      </w:r>
      <w:r>
        <w:rPr>
          <w:color w:val="1F497D"/>
        </w:rPr>
        <w:t>: Ron Talmage, Aaron Johal, Steven Abraham, Allan Hirt, Herbert Albert, Antonio Soto, Greg Low, Joe Webb, Craig Utley, Dejan Sarka, Larry Barnes, Pablo Ahumada</w:t>
      </w:r>
    </w:p>
    <w:p w:rsidR="00C347F9" w:rsidRDefault="00C347F9" w:rsidP="003902AF">
      <w:pPr>
        <w:rPr>
          <w:color w:val="1F497D"/>
        </w:rPr>
      </w:pPr>
      <w:r>
        <w:rPr>
          <w:b/>
          <w:bCs/>
          <w:color w:val="1F497D"/>
        </w:rPr>
        <w:t>Technical reviewers from Microsoft</w:t>
      </w:r>
      <w:r>
        <w:rPr>
          <w:color w:val="1F497D"/>
        </w:rPr>
        <w:t xml:space="preserve">: Rebecca Laszlo, Saket Suman, </w:t>
      </w:r>
      <w:smartTag w:uri="urn:schemas-microsoft-com:office:smarttags" w:element="PersonName">
        <w:r>
          <w:rPr>
            <w:color w:val="1F497D"/>
          </w:rPr>
          <w:t>Paul Mestemaker</w:t>
        </w:r>
      </w:smartTag>
      <w:r>
        <w:rPr>
          <w:color w:val="1F497D"/>
        </w:rPr>
        <w:t xml:space="preserve">, Vishal Anand, Leo Giakoumakis, Alejandro Hernandez Saenz, Tom Michaels, Bob Ward, Lindsey Allen, Sanjay Mishra, Umachandar </w:t>
      </w:r>
      <w:smartTag w:uri="urn:schemas-microsoft-com:office:smarttags" w:element="PersonName">
        <w:r>
          <w:rPr>
            <w:color w:val="1F497D"/>
          </w:rPr>
          <w:t>Jay</w:t>
        </w:r>
      </w:smartTag>
      <w:r>
        <w:rPr>
          <w:color w:val="1F497D"/>
        </w:rPr>
        <w:t xml:space="preserve">achandran, </w:t>
      </w:r>
      <w:smartTag w:uri="urn:schemas-microsoft-com:office:smarttags" w:element="PersonName">
        <w:smartTag w:uri="urn:schemas-microsoft-com:office:smarttags" w:element="PersonName">
          <w:r>
            <w:rPr>
              <w:color w:val="1F497D"/>
            </w:rPr>
            <w:t>Mike</w:t>
          </w:r>
        </w:smartTag>
        <w:r>
          <w:rPr>
            <w:color w:val="1F497D"/>
          </w:rPr>
          <w:t xml:space="preserve"> Wachal</w:t>
        </w:r>
      </w:smartTag>
      <w:r>
        <w:rPr>
          <w:color w:val="1F497D"/>
        </w:rPr>
        <w:t xml:space="preserve">, Richard Tkachuk, Donald Farmer, Ritu Kothari, Rakesh Parida, </w:t>
      </w:r>
      <w:smartTag w:uri="urn:schemas-microsoft-com:office:smarttags" w:element="PersonName">
        <w:r>
          <w:rPr>
            <w:color w:val="1F497D"/>
          </w:rPr>
          <w:t>Prash Shirolkar</w:t>
        </w:r>
      </w:smartTag>
      <w:r>
        <w:rPr>
          <w:color w:val="1F497D"/>
        </w:rPr>
        <w:t xml:space="preserve">, Dave Sell, Craig Guyer, Denny Lee, Peter Scharlock, Yinyin Gao, Rahul Sakdeo, Eliza Tobias, </w:t>
      </w:r>
      <w:smartTag w:uri="urn:schemas-microsoft-com:office:smarttags" w:element="PersonName">
        <w:r>
          <w:rPr>
            <w:color w:val="1F497D"/>
          </w:rPr>
          <w:t>Hajnalka Sarvari</w:t>
        </w:r>
      </w:smartTag>
    </w:p>
    <w:p w:rsidR="00C347F9" w:rsidRDefault="00C347F9" w:rsidP="003902AF">
      <w:pPr>
        <w:rPr>
          <w:color w:val="1F497D"/>
        </w:rPr>
      </w:pPr>
      <w:r>
        <w:rPr>
          <w:b/>
          <w:bCs/>
          <w:color w:val="1F497D"/>
        </w:rPr>
        <w:t>Contributing editors from Solid Quality Mentors</w:t>
      </w:r>
      <w:r>
        <w:rPr>
          <w:color w:val="1F497D"/>
        </w:rPr>
        <w:t>: Kathy Blomstrom</w:t>
      </w:r>
    </w:p>
    <w:p w:rsidR="00C347F9" w:rsidRDefault="00C347F9" w:rsidP="003902AF">
      <w:pPr>
        <w:rPr>
          <w:color w:val="1F497D"/>
        </w:rPr>
      </w:pPr>
      <w:r>
        <w:rPr>
          <w:b/>
          <w:bCs/>
          <w:color w:val="1F497D"/>
        </w:rPr>
        <w:t>Contributing editors from Microsoft</w:t>
      </w:r>
      <w:r>
        <w:rPr>
          <w:color w:val="1F497D"/>
        </w:rPr>
        <w:t xml:space="preserve">: </w:t>
      </w:r>
      <w:smartTag w:uri="urn:schemas-microsoft-com:office:smarttags" w:element="PersonName">
        <w:r w:rsidRPr="00B76446">
          <w:rPr>
            <w:color w:val="1F497D"/>
          </w:rPr>
          <w:t>Jen Witsoe</w:t>
        </w:r>
      </w:smartTag>
      <w:r w:rsidRPr="00B76446">
        <w:rPr>
          <w:color w:val="1F497D"/>
        </w:rPr>
        <w:t xml:space="preserve">, </w:t>
      </w:r>
      <w:smartTag w:uri="urn:schemas-microsoft-com:office:smarttags" w:element="PersonName">
        <w:r w:rsidRPr="00B76446">
          <w:rPr>
            <w:color w:val="1F497D"/>
          </w:rPr>
          <w:t>Suzanne Bonney</w:t>
        </w:r>
      </w:smartTag>
      <w:r w:rsidRPr="00B76446">
        <w:rPr>
          <w:color w:val="1F497D"/>
        </w:rPr>
        <w:t xml:space="preserve">, </w:t>
      </w:r>
      <w:smartTag w:uri="urn:schemas-microsoft-com:office:smarttags" w:element="PersonName">
        <w:r w:rsidRPr="00B76446">
          <w:rPr>
            <w:color w:val="1F497D"/>
          </w:rPr>
          <w:t>Megan Bradley</w:t>
        </w:r>
      </w:smartTag>
      <w:r w:rsidRPr="00B76446">
        <w:rPr>
          <w:color w:val="1F497D"/>
        </w:rPr>
        <w:t xml:space="preserve">, </w:t>
      </w:r>
      <w:smartTag w:uri="urn:schemas-microsoft-com:office:smarttags" w:element="PersonName">
        <w:r w:rsidRPr="00B76446">
          <w:rPr>
            <w:color w:val="1F497D"/>
          </w:rPr>
          <w:t>Tresy Kilbourne</w:t>
        </w:r>
      </w:smartTag>
      <w:r w:rsidRPr="00B76446">
        <w:rPr>
          <w:color w:val="1F497D"/>
        </w:rPr>
        <w:t xml:space="preserve">, </w:t>
      </w:r>
      <w:smartTag w:uri="urn:schemas-microsoft-com:office:smarttags" w:element="PersonName">
        <w:r w:rsidRPr="00B76446">
          <w:rPr>
            <w:color w:val="1F497D"/>
          </w:rPr>
          <w:t>Bronwyn McNutt</w:t>
        </w:r>
      </w:smartTag>
    </w:p>
    <w:p w:rsidR="00C347F9" w:rsidRDefault="00C347F9" w:rsidP="003902AF">
      <w:pPr>
        <w:rPr>
          <w:color w:val="1F497D"/>
        </w:rPr>
      </w:pPr>
      <w:r>
        <w:rPr>
          <w:color w:val="1F497D"/>
        </w:rPr>
        <w:t xml:space="preserve">Microsoft gratefully acknowledges the contributions from numerous additional writers, reviewers and editors involved in this document, and also those who developed the SQL Server 2005 Upgrade Technical Reference Guide. </w:t>
      </w:r>
    </w:p>
    <w:p w:rsidR="00C347F9" w:rsidRDefault="00C347F9" w:rsidP="00C65C94">
      <w:pPr>
        <w:rPr>
          <w:b/>
        </w:rPr>
      </w:pPr>
    </w:p>
    <w:p w:rsidR="00C347F9" w:rsidRPr="00C65C94" w:rsidRDefault="00C347F9" w:rsidP="00C65C94">
      <w:pPr>
        <w:rPr>
          <w:b/>
        </w:rPr>
      </w:pPr>
      <w:r>
        <w:rPr>
          <w:b/>
        </w:rPr>
        <w:t>Published</w:t>
      </w:r>
      <w:r w:rsidRPr="00C65C94">
        <w:rPr>
          <w:b/>
        </w:rPr>
        <w:t>:</w:t>
      </w:r>
      <w:r>
        <w:t xml:space="preserve"> November 2008</w:t>
      </w:r>
    </w:p>
    <w:p w:rsidR="00C347F9" w:rsidRDefault="00C347F9" w:rsidP="00C545AA">
      <w:r w:rsidRPr="00C65C94">
        <w:rPr>
          <w:b/>
        </w:rPr>
        <w:t>Applies to:</w:t>
      </w:r>
      <w:r>
        <w:t xml:space="preserve"> SQL Server 2008</w:t>
      </w:r>
    </w:p>
    <w:p w:rsidR="00C347F9" w:rsidRPr="00CC2296" w:rsidRDefault="00C347F9" w:rsidP="00A75183">
      <w:r w:rsidRPr="00C65C94">
        <w:rPr>
          <w:b/>
        </w:rPr>
        <w:lastRenderedPageBreak/>
        <w:t>Summary:</w:t>
      </w:r>
      <w:r>
        <w:t xml:space="preserve"> </w:t>
      </w:r>
      <w:r w:rsidRPr="00CC2296">
        <w:t xml:space="preserve">A successful </w:t>
      </w:r>
      <w:r>
        <w:t>upgrade</w:t>
      </w:r>
      <w:r w:rsidRPr="00CC2296">
        <w:t xml:space="preserve"> to SQL Server 200</w:t>
      </w:r>
      <w:r>
        <w:t>8</w:t>
      </w:r>
      <w:r w:rsidRPr="00CC2296">
        <w:t xml:space="preserve"> should be smooth and trouble-free. To achieve that smooth transition, you must </w:t>
      </w:r>
      <w:r>
        <w:t xml:space="preserve">plan sufficiently for the upgrade, and </w:t>
      </w:r>
      <w:r w:rsidRPr="00CC2296">
        <w:t>matc</w:t>
      </w:r>
      <w:r>
        <w:t xml:space="preserve">h </w:t>
      </w:r>
      <w:r w:rsidRPr="00CC2296">
        <w:t>the complexity of your database application</w:t>
      </w:r>
      <w:r>
        <w:t>. Otherwise, y</w:t>
      </w:r>
      <w:r w:rsidRPr="00CC2296">
        <w:t xml:space="preserve">ou risk </w:t>
      </w:r>
      <w:r>
        <w:t xml:space="preserve">costly and stressful </w:t>
      </w:r>
      <w:r w:rsidRPr="00CC2296">
        <w:t xml:space="preserve">errors and </w:t>
      </w:r>
      <w:r>
        <w:t xml:space="preserve">upgrade </w:t>
      </w:r>
      <w:r w:rsidRPr="00CC2296">
        <w:t>problems.</w:t>
      </w:r>
    </w:p>
    <w:p w:rsidR="00C347F9" w:rsidRDefault="00C347F9" w:rsidP="00A75183">
      <w:r>
        <w:t xml:space="preserve">Like all </w:t>
      </w:r>
      <w:r w:rsidRPr="00CC2296">
        <w:t>IT projects</w:t>
      </w:r>
      <w:r>
        <w:t xml:space="preserve">, </w:t>
      </w:r>
      <w:r w:rsidRPr="00CC2296">
        <w:t>plan</w:t>
      </w:r>
      <w:r>
        <w:t>ning</w:t>
      </w:r>
      <w:r w:rsidRPr="00CC2296">
        <w:t xml:space="preserve"> and </w:t>
      </w:r>
      <w:r>
        <w:t xml:space="preserve">then </w:t>
      </w:r>
      <w:r w:rsidRPr="00CC2296">
        <w:t>test</w:t>
      </w:r>
      <w:r>
        <w:t>ing</w:t>
      </w:r>
      <w:r w:rsidRPr="00CC2296">
        <w:t xml:space="preserve"> </w:t>
      </w:r>
      <w:r>
        <w:t xml:space="preserve">your plan gives you </w:t>
      </w:r>
      <w:r w:rsidRPr="00CC2296">
        <w:t>confiden</w:t>
      </w:r>
      <w:r>
        <w:t>ce</w:t>
      </w:r>
      <w:r w:rsidRPr="00CC2296">
        <w:t xml:space="preserve"> that you will succeed. But if you ignore the planning process, you </w:t>
      </w:r>
      <w:r>
        <w:t>increase the chances</w:t>
      </w:r>
      <w:r w:rsidRPr="00CC2296">
        <w:t xml:space="preserve"> of running into difficulties that can </w:t>
      </w:r>
      <w:r>
        <w:t>derail and delay your upgrade</w:t>
      </w:r>
      <w:r w:rsidRPr="00CC2296">
        <w:t>.</w:t>
      </w:r>
    </w:p>
    <w:p w:rsidR="00C347F9" w:rsidRDefault="00C347F9" w:rsidP="00A75183">
      <w:r>
        <w:t>This document covers the essential phases and steps to upgrade existing instances of SQL Server 2000 and 2005 to SQL Server 2008 by using best practices. These include preparation tasks, upgrade tasks, and post-upgrade tasks. It is intended to be a supplement to SQL Server 2008 Books Online. It is not intended to supersede any information in SQL Server Books Online or in the Microsoft Knowledge Base articles. The reader will notice many links to SQL Server Books Online topics and Knowledge Base articles. In all such cases, the information in this document is included to provide the context you need to decide whether to spend the time to read the linked article. If there are any discrepancies between this document and a linked article, the linked article is assumed to be more accurate.</w:t>
      </w:r>
    </w:p>
    <w:p w:rsidR="00C347F9" w:rsidRDefault="00C347F9">
      <w:r w:rsidRPr="00FD45F0">
        <w:rPr>
          <w:sz w:val="18"/>
          <w:szCs w:val="18"/>
        </w:rPr>
        <w:t>© 2008 Microsoft Corporation.  All Rights Reserved. This document is for informational purposes only.  MICROSOFT MAKES NO WARRANTIES, EXPRESS, IMPLIED OR STATUTORY, AS TO THE INFORMATION IN THIS DOCUMENT.</w:t>
      </w:r>
      <w:r>
        <w:br w:type="page"/>
      </w:r>
    </w:p>
    <w:p w:rsidR="00C347F9" w:rsidRPr="00684124" w:rsidRDefault="00C347F9" w:rsidP="00684124">
      <w:pPr>
        <w:rPr>
          <w:rFonts w:ascii="Cambria" w:hAnsi="Cambria"/>
          <w:b/>
          <w:color w:val="365F91"/>
          <w:sz w:val="28"/>
          <w:szCs w:val="28"/>
        </w:rPr>
      </w:pPr>
      <w:bookmarkStart w:id="1" w:name="_Toc210703018"/>
      <w:r w:rsidRPr="00684124">
        <w:rPr>
          <w:rFonts w:ascii="Cambria" w:hAnsi="Cambria"/>
          <w:b/>
          <w:color w:val="365F91"/>
          <w:sz w:val="28"/>
          <w:szCs w:val="28"/>
        </w:rPr>
        <w:t>Copyright</w:t>
      </w:r>
      <w:bookmarkEnd w:id="1"/>
      <w:r w:rsidRPr="00684124">
        <w:rPr>
          <w:rFonts w:ascii="Cambria" w:hAnsi="Cambria"/>
          <w:b/>
          <w:color w:val="365F91"/>
          <w:sz w:val="28"/>
          <w:szCs w:val="28"/>
        </w:rPr>
        <w:t xml:space="preserve"> </w:t>
      </w:r>
    </w:p>
    <w:p w:rsidR="00C347F9" w:rsidRDefault="00C347F9" w:rsidP="00E82D8A">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C347F9" w:rsidRDefault="00C347F9" w:rsidP="00E82D8A">
      <w:r>
        <w:t>This document is for informational purposes only. MICROSOFT MAKES NO WARRANTIES, EXPRESS, IMPLIED OR STATUTORY, AS TO THE INFORMATION IN THIS DOCUMENT.</w:t>
      </w:r>
    </w:p>
    <w:p w:rsidR="00C347F9" w:rsidRDefault="00C347F9" w:rsidP="00E82D8A">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C347F9" w:rsidRDefault="00C347F9" w:rsidP="00E82D8A">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C347F9" w:rsidRDefault="00C347F9" w:rsidP="00E82D8A"/>
    <w:p w:rsidR="00C347F9" w:rsidRDefault="00C347F9" w:rsidP="00E82D8A">
      <w:pPr>
        <w:rPr>
          <w:rFonts w:cs="Calibri"/>
        </w:rPr>
      </w:pPr>
      <w:r>
        <w:rPr>
          <w:rFonts w:cs="Calibri"/>
        </w:rPr>
        <w:t>© 2008 Microsoft Corporation.  All rights reserved.</w:t>
      </w:r>
    </w:p>
    <w:p w:rsidR="00C347F9" w:rsidRDefault="00C347F9" w:rsidP="00E82D8A"/>
    <w:p w:rsidR="00C347F9" w:rsidRDefault="00C347F9" w:rsidP="00E82D8A">
      <w:r>
        <w:t xml:space="preserve">Microsoft, Active Directory, Excel, Intellisense, Internet Explorer, Outlook, SharePoint, SQL Server, Visual Basic, Visual Studio, Windows, Windows NT, Windows PowerShell, Windows Server, and Windows Vista are either registered trademarks or trademarks of Microsoft Corporation in the </w:t>
      </w:r>
      <w:smartTag w:uri="urn:schemas-microsoft-com:office:smarttags" w:element="country-region">
        <w:smartTag w:uri="urn:schemas-microsoft-com:office:smarttags" w:element="place">
          <w:r>
            <w:t>United States</w:t>
          </w:r>
        </w:smartTag>
      </w:smartTag>
      <w:r>
        <w:t xml:space="preserve"> and/or other countries.  </w:t>
      </w:r>
    </w:p>
    <w:p w:rsidR="00C347F9" w:rsidRDefault="00C347F9" w:rsidP="00E82D8A">
      <w:r>
        <w:t>The names of actual companies and products mentioned herein may be the trademarks of their respective owners.</w:t>
      </w:r>
    </w:p>
    <w:p w:rsidR="00C347F9" w:rsidRPr="00684124" w:rsidRDefault="00C347F9" w:rsidP="00684124">
      <w:pPr>
        <w:rPr>
          <w:rFonts w:ascii="Cambria" w:hAnsi="Cambria"/>
          <w:b/>
          <w:color w:val="365F91"/>
          <w:sz w:val="28"/>
          <w:szCs w:val="28"/>
        </w:rPr>
      </w:pPr>
      <w:r>
        <w:br w:type="page"/>
      </w:r>
      <w:bookmarkStart w:id="2" w:name="_Toc210703019"/>
      <w:r w:rsidRPr="00684124">
        <w:rPr>
          <w:rFonts w:ascii="Cambria" w:hAnsi="Cambria"/>
          <w:b/>
          <w:color w:val="365F91"/>
          <w:sz w:val="28"/>
          <w:szCs w:val="28"/>
        </w:rPr>
        <w:lastRenderedPageBreak/>
        <w:t>Table of Contents</w:t>
      </w:r>
      <w:bookmarkEnd w:id="2"/>
    </w:p>
    <w:p w:rsidR="00C347F9" w:rsidRDefault="005409E7">
      <w:pPr>
        <w:pStyle w:val="TOC1"/>
        <w:tabs>
          <w:tab w:val="left" w:pos="440"/>
        </w:tabs>
        <w:rPr>
          <w:rFonts w:ascii="Times New Roman" w:hAnsi="Times New Roman"/>
          <w:noProof/>
          <w:sz w:val="24"/>
          <w:szCs w:val="24"/>
        </w:rPr>
      </w:pPr>
      <w:r>
        <w:fldChar w:fldCharType="begin"/>
      </w:r>
      <w:r w:rsidR="00C347F9">
        <w:instrText xml:space="preserve"> TOC \o "1-3" \h \z \u </w:instrText>
      </w:r>
      <w:r>
        <w:fldChar w:fldCharType="separate"/>
      </w:r>
      <w:hyperlink w:anchor="_Toc215243591" w:history="1">
        <w:r w:rsidR="00C347F9" w:rsidRPr="00653C5A">
          <w:rPr>
            <w:rStyle w:val="Hyperlink"/>
            <w:noProof/>
          </w:rPr>
          <w:t>1</w:t>
        </w:r>
        <w:r w:rsidR="00C347F9">
          <w:rPr>
            <w:rFonts w:ascii="Times New Roman" w:hAnsi="Times New Roman"/>
            <w:noProof/>
            <w:sz w:val="24"/>
            <w:szCs w:val="24"/>
          </w:rPr>
          <w:tab/>
        </w:r>
        <w:r w:rsidR="00C347F9" w:rsidRPr="00653C5A">
          <w:rPr>
            <w:rStyle w:val="Hyperlink"/>
            <w:noProof/>
          </w:rPr>
          <w:t>Upgrade Planning and Deployment</w:t>
        </w:r>
        <w:r w:rsidR="00C347F9">
          <w:rPr>
            <w:noProof/>
            <w:webHidden/>
          </w:rPr>
          <w:tab/>
        </w:r>
        <w:r>
          <w:rPr>
            <w:noProof/>
            <w:webHidden/>
          </w:rPr>
          <w:fldChar w:fldCharType="begin"/>
        </w:r>
        <w:r w:rsidR="00C347F9">
          <w:rPr>
            <w:noProof/>
            <w:webHidden/>
          </w:rPr>
          <w:instrText xml:space="preserve"> PAGEREF _Toc215243591 \h </w:instrText>
        </w:r>
        <w:r>
          <w:rPr>
            <w:noProof/>
            <w:webHidden/>
          </w:rPr>
        </w:r>
        <w:r>
          <w:rPr>
            <w:noProof/>
            <w:webHidden/>
          </w:rPr>
          <w:fldChar w:fldCharType="separate"/>
        </w:r>
        <w:r w:rsidR="00C347F9">
          <w:rPr>
            <w:noProof/>
            <w:webHidden/>
          </w:rPr>
          <w:t>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592" w:history="1">
        <w:r w:rsidR="00C347F9" w:rsidRPr="00653C5A">
          <w:rPr>
            <w:rStyle w:val="Hyperlink"/>
            <w:noProof/>
          </w:rPr>
          <w:t>1.1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_Toc215243592 \h </w:instrText>
        </w:r>
        <w:r>
          <w:rPr>
            <w:noProof/>
            <w:webHidden/>
          </w:rPr>
        </w:r>
        <w:r>
          <w:rPr>
            <w:noProof/>
            <w:webHidden/>
          </w:rPr>
          <w:fldChar w:fldCharType="separate"/>
        </w:r>
        <w:r w:rsidR="00C347F9">
          <w:rPr>
            <w:noProof/>
            <w:webHidden/>
          </w:rPr>
          <w:t>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593" w:history="1">
        <w:r w:rsidR="00C347F9" w:rsidRPr="00653C5A">
          <w:rPr>
            <w:rStyle w:val="Hyperlink"/>
            <w:noProof/>
          </w:rPr>
          <w:t>1.2</w:t>
        </w:r>
        <w:r w:rsidR="00C347F9">
          <w:rPr>
            <w:rFonts w:ascii="Times New Roman" w:hAnsi="Times New Roman"/>
            <w:noProof/>
            <w:sz w:val="24"/>
            <w:szCs w:val="24"/>
          </w:rPr>
          <w:tab/>
        </w:r>
        <w:r w:rsidR="00C347F9" w:rsidRPr="00653C5A">
          <w:rPr>
            <w:rStyle w:val="Hyperlink"/>
            <w:noProof/>
          </w:rPr>
          <w:t>Feature Changes in SQL Server 2008</w:t>
        </w:r>
        <w:r w:rsidR="00C347F9">
          <w:rPr>
            <w:noProof/>
            <w:webHidden/>
          </w:rPr>
          <w:tab/>
        </w:r>
        <w:r>
          <w:rPr>
            <w:noProof/>
            <w:webHidden/>
          </w:rPr>
          <w:fldChar w:fldCharType="begin"/>
        </w:r>
        <w:r w:rsidR="00C347F9">
          <w:rPr>
            <w:noProof/>
            <w:webHidden/>
          </w:rPr>
          <w:instrText xml:space="preserve"> PAGEREF _Toc215243593 \h </w:instrText>
        </w:r>
        <w:r>
          <w:rPr>
            <w:noProof/>
            <w:webHidden/>
          </w:rPr>
        </w:r>
        <w:r>
          <w:rPr>
            <w:noProof/>
            <w:webHidden/>
          </w:rPr>
          <w:fldChar w:fldCharType="separate"/>
        </w:r>
        <w:r w:rsidR="00C347F9">
          <w:rPr>
            <w:noProof/>
            <w:webHidden/>
          </w:rPr>
          <w:t>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594" w:history="1">
        <w:r w:rsidR="00C347F9" w:rsidRPr="00653C5A">
          <w:rPr>
            <w:rStyle w:val="Hyperlink"/>
            <w:noProof/>
          </w:rPr>
          <w:t>1.3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_Toc215243594 \h </w:instrText>
        </w:r>
        <w:r>
          <w:rPr>
            <w:noProof/>
            <w:webHidden/>
          </w:rPr>
        </w:r>
        <w:r>
          <w:rPr>
            <w:noProof/>
            <w:webHidden/>
          </w:rPr>
          <w:fldChar w:fldCharType="separate"/>
        </w:r>
        <w:r w:rsidR="00C347F9">
          <w:rPr>
            <w:noProof/>
            <w:webHidden/>
          </w:rPr>
          <w:t>17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595" w:history="1">
        <w:r w:rsidR="00C347F9" w:rsidRPr="00653C5A">
          <w:rPr>
            <w:rStyle w:val="Hyperlink"/>
            <w:noProof/>
          </w:rPr>
          <w:t>1.3.1</w:t>
        </w:r>
        <w:r w:rsidR="00C347F9">
          <w:rPr>
            <w:rFonts w:ascii="Times New Roman" w:hAnsi="Times New Roman"/>
            <w:noProof/>
            <w:sz w:val="24"/>
            <w:szCs w:val="24"/>
          </w:rPr>
          <w:tab/>
        </w:r>
        <w:r w:rsidR="00C347F9" w:rsidRPr="00653C5A">
          <w:rPr>
            <w:rStyle w:val="Hyperlink"/>
            <w:noProof/>
          </w:rPr>
          <w:t>Upgrade Strategies</w:t>
        </w:r>
        <w:r w:rsidR="00C347F9">
          <w:rPr>
            <w:noProof/>
            <w:webHidden/>
          </w:rPr>
          <w:tab/>
        </w:r>
        <w:r>
          <w:rPr>
            <w:noProof/>
            <w:webHidden/>
          </w:rPr>
          <w:fldChar w:fldCharType="begin"/>
        </w:r>
        <w:r w:rsidR="00C347F9">
          <w:rPr>
            <w:noProof/>
            <w:webHidden/>
          </w:rPr>
          <w:instrText xml:space="preserve"> PAGEREF _Toc215243595 \h </w:instrText>
        </w:r>
        <w:r>
          <w:rPr>
            <w:noProof/>
            <w:webHidden/>
          </w:rPr>
        </w:r>
        <w:r>
          <w:rPr>
            <w:noProof/>
            <w:webHidden/>
          </w:rPr>
          <w:fldChar w:fldCharType="separate"/>
        </w:r>
        <w:r w:rsidR="00C347F9">
          <w:rPr>
            <w:noProof/>
            <w:webHidden/>
          </w:rPr>
          <w:t>18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596" w:history="1">
        <w:r w:rsidR="00C347F9" w:rsidRPr="00653C5A">
          <w:rPr>
            <w:rStyle w:val="Hyperlink"/>
            <w:noProof/>
          </w:rPr>
          <w:t>1.3.2</w:t>
        </w:r>
        <w:r w:rsidR="00C347F9">
          <w:rPr>
            <w:rFonts w:ascii="Times New Roman" w:hAnsi="Times New Roman"/>
            <w:noProof/>
            <w:sz w:val="24"/>
            <w:szCs w:val="24"/>
          </w:rPr>
          <w:tab/>
        </w:r>
        <w:r w:rsidR="00C347F9" w:rsidRPr="00653C5A">
          <w:rPr>
            <w:rStyle w:val="Hyperlink"/>
            <w:noProof/>
          </w:rPr>
          <w:t>Backward Compatibility</w:t>
        </w:r>
        <w:r w:rsidR="00C347F9">
          <w:rPr>
            <w:noProof/>
            <w:webHidden/>
          </w:rPr>
          <w:tab/>
        </w:r>
        <w:r>
          <w:rPr>
            <w:noProof/>
            <w:webHidden/>
          </w:rPr>
          <w:fldChar w:fldCharType="begin"/>
        </w:r>
        <w:r w:rsidR="00C347F9">
          <w:rPr>
            <w:noProof/>
            <w:webHidden/>
          </w:rPr>
          <w:instrText xml:space="preserve"> PAGEREF _Toc215243596 \h </w:instrText>
        </w:r>
        <w:r>
          <w:rPr>
            <w:noProof/>
            <w:webHidden/>
          </w:rPr>
        </w:r>
        <w:r>
          <w:rPr>
            <w:noProof/>
            <w:webHidden/>
          </w:rPr>
          <w:fldChar w:fldCharType="separate"/>
        </w:r>
        <w:r w:rsidR="00C347F9">
          <w:rPr>
            <w:noProof/>
            <w:webHidden/>
          </w:rPr>
          <w:t>31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597" w:history="1">
        <w:r w:rsidR="00C347F9" w:rsidRPr="00653C5A">
          <w:rPr>
            <w:rStyle w:val="Hyperlink"/>
            <w:noProof/>
          </w:rPr>
          <w:t>1.3.3</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_Toc215243597 \h </w:instrText>
        </w:r>
        <w:r>
          <w:rPr>
            <w:noProof/>
            <w:webHidden/>
          </w:rPr>
        </w:r>
        <w:r>
          <w:rPr>
            <w:noProof/>
            <w:webHidden/>
          </w:rPr>
          <w:fldChar w:fldCharType="separate"/>
        </w:r>
        <w:r w:rsidR="00C347F9">
          <w:rPr>
            <w:noProof/>
            <w:webHidden/>
          </w:rPr>
          <w:t>33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598" w:history="1">
        <w:r w:rsidR="00C347F9" w:rsidRPr="00653C5A">
          <w:rPr>
            <w:rStyle w:val="Hyperlink"/>
            <w:noProof/>
          </w:rPr>
          <w:t>1.3.4</w:t>
        </w:r>
        <w:r w:rsidR="00C347F9">
          <w:rPr>
            <w:rFonts w:ascii="Times New Roman" w:hAnsi="Times New Roman"/>
            <w:noProof/>
            <w:sz w:val="24"/>
            <w:szCs w:val="24"/>
          </w:rPr>
          <w:tab/>
        </w:r>
        <w:r w:rsidR="00C347F9" w:rsidRPr="00653C5A">
          <w:rPr>
            <w:rStyle w:val="Hyperlink"/>
            <w:noProof/>
          </w:rPr>
          <w:t>SQL Server 2008 Setup</w:t>
        </w:r>
        <w:r w:rsidR="00C347F9">
          <w:rPr>
            <w:noProof/>
            <w:webHidden/>
          </w:rPr>
          <w:tab/>
        </w:r>
        <w:r>
          <w:rPr>
            <w:noProof/>
            <w:webHidden/>
          </w:rPr>
          <w:fldChar w:fldCharType="begin"/>
        </w:r>
        <w:r w:rsidR="00C347F9">
          <w:rPr>
            <w:noProof/>
            <w:webHidden/>
          </w:rPr>
          <w:instrText xml:space="preserve"> PAGEREF _Toc215243598 \h </w:instrText>
        </w:r>
        <w:r>
          <w:rPr>
            <w:noProof/>
            <w:webHidden/>
          </w:rPr>
        </w:r>
        <w:r>
          <w:rPr>
            <w:noProof/>
            <w:webHidden/>
          </w:rPr>
          <w:fldChar w:fldCharType="separate"/>
        </w:r>
        <w:r w:rsidR="00C347F9">
          <w:rPr>
            <w:noProof/>
            <w:webHidden/>
          </w:rPr>
          <w:t>37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599" w:history="1">
        <w:r w:rsidR="00C347F9" w:rsidRPr="00653C5A">
          <w:rPr>
            <w:rStyle w:val="Hyperlink"/>
            <w:noProof/>
          </w:rPr>
          <w:t>1.3.5</w:t>
        </w:r>
        <w:r w:rsidR="00C347F9">
          <w:rPr>
            <w:rFonts w:ascii="Times New Roman" w:hAnsi="Times New Roman"/>
            <w:noProof/>
            <w:sz w:val="24"/>
            <w:szCs w:val="24"/>
          </w:rPr>
          <w:tab/>
        </w:r>
        <w:r w:rsidR="00C347F9" w:rsidRPr="00653C5A">
          <w:rPr>
            <w:rStyle w:val="Hyperlink"/>
            <w:noProof/>
          </w:rPr>
          <w:t>Allowable Upgrade Paths</w:t>
        </w:r>
        <w:r w:rsidR="00C347F9">
          <w:rPr>
            <w:noProof/>
            <w:webHidden/>
          </w:rPr>
          <w:tab/>
        </w:r>
        <w:r>
          <w:rPr>
            <w:noProof/>
            <w:webHidden/>
          </w:rPr>
          <w:fldChar w:fldCharType="begin"/>
        </w:r>
        <w:r w:rsidR="00C347F9">
          <w:rPr>
            <w:noProof/>
            <w:webHidden/>
          </w:rPr>
          <w:instrText xml:space="preserve"> PAGEREF _Toc215243599 \h </w:instrText>
        </w:r>
        <w:r>
          <w:rPr>
            <w:noProof/>
            <w:webHidden/>
          </w:rPr>
        </w:r>
        <w:r>
          <w:rPr>
            <w:noProof/>
            <w:webHidden/>
          </w:rPr>
          <w:fldChar w:fldCharType="separate"/>
        </w:r>
        <w:r w:rsidR="00C347F9">
          <w:rPr>
            <w:noProof/>
            <w:webHidden/>
          </w:rPr>
          <w:t>43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0" w:history="1">
        <w:r w:rsidR="00C347F9" w:rsidRPr="00653C5A">
          <w:rPr>
            <w:rStyle w:val="Hyperlink"/>
            <w:noProof/>
          </w:rPr>
          <w:t>1.3.6</w:t>
        </w:r>
        <w:r w:rsidR="00C347F9">
          <w:rPr>
            <w:rFonts w:ascii="Times New Roman" w:hAnsi="Times New Roman"/>
            <w:noProof/>
            <w:sz w:val="24"/>
            <w:szCs w:val="24"/>
          </w:rPr>
          <w:tab/>
        </w:r>
        <w:r w:rsidR="00C347F9" w:rsidRPr="00653C5A">
          <w:rPr>
            <w:rStyle w:val="Hyperlink"/>
            <w:noProof/>
          </w:rPr>
          <w:t>Application and Connection Requirements</w:t>
        </w:r>
        <w:r w:rsidR="00C347F9">
          <w:rPr>
            <w:noProof/>
            <w:webHidden/>
          </w:rPr>
          <w:tab/>
        </w:r>
        <w:r>
          <w:rPr>
            <w:noProof/>
            <w:webHidden/>
          </w:rPr>
          <w:fldChar w:fldCharType="begin"/>
        </w:r>
        <w:r w:rsidR="00C347F9">
          <w:rPr>
            <w:noProof/>
            <w:webHidden/>
          </w:rPr>
          <w:instrText xml:space="preserve"> PAGEREF _Toc215243600 \h </w:instrText>
        </w:r>
        <w:r>
          <w:rPr>
            <w:noProof/>
            <w:webHidden/>
          </w:rPr>
        </w:r>
        <w:r>
          <w:rPr>
            <w:noProof/>
            <w:webHidden/>
          </w:rPr>
          <w:fldChar w:fldCharType="separate"/>
        </w:r>
        <w:r w:rsidR="00C347F9">
          <w:rPr>
            <w:noProof/>
            <w:webHidden/>
          </w:rPr>
          <w:t>48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1" w:history="1">
        <w:r w:rsidR="00C347F9" w:rsidRPr="00653C5A">
          <w:rPr>
            <w:rStyle w:val="Hyperlink"/>
            <w:noProof/>
          </w:rPr>
          <w:t>1.3.7</w:t>
        </w:r>
        <w:r w:rsidR="00C347F9">
          <w:rPr>
            <w:rFonts w:ascii="Times New Roman" w:hAnsi="Times New Roman"/>
            <w:noProof/>
            <w:sz w:val="24"/>
            <w:szCs w:val="24"/>
          </w:rPr>
          <w:tab/>
        </w:r>
        <w:r w:rsidR="00C347F9" w:rsidRPr="00653C5A">
          <w:rPr>
            <w:rStyle w:val="Hyperlink"/>
            <w:noProof/>
          </w:rPr>
          <w:t>Plan for Backups</w:t>
        </w:r>
        <w:r w:rsidR="00C347F9">
          <w:rPr>
            <w:noProof/>
            <w:webHidden/>
          </w:rPr>
          <w:tab/>
        </w:r>
        <w:r>
          <w:rPr>
            <w:noProof/>
            <w:webHidden/>
          </w:rPr>
          <w:fldChar w:fldCharType="begin"/>
        </w:r>
        <w:r w:rsidR="00C347F9">
          <w:rPr>
            <w:noProof/>
            <w:webHidden/>
          </w:rPr>
          <w:instrText xml:space="preserve"> PAGEREF _Toc215243601 \h </w:instrText>
        </w:r>
        <w:r>
          <w:rPr>
            <w:noProof/>
            <w:webHidden/>
          </w:rPr>
        </w:r>
        <w:r>
          <w:rPr>
            <w:noProof/>
            <w:webHidden/>
          </w:rPr>
          <w:fldChar w:fldCharType="separate"/>
        </w:r>
        <w:r w:rsidR="00C347F9">
          <w:rPr>
            <w:noProof/>
            <w:webHidden/>
          </w:rPr>
          <w:t>50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2" w:history="1">
        <w:r w:rsidR="00C347F9" w:rsidRPr="00653C5A">
          <w:rPr>
            <w:rStyle w:val="Hyperlink"/>
            <w:noProof/>
          </w:rPr>
          <w:t>1.3.8</w:t>
        </w:r>
        <w:r w:rsidR="00C347F9">
          <w:rPr>
            <w:rFonts w:ascii="Times New Roman" w:hAnsi="Times New Roman"/>
            <w:noProof/>
            <w:sz w:val="24"/>
            <w:szCs w:val="24"/>
          </w:rPr>
          <w:tab/>
        </w:r>
        <w:r w:rsidR="00C347F9" w:rsidRPr="00653C5A">
          <w:rPr>
            <w:rStyle w:val="Hyperlink"/>
            <w:noProof/>
          </w:rPr>
          <w:t>Upgrading Both Windows and SQL Server</w:t>
        </w:r>
        <w:r w:rsidR="00C347F9">
          <w:rPr>
            <w:noProof/>
            <w:webHidden/>
          </w:rPr>
          <w:tab/>
        </w:r>
        <w:r>
          <w:rPr>
            <w:noProof/>
            <w:webHidden/>
          </w:rPr>
          <w:fldChar w:fldCharType="begin"/>
        </w:r>
        <w:r w:rsidR="00C347F9">
          <w:rPr>
            <w:noProof/>
            <w:webHidden/>
          </w:rPr>
          <w:instrText xml:space="preserve"> PAGEREF _Toc215243602 \h </w:instrText>
        </w:r>
        <w:r>
          <w:rPr>
            <w:noProof/>
            <w:webHidden/>
          </w:rPr>
        </w:r>
        <w:r>
          <w:rPr>
            <w:noProof/>
            <w:webHidden/>
          </w:rPr>
          <w:fldChar w:fldCharType="separate"/>
        </w:r>
        <w:r w:rsidR="00C347F9">
          <w:rPr>
            <w:noProof/>
            <w:webHidden/>
          </w:rPr>
          <w:t>50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3" w:history="1">
        <w:r w:rsidR="00C347F9" w:rsidRPr="00653C5A">
          <w:rPr>
            <w:rStyle w:val="Hyperlink"/>
            <w:noProof/>
          </w:rPr>
          <w:t>1.3.9</w:t>
        </w:r>
        <w:r w:rsidR="00C347F9">
          <w:rPr>
            <w:rFonts w:ascii="Times New Roman" w:hAnsi="Times New Roman"/>
            <w:noProof/>
            <w:sz w:val="24"/>
            <w:szCs w:val="24"/>
          </w:rPr>
          <w:tab/>
        </w:r>
        <w:r w:rsidR="00C347F9" w:rsidRPr="00653C5A">
          <w:rPr>
            <w:rStyle w:val="Hyperlink"/>
            <w:noProof/>
          </w:rPr>
          <w:t>Upgrading Multiple Instances</w:t>
        </w:r>
        <w:r w:rsidR="00C347F9">
          <w:rPr>
            <w:noProof/>
            <w:webHidden/>
          </w:rPr>
          <w:tab/>
        </w:r>
        <w:r>
          <w:rPr>
            <w:noProof/>
            <w:webHidden/>
          </w:rPr>
          <w:fldChar w:fldCharType="begin"/>
        </w:r>
        <w:r w:rsidR="00C347F9">
          <w:rPr>
            <w:noProof/>
            <w:webHidden/>
          </w:rPr>
          <w:instrText xml:space="preserve"> PAGEREF _Toc215243603 \h </w:instrText>
        </w:r>
        <w:r>
          <w:rPr>
            <w:noProof/>
            <w:webHidden/>
          </w:rPr>
        </w:r>
        <w:r>
          <w:rPr>
            <w:noProof/>
            <w:webHidden/>
          </w:rPr>
          <w:fldChar w:fldCharType="separate"/>
        </w:r>
        <w:r w:rsidR="00C347F9">
          <w:rPr>
            <w:noProof/>
            <w:webHidden/>
          </w:rPr>
          <w:t>52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4" w:history="1">
        <w:r w:rsidR="00C347F9" w:rsidRPr="00653C5A">
          <w:rPr>
            <w:rStyle w:val="Hyperlink"/>
            <w:noProof/>
          </w:rPr>
          <w:t>1.3.10</w:t>
        </w:r>
        <w:r w:rsidR="00C347F9">
          <w:rPr>
            <w:rFonts w:ascii="Times New Roman" w:hAnsi="Times New Roman"/>
            <w:noProof/>
            <w:sz w:val="24"/>
            <w:szCs w:val="24"/>
          </w:rPr>
          <w:tab/>
        </w:r>
        <w:r w:rsidR="00C347F9" w:rsidRPr="00653C5A">
          <w:rPr>
            <w:rStyle w:val="Hyperlink"/>
            <w:noProof/>
          </w:rPr>
          <w:t>Upgrading Very Large Databases</w:t>
        </w:r>
        <w:r w:rsidR="00C347F9">
          <w:rPr>
            <w:noProof/>
            <w:webHidden/>
          </w:rPr>
          <w:tab/>
        </w:r>
        <w:r>
          <w:rPr>
            <w:noProof/>
            <w:webHidden/>
          </w:rPr>
          <w:fldChar w:fldCharType="begin"/>
        </w:r>
        <w:r w:rsidR="00C347F9">
          <w:rPr>
            <w:noProof/>
            <w:webHidden/>
          </w:rPr>
          <w:instrText xml:space="preserve"> PAGEREF _Toc215243604 \h </w:instrText>
        </w:r>
        <w:r>
          <w:rPr>
            <w:noProof/>
            <w:webHidden/>
          </w:rPr>
        </w:r>
        <w:r>
          <w:rPr>
            <w:noProof/>
            <w:webHidden/>
          </w:rPr>
          <w:fldChar w:fldCharType="separate"/>
        </w:r>
        <w:r w:rsidR="00C347F9">
          <w:rPr>
            <w:noProof/>
            <w:webHidden/>
          </w:rPr>
          <w:t>52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5" w:history="1">
        <w:r w:rsidR="00C347F9" w:rsidRPr="00653C5A">
          <w:rPr>
            <w:rStyle w:val="Hyperlink"/>
            <w:noProof/>
          </w:rPr>
          <w:t>1.3.11</w:t>
        </w:r>
        <w:r w:rsidR="00C347F9">
          <w:rPr>
            <w:rFonts w:ascii="Times New Roman" w:hAnsi="Times New Roman"/>
            <w:noProof/>
            <w:sz w:val="24"/>
            <w:szCs w:val="24"/>
          </w:rPr>
          <w:tab/>
        </w:r>
        <w:r w:rsidR="00C347F9" w:rsidRPr="00653C5A">
          <w:rPr>
            <w:rStyle w:val="Hyperlink"/>
            <w:noProof/>
          </w:rPr>
          <w:t>Upgrading High Availability Servers</w:t>
        </w:r>
        <w:r w:rsidR="00C347F9">
          <w:rPr>
            <w:noProof/>
            <w:webHidden/>
          </w:rPr>
          <w:tab/>
        </w:r>
        <w:r>
          <w:rPr>
            <w:noProof/>
            <w:webHidden/>
          </w:rPr>
          <w:fldChar w:fldCharType="begin"/>
        </w:r>
        <w:r w:rsidR="00C347F9">
          <w:rPr>
            <w:noProof/>
            <w:webHidden/>
          </w:rPr>
          <w:instrText xml:space="preserve"> PAGEREF _Toc215243605 \h </w:instrText>
        </w:r>
        <w:r>
          <w:rPr>
            <w:noProof/>
            <w:webHidden/>
          </w:rPr>
        </w:r>
        <w:r>
          <w:rPr>
            <w:noProof/>
            <w:webHidden/>
          </w:rPr>
          <w:fldChar w:fldCharType="separate"/>
        </w:r>
        <w:r w:rsidR="00C347F9">
          <w:rPr>
            <w:noProof/>
            <w:webHidden/>
          </w:rPr>
          <w:t>53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6" w:history="1">
        <w:r w:rsidR="00C347F9" w:rsidRPr="00653C5A">
          <w:rPr>
            <w:rStyle w:val="Hyperlink"/>
            <w:noProof/>
          </w:rPr>
          <w:t>1.3.12</w:t>
        </w:r>
        <w:r w:rsidR="00C347F9">
          <w:rPr>
            <w:rFonts w:ascii="Times New Roman" w:hAnsi="Times New Roman"/>
            <w:noProof/>
            <w:sz w:val="24"/>
            <w:szCs w:val="24"/>
          </w:rPr>
          <w:tab/>
        </w:r>
        <w:r w:rsidR="00C347F9" w:rsidRPr="00653C5A">
          <w:rPr>
            <w:rStyle w:val="Hyperlink"/>
            <w:noProof/>
          </w:rPr>
          <w:t>Minimizing Upgrade Downtime</w:t>
        </w:r>
        <w:r w:rsidR="00C347F9">
          <w:rPr>
            <w:noProof/>
            <w:webHidden/>
          </w:rPr>
          <w:tab/>
        </w:r>
        <w:r>
          <w:rPr>
            <w:noProof/>
            <w:webHidden/>
          </w:rPr>
          <w:fldChar w:fldCharType="begin"/>
        </w:r>
        <w:r w:rsidR="00C347F9">
          <w:rPr>
            <w:noProof/>
            <w:webHidden/>
          </w:rPr>
          <w:instrText xml:space="preserve"> PAGEREF _Toc215243606 \h </w:instrText>
        </w:r>
        <w:r>
          <w:rPr>
            <w:noProof/>
            <w:webHidden/>
          </w:rPr>
        </w:r>
        <w:r>
          <w:rPr>
            <w:noProof/>
            <w:webHidden/>
          </w:rPr>
          <w:fldChar w:fldCharType="separate"/>
        </w:r>
        <w:r w:rsidR="00C347F9">
          <w:rPr>
            <w:noProof/>
            <w:webHidden/>
          </w:rPr>
          <w:t>53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07" w:history="1">
        <w:r w:rsidR="00C347F9" w:rsidRPr="00653C5A">
          <w:rPr>
            <w:rStyle w:val="Hyperlink"/>
            <w:noProof/>
          </w:rPr>
          <w:t>1.4</w:t>
        </w:r>
        <w:r w:rsidR="00C347F9">
          <w:rPr>
            <w:rFonts w:ascii="Times New Roman" w:hAnsi="Times New Roman"/>
            <w:noProof/>
            <w:sz w:val="24"/>
            <w:szCs w:val="24"/>
          </w:rPr>
          <w:tab/>
        </w:r>
        <w:r w:rsidR="00C347F9" w:rsidRPr="00653C5A">
          <w:rPr>
            <w:rStyle w:val="Hyperlink"/>
            <w:noProof/>
          </w:rPr>
          <w:t>Developing an Upgrade Plan</w:t>
        </w:r>
        <w:r w:rsidR="00C347F9">
          <w:rPr>
            <w:noProof/>
            <w:webHidden/>
          </w:rPr>
          <w:tab/>
        </w:r>
        <w:r>
          <w:rPr>
            <w:noProof/>
            <w:webHidden/>
          </w:rPr>
          <w:fldChar w:fldCharType="begin"/>
        </w:r>
        <w:r w:rsidR="00C347F9">
          <w:rPr>
            <w:noProof/>
            <w:webHidden/>
          </w:rPr>
          <w:instrText xml:space="preserve"> PAGEREF _Toc215243607 \h </w:instrText>
        </w:r>
        <w:r>
          <w:rPr>
            <w:noProof/>
            <w:webHidden/>
          </w:rPr>
        </w:r>
        <w:r>
          <w:rPr>
            <w:noProof/>
            <w:webHidden/>
          </w:rPr>
          <w:fldChar w:fldCharType="separate"/>
        </w:r>
        <w:r w:rsidR="00C347F9">
          <w:rPr>
            <w:noProof/>
            <w:webHidden/>
          </w:rPr>
          <w:t>54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8" w:history="1">
        <w:r w:rsidR="00C347F9" w:rsidRPr="00653C5A">
          <w:rPr>
            <w:rStyle w:val="Hyperlink"/>
            <w:noProof/>
          </w:rPr>
          <w:t>1.4.1</w:t>
        </w:r>
        <w:r w:rsidR="00C347F9">
          <w:rPr>
            <w:rFonts w:ascii="Times New Roman" w:hAnsi="Times New Roman"/>
            <w:noProof/>
            <w:sz w:val="24"/>
            <w:szCs w:val="24"/>
          </w:rPr>
          <w:tab/>
        </w:r>
        <w:r w:rsidR="00C347F9" w:rsidRPr="00653C5A">
          <w:rPr>
            <w:rStyle w:val="Hyperlink"/>
            <w:noProof/>
          </w:rPr>
          <w:t>Treat the Upgrade as an IT Project</w:t>
        </w:r>
        <w:r w:rsidR="00C347F9">
          <w:rPr>
            <w:noProof/>
            <w:webHidden/>
          </w:rPr>
          <w:tab/>
        </w:r>
        <w:r>
          <w:rPr>
            <w:noProof/>
            <w:webHidden/>
          </w:rPr>
          <w:fldChar w:fldCharType="begin"/>
        </w:r>
        <w:r w:rsidR="00C347F9">
          <w:rPr>
            <w:noProof/>
            <w:webHidden/>
          </w:rPr>
          <w:instrText xml:space="preserve"> PAGEREF _Toc215243608 \h </w:instrText>
        </w:r>
        <w:r>
          <w:rPr>
            <w:noProof/>
            <w:webHidden/>
          </w:rPr>
        </w:r>
        <w:r>
          <w:rPr>
            <w:noProof/>
            <w:webHidden/>
          </w:rPr>
          <w:fldChar w:fldCharType="separate"/>
        </w:r>
        <w:r w:rsidR="00C347F9">
          <w:rPr>
            <w:noProof/>
            <w:webHidden/>
          </w:rPr>
          <w:t>54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09" w:history="1">
        <w:r w:rsidR="00C347F9" w:rsidRPr="00653C5A">
          <w:rPr>
            <w:rStyle w:val="Hyperlink"/>
            <w:noProof/>
          </w:rPr>
          <w:t>1.4.2</w:t>
        </w:r>
        <w:r w:rsidR="00C347F9">
          <w:rPr>
            <w:rFonts w:ascii="Times New Roman" w:hAnsi="Times New Roman"/>
            <w:noProof/>
            <w:sz w:val="24"/>
            <w:szCs w:val="24"/>
          </w:rPr>
          <w:tab/>
        </w:r>
        <w:r w:rsidR="00C347F9" w:rsidRPr="00653C5A">
          <w:rPr>
            <w:rStyle w:val="Hyperlink"/>
            <w:noProof/>
          </w:rPr>
          <w:t>Minimize Variables Involved in the Upgrade</w:t>
        </w:r>
        <w:r w:rsidR="00C347F9">
          <w:rPr>
            <w:noProof/>
            <w:webHidden/>
          </w:rPr>
          <w:tab/>
        </w:r>
        <w:r>
          <w:rPr>
            <w:noProof/>
            <w:webHidden/>
          </w:rPr>
          <w:fldChar w:fldCharType="begin"/>
        </w:r>
        <w:r w:rsidR="00C347F9">
          <w:rPr>
            <w:noProof/>
            <w:webHidden/>
          </w:rPr>
          <w:instrText xml:space="preserve"> PAGEREF _Toc215243609 \h </w:instrText>
        </w:r>
        <w:r>
          <w:rPr>
            <w:noProof/>
            <w:webHidden/>
          </w:rPr>
        </w:r>
        <w:r>
          <w:rPr>
            <w:noProof/>
            <w:webHidden/>
          </w:rPr>
          <w:fldChar w:fldCharType="separate"/>
        </w:r>
        <w:r w:rsidR="00C347F9">
          <w:rPr>
            <w:noProof/>
            <w:webHidden/>
          </w:rPr>
          <w:t>57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0" w:history="1">
        <w:r w:rsidR="00C347F9" w:rsidRPr="00653C5A">
          <w:rPr>
            <w:rStyle w:val="Hyperlink"/>
            <w:noProof/>
          </w:rPr>
          <w:t>1.4.3</w:t>
        </w:r>
        <w:r w:rsidR="00C347F9">
          <w:rPr>
            <w:rFonts w:ascii="Times New Roman" w:hAnsi="Times New Roman"/>
            <w:noProof/>
            <w:sz w:val="24"/>
            <w:szCs w:val="24"/>
          </w:rPr>
          <w:tab/>
        </w:r>
        <w:r w:rsidR="00C347F9" w:rsidRPr="00653C5A">
          <w:rPr>
            <w:rStyle w:val="Hyperlink"/>
            <w:noProof/>
          </w:rPr>
          <w:t>Create Upgrade Checklists</w:t>
        </w:r>
        <w:r w:rsidR="00C347F9">
          <w:rPr>
            <w:noProof/>
            <w:webHidden/>
          </w:rPr>
          <w:tab/>
        </w:r>
        <w:r>
          <w:rPr>
            <w:noProof/>
            <w:webHidden/>
          </w:rPr>
          <w:fldChar w:fldCharType="begin"/>
        </w:r>
        <w:r w:rsidR="00C347F9">
          <w:rPr>
            <w:noProof/>
            <w:webHidden/>
          </w:rPr>
          <w:instrText xml:space="preserve"> PAGEREF _Toc215243610 \h </w:instrText>
        </w:r>
        <w:r>
          <w:rPr>
            <w:noProof/>
            <w:webHidden/>
          </w:rPr>
        </w:r>
        <w:r>
          <w:rPr>
            <w:noProof/>
            <w:webHidden/>
          </w:rPr>
          <w:fldChar w:fldCharType="separate"/>
        </w:r>
        <w:r w:rsidR="00C347F9">
          <w:rPr>
            <w:noProof/>
            <w:webHidden/>
          </w:rPr>
          <w:t>60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1" w:history="1">
        <w:r w:rsidR="00C347F9" w:rsidRPr="00653C5A">
          <w:rPr>
            <w:rStyle w:val="Hyperlink"/>
            <w:noProof/>
          </w:rPr>
          <w:t>1.4.4</w:t>
        </w:r>
        <w:r w:rsidR="00C347F9">
          <w:rPr>
            <w:rFonts w:ascii="Times New Roman" w:hAnsi="Times New Roman"/>
            <w:noProof/>
            <w:sz w:val="24"/>
            <w:szCs w:val="24"/>
          </w:rPr>
          <w:tab/>
        </w:r>
        <w:r w:rsidR="00C347F9" w:rsidRPr="00653C5A">
          <w:rPr>
            <w:rStyle w:val="Hyperlink"/>
            <w:noProof/>
          </w:rPr>
          <w:t>Test the Upgrade Plan</w:t>
        </w:r>
        <w:r w:rsidR="00C347F9">
          <w:rPr>
            <w:noProof/>
            <w:webHidden/>
          </w:rPr>
          <w:tab/>
        </w:r>
        <w:r>
          <w:rPr>
            <w:noProof/>
            <w:webHidden/>
          </w:rPr>
          <w:fldChar w:fldCharType="begin"/>
        </w:r>
        <w:r w:rsidR="00C347F9">
          <w:rPr>
            <w:noProof/>
            <w:webHidden/>
          </w:rPr>
          <w:instrText xml:space="preserve"> PAGEREF _Toc215243611 \h </w:instrText>
        </w:r>
        <w:r>
          <w:rPr>
            <w:noProof/>
            <w:webHidden/>
          </w:rPr>
        </w:r>
        <w:r>
          <w:rPr>
            <w:noProof/>
            <w:webHidden/>
          </w:rPr>
          <w:fldChar w:fldCharType="separate"/>
        </w:r>
        <w:r w:rsidR="00C347F9">
          <w:rPr>
            <w:noProof/>
            <w:webHidden/>
          </w:rPr>
          <w:t>60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2" w:history="1">
        <w:r w:rsidR="00C347F9" w:rsidRPr="00653C5A">
          <w:rPr>
            <w:rStyle w:val="Hyperlink"/>
            <w:noProof/>
          </w:rPr>
          <w:t>1.4.5</w:t>
        </w:r>
        <w:r w:rsidR="00C347F9">
          <w:rPr>
            <w:rFonts w:ascii="Times New Roman" w:hAnsi="Times New Roman"/>
            <w:noProof/>
            <w:sz w:val="24"/>
            <w:szCs w:val="24"/>
          </w:rPr>
          <w:tab/>
        </w:r>
        <w:r w:rsidR="00C347F9" w:rsidRPr="00653C5A">
          <w:rPr>
            <w:rStyle w:val="Hyperlink"/>
            <w:noProof/>
          </w:rPr>
          <w:t>Develop Acceptance Criteria and Rollback Steps</w:t>
        </w:r>
        <w:r w:rsidR="00C347F9">
          <w:rPr>
            <w:noProof/>
            <w:webHidden/>
          </w:rPr>
          <w:tab/>
        </w:r>
        <w:r>
          <w:rPr>
            <w:noProof/>
            <w:webHidden/>
          </w:rPr>
          <w:fldChar w:fldCharType="begin"/>
        </w:r>
        <w:r w:rsidR="00C347F9">
          <w:rPr>
            <w:noProof/>
            <w:webHidden/>
          </w:rPr>
          <w:instrText xml:space="preserve"> PAGEREF _Toc215243612 \h </w:instrText>
        </w:r>
        <w:r>
          <w:rPr>
            <w:noProof/>
            <w:webHidden/>
          </w:rPr>
        </w:r>
        <w:r>
          <w:rPr>
            <w:noProof/>
            <w:webHidden/>
          </w:rPr>
          <w:fldChar w:fldCharType="separate"/>
        </w:r>
        <w:r w:rsidR="00C347F9">
          <w:rPr>
            <w:noProof/>
            <w:webHidden/>
          </w:rPr>
          <w:t>63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13" w:history="1">
        <w:r w:rsidR="00C347F9" w:rsidRPr="00653C5A">
          <w:rPr>
            <w:rStyle w:val="Hyperlink"/>
            <w:noProof/>
          </w:rPr>
          <w:t>1.5</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_Toc215243613 \h </w:instrText>
        </w:r>
        <w:r>
          <w:rPr>
            <w:noProof/>
            <w:webHidden/>
          </w:rPr>
        </w:r>
        <w:r>
          <w:rPr>
            <w:noProof/>
            <w:webHidden/>
          </w:rPr>
          <w:fldChar w:fldCharType="separate"/>
        </w:r>
        <w:r w:rsidR="00C347F9">
          <w:rPr>
            <w:noProof/>
            <w:webHidden/>
          </w:rPr>
          <w:t>63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4" w:history="1">
        <w:r w:rsidR="00C347F9" w:rsidRPr="00653C5A">
          <w:rPr>
            <w:rStyle w:val="Hyperlink"/>
            <w:noProof/>
          </w:rPr>
          <w:t>1.5.1</w:t>
        </w:r>
        <w:r w:rsidR="00C347F9">
          <w:rPr>
            <w:rFonts w:ascii="Times New Roman" w:hAnsi="Times New Roman"/>
            <w:noProof/>
            <w:sz w:val="24"/>
            <w:szCs w:val="24"/>
          </w:rPr>
          <w:tab/>
        </w:r>
        <w:r w:rsidR="00C347F9" w:rsidRPr="00653C5A">
          <w:rPr>
            <w:rStyle w:val="Hyperlink"/>
            <w:noProof/>
          </w:rPr>
          <w:t>Integrate the New Instance into Its New Environment</w:t>
        </w:r>
        <w:r w:rsidR="00C347F9">
          <w:rPr>
            <w:noProof/>
            <w:webHidden/>
          </w:rPr>
          <w:tab/>
        </w:r>
        <w:r>
          <w:rPr>
            <w:noProof/>
            <w:webHidden/>
          </w:rPr>
          <w:fldChar w:fldCharType="begin"/>
        </w:r>
        <w:r w:rsidR="00C347F9">
          <w:rPr>
            <w:noProof/>
            <w:webHidden/>
          </w:rPr>
          <w:instrText xml:space="preserve"> PAGEREF _Toc215243614 \h </w:instrText>
        </w:r>
        <w:r>
          <w:rPr>
            <w:noProof/>
            <w:webHidden/>
          </w:rPr>
        </w:r>
        <w:r>
          <w:rPr>
            <w:noProof/>
            <w:webHidden/>
          </w:rPr>
          <w:fldChar w:fldCharType="separate"/>
        </w:r>
        <w:r w:rsidR="00C347F9">
          <w:rPr>
            <w:noProof/>
            <w:webHidden/>
          </w:rPr>
          <w:t>64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5" w:history="1">
        <w:r w:rsidR="00C347F9" w:rsidRPr="00653C5A">
          <w:rPr>
            <w:rStyle w:val="Hyperlink"/>
            <w:noProof/>
          </w:rPr>
          <w:t>1.5.2</w:t>
        </w:r>
        <w:r w:rsidR="00C347F9">
          <w:rPr>
            <w:rFonts w:ascii="Times New Roman" w:hAnsi="Times New Roman"/>
            <w:noProof/>
            <w:sz w:val="24"/>
            <w:szCs w:val="24"/>
          </w:rPr>
          <w:tab/>
        </w:r>
        <w:r w:rsidR="00C347F9" w:rsidRPr="00653C5A">
          <w:rPr>
            <w:rStyle w:val="Hyperlink"/>
            <w:noProof/>
          </w:rPr>
          <w:t>Determine Application Acceptance</w:t>
        </w:r>
        <w:r w:rsidR="00C347F9">
          <w:rPr>
            <w:noProof/>
            <w:webHidden/>
          </w:rPr>
          <w:tab/>
        </w:r>
        <w:r>
          <w:rPr>
            <w:noProof/>
            <w:webHidden/>
          </w:rPr>
          <w:fldChar w:fldCharType="begin"/>
        </w:r>
        <w:r w:rsidR="00C347F9">
          <w:rPr>
            <w:noProof/>
            <w:webHidden/>
          </w:rPr>
          <w:instrText xml:space="preserve"> PAGEREF _Toc215243615 \h </w:instrText>
        </w:r>
        <w:r>
          <w:rPr>
            <w:noProof/>
            <w:webHidden/>
          </w:rPr>
        </w:r>
        <w:r>
          <w:rPr>
            <w:noProof/>
            <w:webHidden/>
          </w:rPr>
          <w:fldChar w:fldCharType="separate"/>
        </w:r>
        <w:r w:rsidR="00C347F9">
          <w:rPr>
            <w:noProof/>
            <w:webHidden/>
          </w:rPr>
          <w:t>64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6" w:history="1">
        <w:r w:rsidR="00C347F9" w:rsidRPr="00653C5A">
          <w:rPr>
            <w:rStyle w:val="Hyperlink"/>
            <w:noProof/>
          </w:rPr>
          <w:t>1.5.3</w:t>
        </w:r>
        <w:r w:rsidR="00C347F9">
          <w:rPr>
            <w:rFonts w:ascii="Times New Roman" w:hAnsi="Times New Roman"/>
            <w:noProof/>
            <w:sz w:val="24"/>
            <w:szCs w:val="24"/>
          </w:rPr>
          <w:tab/>
        </w:r>
        <w:r w:rsidR="00C347F9" w:rsidRPr="00653C5A">
          <w:rPr>
            <w:rStyle w:val="Hyperlink"/>
            <w:noProof/>
          </w:rPr>
          <w:t>Troubleshooting an Upgrade</w:t>
        </w:r>
        <w:r w:rsidR="00C347F9">
          <w:rPr>
            <w:noProof/>
            <w:webHidden/>
          </w:rPr>
          <w:tab/>
        </w:r>
        <w:r>
          <w:rPr>
            <w:noProof/>
            <w:webHidden/>
          </w:rPr>
          <w:fldChar w:fldCharType="begin"/>
        </w:r>
        <w:r w:rsidR="00C347F9">
          <w:rPr>
            <w:noProof/>
            <w:webHidden/>
          </w:rPr>
          <w:instrText xml:space="preserve"> PAGEREF _Toc215243616 \h </w:instrText>
        </w:r>
        <w:r>
          <w:rPr>
            <w:noProof/>
            <w:webHidden/>
          </w:rPr>
        </w:r>
        <w:r>
          <w:rPr>
            <w:noProof/>
            <w:webHidden/>
          </w:rPr>
          <w:fldChar w:fldCharType="separate"/>
        </w:r>
        <w:r w:rsidR="00C347F9">
          <w:rPr>
            <w:noProof/>
            <w:webHidden/>
          </w:rPr>
          <w:t>64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17" w:history="1">
        <w:r w:rsidR="00C347F9" w:rsidRPr="00653C5A">
          <w:rPr>
            <w:rStyle w:val="Hyperlink"/>
            <w:noProof/>
          </w:rPr>
          <w:t>1.5.4</w:t>
        </w:r>
        <w:r w:rsidR="00C347F9">
          <w:rPr>
            <w:rFonts w:ascii="Times New Roman" w:hAnsi="Times New Roman"/>
            <w:noProof/>
            <w:sz w:val="24"/>
            <w:szCs w:val="24"/>
          </w:rPr>
          <w:tab/>
        </w:r>
        <w:r w:rsidR="00C347F9" w:rsidRPr="00653C5A">
          <w:rPr>
            <w:rStyle w:val="Hyperlink"/>
            <w:noProof/>
          </w:rPr>
          <w:t>Decommission and Uninstall After a Side-by-Side or New Hardware Upgrade</w:t>
        </w:r>
        <w:r w:rsidR="00C347F9">
          <w:rPr>
            <w:noProof/>
            <w:webHidden/>
          </w:rPr>
          <w:tab/>
        </w:r>
        <w:r>
          <w:rPr>
            <w:noProof/>
            <w:webHidden/>
          </w:rPr>
          <w:fldChar w:fldCharType="begin"/>
        </w:r>
        <w:r w:rsidR="00C347F9">
          <w:rPr>
            <w:noProof/>
            <w:webHidden/>
          </w:rPr>
          <w:instrText xml:space="preserve"> PAGEREF _Toc215243617 \h </w:instrText>
        </w:r>
        <w:r>
          <w:rPr>
            <w:noProof/>
            <w:webHidden/>
          </w:rPr>
        </w:r>
        <w:r>
          <w:rPr>
            <w:noProof/>
            <w:webHidden/>
          </w:rPr>
          <w:fldChar w:fldCharType="separate"/>
        </w:r>
        <w:r w:rsidR="00C347F9">
          <w:rPr>
            <w:noProof/>
            <w:webHidden/>
          </w:rPr>
          <w:t>65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18" w:history="1">
        <w:r w:rsidR="00C347F9" w:rsidRPr="00653C5A">
          <w:rPr>
            <w:rStyle w:val="Hyperlink"/>
            <w:noProof/>
          </w:rPr>
          <w:t>1.6</w:t>
        </w:r>
        <w:r w:rsidR="00C347F9">
          <w:rPr>
            <w:rFonts w:ascii="Times New Roman" w:hAnsi="Times New Roman"/>
            <w:noProof/>
            <w:sz w:val="24"/>
            <w:szCs w:val="24"/>
          </w:rPr>
          <w:tab/>
        </w:r>
        <w:r w:rsidR="00C347F9" w:rsidRPr="00653C5A">
          <w:rPr>
            <w:rStyle w:val="Hyperlink"/>
            <w:noProof/>
          </w:rPr>
          <w:t>Considerations for Upgrading without a DBA</w:t>
        </w:r>
        <w:r w:rsidR="00C347F9">
          <w:rPr>
            <w:noProof/>
            <w:webHidden/>
          </w:rPr>
          <w:tab/>
        </w:r>
        <w:r>
          <w:rPr>
            <w:noProof/>
            <w:webHidden/>
          </w:rPr>
          <w:fldChar w:fldCharType="begin"/>
        </w:r>
        <w:r w:rsidR="00C347F9">
          <w:rPr>
            <w:noProof/>
            <w:webHidden/>
          </w:rPr>
          <w:instrText xml:space="preserve"> PAGEREF _Toc215243618 \h </w:instrText>
        </w:r>
        <w:r>
          <w:rPr>
            <w:noProof/>
            <w:webHidden/>
          </w:rPr>
        </w:r>
        <w:r>
          <w:rPr>
            <w:noProof/>
            <w:webHidden/>
          </w:rPr>
          <w:fldChar w:fldCharType="separate"/>
        </w:r>
        <w:r w:rsidR="00C347F9">
          <w:rPr>
            <w:noProof/>
            <w:webHidden/>
          </w:rPr>
          <w:t>65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19" w:history="1">
        <w:r w:rsidR="00C347F9" w:rsidRPr="00653C5A">
          <w:rPr>
            <w:rStyle w:val="Hyperlink"/>
            <w:noProof/>
          </w:rPr>
          <w:t>1.7</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_Toc215243619 \h </w:instrText>
        </w:r>
        <w:r>
          <w:rPr>
            <w:noProof/>
            <w:webHidden/>
          </w:rPr>
        </w:r>
        <w:r>
          <w:rPr>
            <w:noProof/>
            <w:webHidden/>
          </w:rPr>
          <w:fldChar w:fldCharType="separate"/>
        </w:r>
        <w:r w:rsidR="00C347F9">
          <w:rPr>
            <w:noProof/>
            <w:webHidden/>
          </w:rPr>
          <w:t>67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20" w:history="1">
        <w:r w:rsidR="00C347F9" w:rsidRPr="00653C5A">
          <w:rPr>
            <w:rStyle w:val="Hyperlink"/>
            <w:noProof/>
          </w:rPr>
          <w:t>1.8</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_Toc215243620 \h </w:instrText>
        </w:r>
        <w:r>
          <w:rPr>
            <w:noProof/>
            <w:webHidden/>
          </w:rPr>
        </w:r>
        <w:r>
          <w:rPr>
            <w:noProof/>
            <w:webHidden/>
          </w:rPr>
          <w:fldChar w:fldCharType="separate"/>
        </w:r>
        <w:r w:rsidR="00C347F9">
          <w:rPr>
            <w:noProof/>
            <w:webHidden/>
          </w:rPr>
          <w:t>68</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621" w:history="1">
        <w:r w:rsidR="00C347F9" w:rsidRPr="00653C5A">
          <w:rPr>
            <w:rStyle w:val="Hyperlink"/>
            <w:noProof/>
          </w:rPr>
          <w:t>2</w:t>
        </w:r>
        <w:r w:rsidR="00C347F9">
          <w:rPr>
            <w:rFonts w:ascii="Times New Roman" w:hAnsi="Times New Roman"/>
            <w:noProof/>
            <w:sz w:val="24"/>
            <w:szCs w:val="24"/>
          </w:rPr>
          <w:tab/>
        </w:r>
        <w:r w:rsidR="00C347F9" w:rsidRPr="00653C5A">
          <w:rPr>
            <w:rStyle w:val="Hyperlink"/>
            <w:noProof/>
          </w:rPr>
          <w:t>Management and Development Tools</w:t>
        </w:r>
        <w:r w:rsidR="00C347F9">
          <w:rPr>
            <w:noProof/>
            <w:webHidden/>
          </w:rPr>
          <w:tab/>
        </w:r>
        <w:r>
          <w:rPr>
            <w:noProof/>
            <w:webHidden/>
          </w:rPr>
          <w:fldChar w:fldCharType="begin"/>
        </w:r>
        <w:r w:rsidR="00C347F9">
          <w:rPr>
            <w:noProof/>
            <w:webHidden/>
          </w:rPr>
          <w:instrText xml:space="preserve"> PAGEREF _Toc215243621 \h </w:instrText>
        </w:r>
        <w:r>
          <w:rPr>
            <w:noProof/>
            <w:webHidden/>
          </w:rPr>
        </w:r>
        <w:r>
          <w:rPr>
            <w:noProof/>
            <w:webHidden/>
          </w:rPr>
          <w:fldChar w:fldCharType="separate"/>
        </w:r>
        <w:r w:rsidR="00C347F9">
          <w:rPr>
            <w:noProof/>
            <w:webHidden/>
          </w:rPr>
          <w:t>69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22" w:history="1">
        <w:r w:rsidR="00C347F9" w:rsidRPr="00653C5A">
          <w:rPr>
            <w:rStyle w:val="Hyperlink"/>
            <w:noProof/>
          </w:rPr>
          <w:t>2.1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_Toc215243622 \h </w:instrText>
        </w:r>
        <w:r>
          <w:rPr>
            <w:noProof/>
            <w:webHidden/>
          </w:rPr>
        </w:r>
        <w:r>
          <w:rPr>
            <w:noProof/>
            <w:webHidden/>
          </w:rPr>
          <w:fldChar w:fldCharType="separate"/>
        </w:r>
        <w:r w:rsidR="00C347F9">
          <w:rPr>
            <w:noProof/>
            <w:webHidden/>
          </w:rPr>
          <w:t>69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23" w:history="1">
        <w:r w:rsidR="00C347F9" w:rsidRPr="00653C5A">
          <w:rPr>
            <w:rStyle w:val="Hyperlink"/>
            <w:noProof/>
          </w:rPr>
          <w:t>2.2</w:t>
        </w:r>
        <w:r w:rsidR="00C347F9">
          <w:rPr>
            <w:rFonts w:ascii="Times New Roman" w:hAnsi="Times New Roman"/>
            <w:noProof/>
            <w:sz w:val="24"/>
            <w:szCs w:val="24"/>
          </w:rPr>
          <w:tab/>
        </w:r>
        <w:r w:rsidR="00C347F9" w:rsidRPr="00653C5A">
          <w:rPr>
            <w:rStyle w:val="Hyperlink"/>
            <w:noProof/>
          </w:rPr>
          <w:t>Feature Changes in SQL Server 2008 Management and Development Tools</w:t>
        </w:r>
        <w:r w:rsidR="00C347F9">
          <w:rPr>
            <w:noProof/>
            <w:webHidden/>
          </w:rPr>
          <w:tab/>
        </w:r>
        <w:r>
          <w:rPr>
            <w:noProof/>
            <w:webHidden/>
          </w:rPr>
          <w:fldChar w:fldCharType="begin"/>
        </w:r>
        <w:r w:rsidR="00C347F9">
          <w:rPr>
            <w:noProof/>
            <w:webHidden/>
          </w:rPr>
          <w:instrText xml:space="preserve"> PAGEREF _Toc215243623 \h </w:instrText>
        </w:r>
        <w:r>
          <w:rPr>
            <w:noProof/>
            <w:webHidden/>
          </w:rPr>
        </w:r>
        <w:r>
          <w:rPr>
            <w:noProof/>
            <w:webHidden/>
          </w:rPr>
          <w:fldChar w:fldCharType="separate"/>
        </w:r>
        <w:r w:rsidR="00C347F9">
          <w:rPr>
            <w:noProof/>
            <w:webHidden/>
          </w:rPr>
          <w:t>69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4" w:history="1">
        <w:r w:rsidR="00C347F9" w:rsidRPr="00653C5A">
          <w:rPr>
            <w:rStyle w:val="Hyperlink"/>
            <w:noProof/>
          </w:rPr>
          <w:t>2.2.1</w:t>
        </w:r>
        <w:r w:rsidR="00C347F9">
          <w:rPr>
            <w:rFonts w:ascii="Times New Roman" w:hAnsi="Times New Roman"/>
            <w:noProof/>
            <w:sz w:val="24"/>
            <w:szCs w:val="24"/>
          </w:rPr>
          <w:tab/>
        </w:r>
        <w:r w:rsidR="00C347F9" w:rsidRPr="00653C5A">
          <w:rPr>
            <w:rStyle w:val="Hyperlink"/>
            <w:noProof/>
          </w:rPr>
          <w:t>SQL Server Management Studio 2008 Changes</w:t>
        </w:r>
        <w:r w:rsidR="00C347F9">
          <w:rPr>
            <w:noProof/>
            <w:webHidden/>
          </w:rPr>
          <w:tab/>
        </w:r>
        <w:r>
          <w:rPr>
            <w:noProof/>
            <w:webHidden/>
          </w:rPr>
          <w:fldChar w:fldCharType="begin"/>
        </w:r>
        <w:r w:rsidR="00C347F9">
          <w:rPr>
            <w:noProof/>
            <w:webHidden/>
          </w:rPr>
          <w:instrText xml:space="preserve"> PAGEREF _Toc215243624 \h </w:instrText>
        </w:r>
        <w:r>
          <w:rPr>
            <w:noProof/>
            <w:webHidden/>
          </w:rPr>
        </w:r>
        <w:r>
          <w:rPr>
            <w:noProof/>
            <w:webHidden/>
          </w:rPr>
          <w:fldChar w:fldCharType="separate"/>
        </w:r>
        <w:r w:rsidR="00C347F9">
          <w:rPr>
            <w:noProof/>
            <w:webHidden/>
          </w:rPr>
          <w:t>70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5" w:history="1">
        <w:r w:rsidR="00C347F9" w:rsidRPr="00653C5A">
          <w:rPr>
            <w:rStyle w:val="Hyperlink"/>
            <w:noProof/>
          </w:rPr>
          <w:t>2.2.2</w:t>
        </w:r>
        <w:r w:rsidR="00C347F9">
          <w:rPr>
            <w:rFonts w:ascii="Times New Roman" w:hAnsi="Times New Roman"/>
            <w:noProof/>
            <w:sz w:val="24"/>
            <w:szCs w:val="24"/>
          </w:rPr>
          <w:tab/>
        </w:r>
        <w:r w:rsidR="00C347F9" w:rsidRPr="00653C5A">
          <w:rPr>
            <w:rStyle w:val="Hyperlink"/>
            <w:noProof/>
          </w:rPr>
          <w:t>Business Intelligence Development Studio2008 Changes</w:t>
        </w:r>
        <w:r w:rsidR="00C347F9">
          <w:rPr>
            <w:noProof/>
            <w:webHidden/>
          </w:rPr>
          <w:tab/>
        </w:r>
        <w:r>
          <w:rPr>
            <w:noProof/>
            <w:webHidden/>
          </w:rPr>
          <w:fldChar w:fldCharType="begin"/>
        </w:r>
        <w:r w:rsidR="00C347F9">
          <w:rPr>
            <w:noProof/>
            <w:webHidden/>
          </w:rPr>
          <w:instrText xml:space="preserve"> PAGEREF _Toc215243625 \h </w:instrText>
        </w:r>
        <w:r>
          <w:rPr>
            <w:noProof/>
            <w:webHidden/>
          </w:rPr>
        </w:r>
        <w:r>
          <w:rPr>
            <w:noProof/>
            <w:webHidden/>
          </w:rPr>
          <w:fldChar w:fldCharType="separate"/>
        </w:r>
        <w:r w:rsidR="00C347F9">
          <w:rPr>
            <w:noProof/>
            <w:webHidden/>
          </w:rPr>
          <w:t>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6" w:history="1">
        <w:r w:rsidR="00C347F9" w:rsidRPr="00653C5A">
          <w:rPr>
            <w:rStyle w:val="Hyperlink"/>
            <w:noProof/>
          </w:rPr>
          <w:t>2.2.3</w:t>
        </w:r>
        <w:r w:rsidR="00C347F9">
          <w:rPr>
            <w:rFonts w:ascii="Times New Roman" w:hAnsi="Times New Roman"/>
            <w:noProof/>
            <w:sz w:val="24"/>
            <w:szCs w:val="24"/>
          </w:rPr>
          <w:tab/>
        </w:r>
        <w:r w:rsidR="00C347F9" w:rsidRPr="00653C5A">
          <w:rPr>
            <w:rStyle w:val="Hyperlink"/>
            <w:noProof/>
          </w:rPr>
          <w:t>SQL Server Configuration Manager</w:t>
        </w:r>
        <w:r w:rsidR="00C347F9">
          <w:rPr>
            <w:noProof/>
            <w:webHidden/>
          </w:rPr>
          <w:tab/>
        </w:r>
        <w:r>
          <w:rPr>
            <w:noProof/>
            <w:webHidden/>
          </w:rPr>
          <w:fldChar w:fldCharType="begin"/>
        </w:r>
        <w:r w:rsidR="00C347F9">
          <w:rPr>
            <w:noProof/>
            <w:webHidden/>
          </w:rPr>
          <w:instrText xml:space="preserve"> PAGEREF _Toc215243626 \h </w:instrText>
        </w:r>
        <w:r>
          <w:rPr>
            <w:noProof/>
            <w:webHidden/>
          </w:rPr>
        </w:r>
        <w:r>
          <w:rPr>
            <w:noProof/>
            <w:webHidden/>
          </w:rPr>
          <w:fldChar w:fldCharType="separate"/>
        </w:r>
        <w:r w:rsidR="00C347F9">
          <w:rPr>
            <w:noProof/>
            <w:webHidden/>
          </w:rPr>
          <w:t>75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7" w:history="1">
        <w:r w:rsidR="00C347F9" w:rsidRPr="00653C5A">
          <w:rPr>
            <w:rStyle w:val="Hyperlink"/>
            <w:noProof/>
          </w:rPr>
          <w:t>2.2.4</w:t>
        </w:r>
        <w:r w:rsidR="00C347F9">
          <w:rPr>
            <w:rFonts w:ascii="Times New Roman" w:hAnsi="Times New Roman"/>
            <w:noProof/>
            <w:sz w:val="24"/>
            <w:szCs w:val="24"/>
          </w:rPr>
          <w:tab/>
        </w:r>
        <w:r w:rsidR="00C347F9" w:rsidRPr="00653C5A">
          <w:rPr>
            <w:rStyle w:val="Hyperlink"/>
            <w:noProof/>
          </w:rPr>
          <w:t>Reporting Services Tools</w:t>
        </w:r>
        <w:r w:rsidR="00C347F9">
          <w:rPr>
            <w:noProof/>
            <w:webHidden/>
          </w:rPr>
          <w:tab/>
        </w:r>
        <w:r>
          <w:rPr>
            <w:noProof/>
            <w:webHidden/>
          </w:rPr>
          <w:fldChar w:fldCharType="begin"/>
        </w:r>
        <w:r w:rsidR="00C347F9">
          <w:rPr>
            <w:noProof/>
            <w:webHidden/>
          </w:rPr>
          <w:instrText xml:space="preserve"> PAGEREF _Toc215243627 \h </w:instrText>
        </w:r>
        <w:r>
          <w:rPr>
            <w:noProof/>
            <w:webHidden/>
          </w:rPr>
        </w:r>
        <w:r>
          <w:rPr>
            <w:noProof/>
            <w:webHidden/>
          </w:rPr>
          <w:fldChar w:fldCharType="separate"/>
        </w:r>
        <w:r w:rsidR="00C347F9">
          <w:rPr>
            <w:noProof/>
            <w:webHidden/>
          </w:rPr>
          <w:t>76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8" w:history="1">
        <w:r w:rsidR="00C347F9" w:rsidRPr="00653C5A">
          <w:rPr>
            <w:rStyle w:val="Hyperlink"/>
            <w:noProof/>
          </w:rPr>
          <w:t>2.2.5</w:t>
        </w:r>
        <w:r w:rsidR="00C347F9">
          <w:rPr>
            <w:rFonts w:ascii="Times New Roman" w:hAnsi="Times New Roman"/>
            <w:noProof/>
            <w:sz w:val="24"/>
            <w:szCs w:val="24"/>
          </w:rPr>
          <w:tab/>
        </w:r>
        <w:r w:rsidR="00C347F9" w:rsidRPr="00653C5A">
          <w:rPr>
            <w:rStyle w:val="Hyperlink"/>
            <w:noProof/>
          </w:rPr>
          <w:t>DTS Tools</w:t>
        </w:r>
        <w:r w:rsidR="00C347F9">
          <w:rPr>
            <w:noProof/>
            <w:webHidden/>
          </w:rPr>
          <w:tab/>
        </w:r>
        <w:r>
          <w:rPr>
            <w:noProof/>
            <w:webHidden/>
          </w:rPr>
          <w:fldChar w:fldCharType="begin"/>
        </w:r>
        <w:r w:rsidR="00C347F9">
          <w:rPr>
            <w:noProof/>
            <w:webHidden/>
          </w:rPr>
          <w:instrText xml:space="preserve"> PAGEREF _Toc215243628 \h </w:instrText>
        </w:r>
        <w:r>
          <w:rPr>
            <w:noProof/>
            <w:webHidden/>
          </w:rPr>
        </w:r>
        <w:r>
          <w:rPr>
            <w:noProof/>
            <w:webHidden/>
          </w:rPr>
          <w:fldChar w:fldCharType="separate"/>
        </w:r>
        <w:r w:rsidR="00C347F9">
          <w:rPr>
            <w:noProof/>
            <w:webHidden/>
          </w:rPr>
          <w:t>76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29" w:history="1">
        <w:r w:rsidR="00C347F9" w:rsidRPr="00653C5A">
          <w:rPr>
            <w:rStyle w:val="Hyperlink"/>
            <w:noProof/>
          </w:rPr>
          <w:t>2.2.6</w:t>
        </w:r>
        <w:r w:rsidR="00C347F9">
          <w:rPr>
            <w:rFonts w:ascii="Times New Roman" w:hAnsi="Times New Roman"/>
            <w:noProof/>
            <w:sz w:val="24"/>
            <w:szCs w:val="24"/>
          </w:rPr>
          <w:tab/>
        </w:r>
        <w:r w:rsidR="00C347F9" w:rsidRPr="00653C5A">
          <w:rPr>
            <w:rStyle w:val="Hyperlink"/>
            <w:noProof/>
          </w:rPr>
          <w:t>SQL Server Agent</w:t>
        </w:r>
        <w:r w:rsidR="00C347F9">
          <w:rPr>
            <w:noProof/>
            <w:webHidden/>
          </w:rPr>
          <w:tab/>
        </w:r>
        <w:r>
          <w:rPr>
            <w:noProof/>
            <w:webHidden/>
          </w:rPr>
          <w:fldChar w:fldCharType="begin"/>
        </w:r>
        <w:r w:rsidR="00C347F9">
          <w:rPr>
            <w:noProof/>
            <w:webHidden/>
          </w:rPr>
          <w:instrText xml:space="preserve"> PAGEREF _Toc215243629 \h </w:instrText>
        </w:r>
        <w:r>
          <w:rPr>
            <w:noProof/>
            <w:webHidden/>
          </w:rPr>
        </w:r>
        <w:r>
          <w:rPr>
            <w:noProof/>
            <w:webHidden/>
          </w:rPr>
          <w:fldChar w:fldCharType="separate"/>
        </w:r>
        <w:r w:rsidR="00C347F9">
          <w:rPr>
            <w:noProof/>
            <w:webHidden/>
          </w:rPr>
          <w:t>77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0" w:history="1">
        <w:r w:rsidR="00C347F9" w:rsidRPr="00653C5A">
          <w:rPr>
            <w:rStyle w:val="Hyperlink"/>
            <w:noProof/>
          </w:rPr>
          <w:t>2.2.7</w:t>
        </w:r>
        <w:r w:rsidR="00C347F9">
          <w:rPr>
            <w:rFonts w:ascii="Times New Roman" w:hAnsi="Times New Roman"/>
            <w:noProof/>
            <w:sz w:val="24"/>
            <w:szCs w:val="24"/>
          </w:rPr>
          <w:tab/>
        </w:r>
        <w:r w:rsidR="00C347F9" w:rsidRPr="00653C5A">
          <w:rPr>
            <w:rStyle w:val="Hyperlink"/>
            <w:noProof/>
          </w:rPr>
          <w:t>Maintenance Plans</w:t>
        </w:r>
        <w:r w:rsidR="00C347F9">
          <w:rPr>
            <w:noProof/>
            <w:webHidden/>
          </w:rPr>
          <w:tab/>
        </w:r>
        <w:r>
          <w:rPr>
            <w:noProof/>
            <w:webHidden/>
          </w:rPr>
          <w:fldChar w:fldCharType="begin"/>
        </w:r>
        <w:r w:rsidR="00C347F9">
          <w:rPr>
            <w:noProof/>
            <w:webHidden/>
          </w:rPr>
          <w:instrText xml:space="preserve"> PAGEREF _Toc215243630 \h </w:instrText>
        </w:r>
        <w:r>
          <w:rPr>
            <w:noProof/>
            <w:webHidden/>
          </w:rPr>
        </w:r>
        <w:r>
          <w:rPr>
            <w:noProof/>
            <w:webHidden/>
          </w:rPr>
          <w:fldChar w:fldCharType="separate"/>
        </w:r>
        <w:r w:rsidR="00C347F9">
          <w:rPr>
            <w:noProof/>
            <w:webHidden/>
          </w:rPr>
          <w:t>80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31" w:history="1">
        <w:r w:rsidR="00C347F9" w:rsidRPr="00653C5A">
          <w:rPr>
            <w:rStyle w:val="Hyperlink"/>
            <w:noProof/>
          </w:rPr>
          <w:t>2.3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_Toc215243631 \h </w:instrText>
        </w:r>
        <w:r>
          <w:rPr>
            <w:noProof/>
            <w:webHidden/>
          </w:rPr>
        </w:r>
        <w:r>
          <w:rPr>
            <w:noProof/>
            <w:webHidden/>
          </w:rPr>
          <w:fldChar w:fldCharType="separate"/>
        </w:r>
        <w:r w:rsidR="00C347F9">
          <w:rPr>
            <w:noProof/>
            <w:webHidden/>
          </w:rPr>
          <w:t>80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2" w:history="1">
        <w:r w:rsidR="00C347F9" w:rsidRPr="00653C5A">
          <w:rPr>
            <w:rStyle w:val="Hyperlink"/>
            <w:noProof/>
          </w:rPr>
          <w:t>2.3.1</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_Toc215243632 \h </w:instrText>
        </w:r>
        <w:r>
          <w:rPr>
            <w:noProof/>
            <w:webHidden/>
          </w:rPr>
        </w:r>
        <w:r>
          <w:rPr>
            <w:noProof/>
            <w:webHidden/>
          </w:rPr>
          <w:fldChar w:fldCharType="separate"/>
        </w:r>
        <w:r w:rsidR="00C347F9">
          <w:rPr>
            <w:noProof/>
            <w:webHidden/>
          </w:rPr>
          <w:t>80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3" w:history="1">
        <w:r w:rsidR="00C347F9" w:rsidRPr="00653C5A">
          <w:rPr>
            <w:rStyle w:val="Hyperlink"/>
            <w:noProof/>
          </w:rPr>
          <w:t>2.3.2</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_Toc215243633 \h </w:instrText>
        </w:r>
        <w:r>
          <w:rPr>
            <w:noProof/>
            <w:webHidden/>
          </w:rPr>
        </w:r>
        <w:r>
          <w:rPr>
            <w:noProof/>
            <w:webHidden/>
          </w:rPr>
          <w:fldChar w:fldCharType="separate"/>
        </w:r>
        <w:r w:rsidR="00C347F9">
          <w:rPr>
            <w:noProof/>
            <w:webHidden/>
          </w:rPr>
          <w:t>82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4" w:history="1">
        <w:r w:rsidR="00C347F9" w:rsidRPr="00653C5A">
          <w:rPr>
            <w:rStyle w:val="Hyperlink"/>
            <w:noProof/>
          </w:rPr>
          <w:t>2.3.3</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_Toc215243634 \h </w:instrText>
        </w:r>
        <w:r>
          <w:rPr>
            <w:noProof/>
            <w:webHidden/>
          </w:rPr>
        </w:r>
        <w:r>
          <w:rPr>
            <w:noProof/>
            <w:webHidden/>
          </w:rPr>
          <w:fldChar w:fldCharType="separate"/>
        </w:r>
        <w:r w:rsidR="00C347F9">
          <w:rPr>
            <w:noProof/>
            <w:webHidden/>
          </w:rPr>
          <w:t>84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5" w:history="1">
        <w:r w:rsidR="00C347F9" w:rsidRPr="00653C5A">
          <w:rPr>
            <w:rStyle w:val="Hyperlink"/>
            <w:noProof/>
          </w:rPr>
          <w:t>2.3.4</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_Toc215243635 \h </w:instrText>
        </w:r>
        <w:r>
          <w:rPr>
            <w:noProof/>
            <w:webHidden/>
          </w:rPr>
        </w:r>
        <w:r>
          <w:rPr>
            <w:noProof/>
            <w:webHidden/>
          </w:rPr>
          <w:fldChar w:fldCharType="separate"/>
        </w:r>
        <w:r w:rsidR="00C347F9">
          <w:rPr>
            <w:noProof/>
            <w:webHidden/>
          </w:rPr>
          <w:t>84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6" w:history="1">
        <w:r w:rsidR="00C347F9" w:rsidRPr="00653C5A">
          <w:rPr>
            <w:rStyle w:val="Hyperlink"/>
            <w:noProof/>
          </w:rPr>
          <w:t>2.3.5</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_Toc215243636 \h </w:instrText>
        </w:r>
        <w:r>
          <w:rPr>
            <w:noProof/>
            <w:webHidden/>
          </w:rPr>
        </w:r>
        <w:r>
          <w:rPr>
            <w:noProof/>
            <w:webHidden/>
          </w:rPr>
          <w:fldChar w:fldCharType="separate"/>
        </w:r>
        <w:r w:rsidR="00C347F9">
          <w:rPr>
            <w:noProof/>
            <w:webHidden/>
          </w:rPr>
          <w:t>84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7" w:history="1">
        <w:r w:rsidR="00C347F9" w:rsidRPr="00653C5A">
          <w:rPr>
            <w:rStyle w:val="Hyperlink"/>
            <w:noProof/>
          </w:rPr>
          <w:t>2.3.6</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_Toc215243637 \h </w:instrText>
        </w:r>
        <w:r>
          <w:rPr>
            <w:noProof/>
            <w:webHidden/>
          </w:rPr>
        </w:r>
        <w:r>
          <w:rPr>
            <w:noProof/>
            <w:webHidden/>
          </w:rPr>
          <w:fldChar w:fldCharType="separate"/>
        </w:r>
        <w:r w:rsidR="00C347F9">
          <w:rPr>
            <w:noProof/>
            <w:webHidden/>
          </w:rPr>
          <w:t>85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38" w:history="1">
        <w:r w:rsidR="00C347F9" w:rsidRPr="00653C5A">
          <w:rPr>
            <w:rStyle w:val="Hyperlink"/>
            <w:noProof/>
          </w:rPr>
          <w:t>2.3.7</w:t>
        </w:r>
        <w:r w:rsidR="00C347F9">
          <w:rPr>
            <w:rFonts w:ascii="Times New Roman" w:hAnsi="Times New Roman"/>
            <w:noProof/>
            <w:sz w:val="24"/>
            <w:szCs w:val="24"/>
          </w:rPr>
          <w:tab/>
        </w:r>
        <w:r w:rsidR="00C347F9" w:rsidRPr="00653C5A">
          <w:rPr>
            <w:rStyle w:val="Hyperlink"/>
            <w:noProof/>
          </w:rPr>
          <w:t>Known Issues and Workarounds</w:t>
        </w:r>
        <w:r w:rsidR="00C347F9">
          <w:rPr>
            <w:noProof/>
            <w:webHidden/>
          </w:rPr>
          <w:tab/>
        </w:r>
        <w:r>
          <w:rPr>
            <w:noProof/>
            <w:webHidden/>
          </w:rPr>
          <w:fldChar w:fldCharType="begin"/>
        </w:r>
        <w:r w:rsidR="00C347F9">
          <w:rPr>
            <w:noProof/>
            <w:webHidden/>
          </w:rPr>
          <w:instrText xml:space="preserve"> PAGEREF _Toc215243638 \h </w:instrText>
        </w:r>
        <w:r>
          <w:rPr>
            <w:noProof/>
            <w:webHidden/>
          </w:rPr>
        </w:r>
        <w:r>
          <w:rPr>
            <w:noProof/>
            <w:webHidden/>
          </w:rPr>
          <w:fldChar w:fldCharType="separate"/>
        </w:r>
        <w:r w:rsidR="00C347F9">
          <w:rPr>
            <w:noProof/>
            <w:webHidden/>
          </w:rPr>
          <w:t>85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39" w:history="1">
        <w:r w:rsidR="00C347F9" w:rsidRPr="00653C5A">
          <w:rPr>
            <w:rStyle w:val="Hyperlink"/>
            <w:noProof/>
          </w:rPr>
          <w:t>2.4</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_Toc215243639 \h </w:instrText>
        </w:r>
        <w:r>
          <w:rPr>
            <w:noProof/>
            <w:webHidden/>
          </w:rPr>
        </w:r>
        <w:r>
          <w:rPr>
            <w:noProof/>
            <w:webHidden/>
          </w:rPr>
          <w:fldChar w:fldCharType="separate"/>
        </w:r>
        <w:r w:rsidR="00C347F9">
          <w:rPr>
            <w:noProof/>
            <w:webHidden/>
          </w:rPr>
          <w:t>86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0" w:history="1">
        <w:r w:rsidR="00C347F9" w:rsidRPr="00653C5A">
          <w:rPr>
            <w:rStyle w:val="Hyperlink"/>
            <w:noProof/>
          </w:rPr>
          <w:t>2.4.1</w:t>
        </w:r>
        <w:r w:rsidR="00C347F9">
          <w:rPr>
            <w:rFonts w:ascii="Times New Roman" w:hAnsi="Times New Roman"/>
            <w:noProof/>
            <w:sz w:val="24"/>
            <w:szCs w:val="24"/>
          </w:rPr>
          <w:tab/>
        </w:r>
        <w:r w:rsidR="00C347F9" w:rsidRPr="00653C5A">
          <w:rPr>
            <w:rStyle w:val="Hyperlink"/>
            <w:noProof/>
          </w:rPr>
          <w:t>Tools Replacement</w:t>
        </w:r>
        <w:r w:rsidR="00C347F9">
          <w:rPr>
            <w:noProof/>
            <w:webHidden/>
          </w:rPr>
          <w:tab/>
        </w:r>
        <w:r>
          <w:rPr>
            <w:noProof/>
            <w:webHidden/>
          </w:rPr>
          <w:fldChar w:fldCharType="begin"/>
        </w:r>
        <w:r w:rsidR="00C347F9">
          <w:rPr>
            <w:noProof/>
            <w:webHidden/>
          </w:rPr>
          <w:instrText xml:space="preserve"> PAGEREF _Toc215243640 \h </w:instrText>
        </w:r>
        <w:r>
          <w:rPr>
            <w:noProof/>
            <w:webHidden/>
          </w:rPr>
        </w:r>
        <w:r>
          <w:rPr>
            <w:noProof/>
            <w:webHidden/>
          </w:rPr>
          <w:fldChar w:fldCharType="separate"/>
        </w:r>
        <w:r w:rsidR="00C347F9">
          <w:rPr>
            <w:noProof/>
            <w:webHidden/>
          </w:rPr>
          <w:t>86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1" w:history="1">
        <w:r w:rsidR="00C347F9" w:rsidRPr="00653C5A">
          <w:rPr>
            <w:rStyle w:val="Hyperlink"/>
            <w:noProof/>
          </w:rPr>
          <w:t>2.4.2</w:t>
        </w:r>
        <w:r w:rsidR="00C347F9">
          <w:rPr>
            <w:rFonts w:ascii="Times New Roman" w:hAnsi="Times New Roman"/>
            <w:noProof/>
            <w:sz w:val="24"/>
            <w:szCs w:val="24"/>
          </w:rPr>
          <w:tab/>
        </w:r>
        <w:r w:rsidR="00C347F9" w:rsidRPr="00653C5A">
          <w:rPr>
            <w:rStyle w:val="Hyperlink"/>
            <w:noProof/>
          </w:rPr>
          <w:t>Tools Connectivity</w:t>
        </w:r>
        <w:r w:rsidR="00C347F9">
          <w:rPr>
            <w:noProof/>
            <w:webHidden/>
          </w:rPr>
          <w:tab/>
        </w:r>
        <w:r>
          <w:rPr>
            <w:noProof/>
            <w:webHidden/>
          </w:rPr>
          <w:fldChar w:fldCharType="begin"/>
        </w:r>
        <w:r w:rsidR="00C347F9">
          <w:rPr>
            <w:noProof/>
            <w:webHidden/>
          </w:rPr>
          <w:instrText xml:space="preserve"> PAGEREF _Toc215243641 \h </w:instrText>
        </w:r>
        <w:r>
          <w:rPr>
            <w:noProof/>
            <w:webHidden/>
          </w:rPr>
        </w:r>
        <w:r>
          <w:rPr>
            <w:noProof/>
            <w:webHidden/>
          </w:rPr>
          <w:fldChar w:fldCharType="separate"/>
        </w:r>
        <w:r w:rsidR="00C347F9">
          <w:rPr>
            <w:noProof/>
            <w:webHidden/>
          </w:rPr>
          <w:t>87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2" w:history="1">
        <w:r w:rsidR="00C347F9" w:rsidRPr="00653C5A">
          <w:rPr>
            <w:rStyle w:val="Hyperlink"/>
            <w:noProof/>
          </w:rPr>
          <w:t>2.4.3</w:t>
        </w:r>
        <w:r w:rsidR="00C347F9">
          <w:rPr>
            <w:rFonts w:ascii="Times New Roman" w:hAnsi="Times New Roman"/>
            <w:noProof/>
            <w:sz w:val="24"/>
            <w:szCs w:val="24"/>
          </w:rPr>
          <w:tab/>
        </w:r>
        <w:r w:rsidR="00C347F9" w:rsidRPr="00653C5A">
          <w:rPr>
            <w:rStyle w:val="Hyperlink"/>
            <w:noProof/>
          </w:rPr>
          <w:t>SQL Server Agent Jobs</w:t>
        </w:r>
        <w:r w:rsidR="00C347F9">
          <w:rPr>
            <w:noProof/>
            <w:webHidden/>
          </w:rPr>
          <w:tab/>
        </w:r>
        <w:r>
          <w:rPr>
            <w:noProof/>
            <w:webHidden/>
          </w:rPr>
          <w:fldChar w:fldCharType="begin"/>
        </w:r>
        <w:r w:rsidR="00C347F9">
          <w:rPr>
            <w:noProof/>
            <w:webHidden/>
          </w:rPr>
          <w:instrText xml:space="preserve"> PAGEREF _Toc215243642 \h </w:instrText>
        </w:r>
        <w:r>
          <w:rPr>
            <w:noProof/>
            <w:webHidden/>
          </w:rPr>
        </w:r>
        <w:r>
          <w:rPr>
            <w:noProof/>
            <w:webHidden/>
          </w:rPr>
          <w:fldChar w:fldCharType="separate"/>
        </w:r>
        <w:r w:rsidR="00C347F9">
          <w:rPr>
            <w:noProof/>
            <w:webHidden/>
          </w:rPr>
          <w:t>87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43" w:history="1">
        <w:r w:rsidR="00C347F9" w:rsidRPr="00653C5A">
          <w:rPr>
            <w:rStyle w:val="Hyperlink"/>
            <w:noProof/>
          </w:rPr>
          <w:t>2.5</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_Toc215243643 \h </w:instrText>
        </w:r>
        <w:r>
          <w:rPr>
            <w:noProof/>
            <w:webHidden/>
          </w:rPr>
        </w:r>
        <w:r>
          <w:rPr>
            <w:noProof/>
            <w:webHidden/>
          </w:rPr>
          <w:fldChar w:fldCharType="separate"/>
        </w:r>
        <w:r w:rsidR="00C347F9">
          <w:rPr>
            <w:noProof/>
            <w:webHidden/>
          </w:rPr>
          <w:t>88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4" w:history="1">
        <w:r w:rsidR="00C347F9" w:rsidRPr="00653C5A">
          <w:rPr>
            <w:rStyle w:val="Hyperlink"/>
            <w:noProof/>
          </w:rPr>
          <w:t>2.5.1</w:t>
        </w:r>
        <w:r w:rsidR="00C347F9">
          <w:rPr>
            <w:rFonts w:ascii="Times New Roman" w:hAnsi="Times New Roman"/>
            <w:noProof/>
            <w:sz w:val="24"/>
            <w:szCs w:val="24"/>
          </w:rPr>
          <w:tab/>
        </w:r>
        <w:r w:rsidR="00C347F9" w:rsidRPr="00653C5A">
          <w:rPr>
            <w:rStyle w:val="Hyperlink"/>
            <w:noProof/>
          </w:rPr>
          <w:t>Tools Replacement</w:t>
        </w:r>
        <w:r w:rsidR="00C347F9">
          <w:rPr>
            <w:noProof/>
            <w:webHidden/>
          </w:rPr>
          <w:tab/>
        </w:r>
        <w:r>
          <w:rPr>
            <w:noProof/>
            <w:webHidden/>
          </w:rPr>
          <w:fldChar w:fldCharType="begin"/>
        </w:r>
        <w:r w:rsidR="00C347F9">
          <w:rPr>
            <w:noProof/>
            <w:webHidden/>
          </w:rPr>
          <w:instrText xml:space="preserve"> PAGEREF _Toc215243644 \h </w:instrText>
        </w:r>
        <w:r>
          <w:rPr>
            <w:noProof/>
            <w:webHidden/>
          </w:rPr>
        </w:r>
        <w:r>
          <w:rPr>
            <w:noProof/>
            <w:webHidden/>
          </w:rPr>
          <w:fldChar w:fldCharType="separate"/>
        </w:r>
        <w:r w:rsidR="00C347F9">
          <w:rPr>
            <w:noProof/>
            <w:webHidden/>
          </w:rPr>
          <w:t>88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5" w:history="1">
        <w:r w:rsidR="00C347F9" w:rsidRPr="00653C5A">
          <w:rPr>
            <w:rStyle w:val="Hyperlink"/>
            <w:noProof/>
          </w:rPr>
          <w:t>2.5.2</w:t>
        </w:r>
        <w:r w:rsidR="00C347F9">
          <w:rPr>
            <w:rFonts w:ascii="Times New Roman" w:hAnsi="Times New Roman"/>
            <w:noProof/>
            <w:sz w:val="24"/>
            <w:szCs w:val="24"/>
          </w:rPr>
          <w:tab/>
        </w:r>
        <w:r w:rsidR="00C347F9" w:rsidRPr="00653C5A">
          <w:rPr>
            <w:rStyle w:val="Hyperlink"/>
            <w:noProof/>
          </w:rPr>
          <w:t>Tools Connectivity</w:t>
        </w:r>
        <w:r w:rsidR="00C347F9">
          <w:rPr>
            <w:noProof/>
            <w:webHidden/>
          </w:rPr>
          <w:tab/>
        </w:r>
        <w:r>
          <w:rPr>
            <w:noProof/>
            <w:webHidden/>
          </w:rPr>
          <w:fldChar w:fldCharType="begin"/>
        </w:r>
        <w:r w:rsidR="00C347F9">
          <w:rPr>
            <w:noProof/>
            <w:webHidden/>
          </w:rPr>
          <w:instrText xml:space="preserve"> PAGEREF _Toc215243645 \h </w:instrText>
        </w:r>
        <w:r>
          <w:rPr>
            <w:noProof/>
            <w:webHidden/>
          </w:rPr>
        </w:r>
        <w:r>
          <w:rPr>
            <w:noProof/>
            <w:webHidden/>
          </w:rPr>
          <w:fldChar w:fldCharType="separate"/>
        </w:r>
        <w:r w:rsidR="00C347F9">
          <w:rPr>
            <w:noProof/>
            <w:webHidden/>
          </w:rPr>
          <w:t>89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46" w:history="1">
        <w:r w:rsidR="00C347F9" w:rsidRPr="00653C5A">
          <w:rPr>
            <w:rStyle w:val="Hyperlink"/>
            <w:noProof/>
          </w:rPr>
          <w:t>2.5.3</w:t>
        </w:r>
        <w:r w:rsidR="00C347F9">
          <w:rPr>
            <w:rFonts w:ascii="Times New Roman" w:hAnsi="Times New Roman"/>
            <w:noProof/>
            <w:sz w:val="24"/>
            <w:szCs w:val="24"/>
          </w:rPr>
          <w:tab/>
        </w:r>
        <w:r w:rsidR="00C347F9" w:rsidRPr="00653C5A">
          <w:rPr>
            <w:rStyle w:val="Hyperlink"/>
            <w:noProof/>
          </w:rPr>
          <w:t>Project Files</w:t>
        </w:r>
        <w:r w:rsidR="00C347F9">
          <w:rPr>
            <w:noProof/>
            <w:webHidden/>
          </w:rPr>
          <w:tab/>
        </w:r>
        <w:r>
          <w:rPr>
            <w:noProof/>
            <w:webHidden/>
          </w:rPr>
          <w:fldChar w:fldCharType="begin"/>
        </w:r>
        <w:r w:rsidR="00C347F9">
          <w:rPr>
            <w:noProof/>
            <w:webHidden/>
          </w:rPr>
          <w:instrText xml:space="preserve"> PAGEREF _Toc215243646 \h </w:instrText>
        </w:r>
        <w:r>
          <w:rPr>
            <w:noProof/>
            <w:webHidden/>
          </w:rPr>
        </w:r>
        <w:r>
          <w:rPr>
            <w:noProof/>
            <w:webHidden/>
          </w:rPr>
          <w:fldChar w:fldCharType="separate"/>
        </w:r>
        <w:r w:rsidR="00C347F9">
          <w:rPr>
            <w:noProof/>
            <w:webHidden/>
          </w:rPr>
          <w:t>89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47" w:history="1">
        <w:r w:rsidR="00C347F9" w:rsidRPr="00653C5A">
          <w:rPr>
            <w:rStyle w:val="Hyperlink"/>
            <w:noProof/>
          </w:rPr>
          <w:t>2.6</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_Toc215243647 \h </w:instrText>
        </w:r>
        <w:r>
          <w:rPr>
            <w:noProof/>
            <w:webHidden/>
          </w:rPr>
        </w:r>
        <w:r>
          <w:rPr>
            <w:noProof/>
            <w:webHidden/>
          </w:rPr>
          <w:fldChar w:fldCharType="separate"/>
        </w:r>
        <w:r w:rsidR="00C347F9">
          <w:rPr>
            <w:noProof/>
            <w:webHidden/>
          </w:rPr>
          <w:t>90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48" w:history="1">
        <w:r w:rsidR="00C347F9" w:rsidRPr="00653C5A">
          <w:rPr>
            <w:rStyle w:val="Hyperlink"/>
            <w:noProof/>
          </w:rPr>
          <w:t>2.7</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_Toc215243648 \h </w:instrText>
        </w:r>
        <w:r>
          <w:rPr>
            <w:noProof/>
            <w:webHidden/>
          </w:rPr>
        </w:r>
        <w:r>
          <w:rPr>
            <w:noProof/>
            <w:webHidden/>
          </w:rPr>
          <w:fldChar w:fldCharType="separate"/>
        </w:r>
        <w:r w:rsidR="00C347F9">
          <w:rPr>
            <w:noProof/>
            <w:webHidden/>
          </w:rPr>
          <w:t>90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49" w:history="1">
        <w:r w:rsidR="00C347F9" w:rsidRPr="00653C5A">
          <w:rPr>
            <w:rStyle w:val="Hyperlink"/>
            <w:noProof/>
          </w:rPr>
          <w:t>2.8</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_Toc215243649 \h </w:instrText>
        </w:r>
        <w:r>
          <w:rPr>
            <w:noProof/>
            <w:webHidden/>
          </w:rPr>
        </w:r>
        <w:r>
          <w:rPr>
            <w:noProof/>
            <w:webHidden/>
          </w:rPr>
          <w:fldChar w:fldCharType="separate"/>
        </w:r>
        <w:r w:rsidR="00C347F9">
          <w:rPr>
            <w:noProof/>
            <w:webHidden/>
          </w:rPr>
          <w:t>90</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650" w:history="1">
        <w:r w:rsidR="00C347F9" w:rsidRPr="00653C5A">
          <w:rPr>
            <w:rStyle w:val="Hyperlink"/>
            <w:noProof/>
          </w:rPr>
          <w:t>3</w:t>
        </w:r>
        <w:r w:rsidR="00C347F9">
          <w:rPr>
            <w:rFonts w:ascii="Times New Roman" w:hAnsi="Times New Roman"/>
            <w:noProof/>
            <w:sz w:val="24"/>
            <w:szCs w:val="24"/>
          </w:rPr>
          <w:tab/>
        </w:r>
        <w:r w:rsidR="00C347F9" w:rsidRPr="00653C5A">
          <w:rPr>
            <w:rStyle w:val="Hyperlink"/>
            <w:noProof/>
          </w:rPr>
          <w:t>Relational Databases</w:t>
        </w:r>
        <w:r w:rsidR="00C347F9">
          <w:rPr>
            <w:noProof/>
            <w:webHidden/>
          </w:rPr>
          <w:tab/>
        </w:r>
        <w:r>
          <w:rPr>
            <w:noProof/>
            <w:webHidden/>
          </w:rPr>
          <w:fldChar w:fldCharType="begin"/>
        </w:r>
        <w:r w:rsidR="00C347F9">
          <w:rPr>
            <w:noProof/>
            <w:webHidden/>
          </w:rPr>
          <w:instrText xml:space="preserve"> PAGEREF _Toc215243650 \h </w:instrText>
        </w:r>
        <w:r>
          <w:rPr>
            <w:noProof/>
            <w:webHidden/>
          </w:rPr>
        </w:r>
        <w:r>
          <w:rPr>
            <w:noProof/>
            <w:webHidden/>
          </w:rPr>
          <w:fldChar w:fldCharType="separate"/>
        </w:r>
        <w:r w:rsidR="00C347F9">
          <w:rPr>
            <w:noProof/>
            <w:webHidden/>
          </w:rPr>
          <w:t>92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51" w:history="1">
        <w:r w:rsidR="00C347F9" w:rsidRPr="00653C5A">
          <w:rPr>
            <w:rStyle w:val="Hyperlink"/>
            <w:noProof/>
          </w:rPr>
          <w:t>3.1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_Toc215243651 \h </w:instrText>
        </w:r>
        <w:r>
          <w:rPr>
            <w:noProof/>
            <w:webHidden/>
          </w:rPr>
        </w:r>
        <w:r>
          <w:rPr>
            <w:noProof/>
            <w:webHidden/>
          </w:rPr>
          <w:fldChar w:fldCharType="separate"/>
        </w:r>
        <w:r w:rsidR="00C347F9">
          <w:rPr>
            <w:noProof/>
            <w:webHidden/>
          </w:rPr>
          <w:t>92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52" w:history="1">
        <w:r w:rsidR="00C347F9" w:rsidRPr="00653C5A">
          <w:rPr>
            <w:rStyle w:val="Hyperlink"/>
            <w:noProof/>
          </w:rPr>
          <w:t>3.2</w:t>
        </w:r>
        <w:r w:rsidR="00C347F9">
          <w:rPr>
            <w:rFonts w:ascii="Times New Roman" w:hAnsi="Times New Roman"/>
            <w:noProof/>
            <w:sz w:val="24"/>
            <w:szCs w:val="24"/>
          </w:rPr>
          <w:tab/>
        </w:r>
        <w:r w:rsidR="00C347F9" w:rsidRPr="00653C5A">
          <w:rPr>
            <w:rStyle w:val="Hyperlink"/>
            <w:noProof/>
          </w:rPr>
          <w:t>Relational Database Configurations</w:t>
        </w:r>
        <w:r w:rsidR="00C347F9">
          <w:rPr>
            <w:noProof/>
            <w:webHidden/>
          </w:rPr>
          <w:tab/>
        </w:r>
        <w:r>
          <w:rPr>
            <w:noProof/>
            <w:webHidden/>
          </w:rPr>
          <w:fldChar w:fldCharType="begin"/>
        </w:r>
        <w:r w:rsidR="00C347F9">
          <w:rPr>
            <w:noProof/>
            <w:webHidden/>
          </w:rPr>
          <w:instrText xml:space="preserve"> PAGEREF _Toc215243652 \h </w:instrText>
        </w:r>
        <w:r>
          <w:rPr>
            <w:noProof/>
            <w:webHidden/>
          </w:rPr>
        </w:r>
        <w:r>
          <w:rPr>
            <w:noProof/>
            <w:webHidden/>
          </w:rPr>
          <w:fldChar w:fldCharType="separate"/>
        </w:r>
        <w:r w:rsidR="00C347F9">
          <w:rPr>
            <w:noProof/>
            <w:webHidden/>
          </w:rPr>
          <w:t>92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53" w:history="1">
        <w:r w:rsidR="00C347F9" w:rsidRPr="00653C5A">
          <w:rPr>
            <w:rStyle w:val="Hyperlink"/>
            <w:noProof/>
          </w:rPr>
          <w:t>3.3</w:t>
        </w:r>
        <w:r w:rsidR="00C347F9">
          <w:rPr>
            <w:rFonts w:ascii="Times New Roman" w:hAnsi="Times New Roman"/>
            <w:noProof/>
            <w:sz w:val="24"/>
            <w:szCs w:val="24"/>
          </w:rPr>
          <w:tab/>
        </w:r>
        <w:r w:rsidR="00C347F9" w:rsidRPr="00653C5A">
          <w:rPr>
            <w:rStyle w:val="Hyperlink"/>
            <w:noProof/>
          </w:rPr>
          <w:t>Upgrade Considerations</w:t>
        </w:r>
        <w:r w:rsidR="00C347F9">
          <w:rPr>
            <w:noProof/>
            <w:webHidden/>
          </w:rPr>
          <w:tab/>
        </w:r>
        <w:r>
          <w:rPr>
            <w:noProof/>
            <w:webHidden/>
          </w:rPr>
          <w:fldChar w:fldCharType="begin"/>
        </w:r>
        <w:r w:rsidR="00C347F9">
          <w:rPr>
            <w:noProof/>
            <w:webHidden/>
          </w:rPr>
          <w:instrText xml:space="preserve"> PAGEREF _Toc215243653 \h </w:instrText>
        </w:r>
        <w:r>
          <w:rPr>
            <w:noProof/>
            <w:webHidden/>
          </w:rPr>
        </w:r>
        <w:r>
          <w:rPr>
            <w:noProof/>
            <w:webHidden/>
          </w:rPr>
          <w:fldChar w:fldCharType="separate"/>
        </w:r>
        <w:r w:rsidR="00C347F9">
          <w:rPr>
            <w:noProof/>
            <w:webHidden/>
          </w:rPr>
          <w:t>92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54" w:history="1">
        <w:r w:rsidR="00C347F9" w:rsidRPr="00653C5A">
          <w:rPr>
            <w:rStyle w:val="Hyperlink"/>
            <w:noProof/>
          </w:rPr>
          <w:t>3.3.1</w:t>
        </w:r>
        <w:r w:rsidR="00C347F9">
          <w:rPr>
            <w:rFonts w:ascii="Times New Roman" w:hAnsi="Times New Roman"/>
            <w:noProof/>
            <w:sz w:val="24"/>
            <w:szCs w:val="24"/>
          </w:rPr>
          <w:tab/>
        </w:r>
        <w:r w:rsidR="00C347F9" w:rsidRPr="00653C5A">
          <w:rPr>
            <w:rStyle w:val="Hyperlink"/>
            <w:noProof/>
          </w:rPr>
          <w:t>Full-Text Search</w:t>
        </w:r>
        <w:r w:rsidR="00C347F9">
          <w:rPr>
            <w:noProof/>
            <w:webHidden/>
          </w:rPr>
          <w:tab/>
        </w:r>
        <w:r>
          <w:rPr>
            <w:noProof/>
            <w:webHidden/>
          </w:rPr>
          <w:fldChar w:fldCharType="begin"/>
        </w:r>
        <w:r w:rsidR="00C347F9">
          <w:rPr>
            <w:noProof/>
            <w:webHidden/>
          </w:rPr>
          <w:instrText xml:space="preserve"> PAGEREF _Toc215243654 \h </w:instrText>
        </w:r>
        <w:r>
          <w:rPr>
            <w:noProof/>
            <w:webHidden/>
          </w:rPr>
        </w:r>
        <w:r>
          <w:rPr>
            <w:noProof/>
            <w:webHidden/>
          </w:rPr>
          <w:fldChar w:fldCharType="separate"/>
        </w:r>
        <w:r w:rsidR="00C347F9">
          <w:rPr>
            <w:noProof/>
            <w:webHidden/>
          </w:rPr>
          <w:t>93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55" w:history="1">
        <w:r w:rsidR="00C347F9" w:rsidRPr="00653C5A">
          <w:rPr>
            <w:rStyle w:val="Hyperlink"/>
            <w:noProof/>
          </w:rPr>
          <w:t>3.3.2</w:t>
        </w:r>
        <w:r w:rsidR="00C347F9">
          <w:rPr>
            <w:rFonts w:ascii="Times New Roman" w:hAnsi="Times New Roman"/>
            <w:noProof/>
            <w:sz w:val="24"/>
            <w:szCs w:val="24"/>
          </w:rPr>
          <w:tab/>
        </w:r>
        <w:r w:rsidR="00C347F9" w:rsidRPr="00653C5A">
          <w:rPr>
            <w:rStyle w:val="Hyperlink"/>
            <w:noProof/>
          </w:rPr>
          <w:t>What Can Be Upgraded?</w:t>
        </w:r>
        <w:r w:rsidR="00C347F9">
          <w:rPr>
            <w:noProof/>
            <w:webHidden/>
          </w:rPr>
          <w:tab/>
        </w:r>
        <w:r>
          <w:rPr>
            <w:noProof/>
            <w:webHidden/>
          </w:rPr>
          <w:fldChar w:fldCharType="begin"/>
        </w:r>
        <w:r w:rsidR="00C347F9">
          <w:rPr>
            <w:noProof/>
            <w:webHidden/>
          </w:rPr>
          <w:instrText xml:space="preserve"> PAGEREF _Toc215243655 \h </w:instrText>
        </w:r>
        <w:r>
          <w:rPr>
            <w:noProof/>
            <w:webHidden/>
          </w:rPr>
        </w:r>
        <w:r>
          <w:rPr>
            <w:noProof/>
            <w:webHidden/>
          </w:rPr>
          <w:fldChar w:fldCharType="separate"/>
        </w:r>
        <w:r w:rsidR="00C347F9">
          <w:rPr>
            <w:noProof/>
            <w:webHidden/>
          </w:rPr>
          <w:t>94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56" w:history="1">
        <w:r w:rsidR="00C347F9" w:rsidRPr="00653C5A">
          <w:rPr>
            <w:rStyle w:val="Hyperlink"/>
            <w:noProof/>
          </w:rPr>
          <w:t>3.3.3</w:t>
        </w:r>
        <w:r w:rsidR="00C347F9">
          <w:rPr>
            <w:rFonts w:ascii="Times New Roman" w:hAnsi="Times New Roman"/>
            <w:noProof/>
            <w:sz w:val="24"/>
            <w:szCs w:val="24"/>
          </w:rPr>
          <w:tab/>
        </w:r>
        <w:r w:rsidR="00C347F9" w:rsidRPr="00653C5A">
          <w:rPr>
            <w:rStyle w:val="Hyperlink"/>
            <w:noProof/>
          </w:rPr>
          <w:t>What Cannot Be Upgraded?</w:t>
        </w:r>
        <w:r w:rsidR="00C347F9">
          <w:rPr>
            <w:noProof/>
            <w:webHidden/>
          </w:rPr>
          <w:tab/>
        </w:r>
        <w:r>
          <w:rPr>
            <w:noProof/>
            <w:webHidden/>
          </w:rPr>
          <w:fldChar w:fldCharType="begin"/>
        </w:r>
        <w:r w:rsidR="00C347F9">
          <w:rPr>
            <w:noProof/>
            <w:webHidden/>
          </w:rPr>
          <w:instrText xml:space="preserve"> PAGEREF _Toc215243656 \h </w:instrText>
        </w:r>
        <w:r>
          <w:rPr>
            <w:noProof/>
            <w:webHidden/>
          </w:rPr>
        </w:r>
        <w:r>
          <w:rPr>
            <w:noProof/>
            <w:webHidden/>
          </w:rPr>
          <w:fldChar w:fldCharType="separate"/>
        </w:r>
        <w:r w:rsidR="00C347F9">
          <w:rPr>
            <w:noProof/>
            <w:webHidden/>
          </w:rPr>
          <w:t>95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57" w:history="1">
        <w:r w:rsidR="00C347F9" w:rsidRPr="00653C5A">
          <w:rPr>
            <w:rStyle w:val="Hyperlink"/>
            <w:noProof/>
          </w:rPr>
          <w:t>3.4</w:t>
        </w:r>
        <w:r w:rsidR="00C347F9">
          <w:rPr>
            <w:rFonts w:ascii="Times New Roman" w:hAnsi="Times New Roman"/>
            <w:noProof/>
            <w:sz w:val="24"/>
            <w:szCs w:val="24"/>
          </w:rPr>
          <w:tab/>
        </w:r>
        <w:r w:rsidR="00C347F9" w:rsidRPr="00653C5A">
          <w:rPr>
            <w:rStyle w:val="Hyperlink"/>
            <w:noProof/>
          </w:rPr>
          <w:t>In-Place Upgrade vs. Side-by-Side Upgrade</w:t>
        </w:r>
        <w:r w:rsidR="00C347F9">
          <w:rPr>
            <w:noProof/>
            <w:webHidden/>
          </w:rPr>
          <w:tab/>
        </w:r>
        <w:r>
          <w:rPr>
            <w:noProof/>
            <w:webHidden/>
          </w:rPr>
          <w:fldChar w:fldCharType="begin"/>
        </w:r>
        <w:r w:rsidR="00C347F9">
          <w:rPr>
            <w:noProof/>
            <w:webHidden/>
          </w:rPr>
          <w:instrText xml:space="preserve"> PAGEREF _Toc215243657 \h </w:instrText>
        </w:r>
        <w:r>
          <w:rPr>
            <w:noProof/>
            <w:webHidden/>
          </w:rPr>
        </w:r>
        <w:r>
          <w:rPr>
            <w:noProof/>
            <w:webHidden/>
          </w:rPr>
          <w:fldChar w:fldCharType="separate"/>
        </w:r>
        <w:r w:rsidR="00C347F9">
          <w:rPr>
            <w:noProof/>
            <w:webHidden/>
          </w:rPr>
          <w:t>96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58" w:history="1">
        <w:r w:rsidR="00C347F9" w:rsidRPr="00653C5A">
          <w:rPr>
            <w:rStyle w:val="Hyperlink"/>
            <w:noProof/>
          </w:rPr>
          <w:t>3.4.1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_Toc215243658 \h </w:instrText>
        </w:r>
        <w:r>
          <w:rPr>
            <w:noProof/>
            <w:webHidden/>
          </w:rPr>
        </w:r>
        <w:r>
          <w:rPr>
            <w:noProof/>
            <w:webHidden/>
          </w:rPr>
          <w:fldChar w:fldCharType="separate"/>
        </w:r>
        <w:r w:rsidR="00C347F9">
          <w:rPr>
            <w:noProof/>
            <w:webHidden/>
          </w:rPr>
          <w:t>96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59" w:history="1">
        <w:r w:rsidR="00C347F9" w:rsidRPr="00653C5A">
          <w:rPr>
            <w:rStyle w:val="Hyperlink"/>
            <w:noProof/>
          </w:rPr>
          <w:t>3.4.2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_Toc215243659 \h </w:instrText>
        </w:r>
        <w:r>
          <w:rPr>
            <w:noProof/>
            <w:webHidden/>
          </w:rPr>
        </w:r>
        <w:r>
          <w:rPr>
            <w:noProof/>
            <w:webHidden/>
          </w:rPr>
          <w:fldChar w:fldCharType="separate"/>
        </w:r>
        <w:r w:rsidR="00C347F9">
          <w:rPr>
            <w:noProof/>
            <w:webHidden/>
          </w:rPr>
          <w:t>97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60" w:history="1">
        <w:r w:rsidR="00C347F9" w:rsidRPr="00653C5A">
          <w:rPr>
            <w:rStyle w:val="Hyperlink"/>
            <w:noProof/>
          </w:rPr>
          <w:t>3.5</w:t>
        </w:r>
        <w:r w:rsidR="00C347F9">
          <w:rPr>
            <w:rFonts w:ascii="Times New Roman" w:hAnsi="Times New Roman"/>
            <w:noProof/>
            <w:sz w:val="24"/>
            <w:szCs w:val="24"/>
          </w:rPr>
          <w:tab/>
        </w:r>
        <w:r w:rsidR="00C347F9" w:rsidRPr="00653C5A">
          <w:rPr>
            <w:rStyle w:val="Hyperlink"/>
            <w:noProof/>
          </w:rPr>
          <w:t>Evaluating Potential Upgrade Issues</w:t>
        </w:r>
        <w:r w:rsidR="00C347F9">
          <w:rPr>
            <w:noProof/>
            <w:webHidden/>
          </w:rPr>
          <w:tab/>
        </w:r>
        <w:r>
          <w:rPr>
            <w:noProof/>
            <w:webHidden/>
          </w:rPr>
          <w:fldChar w:fldCharType="begin"/>
        </w:r>
        <w:r w:rsidR="00C347F9">
          <w:rPr>
            <w:noProof/>
            <w:webHidden/>
          </w:rPr>
          <w:instrText xml:space="preserve"> PAGEREF _Toc215243660 \h </w:instrText>
        </w:r>
        <w:r>
          <w:rPr>
            <w:noProof/>
            <w:webHidden/>
          </w:rPr>
        </w:r>
        <w:r>
          <w:rPr>
            <w:noProof/>
            <w:webHidden/>
          </w:rPr>
          <w:fldChar w:fldCharType="separate"/>
        </w:r>
        <w:r w:rsidR="00C347F9">
          <w:rPr>
            <w:noProof/>
            <w:webHidden/>
          </w:rPr>
          <w:t>102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1" w:history="1">
        <w:r w:rsidR="00C347F9" w:rsidRPr="00653C5A">
          <w:rPr>
            <w:rStyle w:val="Hyperlink"/>
            <w:noProof/>
          </w:rPr>
          <w:t>3.5.1</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_Toc215243661 \h </w:instrText>
        </w:r>
        <w:r>
          <w:rPr>
            <w:noProof/>
            <w:webHidden/>
          </w:rPr>
        </w:r>
        <w:r>
          <w:rPr>
            <w:noProof/>
            <w:webHidden/>
          </w:rPr>
          <w:fldChar w:fldCharType="separate"/>
        </w:r>
        <w:r w:rsidR="00C347F9">
          <w:rPr>
            <w:noProof/>
            <w:webHidden/>
          </w:rPr>
          <w:t>102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2" w:history="1">
        <w:r w:rsidR="00C347F9" w:rsidRPr="00653C5A">
          <w:rPr>
            <w:rStyle w:val="Hyperlink"/>
            <w:noProof/>
          </w:rPr>
          <w:t>3.5.2</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_Toc215243662 \h </w:instrText>
        </w:r>
        <w:r>
          <w:rPr>
            <w:noProof/>
            <w:webHidden/>
          </w:rPr>
        </w:r>
        <w:r>
          <w:rPr>
            <w:noProof/>
            <w:webHidden/>
          </w:rPr>
          <w:fldChar w:fldCharType="separate"/>
        </w:r>
        <w:r w:rsidR="00C347F9">
          <w:rPr>
            <w:noProof/>
            <w:webHidden/>
          </w:rPr>
          <w:t>102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3" w:history="1">
        <w:r w:rsidR="00C347F9" w:rsidRPr="00653C5A">
          <w:rPr>
            <w:rStyle w:val="Hyperlink"/>
            <w:noProof/>
          </w:rPr>
          <w:t>3.5.3</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_Toc215243663 \h </w:instrText>
        </w:r>
        <w:r>
          <w:rPr>
            <w:noProof/>
            <w:webHidden/>
          </w:rPr>
        </w:r>
        <w:r>
          <w:rPr>
            <w:noProof/>
            <w:webHidden/>
          </w:rPr>
          <w:fldChar w:fldCharType="separate"/>
        </w:r>
        <w:r w:rsidR="00C347F9">
          <w:rPr>
            <w:noProof/>
            <w:webHidden/>
          </w:rPr>
          <w:t>103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4" w:history="1">
        <w:r w:rsidR="00C347F9" w:rsidRPr="00653C5A">
          <w:rPr>
            <w:rStyle w:val="Hyperlink"/>
            <w:noProof/>
          </w:rPr>
          <w:t>3.5.4</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_Toc215243664 \h </w:instrText>
        </w:r>
        <w:r>
          <w:rPr>
            <w:noProof/>
            <w:webHidden/>
          </w:rPr>
        </w:r>
        <w:r>
          <w:rPr>
            <w:noProof/>
            <w:webHidden/>
          </w:rPr>
          <w:fldChar w:fldCharType="separate"/>
        </w:r>
        <w:r w:rsidR="00C347F9">
          <w:rPr>
            <w:noProof/>
            <w:webHidden/>
          </w:rPr>
          <w:t>105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65" w:history="1">
        <w:r w:rsidR="00C347F9" w:rsidRPr="00653C5A">
          <w:rPr>
            <w:rStyle w:val="Hyperlink"/>
            <w:noProof/>
          </w:rPr>
          <w:t>3.6</w:t>
        </w:r>
        <w:r w:rsidR="00C347F9">
          <w:rPr>
            <w:rFonts w:ascii="Times New Roman" w:hAnsi="Times New Roman"/>
            <w:noProof/>
            <w:sz w:val="24"/>
            <w:szCs w:val="24"/>
          </w:rPr>
          <w:tab/>
        </w:r>
        <w:r w:rsidR="00C347F9" w:rsidRPr="00653C5A">
          <w:rPr>
            <w:rStyle w:val="Hyperlink"/>
            <w:noProof/>
          </w:rPr>
          <w:t>Preparing for an Upgrade</w:t>
        </w:r>
        <w:r w:rsidR="00C347F9">
          <w:rPr>
            <w:noProof/>
            <w:webHidden/>
          </w:rPr>
          <w:tab/>
        </w:r>
        <w:r>
          <w:rPr>
            <w:noProof/>
            <w:webHidden/>
          </w:rPr>
          <w:fldChar w:fldCharType="begin"/>
        </w:r>
        <w:r w:rsidR="00C347F9">
          <w:rPr>
            <w:noProof/>
            <w:webHidden/>
          </w:rPr>
          <w:instrText xml:space="preserve"> PAGEREF _Toc215243665 \h </w:instrText>
        </w:r>
        <w:r>
          <w:rPr>
            <w:noProof/>
            <w:webHidden/>
          </w:rPr>
        </w:r>
        <w:r>
          <w:rPr>
            <w:noProof/>
            <w:webHidden/>
          </w:rPr>
          <w:fldChar w:fldCharType="separate"/>
        </w:r>
        <w:r w:rsidR="00C347F9">
          <w:rPr>
            <w:noProof/>
            <w:webHidden/>
          </w:rPr>
          <w:t>106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6" w:history="1">
        <w:r w:rsidR="00C347F9" w:rsidRPr="00653C5A">
          <w:rPr>
            <w:rStyle w:val="Hyperlink"/>
            <w:noProof/>
          </w:rPr>
          <w:t>3.6.1</w:t>
        </w:r>
        <w:r w:rsidR="00C347F9">
          <w:rPr>
            <w:rFonts w:ascii="Times New Roman" w:hAnsi="Times New Roman"/>
            <w:noProof/>
            <w:sz w:val="24"/>
            <w:szCs w:val="24"/>
          </w:rPr>
          <w:tab/>
        </w:r>
        <w:r w:rsidR="00C347F9" w:rsidRPr="00653C5A">
          <w:rPr>
            <w:rStyle w:val="Hyperlink"/>
            <w:noProof/>
          </w:rPr>
          <w:t>Preparing for an In-Place Upgrade</w:t>
        </w:r>
        <w:r w:rsidR="00C347F9">
          <w:rPr>
            <w:noProof/>
            <w:webHidden/>
          </w:rPr>
          <w:tab/>
        </w:r>
        <w:r>
          <w:rPr>
            <w:noProof/>
            <w:webHidden/>
          </w:rPr>
          <w:fldChar w:fldCharType="begin"/>
        </w:r>
        <w:r w:rsidR="00C347F9">
          <w:rPr>
            <w:noProof/>
            <w:webHidden/>
          </w:rPr>
          <w:instrText xml:space="preserve"> PAGEREF _Toc215243666 \h </w:instrText>
        </w:r>
        <w:r>
          <w:rPr>
            <w:noProof/>
            <w:webHidden/>
          </w:rPr>
        </w:r>
        <w:r>
          <w:rPr>
            <w:noProof/>
            <w:webHidden/>
          </w:rPr>
          <w:fldChar w:fldCharType="separate"/>
        </w:r>
        <w:r w:rsidR="00C347F9">
          <w:rPr>
            <w:noProof/>
            <w:webHidden/>
          </w:rPr>
          <w:t>106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7" w:history="1">
        <w:r w:rsidR="00C347F9" w:rsidRPr="00653C5A">
          <w:rPr>
            <w:rStyle w:val="Hyperlink"/>
            <w:noProof/>
          </w:rPr>
          <w:t>3.6.2</w:t>
        </w:r>
        <w:r w:rsidR="00C347F9">
          <w:rPr>
            <w:rFonts w:ascii="Times New Roman" w:hAnsi="Times New Roman"/>
            <w:noProof/>
            <w:sz w:val="24"/>
            <w:szCs w:val="24"/>
          </w:rPr>
          <w:tab/>
        </w:r>
        <w:r w:rsidR="00C347F9" w:rsidRPr="00653C5A">
          <w:rPr>
            <w:rStyle w:val="Hyperlink"/>
            <w:noProof/>
          </w:rPr>
          <w:t>Preparing for a Side-by-Side Upgrade</w:t>
        </w:r>
        <w:r w:rsidR="00C347F9">
          <w:rPr>
            <w:noProof/>
            <w:webHidden/>
          </w:rPr>
          <w:tab/>
        </w:r>
        <w:r>
          <w:rPr>
            <w:noProof/>
            <w:webHidden/>
          </w:rPr>
          <w:fldChar w:fldCharType="begin"/>
        </w:r>
        <w:r w:rsidR="00C347F9">
          <w:rPr>
            <w:noProof/>
            <w:webHidden/>
          </w:rPr>
          <w:instrText xml:space="preserve"> PAGEREF _Toc215243667 \h </w:instrText>
        </w:r>
        <w:r>
          <w:rPr>
            <w:noProof/>
            <w:webHidden/>
          </w:rPr>
        </w:r>
        <w:r>
          <w:rPr>
            <w:noProof/>
            <w:webHidden/>
          </w:rPr>
          <w:fldChar w:fldCharType="separate"/>
        </w:r>
        <w:r w:rsidR="00C347F9">
          <w:rPr>
            <w:noProof/>
            <w:webHidden/>
          </w:rPr>
          <w:t>111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68" w:history="1">
        <w:r w:rsidR="00C347F9" w:rsidRPr="00653C5A">
          <w:rPr>
            <w:rStyle w:val="Hyperlink"/>
            <w:noProof/>
          </w:rPr>
          <w:t>3.7</w:t>
        </w:r>
        <w:r w:rsidR="00C347F9">
          <w:rPr>
            <w:rFonts w:ascii="Times New Roman" w:hAnsi="Times New Roman"/>
            <w:noProof/>
            <w:sz w:val="24"/>
            <w:szCs w:val="24"/>
          </w:rPr>
          <w:tab/>
        </w:r>
        <w:r w:rsidR="00C347F9" w:rsidRPr="00653C5A">
          <w:rPr>
            <w:rStyle w:val="Hyperlink"/>
            <w:noProof/>
          </w:rPr>
          <w:t>Performing an Upgrade</w:t>
        </w:r>
        <w:r w:rsidR="00C347F9">
          <w:rPr>
            <w:noProof/>
            <w:webHidden/>
          </w:rPr>
          <w:tab/>
        </w:r>
        <w:r>
          <w:rPr>
            <w:noProof/>
            <w:webHidden/>
          </w:rPr>
          <w:fldChar w:fldCharType="begin"/>
        </w:r>
        <w:r w:rsidR="00C347F9">
          <w:rPr>
            <w:noProof/>
            <w:webHidden/>
          </w:rPr>
          <w:instrText xml:space="preserve"> PAGEREF _Toc215243668 \h </w:instrText>
        </w:r>
        <w:r>
          <w:rPr>
            <w:noProof/>
            <w:webHidden/>
          </w:rPr>
        </w:r>
        <w:r>
          <w:rPr>
            <w:noProof/>
            <w:webHidden/>
          </w:rPr>
          <w:fldChar w:fldCharType="separate"/>
        </w:r>
        <w:r w:rsidR="00C347F9">
          <w:rPr>
            <w:noProof/>
            <w:webHidden/>
          </w:rPr>
          <w:t>112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69" w:history="1">
        <w:r w:rsidR="00C347F9" w:rsidRPr="00653C5A">
          <w:rPr>
            <w:rStyle w:val="Hyperlink"/>
            <w:noProof/>
          </w:rPr>
          <w:t>3.7.1</w:t>
        </w:r>
        <w:r w:rsidR="00C347F9">
          <w:rPr>
            <w:rFonts w:ascii="Times New Roman" w:hAnsi="Times New Roman"/>
            <w:noProof/>
            <w:sz w:val="24"/>
            <w:szCs w:val="24"/>
          </w:rPr>
          <w:tab/>
        </w:r>
        <w:r w:rsidR="00C347F9" w:rsidRPr="00653C5A">
          <w:rPr>
            <w:rStyle w:val="Hyperlink"/>
            <w:noProof/>
          </w:rPr>
          <w:t>Performing an In-Place Upgrade</w:t>
        </w:r>
        <w:r w:rsidR="00C347F9">
          <w:rPr>
            <w:noProof/>
            <w:webHidden/>
          </w:rPr>
          <w:tab/>
        </w:r>
        <w:r>
          <w:rPr>
            <w:noProof/>
            <w:webHidden/>
          </w:rPr>
          <w:fldChar w:fldCharType="begin"/>
        </w:r>
        <w:r w:rsidR="00C347F9">
          <w:rPr>
            <w:noProof/>
            <w:webHidden/>
          </w:rPr>
          <w:instrText xml:space="preserve"> PAGEREF _Toc215243669 \h </w:instrText>
        </w:r>
        <w:r>
          <w:rPr>
            <w:noProof/>
            <w:webHidden/>
          </w:rPr>
        </w:r>
        <w:r>
          <w:rPr>
            <w:noProof/>
            <w:webHidden/>
          </w:rPr>
          <w:fldChar w:fldCharType="separate"/>
        </w:r>
        <w:r w:rsidR="00C347F9">
          <w:rPr>
            <w:noProof/>
            <w:webHidden/>
          </w:rPr>
          <w:t>112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0" w:history="1">
        <w:r w:rsidR="00C347F9" w:rsidRPr="00653C5A">
          <w:rPr>
            <w:rStyle w:val="Hyperlink"/>
            <w:noProof/>
          </w:rPr>
          <w:t>3.7.2</w:t>
        </w:r>
        <w:r w:rsidR="00C347F9">
          <w:rPr>
            <w:rFonts w:ascii="Times New Roman" w:hAnsi="Times New Roman"/>
            <w:noProof/>
            <w:sz w:val="24"/>
            <w:szCs w:val="24"/>
          </w:rPr>
          <w:tab/>
        </w:r>
        <w:r w:rsidR="00C347F9" w:rsidRPr="00653C5A">
          <w:rPr>
            <w:rStyle w:val="Hyperlink"/>
            <w:noProof/>
          </w:rPr>
          <w:t>Performing a Side-By-Side Upgrade</w:t>
        </w:r>
        <w:r w:rsidR="00C347F9">
          <w:rPr>
            <w:noProof/>
            <w:webHidden/>
          </w:rPr>
          <w:tab/>
        </w:r>
        <w:r>
          <w:rPr>
            <w:noProof/>
            <w:webHidden/>
          </w:rPr>
          <w:fldChar w:fldCharType="begin"/>
        </w:r>
        <w:r w:rsidR="00C347F9">
          <w:rPr>
            <w:noProof/>
            <w:webHidden/>
          </w:rPr>
          <w:instrText xml:space="preserve"> PAGEREF _Toc215243670 \h </w:instrText>
        </w:r>
        <w:r>
          <w:rPr>
            <w:noProof/>
            <w:webHidden/>
          </w:rPr>
        </w:r>
        <w:r>
          <w:rPr>
            <w:noProof/>
            <w:webHidden/>
          </w:rPr>
          <w:fldChar w:fldCharType="separate"/>
        </w:r>
        <w:r w:rsidR="00C347F9">
          <w:rPr>
            <w:noProof/>
            <w:webHidden/>
          </w:rPr>
          <w:t>112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71" w:history="1">
        <w:r w:rsidR="00C347F9" w:rsidRPr="00653C5A">
          <w:rPr>
            <w:rStyle w:val="Hyperlink"/>
            <w:noProof/>
          </w:rPr>
          <w:t>3.8</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_Toc215243671 \h </w:instrText>
        </w:r>
        <w:r>
          <w:rPr>
            <w:noProof/>
            <w:webHidden/>
          </w:rPr>
        </w:r>
        <w:r>
          <w:rPr>
            <w:noProof/>
            <w:webHidden/>
          </w:rPr>
          <w:fldChar w:fldCharType="separate"/>
        </w:r>
        <w:r w:rsidR="00C347F9">
          <w:rPr>
            <w:noProof/>
            <w:webHidden/>
          </w:rPr>
          <w:t>114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2" w:history="1">
        <w:r w:rsidR="00C347F9" w:rsidRPr="00653C5A">
          <w:rPr>
            <w:rStyle w:val="Hyperlink"/>
            <w:noProof/>
          </w:rPr>
          <w:t>3.8.1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_Toc215243672 \h </w:instrText>
        </w:r>
        <w:r>
          <w:rPr>
            <w:noProof/>
            <w:webHidden/>
          </w:rPr>
        </w:r>
        <w:r>
          <w:rPr>
            <w:noProof/>
            <w:webHidden/>
          </w:rPr>
          <w:fldChar w:fldCharType="separate"/>
        </w:r>
        <w:r w:rsidR="00C347F9">
          <w:rPr>
            <w:noProof/>
            <w:webHidden/>
          </w:rPr>
          <w:t>114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3" w:history="1">
        <w:r w:rsidR="00C347F9" w:rsidRPr="00653C5A">
          <w:rPr>
            <w:rStyle w:val="Hyperlink"/>
            <w:noProof/>
          </w:rPr>
          <w:t>3.8.2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_Toc215243673 \h </w:instrText>
        </w:r>
        <w:r>
          <w:rPr>
            <w:noProof/>
            <w:webHidden/>
          </w:rPr>
        </w:r>
        <w:r>
          <w:rPr>
            <w:noProof/>
            <w:webHidden/>
          </w:rPr>
          <w:fldChar w:fldCharType="separate"/>
        </w:r>
        <w:r w:rsidR="00C347F9">
          <w:rPr>
            <w:noProof/>
            <w:webHidden/>
          </w:rPr>
          <w:t>114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4" w:history="1">
        <w:r w:rsidR="00C347F9" w:rsidRPr="00653C5A">
          <w:rPr>
            <w:rStyle w:val="Hyperlink"/>
            <w:noProof/>
          </w:rPr>
          <w:t>3.8.3</w:t>
        </w:r>
        <w:r w:rsidR="00C347F9">
          <w:rPr>
            <w:rFonts w:ascii="Times New Roman" w:hAnsi="Times New Roman"/>
            <w:noProof/>
            <w:sz w:val="24"/>
            <w:szCs w:val="24"/>
          </w:rPr>
          <w:tab/>
        </w:r>
        <w:r w:rsidR="00C347F9" w:rsidRPr="00653C5A">
          <w:rPr>
            <w:rStyle w:val="Hyperlink"/>
            <w:noProof/>
          </w:rPr>
          <w:t>General Post-Upgrade Tasks</w:t>
        </w:r>
        <w:r w:rsidR="00C347F9">
          <w:rPr>
            <w:noProof/>
            <w:webHidden/>
          </w:rPr>
          <w:tab/>
        </w:r>
        <w:r>
          <w:rPr>
            <w:noProof/>
            <w:webHidden/>
          </w:rPr>
          <w:fldChar w:fldCharType="begin"/>
        </w:r>
        <w:r w:rsidR="00C347F9">
          <w:rPr>
            <w:noProof/>
            <w:webHidden/>
          </w:rPr>
          <w:instrText xml:space="preserve"> PAGEREF _Toc215243674 \h </w:instrText>
        </w:r>
        <w:r>
          <w:rPr>
            <w:noProof/>
            <w:webHidden/>
          </w:rPr>
        </w:r>
        <w:r>
          <w:rPr>
            <w:noProof/>
            <w:webHidden/>
          </w:rPr>
          <w:fldChar w:fldCharType="separate"/>
        </w:r>
        <w:r w:rsidR="00C347F9">
          <w:rPr>
            <w:noProof/>
            <w:webHidden/>
          </w:rPr>
          <w:t>114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5" w:history="1">
        <w:r w:rsidR="00C347F9" w:rsidRPr="00653C5A">
          <w:rPr>
            <w:rStyle w:val="Hyperlink"/>
            <w:noProof/>
          </w:rPr>
          <w:t>3.8.4</w:t>
        </w:r>
        <w:r w:rsidR="00C347F9">
          <w:rPr>
            <w:rFonts w:ascii="Times New Roman" w:hAnsi="Times New Roman"/>
            <w:noProof/>
            <w:sz w:val="24"/>
            <w:szCs w:val="24"/>
          </w:rPr>
          <w:tab/>
        </w:r>
        <w:r w:rsidR="00C347F9" w:rsidRPr="00653C5A">
          <w:rPr>
            <w:rStyle w:val="Hyperlink"/>
            <w:noProof/>
          </w:rPr>
          <w:t>Use Plan Hints</w:t>
        </w:r>
        <w:r w:rsidR="00C347F9">
          <w:rPr>
            <w:noProof/>
            <w:webHidden/>
          </w:rPr>
          <w:tab/>
        </w:r>
        <w:r>
          <w:rPr>
            <w:noProof/>
            <w:webHidden/>
          </w:rPr>
          <w:fldChar w:fldCharType="begin"/>
        </w:r>
        <w:r w:rsidR="00C347F9">
          <w:rPr>
            <w:noProof/>
            <w:webHidden/>
          </w:rPr>
          <w:instrText xml:space="preserve"> PAGEREF _Toc215243675 \h </w:instrText>
        </w:r>
        <w:r>
          <w:rPr>
            <w:noProof/>
            <w:webHidden/>
          </w:rPr>
        </w:r>
        <w:r>
          <w:rPr>
            <w:noProof/>
            <w:webHidden/>
          </w:rPr>
          <w:fldChar w:fldCharType="separate"/>
        </w:r>
        <w:r w:rsidR="00C347F9">
          <w:rPr>
            <w:noProof/>
            <w:webHidden/>
          </w:rPr>
          <w:t>115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76" w:history="1">
        <w:r w:rsidR="00C347F9" w:rsidRPr="00653C5A">
          <w:rPr>
            <w:rStyle w:val="Hyperlink"/>
            <w:noProof/>
          </w:rPr>
          <w:t>3.8.5</w:t>
        </w:r>
        <w:r w:rsidR="00C347F9">
          <w:rPr>
            <w:rFonts w:ascii="Times New Roman" w:hAnsi="Times New Roman"/>
            <w:noProof/>
            <w:sz w:val="24"/>
            <w:szCs w:val="24"/>
          </w:rPr>
          <w:tab/>
        </w:r>
        <w:r w:rsidR="00C347F9" w:rsidRPr="00653C5A">
          <w:rPr>
            <w:rStyle w:val="Hyperlink"/>
            <w:noProof/>
          </w:rPr>
          <w:t>Important Information About Query Plans</w:t>
        </w:r>
        <w:r w:rsidR="00C347F9">
          <w:rPr>
            <w:noProof/>
            <w:webHidden/>
          </w:rPr>
          <w:tab/>
        </w:r>
        <w:r>
          <w:rPr>
            <w:noProof/>
            <w:webHidden/>
          </w:rPr>
          <w:fldChar w:fldCharType="begin"/>
        </w:r>
        <w:r w:rsidR="00C347F9">
          <w:rPr>
            <w:noProof/>
            <w:webHidden/>
          </w:rPr>
          <w:instrText xml:space="preserve"> PAGEREF _Toc215243676 \h </w:instrText>
        </w:r>
        <w:r>
          <w:rPr>
            <w:noProof/>
            <w:webHidden/>
          </w:rPr>
        </w:r>
        <w:r>
          <w:rPr>
            <w:noProof/>
            <w:webHidden/>
          </w:rPr>
          <w:fldChar w:fldCharType="separate"/>
        </w:r>
        <w:r w:rsidR="00C347F9">
          <w:rPr>
            <w:noProof/>
            <w:webHidden/>
          </w:rPr>
          <w:t>116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77" w:history="1">
        <w:r w:rsidR="00C347F9" w:rsidRPr="00653C5A">
          <w:rPr>
            <w:rStyle w:val="Hyperlink"/>
            <w:noProof/>
          </w:rPr>
          <w:t>3.9</w:t>
        </w:r>
        <w:r w:rsidR="00C347F9">
          <w:rPr>
            <w:rFonts w:ascii="Times New Roman" w:hAnsi="Times New Roman"/>
            <w:noProof/>
            <w:sz w:val="24"/>
            <w:szCs w:val="24"/>
          </w:rPr>
          <w:tab/>
        </w:r>
        <w:r w:rsidR="00C347F9" w:rsidRPr="00653C5A">
          <w:rPr>
            <w:rStyle w:val="Hyperlink"/>
            <w:noProof/>
          </w:rPr>
          <w:t>Connecting Client Applications to SQL Server 2008</w:t>
        </w:r>
        <w:r w:rsidR="00C347F9">
          <w:rPr>
            <w:noProof/>
            <w:webHidden/>
          </w:rPr>
          <w:tab/>
        </w:r>
        <w:r>
          <w:rPr>
            <w:noProof/>
            <w:webHidden/>
          </w:rPr>
          <w:fldChar w:fldCharType="begin"/>
        </w:r>
        <w:r w:rsidR="00C347F9">
          <w:rPr>
            <w:noProof/>
            <w:webHidden/>
          </w:rPr>
          <w:instrText xml:space="preserve"> PAGEREF _Toc215243677 \h </w:instrText>
        </w:r>
        <w:r>
          <w:rPr>
            <w:noProof/>
            <w:webHidden/>
          </w:rPr>
        </w:r>
        <w:r>
          <w:rPr>
            <w:noProof/>
            <w:webHidden/>
          </w:rPr>
          <w:fldChar w:fldCharType="separate"/>
        </w:r>
        <w:r w:rsidR="00C347F9">
          <w:rPr>
            <w:noProof/>
            <w:webHidden/>
          </w:rPr>
          <w:t>116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78" w:history="1">
        <w:r w:rsidR="00C347F9" w:rsidRPr="00653C5A">
          <w:rPr>
            <w:rStyle w:val="Hyperlink"/>
            <w:noProof/>
          </w:rPr>
          <w:t>3.10</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_Toc215243678 \h </w:instrText>
        </w:r>
        <w:r>
          <w:rPr>
            <w:noProof/>
            <w:webHidden/>
          </w:rPr>
        </w:r>
        <w:r>
          <w:rPr>
            <w:noProof/>
            <w:webHidden/>
          </w:rPr>
          <w:fldChar w:fldCharType="separate"/>
        </w:r>
        <w:r w:rsidR="00C347F9">
          <w:rPr>
            <w:noProof/>
            <w:webHidden/>
          </w:rPr>
          <w:t>117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79" w:history="1">
        <w:r w:rsidR="00C347F9" w:rsidRPr="00653C5A">
          <w:rPr>
            <w:rStyle w:val="Hyperlink"/>
            <w:noProof/>
          </w:rPr>
          <w:t>3.11</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_Toc215243679 \h </w:instrText>
        </w:r>
        <w:r>
          <w:rPr>
            <w:noProof/>
            <w:webHidden/>
          </w:rPr>
        </w:r>
        <w:r>
          <w:rPr>
            <w:noProof/>
            <w:webHidden/>
          </w:rPr>
          <w:fldChar w:fldCharType="separate"/>
        </w:r>
        <w:r w:rsidR="00C347F9">
          <w:rPr>
            <w:noProof/>
            <w:webHidden/>
          </w:rPr>
          <w:t>117</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680" w:history="1">
        <w:r w:rsidR="00C347F9" w:rsidRPr="00653C5A">
          <w:rPr>
            <w:rStyle w:val="Hyperlink"/>
            <w:noProof/>
          </w:rPr>
          <w:t>4</w:t>
        </w:r>
        <w:r w:rsidR="00C347F9">
          <w:rPr>
            <w:rFonts w:ascii="Times New Roman" w:hAnsi="Times New Roman"/>
            <w:noProof/>
            <w:sz w:val="24"/>
            <w:szCs w:val="24"/>
          </w:rPr>
          <w:tab/>
        </w:r>
        <w:r w:rsidR="00C347F9" w:rsidRPr="00653C5A">
          <w:rPr>
            <w:rStyle w:val="Hyperlink"/>
            <w:noProof/>
          </w:rPr>
          <w:t>High Availability</w:t>
        </w:r>
        <w:r w:rsidR="00C347F9">
          <w:rPr>
            <w:noProof/>
            <w:webHidden/>
          </w:rPr>
          <w:tab/>
        </w:r>
        <w:r>
          <w:rPr>
            <w:noProof/>
            <w:webHidden/>
          </w:rPr>
          <w:fldChar w:fldCharType="begin"/>
        </w:r>
        <w:r w:rsidR="00C347F9">
          <w:rPr>
            <w:noProof/>
            <w:webHidden/>
          </w:rPr>
          <w:instrText xml:space="preserve"> PAGEREF _Toc215243680 \h </w:instrText>
        </w:r>
        <w:r>
          <w:rPr>
            <w:noProof/>
            <w:webHidden/>
          </w:rPr>
        </w:r>
        <w:r>
          <w:rPr>
            <w:noProof/>
            <w:webHidden/>
          </w:rPr>
          <w:fldChar w:fldCharType="separate"/>
        </w:r>
        <w:r w:rsidR="00C347F9">
          <w:rPr>
            <w:noProof/>
            <w:webHidden/>
          </w:rPr>
          <w:t>118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81" w:history="1">
        <w:r w:rsidR="00C347F9" w:rsidRPr="00653C5A">
          <w:rPr>
            <w:rStyle w:val="Hyperlink"/>
            <w:noProof/>
          </w:rPr>
          <w:t>4.1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_Toc215243681 \h </w:instrText>
        </w:r>
        <w:r>
          <w:rPr>
            <w:noProof/>
            <w:webHidden/>
          </w:rPr>
        </w:r>
        <w:r>
          <w:rPr>
            <w:noProof/>
            <w:webHidden/>
          </w:rPr>
          <w:fldChar w:fldCharType="separate"/>
        </w:r>
        <w:r w:rsidR="00C347F9">
          <w:rPr>
            <w:noProof/>
            <w:webHidden/>
          </w:rPr>
          <w:t>118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82" w:history="1">
        <w:r w:rsidR="00C347F9" w:rsidRPr="00653C5A">
          <w:rPr>
            <w:rStyle w:val="Hyperlink"/>
            <w:noProof/>
          </w:rPr>
          <w:t>4.2</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_Toc215243682 \h </w:instrText>
        </w:r>
        <w:r>
          <w:rPr>
            <w:noProof/>
            <w:webHidden/>
          </w:rPr>
        </w:r>
        <w:r>
          <w:rPr>
            <w:noProof/>
            <w:webHidden/>
          </w:rPr>
          <w:fldChar w:fldCharType="separate"/>
        </w:r>
        <w:r w:rsidR="00C347F9">
          <w:rPr>
            <w:noProof/>
            <w:webHidden/>
          </w:rPr>
          <w:t>118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3" w:history="1">
        <w:r w:rsidR="00C347F9" w:rsidRPr="00653C5A">
          <w:rPr>
            <w:rStyle w:val="Hyperlink"/>
            <w:noProof/>
          </w:rPr>
          <w:t>4.2.1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_Toc215243683 \h </w:instrText>
        </w:r>
        <w:r>
          <w:rPr>
            <w:noProof/>
            <w:webHidden/>
          </w:rPr>
        </w:r>
        <w:r>
          <w:rPr>
            <w:noProof/>
            <w:webHidden/>
          </w:rPr>
          <w:fldChar w:fldCharType="separate"/>
        </w:r>
        <w:r w:rsidR="00C347F9">
          <w:rPr>
            <w:noProof/>
            <w:webHidden/>
          </w:rPr>
          <w:t>118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4" w:history="1">
        <w:r w:rsidR="00C347F9" w:rsidRPr="00653C5A">
          <w:rPr>
            <w:rStyle w:val="Hyperlink"/>
            <w:noProof/>
          </w:rPr>
          <w:t>4.2.2</w:t>
        </w:r>
        <w:r w:rsidR="00C347F9">
          <w:rPr>
            <w:rFonts w:ascii="Times New Roman" w:hAnsi="Times New Roman"/>
            <w:noProof/>
            <w:sz w:val="24"/>
            <w:szCs w:val="24"/>
          </w:rPr>
          <w:tab/>
        </w:r>
        <w:r w:rsidR="00C347F9" w:rsidRPr="00653C5A">
          <w:rPr>
            <w:rStyle w:val="Hyperlink"/>
            <w:noProof/>
          </w:rPr>
          <w:t>Side-by-Side Upgrade on the Same Server or Cluster</w:t>
        </w:r>
        <w:r w:rsidR="00C347F9">
          <w:rPr>
            <w:noProof/>
            <w:webHidden/>
          </w:rPr>
          <w:tab/>
        </w:r>
        <w:r>
          <w:rPr>
            <w:noProof/>
            <w:webHidden/>
          </w:rPr>
          <w:fldChar w:fldCharType="begin"/>
        </w:r>
        <w:r w:rsidR="00C347F9">
          <w:rPr>
            <w:noProof/>
            <w:webHidden/>
          </w:rPr>
          <w:instrText xml:space="preserve"> PAGEREF _Toc215243684 \h </w:instrText>
        </w:r>
        <w:r>
          <w:rPr>
            <w:noProof/>
            <w:webHidden/>
          </w:rPr>
        </w:r>
        <w:r>
          <w:rPr>
            <w:noProof/>
            <w:webHidden/>
          </w:rPr>
          <w:fldChar w:fldCharType="separate"/>
        </w:r>
        <w:r w:rsidR="00C347F9">
          <w:rPr>
            <w:noProof/>
            <w:webHidden/>
          </w:rPr>
          <w:t>119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5" w:history="1">
        <w:r w:rsidR="00C347F9" w:rsidRPr="00653C5A">
          <w:rPr>
            <w:rStyle w:val="Hyperlink"/>
            <w:noProof/>
          </w:rPr>
          <w:t>4.2.3</w:t>
        </w:r>
        <w:r w:rsidR="00C347F9">
          <w:rPr>
            <w:rFonts w:ascii="Times New Roman" w:hAnsi="Times New Roman"/>
            <w:noProof/>
            <w:sz w:val="24"/>
            <w:szCs w:val="24"/>
          </w:rPr>
          <w:tab/>
        </w:r>
        <w:r w:rsidR="00C347F9" w:rsidRPr="00653C5A">
          <w:rPr>
            <w:rStyle w:val="Hyperlink"/>
            <w:noProof/>
          </w:rPr>
          <w:t>Side-by-Side Upgrade to a Separate Server or Cluster</w:t>
        </w:r>
        <w:r w:rsidR="00C347F9">
          <w:rPr>
            <w:noProof/>
            <w:webHidden/>
          </w:rPr>
          <w:tab/>
        </w:r>
        <w:r>
          <w:rPr>
            <w:noProof/>
            <w:webHidden/>
          </w:rPr>
          <w:fldChar w:fldCharType="begin"/>
        </w:r>
        <w:r w:rsidR="00C347F9">
          <w:rPr>
            <w:noProof/>
            <w:webHidden/>
          </w:rPr>
          <w:instrText xml:space="preserve"> PAGEREF _Toc215243685 \h </w:instrText>
        </w:r>
        <w:r>
          <w:rPr>
            <w:noProof/>
            <w:webHidden/>
          </w:rPr>
        </w:r>
        <w:r>
          <w:rPr>
            <w:noProof/>
            <w:webHidden/>
          </w:rPr>
          <w:fldChar w:fldCharType="separate"/>
        </w:r>
        <w:r w:rsidR="00C347F9">
          <w:rPr>
            <w:noProof/>
            <w:webHidden/>
          </w:rPr>
          <w:t>120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6" w:history="1">
        <w:r w:rsidR="00C347F9" w:rsidRPr="00653C5A">
          <w:rPr>
            <w:rStyle w:val="Hyperlink"/>
            <w:noProof/>
          </w:rPr>
          <w:t>4.2.4</w:t>
        </w:r>
        <w:r w:rsidR="00C347F9">
          <w:rPr>
            <w:rFonts w:ascii="Times New Roman" w:hAnsi="Times New Roman"/>
            <w:noProof/>
            <w:sz w:val="24"/>
            <w:szCs w:val="24"/>
          </w:rPr>
          <w:tab/>
        </w:r>
        <w:r w:rsidR="00C347F9" w:rsidRPr="00653C5A">
          <w:rPr>
            <w:rStyle w:val="Hyperlink"/>
            <w:noProof/>
          </w:rPr>
          <w:t>Decommissioning and Disabling the Original Instance or Database in a Side-by-Side Upgrade</w:t>
        </w:r>
        <w:r w:rsidR="00C347F9">
          <w:rPr>
            <w:noProof/>
            <w:webHidden/>
          </w:rPr>
          <w:tab/>
        </w:r>
        <w:r>
          <w:rPr>
            <w:noProof/>
            <w:webHidden/>
          </w:rPr>
          <w:fldChar w:fldCharType="begin"/>
        </w:r>
        <w:r w:rsidR="00C347F9">
          <w:rPr>
            <w:noProof/>
            <w:webHidden/>
          </w:rPr>
          <w:instrText xml:space="preserve"> PAGEREF _Toc215243686 \h </w:instrText>
        </w:r>
        <w:r>
          <w:rPr>
            <w:noProof/>
            <w:webHidden/>
          </w:rPr>
        </w:r>
        <w:r>
          <w:rPr>
            <w:noProof/>
            <w:webHidden/>
          </w:rPr>
          <w:fldChar w:fldCharType="separate"/>
        </w:r>
        <w:r w:rsidR="00C347F9">
          <w:rPr>
            <w:noProof/>
            <w:webHidden/>
          </w:rPr>
          <w:t>120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7" w:history="1">
        <w:r w:rsidR="00C347F9" w:rsidRPr="00653C5A">
          <w:rPr>
            <w:rStyle w:val="Hyperlink"/>
            <w:noProof/>
          </w:rPr>
          <w:t>4.2.5</w:t>
        </w:r>
        <w:r w:rsidR="00C347F9">
          <w:rPr>
            <w:rFonts w:ascii="Times New Roman" w:hAnsi="Times New Roman"/>
            <w:noProof/>
            <w:sz w:val="24"/>
            <w:szCs w:val="24"/>
          </w:rPr>
          <w:tab/>
        </w:r>
        <w:r w:rsidR="00C347F9" w:rsidRPr="00653C5A">
          <w:rPr>
            <w:rStyle w:val="Hyperlink"/>
            <w:noProof/>
          </w:rPr>
          <w:t>Methods for Side-by-Side Upgrades to a Separate Server or Cluster</w:t>
        </w:r>
        <w:r w:rsidR="00C347F9">
          <w:rPr>
            <w:noProof/>
            <w:webHidden/>
          </w:rPr>
          <w:tab/>
        </w:r>
        <w:r>
          <w:rPr>
            <w:noProof/>
            <w:webHidden/>
          </w:rPr>
          <w:fldChar w:fldCharType="begin"/>
        </w:r>
        <w:r w:rsidR="00C347F9">
          <w:rPr>
            <w:noProof/>
            <w:webHidden/>
          </w:rPr>
          <w:instrText xml:space="preserve"> PAGEREF _Toc215243687 \h </w:instrText>
        </w:r>
        <w:r>
          <w:rPr>
            <w:noProof/>
            <w:webHidden/>
          </w:rPr>
        </w:r>
        <w:r>
          <w:rPr>
            <w:noProof/>
            <w:webHidden/>
          </w:rPr>
          <w:fldChar w:fldCharType="separate"/>
        </w:r>
        <w:r w:rsidR="00C347F9">
          <w:rPr>
            <w:noProof/>
            <w:webHidden/>
          </w:rPr>
          <w:t>120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88" w:history="1">
        <w:r w:rsidR="00C347F9" w:rsidRPr="00653C5A">
          <w:rPr>
            <w:rStyle w:val="Hyperlink"/>
            <w:noProof/>
          </w:rPr>
          <w:t>4.2.6</w:t>
        </w:r>
        <w:r w:rsidR="00C347F9">
          <w:rPr>
            <w:rFonts w:ascii="Times New Roman" w:hAnsi="Times New Roman"/>
            <w:noProof/>
            <w:sz w:val="24"/>
            <w:szCs w:val="24"/>
          </w:rPr>
          <w:tab/>
        </w:r>
        <w:r w:rsidR="00C347F9" w:rsidRPr="00653C5A">
          <w:rPr>
            <w:rStyle w:val="Hyperlink"/>
            <w:noProof/>
          </w:rPr>
          <w:t>Which SQL Server Upgrade Method Should You Use?</w:t>
        </w:r>
        <w:r w:rsidR="00C347F9">
          <w:rPr>
            <w:noProof/>
            <w:webHidden/>
          </w:rPr>
          <w:tab/>
        </w:r>
        <w:r>
          <w:rPr>
            <w:noProof/>
            <w:webHidden/>
          </w:rPr>
          <w:fldChar w:fldCharType="begin"/>
        </w:r>
        <w:r w:rsidR="00C347F9">
          <w:rPr>
            <w:noProof/>
            <w:webHidden/>
          </w:rPr>
          <w:instrText xml:space="preserve"> PAGEREF _Toc215243688 \h </w:instrText>
        </w:r>
        <w:r>
          <w:rPr>
            <w:noProof/>
            <w:webHidden/>
          </w:rPr>
        </w:r>
        <w:r>
          <w:rPr>
            <w:noProof/>
            <w:webHidden/>
          </w:rPr>
          <w:fldChar w:fldCharType="separate"/>
        </w:r>
        <w:r w:rsidR="00C347F9">
          <w:rPr>
            <w:noProof/>
            <w:webHidden/>
          </w:rPr>
          <w:t>122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89" w:history="1">
        <w:r w:rsidR="00C347F9" w:rsidRPr="00653C5A">
          <w:rPr>
            <w:rStyle w:val="Hyperlink"/>
            <w:noProof/>
          </w:rPr>
          <w:t>4.3</w:t>
        </w:r>
        <w:r w:rsidR="00C347F9">
          <w:rPr>
            <w:rFonts w:ascii="Times New Roman" w:hAnsi="Times New Roman"/>
            <w:noProof/>
            <w:sz w:val="24"/>
            <w:szCs w:val="24"/>
          </w:rPr>
          <w:tab/>
        </w:r>
        <w:r w:rsidR="00C347F9" w:rsidRPr="00653C5A">
          <w:rPr>
            <w:rStyle w:val="Hyperlink"/>
            <w:noProof/>
          </w:rPr>
          <w:t>Minimizing Downtime</w:t>
        </w:r>
        <w:r w:rsidR="00C347F9">
          <w:rPr>
            <w:noProof/>
            <w:webHidden/>
          </w:rPr>
          <w:tab/>
        </w:r>
        <w:r>
          <w:rPr>
            <w:noProof/>
            <w:webHidden/>
          </w:rPr>
          <w:fldChar w:fldCharType="begin"/>
        </w:r>
        <w:r w:rsidR="00C347F9">
          <w:rPr>
            <w:noProof/>
            <w:webHidden/>
          </w:rPr>
          <w:instrText xml:space="preserve"> PAGEREF _Toc215243689 \h </w:instrText>
        </w:r>
        <w:r>
          <w:rPr>
            <w:noProof/>
            <w:webHidden/>
          </w:rPr>
        </w:r>
        <w:r>
          <w:rPr>
            <w:noProof/>
            <w:webHidden/>
          </w:rPr>
          <w:fldChar w:fldCharType="separate"/>
        </w:r>
        <w:r w:rsidR="00C347F9">
          <w:rPr>
            <w:noProof/>
            <w:webHidden/>
          </w:rPr>
          <w:t>122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0" w:history="1">
        <w:r w:rsidR="00C347F9" w:rsidRPr="00653C5A">
          <w:rPr>
            <w:rStyle w:val="Hyperlink"/>
            <w:noProof/>
          </w:rPr>
          <w:t>4.3.1</w:t>
        </w:r>
        <w:r w:rsidR="00C347F9">
          <w:rPr>
            <w:rFonts w:ascii="Times New Roman" w:hAnsi="Times New Roman"/>
            <w:noProof/>
            <w:sz w:val="24"/>
            <w:szCs w:val="24"/>
          </w:rPr>
          <w:tab/>
        </w:r>
        <w:r w:rsidR="00C347F9" w:rsidRPr="00653C5A">
          <w:rPr>
            <w:rStyle w:val="Hyperlink"/>
            <w:noProof/>
          </w:rPr>
          <w:t>Prepare for SQL Server 2008</w:t>
        </w:r>
        <w:r w:rsidR="00C347F9">
          <w:rPr>
            <w:noProof/>
            <w:webHidden/>
          </w:rPr>
          <w:tab/>
        </w:r>
        <w:r>
          <w:rPr>
            <w:noProof/>
            <w:webHidden/>
          </w:rPr>
          <w:fldChar w:fldCharType="begin"/>
        </w:r>
        <w:r w:rsidR="00C347F9">
          <w:rPr>
            <w:noProof/>
            <w:webHidden/>
          </w:rPr>
          <w:instrText xml:space="preserve"> PAGEREF _Toc215243690 \h </w:instrText>
        </w:r>
        <w:r>
          <w:rPr>
            <w:noProof/>
            <w:webHidden/>
          </w:rPr>
        </w:r>
        <w:r>
          <w:rPr>
            <w:noProof/>
            <w:webHidden/>
          </w:rPr>
          <w:fldChar w:fldCharType="separate"/>
        </w:r>
        <w:r w:rsidR="00C347F9">
          <w:rPr>
            <w:noProof/>
            <w:webHidden/>
          </w:rPr>
          <w:t>122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1" w:history="1">
        <w:r w:rsidR="00C347F9" w:rsidRPr="00653C5A">
          <w:rPr>
            <w:rStyle w:val="Hyperlink"/>
            <w:noProof/>
          </w:rPr>
          <w:t>4.3.2</w:t>
        </w:r>
        <w:r w:rsidR="00C347F9">
          <w:rPr>
            <w:rFonts w:ascii="Times New Roman" w:hAnsi="Times New Roman"/>
            <w:noProof/>
            <w:sz w:val="24"/>
            <w:szCs w:val="24"/>
          </w:rPr>
          <w:tab/>
        </w:r>
        <w:r w:rsidR="00C347F9" w:rsidRPr="00653C5A">
          <w:rPr>
            <w:rStyle w:val="Hyperlink"/>
            <w:noProof/>
          </w:rPr>
          <w:t>Devise an Upgrade Plan</w:t>
        </w:r>
        <w:r w:rsidR="00C347F9">
          <w:rPr>
            <w:noProof/>
            <w:webHidden/>
          </w:rPr>
          <w:tab/>
        </w:r>
        <w:r>
          <w:rPr>
            <w:noProof/>
            <w:webHidden/>
          </w:rPr>
          <w:fldChar w:fldCharType="begin"/>
        </w:r>
        <w:r w:rsidR="00C347F9">
          <w:rPr>
            <w:noProof/>
            <w:webHidden/>
          </w:rPr>
          <w:instrText xml:space="preserve"> PAGEREF _Toc215243691 \h </w:instrText>
        </w:r>
        <w:r>
          <w:rPr>
            <w:noProof/>
            <w:webHidden/>
          </w:rPr>
        </w:r>
        <w:r>
          <w:rPr>
            <w:noProof/>
            <w:webHidden/>
          </w:rPr>
          <w:fldChar w:fldCharType="separate"/>
        </w:r>
        <w:r w:rsidR="00C347F9">
          <w:rPr>
            <w:noProof/>
            <w:webHidden/>
          </w:rPr>
          <w:t>123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2" w:history="1">
        <w:r w:rsidR="00C347F9" w:rsidRPr="00653C5A">
          <w:rPr>
            <w:rStyle w:val="Hyperlink"/>
            <w:noProof/>
          </w:rPr>
          <w:t>4.3.3</w:t>
        </w:r>
        <w:r w:rsidR="00C347F9">
          <w:rPr>
            <w:rFonts w:ascii="Times New Roman" w:hAnsi="Times New Roman"/>
            <w:noProof/>
            <w:sz w:val="24"/>
            <w:szCs w:val="24"/>
          </w:rPr>
          <w:tab/>
        </w:r>
        <w:r w:rsidR="00C347F9" w:rsidRPr="00653C5A">
          <w:rPr>
            <w:rStyle w:val="Hyperlink"/>
            <w:noProof/>
          </w:rPr>
          <w:t>Test the Upgrade Plan</w:t>
        </w:r>
        <w:r w:rsidR="00C347F9">
          <w:rPr>
            <w:noProof/>
            <w:webHidden/>
          </w:rPr>
          <w:tab/>
        </w:r>
        <w:r>
          <w:rPr>
            <w:noProof/>
            <w:webHidden/>
          </w:rPr>
          <w:fldChar w:fldCharType="begin"/>
        </w:r>
        <w:r w:rsidR="00C347F9">
          <w:rPr>
            <w:noProof/>
            <w:webHidden/>
          </w:rPr>
          <w:instrText xml:space="preserve"> PAGEREF _Toc215243692 \h </w:instrText>
        </w:r>
        <w:r>
          <w:rPr>
            <w:noProof/>
            <w:webHidden/>
          </w:rPr>
        </w:r>
        <w:r>
          <w:rPr>
            <w:noProof/>
            <w:webHidden/>
          </w:rPr>
          <w:fldChar w:fldCharType="separate"/>
        </w:r>
        <w:r w:rsidR="00C347F9">
          <w:rPr>
            <w:noProof/>
            <w:webHidden/>
          </w:rPr>
          <w:t>124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3" w:history="1">
        <w:r w:rsidR="00C347F9" w:rsidRPr="00653C5A">
          <w:rPr>
            <w:rStyle w:val="Hyperlink"/>
            <w:noProof/>
          </w:rPr>
          <w:t>4.3.4</w:t>
        </w:r>
        <w:r w:rsidR="00C347F9">
          <w:rPr>
            <w:rFonts w:ascii="Times New Roman" w:hAnsi="Times New Roman"/>
            <w:noProof/>
            <w:sz w:val="24"/>
            <w:szCs w:val="24"/>
          </w:rPr>
          <w:tab/>
        </w:r>
        <w:r w:rsidR="00C347F9" w:rsidRPr="00653C5A">
          <w:rPr>
            <w:rStyle w:val="Hyperlink"/>
            <w:noProof/>
          </w:rPr>
          <w:t>Prepare Servers and Instances for SQL Server 2008</w:t>
        </w:r>
        <w:r w:rsidR="00C347F9">
          <w:rPr>
            <w:noProof/>
            <w:webHidden/>
          </w:rPr>
          <w:tab/>
        </w:r>
        <w:r>
          <w:rPr>
            <w:noProof/>
            <w:webHidden/>
          </w:rPr>
          <w:fldChar w:fldCharType="begin"/>
        </w:r>
        <w:r w:rsidR="00C347F9">
          <w:rPr>
            <w:noProof/>
            <w:webHidden/>
          </w:rPr>
          <w:instrText xml:space="preserve"> PAGEREF _Toc215243693 \h </w:instrText>
        </w:r>
        <w:r>
          <w:rPr>
            <w:noProof/>
            <w:webHidden/>
          </w:rPr>
        </w:r>
        <w:r>
          <w:rPr>
            <w:noProof/>
            <w:webHidden/>
          </w:rPr>
          <w:fldChar w:fldCharType="separate"/>
        </w:r>
        <w:r w:rsidR="00C347F9">
          <w:rPr>
            <w:noProof/>
            <w:webHidden/>
          </w:rPr>
          <w:t>124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694" w:history="1">
        <w:r w:rsidR="00C347F9" w:rsidRPr="00653C5A">
          <w:rPr>
            <w:rStyle w:val="Hyperlink"/>
            <w:noProof/>
          </w:rPr>
          <w:t>4.4</w:t>
        </w:r>
        <w:r w:rsidR="00C347F9">
          <w:rPr>
            <w:rFonts w:ascii="Times New Roman" w:hAnsi="Times New Roman"/>
            <w:noProof/>
            <w:sz w:val="24"/>
            <w:szCs w:val="24"/>
          </w:rPr>
          <w:tab/>
        </w:r>
        <w:r w:rsidR="00C347F9" w:rsidRPr="00653C5A">
          <w:rPr>
            <w:rStyle w:val="Hyperlink"/>
            <w:noProof/>
          </w:rPr>
          <w:t>Upgrading Failover Clusters</w:t>
        </w:r>
        <w:r w:rsidR="00C347F9">
          <w:rPr>
            <w:noProof/>
            <w:webHidden/>
          </w:rPr>
          <w:tab/>
        </w:r>
        <w:r>
          <w:rPr>
            <w:noProof/>
            <w:webHidden/>
          </w:rPr>
          <w:fldChar w:fldCharType="begin"/>
        </w:r>
        <w:r w:rsidR="00C347F9">
          <w:rPr>
            <w:noProof/>
            <w:webHidden/>
          </w:rPr>
          <w:instrText xml:space="preserve"> PAGEREF _Toc215243694 \h </w:instrText>
        </w:r>
        <w:r>
          <w:rPr>
            <w:noProof/>
            <w:webHidden/>
          </w:rPr>
        </w:r>
        <w:r>
          <w:rPr>
            <w:noProof/>
            <w:webHidden/>
          </w:rPr>
          <w:fldChar w:fldCharType="separate"/>
        </w:r>
        <w:r w:rsidR="00C347F9">
          <w:rPr>
            <w:noProof/>
            <w:webHidden/>
          </w:rPr>
          <w:t>128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5" w:history="1">
        <w:r w:rsidR="00C347F9" w:rsidRPr="00653C5A">
          <w:rPr>
            <w:rStyle w:val="Hyperlink"/>
            <w:noProof/>
          </w:rPr>
          <w:t>4.4.1</w:t>
        </w:r>
        <w:r w:rsidR="00C347F9">
          <w:rPr>
            <w:rFonts w:ascii="Times New Roman" w:hAnsi="Times New Roman"/>
            <w:noProof/>
            <w:sz w:val="24"/>
            <w:szCs w:val="24"/>
          </w:rPr>
          <w:tab/>
        </w:r>
        <w:r w:rsidR="00C347F9" w:rsidRPr="00653C5A">
          <w:rPr>
            <w:rStyle w:val="Hyperlink"/>
            <w:noProof/>
          </w:rPr>
          <w:t>Feature Changes in SQL Server 2008 Failover Clustering</w:t>
        </w:r>
        <w:r w:rsidR="00C347F9">
          <w:rPr>
            <w:noProof/>
            <w:webHidden/>
          </w:rPr>
          <w:tab/>
        </w:r>
        <w:r>
          <w:rPr>
            <w:noProof/>
            <w:webHidden/>
          </w:rPr>
          <w:fldChar w:fldCharType="begin"/>
        </w:r>
        <w:r w:rsidR="00C347F9">
          <w:rPr>
            <w:noProof/>
            <w:webHidden/>
          </w:rPr>
          <w:instrText xml:space="preserve"> PAGEREF _Toc215243695 \h </w:instrText>
        </w:r>
        <w:r>
          <w:rPr>
            <w:noProof/>
            <w:webHidden/>
          </w:rPr>
        </w:r>
        <w:r>
          <w:rPr>
            <w:noProof/>
            <w:webHidden/>
          </w:rPr>
          <w:fldChar w:fldCharType="separate"/>
        </w:r>
        <w:r w:rsidR="00C347F9">
          <w:rPr>
            <w:noProof/>
            <w:webHidden/>
          </w:rPr>
          <w:t>128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6" w:history="1">
        <w:r w:rsidR="00C347F9" w:rsidRPr="00653C5A">
          <w:rPr>
            <w:rStyle w:val="Hyperlink"/>
            <w:noProof/>
          </w:rPr>
          <w:t>4.4.2</w:t>
        </w:r>
        <w:r w:rsidR="00C347F9">
          <w:rPr>
            <w:rFonts w:ascii="Times New Roman" w:hAnsi="Times New Roman"/>
            <w:noProof/>
            <w:sz w:val="24"/>
            <w:szCs w:val="24"/>
          </w:rPr>
          <w:tab/>
        </w:r>
        <w:r w:rsidR="00C347F9" w:rsidRPr="00653C5A">
          <w:rPr>
            <w:rStyle w:val="Hyperlink"/>
            <w:noProof/>
          </w:rPr>
          <w:t>Instance IDs and Failover Clustering</w:t>
        </w:r>
        <w:r w:rsidR="00C347F9">
          <w:rPr>
            <w:noProof/>
            <w:webHidden/>
          </w:rPr>
          <w:tab/>
        </w:r>
        <w:r>
          <w:rPr>
            <w:noProof/>
            <w:webHidden/>
          </w:rPr>
          <w:fldChar w:fldCharType="begin"/>
        </w:r>
        <w:r w:rsidR="00C347F9">
          <w:rPr>
            <w:noProof/>
            <w:webHidden/>
          </w:rPr>
          <w:instrText xml:space="preserve"> PAGEREF _Toc215243696 \h </w:instrText>
        </w:r>
        <w:r>
          <w:rPr>
            <w:noProof/>
            <w:webHidden/>
          </w:rPr>
        </w:r>
        <w:r>
          <w:rPr>
            <w:noProof/>
            <w:webHidden/>
          </w:rPr>
          <w:fldChar w:fldCharType="separate"/>
        </w:r>
        <w:r w:rsidR="00C347F9">
          <w:rPr>
            <w:noProof/>
            <w:webHidden/>
          </w:rPr>
          <w:t>129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7" w:history="1">
        <w:r w:rsidR="00C347F9" w:rsidRPr="00653C5A">
          <w:rPr>
            <w:rStyle w:val="Hyperlink"/>
            <w:noProof/>
          </w:rPr>
          <w:t>4.4.3</w:t>
        </w:r>
        <w:r w:rsidR="00C347F9">
          <w:rPr>
            <w:rFonts w:ascii="Times New Roman" w:hAnsi="Times New Roman"/>
            <w:noProof/>
            <w:sz w:val="24"/>
            <w:szCs w:val="24"/>
          </w:rPr>
          <w:tab/>
        </w:r>
        <w:r w:rsidR="00C347F9" w:rsidRPr="00653C5A">
          <w:rPr>
            <w:rStyle w:val="Hyperlink"/>
            <w:noProof/>
          </w:rPr>
          <w:t>Windows Server 2008 and SQL Server 2008 Failover Clustering</w:t>
        </w:r>
        <w:r w:rsidR="00C347F9">
          <w:rPr>
            <w:noProof/>
            <w:webHidden/>
          </w:rPr>
          <w:tab/>
        </w:r>
        <w:r>
          <w:rPr>
            <w:noProof/>
            <w:webHidden/>
          </w:rPr>
          <w:fldChar w:fldCharType="begin"/>
        </w:r>
        <w:r w:rsidR="00C347F9">
          <w:rPr>
            <w:noProof/>
            <w:webHidden/>
          </w:rPr>
          <w:instrText xml:space="preserve"> PAGEREF _Toc215243697 \h </w:instrText>
        </w:r>
        <w:r>
          <w:rPr>
            <w:noProof/>
            <w:webHidden/>
          </w:rPr>
        </w:r>
        <w:r>
          <w:rPr>
            <w:noProof/>
            <w:webHidden/>
          </w:rPr>
          <w:fldChar w:fldCharType="separate"/>
        </w:r>
        <w:r w:rsidR="00C347F9">
          <w:rPr>
            <w:noProof/>
            <w:webHidden/>
          </w:rPr>
          <w:t>129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8" w:history="1">
        <w:r w:rsidR="00C347F9" w:rsidRPr="00653C5A">
          <w:rPr>
            <w:rStyle w:val="Hyperlink"/>
            <w:noProof/>
          </w:rPr>
          <w:t>4.4.4</w:t>
        </w:r>
        <w:r w:rsidR="00C347F9">
          <w:rPr>
            <w:rFonts w:ascii="Times New Roman" w:hAnsi="Times New Roman"/>
            <w:noProof/>
            <w:sz w:val="24"/>
            <w:szCs w:val="24"/>
          </w:rPr>
          <w:tab/>
        </w:r>
        <w:r w:rsidR="00C347F9" w:rsidRPr="00653C5A">
          <w:rPr>
            <w:rStyle w:val="Hyperlink"/>
            <w:noProof/>
          </w:rPr>
          <w:t>Considerations for Upgrading a SQL Server 2000 Failover Cluster to SQL Server 2008</w:t>
        </w:r>
        <w:r w:rsidR="00C347F9">
          <w:rPr>
            <w:noProof/>
            <w:webHidden/>
          </w:rPr>
          <w:tab/>
        </w:r>
        <w:r>
          <w:rPr>
            <w:noProof/>
            <w:webHidden/>
          </w:rPr>
          <w:fldChar w:fldCharType="begin"/>
        </w:r>
        <w:r w:rsidR="00C347F9">
          <w:rPr>
            <w:noProof/>
            <w:webHidden/>
          </w:rPr>
          <w:instrText xml:space="preserve"> PAGEREF _Toc215243698 \h </w:instrText>
        </w:r>
        <w:r>
          <w:rPr>
            <w:noProof/>
            <w:webHidden/>
          </w:rPr>
        </w:r>
        <w:r>
          <w:rPr>
            <w:noProof/>
            <w:webHidden/>
          </w:rPr>
          <w:fldChar w:fldCharType="separate"/>
        </w:r>
        <w:r w:rsidR="00C347F9">
          <w:rPr>
            <w:noProof/>
            <w:webHidden/>
          </w:rPr>
          <w:t>132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699" w:history="1">
        <w:r w:rsidR="00C347F9" w:rsidRPr="00653C5A">
          <w:rPr>
            <w:rStyle w:val="Hyperlink"/>
            <w:noProof/>
          </w:rPr>
          <w:t>4.4.5</w:t>
        </w:r>
        <w:r w:rsidR="00C347F9">
          <w:rPr>
            <w:rFonts w:ascii="Times New Roman" w:hAnsi="Times New Roman"/>
            <w:noProof/>
            <w:sz w:val="24"/>
            <w:szCs w:val="24"/>
          </w:rPr>
          <w:tab/>
        </w:r>
        <w:r w:rsidR="00C347F9" w:rsidRPr="00653C5A">
          <w:rPr>
            <w:rStyle w:val="Hyperlink"/>
            <w:noProof/>
          </w:rPr>
          <w:t>Considerations for Upgrading a SQL Server 2005 Failover Cluster to SQL Server 2008</w:t>
        </w:r>
        <w:r w:rsidR="00C347F9">
          <w:rPr>
            <w:noProof/>
            <w:webHidden/>
          </w:rPr>
          <w:tab/>
        </w:r>
        <w:r>
          <w:rPr>
            <w:noProof/>
            <w:webHidden/>
          </w:rPr>
          <w:fldChar w:fldCharType="begin"/>
        </w:r>
        <w:r w:rsidR="00C347F9">
          <w:rPr>
            <w:noProof/>
            <w:webHidden/>
          </w:rPr>
          <w:instrText xml:space="preserve"> PAGEREF _Toc215243699 \h </w:instrText>
        </w:r>
        <w:r>
          <w:rPr>
            <w:noProof/>
            <w:webHidden/>
          </w:rPr>
        </w:r>
        <w:r>
          <w:rPr>
            <w:noProof/>
            <w:webHidden/>
          </w:rPr>
          <w:fldChar w:fldCharType="separate"/>
        </w:r>
        <w:r w:rsidR="00C347F9">
          <w:rPr>
            <w:noProof/>
            <w:webHidden/>
          </w:rPr>
          <w:t>133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0" w:history="1">
        <w:r w:rsidR="00C347F9" w:rsidRPr="00653C5A">
          <w:rPr>
            <w:rStyle w:val="Hyperlink"/>
            <w:noProof/>
          </w:rPr>
          <w:t>4.4.6</w:t>
        </w:r>
        <w:r w:rsidR="00C347F9">
          <w:rPr>
            <w:rFonts w:ascii="Times New Roman" w:hAnsi="Times New Roman"/>
            <w:noProof/>
            <w:sz w:val="24"/>
            <w:szCs w:val="24"/>
          </w:rPr>
          <w:tab/>
        </w:r>
        <w:r w:rsidR="00C347F9" w:rsidRPr="00653C5A">
          <w:rPr>
            <w:rStyle w:val="Hyperlink"/>
            <w:noProof/>
          </w:rPr>
          <w:t>Upgrading a SQL Server 2000 or SQL Server 2005 Failover Cluster to SQL Server 2008</w:t>
        </w:r>
        <w:r w:rsidR="00C347F9">
          <w:rPr>
            <w:noProof/>
            <w:webHidden/>
          </w:rPr>
          <w:tab/>
        </w:r>
        <w:r>
          <w:rPr>
            <w:noProof/>
            <w:webHidden/>
          </w:rPr>
          <w:fldChar w:fldCharType="begin"/>
        </w:r>
        <w:r w:rsidR="00C347F9">
          <w:rPr>
            <w:noProof/>
            <w:webHidden/>
          </w:rPr>
          <w:instrText xml:space="preserve"> PAGEREF _Toc215243700 \h </w:instrText>
        </w:r>
        <w:r>
          <w:rPr>
            <w:noProof/>
            <w:webHidden/>
          </w:rPr>
        </w:r>
        <w:r>
          <w:rPr>
            <w:noProof/>
            <w:webHidden/>
          </w:rPr>
          <w:fldChar w:fldCharType="separate"/>
        </w:r>
        <w:r w:rsidR="00C347F9">
          <w:rPr>
            <w:noProof/>
            <w:webHidden/>
          </w:rPr>
          <w:t>133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1" w:history="1">
        <w:r w:rsidR="00C347F9" w:rsidRPr="00653C5A">
          <w:rPr>
            <w:rStyle w:val="Hyperlink"/>
            <w:noProof/>
          </w:rPr>
          <w:t>4.4.7</w:t>
        </w:r>
        <w:r w:rsidR="00C347F9">
          <w:rPr>
            <w:rFonts w:ascii="Times New Roman" w:hAnsi="Times New Roman"/>
            <w:noProof/>
            <w:sz w:val="24"/>
            <w:szCs w:val="24"/>
          </w:rPr>
          <w:tab/>
        </w:r>
        <w:r w:rsidR="00C347F9" w:rsidRPr="00653C5A">
          <w:rPr>
            <w:rStyle w:val="Hyperlink"/>
            <w:noProof/>
          </w:rPr>
          <w:t>Additional References for Clustering Upgrades</w:t>
        </w:r>
        <w:r w:rsidR="00C347F9">
          <w:rPr>
            <w:noProof/>
            <w:webHidden/>
          </w:rPr>
          <w:tab/>
        </w:r>
        <w:r>
          <w:rPr>
            <w:noProof/>
            <w:webHidden/>
          </w:rPr>
          <w:fldChar w:fldCharType="begin"/>
        </w:r>
        <w:r w:rsidR="00C347F9">
          <w:rPr>
            <w:noProof/>
            <w:webHidden/>
          </w:rPr>
          <w:instrText xml:space="preserve"> PAGEREF _Toc215243701 \h </w:instrText>
        </w:r>
        <w:r>
          <w:rPr>
            <w:noProof/>
            <w:webHidden/>
          </w:rPr>
        </w:r>
        <w:r>
          <w:rPr>
            <w:noProof/>
            <w:webHidden/>
          </w:rPr>
          <w:fldChar w:fldCharType="separate"/>
        </w:r>
        <w:r w:rsidR="00C347F9">
          <w:rPr>
            <w:noProof/>
            <w:webHidden/>
          </w:rPr>
          <w:t>147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02" w:history="1">
        <w:r w:rsidR="00C347F9" w:rsidRPr="00653C5A">
          <w:rPr>
            <w:rStyle w:val="Hyperlink"/>
            <w:noProof/>
          </w:rPr>
          <w:t>4.5</w:t>
        </w:r>
        <w:r w:rsidR="00C347F9">
          <w:rPr>
            <w:rFonts w:ascii="Times New Roman" w:hAnsi="Times New Roman"/>
            <w:noProof/>
            <w:sz w:val="24"/>
            <w:szCs w:val="24"/>
          </w:rPr>
          <w:tab/>
        </w:r>
        <w:r w:rsidR="00C347F9" w:rsidRPr="00653C5A">
          <w:rPr>
            <w:rStyle w:val="Hyperlink"/>
            <w:noProof/>
          </w:rPr>
          <w:t>Upgrading Log Shipped Databases</w:t>
        </w:r>
        <w:r w:rsidR="00C347F9">
          <w:rPr>
            <w:noProof/>
            <w:webHidden/>
          </w:rPr>
          <w:tab/>
        </w:r>
        <w:r>
          <w:rPr>
            <w:noProof/>
            <w:webHidden/>
          </w:rPr>
          <w:fldChar w:fldCharType="begin"/>
        </w:r>
        <w:r w:rsidR="00C347F9">
          <w:rPr>
            <w:noProof/>
            <w:webHidden/>
          </w:rPr>
          <w:instrText xml:space="preserve"> PAGEREF _Toc215243702 \h </w:instrText>
        </w:r>
        <w:r>
          <w:rPr>
            <w:noProof/>
            <w:webHidden/>
          </w:rPr>
        </w:r>
        <w:r>
          <w:rPr>
            <w:noProof/>
            <w:webHidden/>
          </w:rPr>
          <w:fldChar w:fldCharType="separate"/>
        </w:r>
        <w:r w:rsidR="00C347F9">
          <w:rPr>
            <w:noProof/>
            <w:webHidden/>
          </w:rPr>
          <w:t>147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3" w:history="1">
        <w:r w:rsidR="00C347F9" w:rsidRPr="00653C5A">
          <w:rPr>
            <w:rStyle w:val="Hyperlink"/>
            <w:noProof/>
          </w:rPr>
          <w:t>4.5.1</w:t>
        </w:r>
        <w:r w:rsidR="00C347F9">
          <w:rPr>
            <w:rFonts w:ascii="Times New Roman" w:hAnsi="Times New Roman"/>
            <w:noProof/>
            <w:sz w:val="24"/>
            <w:szCs w:val="24"/>
          </w:rPr>
          <w:tab/>
        </w:r>
        <w:r w:rsidR="00C347F9" w:rsidRPr="00653C5A">
          <w:rPr>
            <w:rStyle w:val="Hyperlink"/>
            <w:noProof/>
          </w:rPr>
          <w:t>Feature Changes in SQL Server 2008 Log Shipping</w:t>
        </w:r>
        <w:r w:rsidR="00C347F9">
          <w:rPr>
            <w:noProof/>
            <w:webHidden/>
          </w:rPr>
          <w:tab/>
        </w:r>
        <w:r>
          <w:rPr>
            <w:noProof/>
            <w:webHidden/>
          </w:rPr>
          <w:fldChar w:fldCharType="begin"/>
        </w:r>
        <w:r w:rsidR="00C347F9">
          <w:rPr>
            <w:noProof/>
            <w:webHidden/>
          </w:rPr>
          <w:instrText xml:space="preserve"> PAGEREF _Toc215243703 \h </w:instrText>
        </w:r>
        <w:r>
          <w:rPr>
            <w:noProof/>
            <w:webHidden/>
          </w:rPr>
        </w:r>
        <w:r>
          <w:rPr>
            <w:noProof/>
            <w:webHidden/>
          </w:rPr>
          <w:fldChar w:fldCharType="separate"/>
        </w:r>
        <w:r w:rsidR="00C347F9">
          <w:rPr>
            <w:noProof/>
            <w:webHidden/>
          </w:rPr>
          <w:t>147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4" w:history="1">
        <w:r w:rsidR="00C347F9" w:rsidRPr="00653C5A">
          <w:rPr>
            <w:rStyle w:val="Hyperlink"/>
            <w:noProof/>
          </w:rPr>
          <w:t>4.5.2</w:t>
        </w:r>
        <w:r w:rsidR="00C347F9">
          <w:rPr>
            <w:rFonts w:ascii="Times New Roman" w:hAnsi="Times New Roman"/>
            <w:noProof/>
            <w:sz w:val="24"/>
            <w:szCs w:val="24"/>
          </w:rPr>
          <w:tab/>
        </w:r>
        <w:r w:rsidR="00C347F9" w:rsidRPr="00653C5A">
          <w:rPr>
            <w:rStyle w:val="Hyperlink"/>
            <w:noProof/>
          </w:rPr>
          <w:t>Log Shipping Upgrade Scenarios</w:t>
        </w:r>
        <w:r w:rsidR="00C347F9">
          <w:rPr>
            <w:noProof/>
            <w:webHidden/>
          </w:rPr>
          <w:tab/>
        </w:r>
        <w:r>
          <w:rPr>
            <w:noProof/>
            <w:webHidden/>
          </w:rPr>
          <w:fldChar w:fldCharType="begin"/>
        </w:r>
        <w:r w:rsidR="00C347F9">
          <w:rPr>
            <w:noProof/>
            <w:webHidden/>
          </w:rPr>
          <w:instrText xml:space="preserve"> PAGEREF _Toc215243704 \h </w:instrText>
        </w:r>
        <w:r>
          <w:rPr>
            <w:noProof/>
            <w:webHidden/>
          </w:rPr>
        </w:r>
        <w:r>
          <w:rPr>
            <w:noProof/>
            <w:webHidden/>
          </w:rPr>
          <w:fldChar w:fldCharType="separate"/>
        </w:r>
        <w:r w:rsidR="00C347F9">
          <w:rPr>
            <w:noProof/>
            <w:webHidden/>
          </w:rPr>
          <w:t>148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5" w:history="1">
        <w:r w:rsidR="00C347F9" w:rsidRPr="00653C5A">
          <w:rPr>
            <w:rStyle w:val="Hyperlink"/>
            <w:noProof/>
          </w:rPr>
          <w:t>4.5.3</w:t>
        </w:r>
        <w:r w:rsidR="00C347F9">
          <w:rPr>
            <w:rFonts w:ascii="Times New Roman" w:hAnsi="Times New Roman"/>
            <w:noProof/>
            <w:sz w:val="24"/>
            <w:szCs w:val="24"/>
          </w:rPr>
          <w:tab/>
        </w:r>
        <w:r w:rsidR="00C347F9" w:rsidRPr="00653C5A">
          <w:rPr>
            <w:rStyle w:val="Hyperlink"/>
            <w:noProof/>
          </w:rPr>
          <w:t>Upgrading from SQL Server 2000 to SQL Server 2008 Log Shipping</w:t>
        </w:r>
        <w:r w:rsidR="00C347F9">
          <w:rPr>
            <w:noProof/>
            <w:webHidden/>
          </w:rPr>
          <w:tab/>
        </w:r>
        <w:r>
          <w:rPr>
            <w:noProof/>
            <w:webHidden/>
          </w:rPr>
          <w:fldChar w:fldCharType="begin"/>
        </w:r>
        <w:r w:rsidR="00C347F9">
          <w:rPr>
            <w:noProof/>
            <w:webHidden/>
          </w:rPr>
          <w:instrText xml:space="preserve"> PAGEREF _Toc215243705 \h </w:instrText>
        </w:r>
        <w:r>
          <w:rPr>
            <w:noProof/>
            <w:webHidden/>
          </w:rPr>
        </w:r>
        <w:r>
          <w:rPr>
            <w:noProof/>
            <w:webHidden/>
          </w:rPr>
          <w:fldChar w:fldCharType="separate"/>
        </w:r>
        <w:r w:rsidR="00C347F9">
          <w:rPr>
            <w:noProof/>
            <w:webHidden/>
          </w:rPr>
          <w:t>149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6" w:history="1">
        <w:r w:rsidR="00C347F9" w:rsidRPr="00653C5A">
          <w:rPr>
            <w:rStyle w:val="Hyperlink"/>
            <w:noProof/>
          </w:rPr>
          <w:t>4.5.4</w:t>
        </w:r>
        <w:r w:rsidR="00C347F9">
          <w:rPr>
            <w:rFonts w:ascii="Times New Roman" w:hAnsi="Times New Roman"/>
            <w:noProof/>
            <w:sz w:val="24"/>
            <w:szCs w:val="24"/>
          </w:rPr>
          <w:tab/>
        </w:r>
        <w:r w:rsidR="00C347F9" w:rsidRPr="00653C5A">
          <w:rPr>
            <w:rStyle w:val="Hyperlink"/>
            <w:noProof/>
          </w:rPr>
          <w:t>Upgrading from SQL Server 2005 Log Shipping to SQL Server 2008 Log Shipping</w:t>
        </w:r>
        <w:r w:rsidR="00C347F9">
          <w:rPr>
            <w:noProof/>
            <w:webHidden/>
          </w:rPr>
          <w:tab/>
        </w:r>
        <w:r>
          <w:rPr>
            <w:noProof/>
            <w:webHidden/>
          </w:rPr>
          <w:fldChar w:fldCharType="begin"/>
        </w:r>
        <w:r w:rsidR="00C347F9">
          <w:rPr>
            <w:noProof/>
            <w:webHidden/>
          </w:rPr>
          <w:instrText xml:space="preserve"> PAGEREF _Toc215243706 \h </w:instrText>
        </w:r>
        <w:r>
          <w:rPr>
            <w:noProof/>
            <w:webHidden/>
          </w:rPr>
        </w:r>
        <w:r>
          <w:rPr>
            <w:noProof/>
            <w:webHidden/>
          </w:rPr>
          <w:fldChar w:fldCharType="separate"/>
        </w:r>
        <w:r w:rsidR="00C347F9">
          <w:rPr>
            <w:noProof/>
            <w:webHidden/>
          </w:rPr>
          <w:t>154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7" w:history="1">
        <w:r w:rsidR="00C347F9" w:rsidRPr="00653C5A">
          <w:rPr>
            <w:rStyle w:val="Hyperlink"/>
            <w:noProof/>
          </w:rPr>
          <w:t>4.5.5</w:t>
        </w:r>
        <w:r w:rsidR="00C347F9">
          <w:rPr>
            <w:rFonts w:ascii="Times New Roman" w:hAnsi="Times New Roman"/>
            <w:noProof/>
            <w:sz w:val="24"/>
            <w:szCs w:val="24"/>
          </w:rPr>
          <w:tab/>
        </w:r>
        <w:r w:rsidR="00C347F9" w:rsidRPr="00653C5A">
          <w:rPr>
            <w:rStyle w:val="Hyperlink"/>
            <w:noProof/>
          </w:rPr>
          <w:t>Upgrade log shipping with a role change</w:t>
        </w:r>
        <w:r w:rsidR="00C347F9">
          <w:rPr>
            <w:noProof/>
            <w:webHidden/>
          </w:rPr>
          <w:tab/>
        </w:r>
        <w:r>
          <w:rPr>
            <w:noProof/>
            <w:webHidden/>
          </w:rPr>
          <w:fldChar w:fldCharType="begin"/>
        </w:r>
        <w:r w:rsidR="00C347F9">
          <w:rPr>
            <w:noProof/>
            <w:webHidden/>
          </w:rPr>
          <w:instrText xml:space="preserve"> PAGEREF _Toc215243707 \h </w:instrText>
        </w:r>
        <w:r>
          <w:rPr>
            <w:noProof/>
            <w:webHidden/>
          </w:rPr>
        </w:r>
        <w:r>
          <w:rPr>
            <w:noProof/>
            <w:webHidden/>
          </w:rPr>
          <w:fldChar w:fldCharType="separate"/>
        </w:r>
        <w:r w:rsidR="00C347F9">
          <w:rPr>
            <w:noProof/>
            <w:webHidden/>
          </w:rPr>
          <w:t>155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8" w:history="1">
        <w:r w:rsidR="00C347F9" w:rsidRPr="00653C5A">
          <w:rPr>
            <w:rStyle w:val="Hyperlink"/>
            <w:noProof/>
          </w:rPr>
          <w:t>4.5.6</w:t>
        </w:r>
        <w:r w:rsidR="00C347F9">
          <w:rPr>
            <w:rFonts w:ascii="Times New Roman" w:hAnsi="Times New Roman"/>
            <w:noProof/>
            <w:sz w:val="24"/>
            <w:szCs w:val="24"/>
          </w:rPr>
          <w:tab/>
        </w:r>
        <w:r w:rsidR="00C347F9" w:rsidRPr="00653C5A">
          <w:rPr>
            <w:rStyle w:val="Hyperlink"/>
            <w:noProof/>
          </w:rPr>
          <w:t>Upgrade log shipping without a role change</w:t>
        </w:r>
        <w:r w:rsidR="00C347F9">
          <w:rPr>
            <w:noProof/>
            <w:webHidden/>
          </w:rPr>
          <w:tab/>
        </w:r>
        <w:r>
          <w:rPr>
            <w:noProof/>
            <w:webHidden/>
          </w:rPr>
          <w:fldChar w:fldCharType="begin"/>
        </w:r>
        <w:r w:rsidR="00C347F9">
          <w:rPr>
            <w:noProof/>
            <w:webHidden/>
          </w:rPr>
          <w:instrText xml:space="preserve"> PAGEREF _Toc215243708 \h </w:instrText>
        </w:r>
        <w:r>
          <w:rPr>
            <w:noProof/>
            <w:webHidden/>
          </w:rPr>
        </w:r>
        <w:r>
          <w:rPr>
            <w:noProof/>
            <w:webHidden/>
          </w:rPr>
          <w:fldChar w:fldCharType="separate"/>
        </w:r>
        <w:r w:rsidR="00C347F9">
          <w:rPr>
            <w:noProof/>
            <w:webHidden/>
          </w:rPr>
          <w:t>156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09" w:history="1">
        <w:r w:rsidR="00C347F9" w:rsidRPr="00653C5A">
          <w:rPr>
            <w:rStyle w:val="Hyperlink"/>
            <w:noProof/>
          </w:rPr>
          <w:t>4.5.7</w:t>
        </w:r>
        <w:r w:rsidR="00C347F9">
          <w:rPr>
            <w:rFonts w:ascii="Times New Roman" w:hAnsi="Times New Roman"/>
            <w:noProof/>
            <w:sz w:val="24"/>
            <w:szCs w:val="24"/>
          </w:rPr>
          <w:tab/>
        </w:r>
        <w:r w:rsidR="00C347F9" w:rsidRPr="00653C5A">
          <w:rPr>
            <w:rStyle w:val="Hyperlink"/>
            <w:noProof/>
          </w:rPr>
          <w:t>Upgrading with Multiple Secondaries</w:t>
        </w:r>
        <w:r w:rsidR="00C347F9">
          <w:rPr>
            <w:noProof/>
            <w:webHidden/>
          </w:rPr>
          <w:tab/>
        </w:r>
        <w:r>
          <w:rPr>
            <w:noProof/>
            <w:webHidden/>
          </w:rPr>
          <w:fldChar w:fldCharType="begin"/>
        </w:r>
        <w:r w:rsidR="00C347F9">
          <w:rPr>
            <w:noProof/>
            <w:webHidden/>
          </w:rPr>
          <w:instrText xml:space="preserve"> PAGEREF _Toc215243709 \h </w:instrText>
        </w:r>
        <w:r>
          <w:rPr>
            <w:noProof/>
            <w:webHidden/>
          </w:rPr>
        </w:r>
        <w:r>
          <w:rPr>
            <w:noProof/>
            <w:webHidden/>
          </w:rPr>
          <w:fldChar w:fldCharType="separate"/>
        </w:r>
        <w:r w:rsidR="00C347F9">
          <w:rPr>
            <w:noProof/>
            <w:webHidden/>
          </w:rPr>
          <w:t>158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0" w:history="1">
        <w:r w:rsidR="00C347F9" w:rsidRPr="00653C5A">
          <w:rPr>
            <w:rStyle w:val="Hyperlink"/>
            <w:noProof/>
          </w:rPr>
          <w:t>4.5.8</w:t>
        </w:r>
        <w:r w:rsidR="00C347F9">
          <w:rPr>
            <w:rFonts w:ascii="Times New Roman" w:hAnsi="Times New Roman"/>
            <w:noProof/>
            <w:sz w:val="24"/>
            <w:szCs w:val="24"/>
          </w:rPr>
          <w:tab/>
        </w:r>
        <w:r w:rsidR="00C347F9" w:rsidRPr="00653C5A">
          <w:rPr>
            <w:rStyle w:val="Hyperlink"/>
            <w:noProof/>
          </w:rPr>
          <w:t>Additional References for Upgrading Log Shipping</w:t>
        </w:r>
        <w:r w:rsidR="00C347F9">
          <w:rPr>
            <w:noProof/>
            <w:webHidden/>
          </w:rPr>
          <w:tab/>
        </w:r>
        <w:r>
          <w:rPr>
            <w:noProof/>
            <w:webHidden/>
          </w:rPr>
          <w:fldChar w:fldCharType="begin"/>
        </w:r>
        <w:r w:rsidR="00C347F9">
          <w:rPr>
            <w:noProof/>
            <w:webHidden/>
          </w:rPr>
          <w:instrText xml:space="preserve"> PAGEREF _Toc215243710 \h </w:instrText>
        </w:r>
        <w:r>
          <w:rPr>
            <w:noProof/>
            <w:webHidden/>
          </w:rPr>
        </w:r>
        <w:r>
          <w:rPr>
            <w:noProof/>
            <w:webHidden/>
          </w:rPr>
          <w:fldChar w:fldCharType="separate"/>
        </w:r>
        <w:r w:rsidR="00C347F9">
          <w:rPr>
            <w:noProof/>
            <w:webHidden/>
          </w:rPr>
          <w:t>158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11" w:history="1">
        <w:r w:rsidR="00C347F9" w:rsidRPr="00653C5A">
          <w:rPr>
            <w:rStyle w:val="Hyperlink"/>
            <w:noProof/>
          </w:rPr>
          <w:t>4.6</w:t>
        </w:r>
        <w:r w:rsidR="00C347F9">
          <w:rPr>
            <w:rFonts w:ascii="Times New Roman" w:hAnsi="Times New Roman"/>
            <w:noProof/>
            <w:sz w:val="24"/>
            <w:szCs w:val="24"/>
          </w:rPr>
          <w:tab/>
        </w:r>
        <w:r w:rsidR="00C347F9" w:rsidRPr="00653C5A">
          <w:rPr>
            <w:rStyle w:val="Hyperlink"/>
            <w:noProof/>
          </w:rPr>
          <w:t>Upgrading Mirrored Databases</w:t>
        </w:r>
        <w:r w:rsidR="00C347F9">
          <w:rPr>
            <w:noProof/>
            <w:webHidden/>
          </w:rPr>
          <w:tab/>
        </w:r>
        <w:r>
          <w:rPr>
            <w:noProof/>
            <w:webHidden/>
          </w:rPr>
          <w:fldChar w:fldCharType="begin"/>
        </w:r>
        <w:r w:rsidR="00C347F9">
          <w:rPr>
            <w:noProof/>
            <w:webHidden/>
          </w:rPr>
          <w:instrText xml:space="preserve"> PAGEREF _Toc215243711 \h </w:instrText>
        </w:r>
        <w:r>
          <w:rPr>
            <w:noProof/>
            <w:webHidden/>
          </w:rPr>
        </w:r>
        <w:r>
          <w:rPr>
            <w:noProof/>
            <w:webHidden/>
          </w:rPr>
          <w:fldChar w:fldCharType="separate"/>
        </w:r>
        <w:r w:rsidR="00C347F9">
          <w:rPr>
            <w:noProof/>
            <w:webHidden/>
          </w:rPr>
          <w:t>159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2" w:history="1">
        <w:r w:rsidR="00C347F9" w:rsidRPr="00653C5A">
          <w:rPr>
            <w:rStyle w:val="Hyperlink"/>
            <w:noProof/>
          </w:rPr>
          <w:t>4.6.1</w:t>
        </w:r>
        <w:r w:rsidR="00C347F9">
          <w:rPr>
            <w:rFonts w:ascii="Times New Roman" w:hAnsi="Times New Roman"/>
            <w:noProof/>
            <w:sz w:val="24"/>
            <w:szCs w:val="24"/>
          </w:rPr>
          <w:tab/>
        </w:r>
        <w:r w:rsidR="00C347F9" w:rsidRPr="00653C5A">
          <w:rPr>
            <w:rStyle w:val="Hyperlink"/>
            <w:noProof/>
          </w:rPr>
          <w:t>Feature Changes in SQL Server 2008 Database Mirroring</w:t>
        </w:r>
        <w:r w:rsidR="00C347F9">
          <w:rPr>
            <w:noProof/>
            <w:webHidden/>
          </w:rPr>
          <w:tab/>
        </w:r>
        <w:r>
          <w:rPr>
            <w:noProof/>
            <w:webHidden/>
          </w:rPr>
          <w:fldChar w:fldCharType="begin"/>
        </w:r>
        <w:r w:rsidR="00C347F9">
          <w:rPr>
            <w:noProof/>
            <w:webHidden/>
          </w:rPr>
          <w:instrText xml:space="preserve"> PAGEREF _Toc215243712 \h </w:instrText>
        </w:r>
        <w:r>
          <w:rPr>
            <w:noProof/>
            <w:webHidden/>
          </w:rPr>
        </w:r>
        <w:r>
          <w:rPr>
            <w:noProof/>
            <w:webHidden/>
          </w:rPr>
          <w:fldChar w:fldCharType="separate"/>
        </w:r>
        <w:r w:rsidR="00C347F9">
          <w:rPr>
            <w:noProof/>
            <w:webHidden/>
          </w:rPr>
          <w:t>159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3" w:history="1">
        <w:r w:rsidR="00C347F9" w:rsidRPr="00653C5A">
          <w:rPr>
            <w:rStyle w:val="Hyperlink"/>
            <w:noProof/>
          </w:rPr>
          <w:t>4.6.2</w:t>
        </w:r>
        <w:r w:rsidR="00C347F9">
          <w:rPr>
            <w:rFonts w:ascii="Times New Roman" w:hAnsi="Times New Roman"/>
            <w:noProof/>
            <w:sz w:val="24"/>
            <w:szCs w:val="24"/>
          </w:rPr>
          <w:tab/>
        </w:r>
        <w:r w:rsidR="00C347F9" w:rsidRPr="00653C5A">
          <w:rPr>
            <w:rStyle w:val="Hyperlink"/>
            <w:noProof/>
          </w:rPr>
          <w:t>In-Place Upgrade – High-Performance Mode</w:t>
        </w:r>
        <w:r w:rsidR="00C347F9">
          <w:rPr>
            <w:noProof/>
            <w:webHidden/>
          </w:rPr>
          <w:tab/>
        </w:r>
        <w:r>
          <w:rPr>
            <w:noProof/>
            <w:webHidden/>
          </w:rPr>
          <w:fldChar w:fldCharType="begin"/>
        </w:r>
        <w:r w:rsidR="00C347F9">
          <w:rPr>
            <w:noProof/>
            <w:webHidden/>
          </w:rPr>
          <w:instrText xml:space="preserve"> PAGEREF _Toc215243713 \h </w:instrText>
        </w:r>
        <w:r>
          <w:rPr>
            <w:noProof/>
            <w:webHidden/>
          </w:rPr>
        </w:r>
        <w:r>
          <w:rPr>
            <w:noProof/>
            <w:webHidden/>
          </w:rPr>
          <w:fldChar w:fldCharType="separate"/>
        </w:r>
        <w:r w:rsidR="00C347F9">
          <w:rPr>
            <w:noProof/>
            <w:webHidden/>
          </w:rPr>
          <w:t>159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4" w:history="1">
        <w:r w:rsidR="00C347F9" w:rsidRPr="00653C5A">
          <w:rPr>
            <w:rStyle w:val="Hyperlink"/>
            <w:noProof/>
          </w:rPr>
          <w:t>4.6.3</w:t>
        </w:r>
        <w:r w:rsidR="00C347F9">
          <w:rPr>
            <w:rFonts w:ascii="Times New Roman" w:hAnsi="Times New Roman"/>
            <w:noProof/>
            <w:sz w:val="24"/>
            <w:szCs w:val="24"/>
          </w:rPr>
          <w:tab/>
        </w:r>
        <w:r w:rsidR="00C347F9" w:rsidRPr="00653C5A">
          <w:rPr>
            <w:rStyle w:val="Hyperlink"/>
            <w:noProof/>
          </w:rPr>
          <w:t>In-Place Upgrade – High-Safety Mode</w:t>
        </w:r>
        <w:r w:rsidR="00C347F9">
          <w:rPr>
            <w:noProof/>
            <w:webHidden/>
          </w:rPr>
          <w:tab/>
        </w:r>
        <w:r>
          <w:rPr>
            <w:noProof/>
            <w:webHidden/>
          </w:rPr>
          <w:fldChar w:fldCharType="begin"/>
        </w:r>
        <w:r w:rsidR="00C347F9">
          <w:rPr>
            <w:noProof/>
            <w:webHidden/>
          </w:rPr>
          <w:instrText xml:space="preserve"> PAGEREF _Toc215243714 \h </w:instrText>
        </w:r>
        <w:r>
          <w:rPr>
            <w:noProof/>
            <w:webHidden/>
          </w:rPr>
        </w:r>
        <w:r>
          <w:rPr>
            <w:noProof/>
            <w:webHidden/>
          </w:rPr>
          <w:fldChar w:fldCharType="separate"/>
        </w:r>
        <w:r w:rsidR="00C347F9">
          <w:rPr>
            <w:noProof/>
            <w:webHidden/>
          </w:rPr>
          <w:t>161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5" w:history="1">
        <w:r w:rsidR="00C347F9" w:rsidRPr="00653C5A">
          <w:rPr>
            <w:rStyle w:val="Hyperlink"/>
            <w:noProof/>
          </w:rPr>
          <w:t>4.6.4</w:t>
        </w:r>
        <w:r w:rsidR="00C347F9">
          <w:rPr>
            <w:rFonts w:ascii="Times New Roman" w:hAnsi="Times New Roman"/>
            <w:noProof/>
            <w:sz w:val="24"/>
            <w:szCs w:val="24"/>
          </w:rPr>
          <w:tab/>
        </w:r>
        <w:r w:rsidR="00C347F9" w:rsidRPr="00653C5A">
          <w:rPr>
            <w:rStyle w:val="Hyperlink"/>
            <w:noProof/>
          </w:rPr>
          <w:t>Side-by-Side Upgrade to a New Server</w:t>
        </w:r>
        <w:r w:rsidR="00C347F9">
          <w:rPr>
            <w:noProof/>
            <w:webHidden/>
          </w:rPr>
          <w:tab/>
        </w:r>
        <w:r>
          <w:rPr>
            <w:noProof/>
            <w:webHidden/>
          </w:rPr>
          <w:fldChar w:fldCharType="begin"/>
        </w:r>
        <w:r w:rsidR="00C347F9">
          <w:rPr>
            <w:noProof/>
            <w:webHidden/>
          </w:rPr>
          <w:instrText xml:space="preserve"> PAGEREF _Toc215243715 \h </w:instrText>
        </w:r>
        <w:r>
          <w:rPr>
            <w:noProof/>
            <w:webHidden/>
          </w:rPr>
        </w:r>
        <w:r>
          <w:rPr>
            <w:noProof/>
            <w:webHidden/>
          </w:rPr>
          <w:fldChar w:fldCharType="separate"/>
        </w:r>
        <w:r w:rsidR="00C347F9">
          <w:rPr>
            <w:noProof/>
            <w:webHidden/>
          </w:rPr>
          <w:t>161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6" w:history="1">
        <w:r w:rsidR="00C347F9" w:rsidRPr="00653C5A">
          <w:rPr>
            <w:rStyle w:val="Hyperlink"/>
            <w:noProof/>
          </w:rPr>
          <w:t>4.6.5</w:t>
        </w:r>
        <w:r w:rsidR="00C347F9">
          <w:rPr>
            <w:rFonts w:ascii="Times New Roman" w:hAnsi="Times New Roman"/>
            <w:noProof/>
            <w:sz w:val="24"/>
            <w:szCs w:val="24"/>
          </w:rPr>
          <w:tab/>
        </w:r>
        <w:r w:rsidR="00C347F9" w:rsidRPr="00653C5A">
          <w:rPr>
            <w:rStyle w:val="Hyperlink"/>
            <w:noProof/>
          </w:rPr>
          <w:t>Additional References for Upgrading with Mirrored Databases</w:t>
        </w:r>
        <w:r w:rsidR="00C347F9">
          <w:rPr>
            <w:noProof/>
            <w:webHidden/>
          </w:rPr>
          <w:tab/>
        </w:r>
        <w:r>
          <w:rPr>
            <w:noProof/>
            <w:webHidden/>
          </w:rPr>
          <w:fldChar w:fldCharType="begin"/>
        </w:r>
        <w:r w:rsidR="00C347F9">
          <w:rPr>
            <w:noProof/>
            <w:webHidden/>
          </w:rPr>
          <w:instrText xml:space="preserve"> PAGEREF _Toc215243716 \h </w:instrText>
        </w:r>
        <w:r>
          <w:rPr>
            <w:noProof/>
            <w:webHidden/>
          </w:rPr>
        </w:r>
        <w:r>
          <w:rPr>
            <w:noProof/>
            <w:webHidden/>
          </w:rPr>
          <w:fldChar w:fldCharType="separate"/>
        </w:r>
        <w:r w:rsidR="00C347F9">
          <w:rPr>
            <w:noProof/>
            <w:webHidden/>
          </w:rPr>
          <w:t>162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17" w:history="1">
        <w:r w:rsidR="00C347F9" w:rsidRPr="00653C5A">
          <w:rPr>
            <w:rStyle w:val="Hyperlink"/>
            <w:noProof/>
          </w:rPr>
          <w:t>4.7</w:t>
        </w:r>
        <w:r w:rsidR="00C347F9">
          <w:rPr>
            <w:rFonts w:ascii="Times New Roman" w:hAnsi="Times New Roman"/>
            <w:noProof/>
            <w:sz w:val="24"/>
            <w:szCs w:val="24"/>
          </w:rPr>
          <w:tab/>
        </w:r>
        <w:r w:rsidR="00C347F9" w:rsidRPr="00653C5A">
          <w:rPr>
            <w:rStyle w:val="Hyperlink"/>
            <w:noProof/>
          </w:rPr>
          <w:t>Upgrading Replicated Databases</w:t>
        </w:r>
        <w:r w:rsidR="00C347F9">
          <w:rPr>
            <w:noProof/>
            <w:webHidden/>
          </w:rPr>
          <w:tab/>
        </w:r>
        <w:r>
          <w:rPr>
            <w:noProof/>
            <w:webHidden/>
          </w:rPr>
          <w:fldChar w:fldCharType="begin"/>
        </w:r>
        <w:r w:rsidR="00C347F9">
          <w:rPr>
            <w:noProof/>
            <w:webHidden/>
          </w:rPr>
          <w:instrText xml:space="preserve"> PAGEREF _Toc215243717 \h </w:instrText>
        </w:r>
        <w:r>
          <w:rPr>
            <w:noProof/>
            <w:webHidden/>
          </w:rPr>
        </w:r>
        <w:r>
          <w:rPr>
            <w:noProof/>
            <w:webHidden/>
          </w:rPr>
          <w:fldChar w:fldCharType="separate"/>
        </w:r>
        <w:r w:rsidR="00C347F9">
          <w:rPr>
            <w:noProof/>
            <w:webHidden/>
          </w:rPr>
          <w:t>162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8" w:history="1">
        <w:r w:rsidR="00C347F9" w:rsidRPr="00653C5A">
          <w:rPr>
            <w:rStyle w:val="Hyperlink"/>
            <w:noProof/>
          </w:rPr>
          <w:t>4.7.1</w:t>
        </w:r>
        <w:r w:rsidR="00C347F9">
          <w:rPr>
            <w:rFonts w:ascii="Times New Roman" w:hAnsi="Times New Roman"/>
            <w:noProof/>
            <w:sz w:val="24"/>
            <w:szCs w:val="24"/>
          </w:rPr>
          <w:tab/>
        </w:r>
        <w:r w:rsidR="00C347F9" w:rsidRPr="00653C5A">
          <w:rPr>
            <w:rStyle w:val="Hyperlink"/>
            <w:noProof/>
          </w:rPr>
          <w:t>Feature Changes in SQL Server 2008 Replication</w:t>
        </w:r>
        <w:r w:rsidR="00C347F9">
          <w:rPr>
            <w:noProof/>
            <w:webHidden/>
          </w:rPr>
          <w:tab/>
        </w:r>
        <w:r>
          <w:rPr>
            <w:noProof/>
            <w:webHidden/>
          </w:rPr>
          <w:fldChar w:fldCharType="begin"/>
        </w:r>
        <w:r w:rsidR="00C347F9">
          <w:rPr>
            <w:noProof/>
            <w:webHidden/>
          </w:rPr>
          <w:instrText xml:space="preserve"> PAGEREF _Toc215243718 \h </w:instrText>
        </w:r>
        <w:r>
          <w:rPr>
            <w:noProof/>
            <w:webHidden/>
          </w:rPr>
        </w:r>
        <w:r>
          <w:rPr>
            <w:noProof/>
            <w:webHidden/>
          </w:rPr>
          <w:fldChar w:fldCharType="separate"/>
        </w:r>
        <w:r w:rsidR="00C347F9">
          <w:rPr>
            <w:noProof/>
            <w:webHidden/>
          </w:rPr>
          <w:t>162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19" w:history="1">
        <w:r w:rsidR="00C347F9" w:rsidRPr="00653C5A">
          <w:rPr>
            <w:rStyle w:val="Hyperlink"/>
            <w:noProof/>
          </w:rPr>
          <w:t>4.7.2</w:t>
        </w:r>
        <w:r w:rsidR="00C347F9">
          <w:rPr>
            <w:rFonts w:ascii="Times New Roman" w:hAnsi="Times New Roman"/>
            <w:noProof/>
            <w:sz w:val="24"/>
            <w:szCs w:val="24"/>
          </w:rPr>
          <w:tab/>
        </w:r>
        <w:r w:rsidR="00C347F9" w:rsidRPr="00653C5A">
          <w:rPr>
            <w:rStyle w:val="Hyperlink"/>
            <w:noProof/>
          </w:rPr>
          <w:t>Snapshot Replication</w:t>
        </w:r>
        <w:r w:rsidR="00C347F9">
          <w:rPr>
            <w:noProof/>
            <w:webHidden/>
          </w:rPr>
          <w:tab/>
        </w:r>
        <w:r>
          <w:rPr>
            <w:noProof/>
            <w:webHidden/>
          </w:rPr>
          <w:fldChar w:fldCharType="begin"/>
        </w:r>
        <w:r w:rsidR="00C347F9">
          <w:rPr>
            <w:noProof/>
            <w:webHidden/>
          </w:rPr>
          <w:instrText xml:space="preserve"> PAGEREF _Toc215243719 \h </w:instrText>
        </w:r>
        <w:r>
          <w:rPr>
            <w:noProof/>
            <w:webHidden/>
          </w:rPr>
        </w:r>
        <w:r>
          <w:rPr>
            <w:noProof/>
            <w:webHidden/>
          </w:rPr>
          <w:fldChar w:fldCharType="separate"/>
        </w:r>
        <w:r w:rsidR="00C347F9">
          <w:rPr>
            <w:noProof/>
            <w:webHidden/>
          </w:rPr>
          <w:t>164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0" w:history="1">
        <w:r w:rsidR="00C347F9" w:rsidRPr="00653C5A">
          <w:rPr>
            <w:rStyle w:val="Hyperlink"/>
            <w:noProof/>
          </w:rPr>
          <w:t>4.7.3</w:t>
        </w:r>
        <w:r w:rsidR="00C347F9">
          <w:rPr>
            <w:rFonts w:ascii="Times New Roman" w:hAnsi="Times New Roman"/>
            <w:noProof/>
            <w:sz w:val="24"/>
            <w:szCs w:val="24"/>
          </w:rPr>
          <w:tab/>
        </w:r>
        <w:r w:rsidR="00C347F9" w:rsidRPr="00653C5A">
          <w:rPr>
            <w:rStyle w:val="Hyperlink"/>
            <w:noProof/>
          </w:rPr>
          <w:t>Merge Replication</w:t>
        </w:r>
        <w:r w:rsidR="00C347F9">
          <w:rPr>
            <w:noProof/>
            <w:webHidden/>
          </w:rPr>
          <w:tab/>
        </w:r>
        <w:r>
          <w:rPr>
            <w:noProof/>
            <w:webHidden/>
          </w:rPr>
          <w:fldChar w:fldCharType="begin"/>
        </w:r>
        <w:r w:rsidR="00C347F9">
          <w:rPr>
            <w:noProof/>
            <w:webHidden/>
          </w:rPr>
          <w:instrText xml:space="preserve"> PAGEREF _Toc215243720 \h </w:instrText>
        </w:r>
        <w:r>
          <w:rPr>
            <w:noProof/>
            <w:webHidden/>
          </w:rPr>
        </w:r>
        <w:r>
          <w:rPr>
            <w:noProof/>
            <w:webHidden/>
          </w:rPr>
          <w:fldChar w:fldCharType="separate"/>
        </w:r>
        <w:r w:rsidR="00C347F9">
          <w:rPr>
            <w:noProof/>
            <w:webHidden/>
          </w:rPr>
          <w:t>168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1" w:history="1">
        <w:r w:rsidR="00C347F9" w:rsidRPr="00653C5A">
          <w:rPr>
            <w:rStyle w:val="Hyperlink"/>
            <w:noProof/>
          </w:rPr>
          <w:t>4.7.4</w:t>
        </w:r>
        <w:r w:rsidR="00C347F9">
          <w:rPr>
            <w:rFonts w:ascii="Times New Roman" w:hAnsi="Times New Roman"/>
            <w:noProof/>
            <w:sz w:val="24"/>
            <w:szCs w:val="24"/>
          </w:rPr>
          <w:tab/>
        </w:r>
        <w:r w:rsidR="00C347F9" w:rsidRPr="00653C5A">
          <w:rPr>
            <w:rStyle w:val="Hyperlink"/>
            <w:noProof/>
          </w:rPr>
          <w:t>Transactional Replication</w:t>
        </w:r>
        <w:r w:rsidR="00C347F9">
          <w:rPr>
            <w:noProof/>
            <w:webHidden/>
          </w:rPr>
          <w:tab/>
        </w:r>
        <w:r>
          <w:rPr>
            <w:noProof/>
            <w:webHidden/>
          </w:rPr>
          <w:fldChar w:fldCharType="begin"/>
        </w:r>
        <w:r w:rsidR="00C347F9">
          <w:rPr>
            <w:noProof/>
            <w:webHidden/>
          </w:rPr>
          <w:instrText xml:space="preserve"> PAGEREF _Toc215243721 \h </w:instrText>
        </w:r>
        <w:r>
          <w:rPr>
            <w:noProof/>
            <w:webHidden/>
          </w:rPr>
        </w:r>
        <w:r>
          <w:rPr>
            <w:noProof/>
            <w:webHidden/>
          </w:rPr>
          <w:fldChar w:fldCharType="separate"/>
        </w:r>
        <w:r w:rsidR="00C347F9">
          <w:rPr>
            <w:noProof/>
            <w:webHidden/>
          </w:rPr>
          <w:t>173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2" w:history="1">
        <w:r w:rsidR="00C347F9" w:rsidRPr="00653C5A">
          <w:rPr>
            <w:rStyle w:val="Hyperlink"/>
            <w:noProof/>
          </w:rPr>
          <w:t>4.7.5</w:t>
        </w:r>
        <w:r w:rsidR="00C347F9">
          <w:rPr>
            <w:rFonts w:ascii="Times New Roman" w:hAnsi="Times New Roman"/>
            <w:noProof/>
            <w:sz w:val="24"/>
            <w:szCs w:val="24"/>
          </w:rPr>
          <w:tab/>
        </w:r>
        <w:r w:rsidR="00C347F9" w:rsidRPr="00653C5A">
          <w:rPr>
            <w:rStyle w:val="Hyperlink"/>
            <w:noProof/>
          </w:rPr>
          <w:t>Additional Information for Upgrading Replicated Databases</w:t>
        </w:r>
        <w:r w:rsidR="00C347F9">
          <w:rPr>
            <w:noProof/>
            <w:webHidden/>
          </w:rPr>
          <w:tab/>
        </w:r>
        <w:r>
          <w:rPr>
            <w:noProof/>
            <w:webHidden/>
          </w:rPr>
          <w:fldChar w:fldCharType="begin"/>
        </w:r>
        <w:r w:rsidR="00C347F9">
          <w:rPr>
            <w:noProof/>
            <w:webHidden/>
          </w:rPr>
          <w:instrText xml:space="preserve"> PAGEREF _Toc215243722 \h </w:instrText>
        </w:r>
        <w:r>
          <w:rPr>
            <w:noProof/>
            <w:webHidden/>
          </w:rPr>
        </w:r>
        <w:r>
          <w:rPr>
            <w:noProof/>
            <w:webHidden/>
          </w:rPr>
          <w:fldChar w:fldCharType="separate"/>
        </w:r>
        <w:r w:rsidR="00C347F9">
          <w:rPr>
            <w:noProof/>
            <w:webHidden/>
          </w:rPr>
          <w:t>178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3" w:history="1">
        <w:r w:rsidR="00C347F9" w:rsidRPr="00653C5A">
          <w:rPr>
            <w:rStyle w:val="Hyperlink"/>
            <w:noProof/>
          </w:rPr>
          <w:t>4.7.6</w:t>
        </w:r>
        <w:r w:rsidR="00C347F9">
          <w:rPr>
            <w:rFonts w:ascii="Times New Roman" w:hAnsi="Times New Roman"/>
            <w:noProof/>
            <w:sz w:val="24"/>
            <w:szCs w:val="24"/>
          </w:rPr>
          <w:tab/>
        </w:r>
        <w:r w:rsidR="00C347F9" w:rsidRPr="00653C5A">
          <w:rPr>
            <w:rStyle w:val="Hyperlink"/>
            <w:noProof/>
          </w:rPr>
          <w:t>Upgrade Considerations for SQL Server Analysis Services</w:t>
        </w:r>
        <w:r w:rsidR="00C347F9">
          <w:rPr>
            <w:noProof/>
            <w:webHidden/>
          </w:rPr>
          <w:tab/>
        </w:r>
        <w:r>
          <w:rPr>
            <w:noProof/>
            <w:webHidden/>
          </w:rPr>
          <w:fldChar w:fldCharType="begin"/>
        </w:r>
        <w:r w:rsidR="00C347F9">
          <w:rPr>
            <w:noProof/>
            <w:webHidden/>
          </w:rPr>
          <w:instrText xml:space="preserve"> PAGEREF _Toc215243723 \h </w:instrText>
        </w:r>
        <w:r>
          <w:rPr>
            <w:noProof/>
            <w:webHidden/>
          </w:rPr>
        </w:r>
        <w:r>
          <w:rPr>
            <w:noProof/>
            <w:webHidden/>
          </w:rPr>
          <w:fldChar w:fldCharType="separate"/>
        </w:r>
        <w:r w:rsidR="00C347F9">
          <w:rPr>
            <w:noProof/>
            <w:webHidden/>
          </w:rPr>
          <w:t>179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4" w:history="1">
        <w:r w:rsidR="00C347F9" w:rsidRPr="00653C5A">
          <w:rPr>
            <w:rStyle w:val="Hyperlink"/>
            <w:noProof/>
          </w:rPr>
          <w:t>4.7.7</w:t>
        </w:r>
        <w:r w:rsidR="00C347F9">
          <w:rPr>
            <w:rFonts w:ascii="Times New Roman" w:hAnsi="Times New Roman"/>
            <w:noProof/>
            <w:sz w:val="24"/>
            <w:szCs w:val="24"/>
          </w:rPr>
          <w:tab/>
        </w:r>
        <w:r w:rsidR="00C347F9" w:rsidRPr="00653C5A">
          <w:rPr>
            <w:rStyle w:val="Hyperlink"/>
            <w:noProof/>
          </w:rPr>
          <w:t>Methods for New Hardware and Side-by-Side Upgrades</w:t>
        </w:r>
        <w:r w:rsidR="00C347F9">
          <w:rPr>
            <w:noProof/>
            <w:webHidden/>
          </w:rPr>
          <w:tab/>
        </w:r>
        <w:r>
          <w:rPr>
            <w:noProof/>
            <w:webHidden/>
          </w:rPr>
          <w:fldChar w:fldCharType="begin"/>
        </w:r>
        <w:r w:rsidR="00C347F9">
          <w:rPr>
            <w:noProof/>
            <w:webHidden/>
          </w:rPr>
          <w:instrText xml:space="preserve"> PAGEREF _Toc215243724 \h </w:instrText>
        </w:r>
        <w:r>
          <w:rPr>
            <w:noProof/>
            <w:webHidden/>
          </w:rPr>
        </w:r>
        <w:r>
          <w:rPr>
            <w:noProof/>
            <w:webHidden/>
          </w:rPr>
          <w:fldChar w:fldCharType="separate"/>
        </w:r>
        <w:r w:rsidR="00C347F9">
          <w:rPr>
            <w:noProof/>
            <w:webHidden/>
          </w:rPr>
          <w:t>179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25" w:history="1">
        <w:r w:rsidR="00C347F9" w:rsidRPr="00653C5A">
          <w:rPr>
            <w:rStyle w:val="Hyperlink"/>
            <w:noProof/>
          </w:rPr>
          <w:t>4.8</w:t>
        </w:r>
        <w:r w:rsidR="00C347F9">
          <w:rPr>
            <w:rFonts w:ascii="Times New Roman" w:hAnsi="Times New Roman"/>
            <w:noProof/>
            <w:sz w:val="24"/>
            <w:szCs w:val="24"/>
          </w:rPr>
          <w:tab/>
        </w:r>
        <w:r w:rsidR="00C347F9" w:rsidRPr="00653C5A">
          <w:rPr>
            <w:rStyle w:val="Hyperlink"/>
            <w:noProof/>
          </w:rPr>
          <w:t>Upgrading Failover Clusters</w:t>
        </w:r>
        <w:r w:rsidR="00C347F9">
          <w:rPr>
            <w:noProof/>
            <w:webHidden/>
          </w:rPr>
          <w:tab/>
        </w:r>
        <w:r>
          <w:rPr>
            <w:noProof/>
            <w:webHidden/>
          </w:rPr>
          <w:fldChar w:fldCharType="begin"/>
        </w:r>
        <w:r w:rsidR="00C347F9">
          <w:rPr>
            <w:noProof/>
            <w:webHidden/>
          </w:rPr>
          <w:instrText xml:space="preserve"> PAGEREF _Toc215243725 \h </w:instrText>
        </w:r>
        <w:r>
          <w:rPr>
            <w:noProof/>
            <w:webHidden/>
          </w:rPr>
        </w:r>
        <w:r>
          <w:rPr>
            <w:noProof/>
            <w:webHidden/>
          </w:rPr>
          <w:fldChar w:fldCharType="separate"/>
        </w:r>
        <w:r w:rsidR="00C347F9">
          <w:rPr>
            <w:noProof/>
            <w:webHidden/>
          </w:rPr>
          <w:t>180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6" w:history="1">
        <w:r w:rsidR="00C347F9" w:rsidRPr="00653C5A">
          <w:rPr>
            <w:rStyle w:val="Hyperlink"/>
            <w:noProof/>
          </w:rPr>
          <w:t>4.8.1</w:t>
        </w:r>
        <w:r w:rsidR="00C347F9">
          <w:rPr>
            <w:rFonts w:ascii="Times New Roman" w:hAnsi="Times New Roman"/>
            <w:noProof/>
            <w:sz w:val="24"/>
            <w:szCs w:val="24"/>
          </w:rPr>
          <w:tab/>
        </w:r>
        <w:r w:rsidR="00C347F9" w:rsidRPr="00653C5A">
          <w:rPr>
            <w:rStyle w:val="Hyperlink"/>
            <w:noProof/>
          </w:rPr>
          <w:t>Considerations for Upgrading a SQL Server 2000 Failover Cluster to SQL Server 2008</w:t>
        </w:r>
        <w:r w:rsidR="00C347F9">
          <w:rPr>
            <w:noProof/>
            <w:webHidden/>
          </w:rPr>
          <w:tab/>
        </w:r>
        <w:r>
          <w:rPr>
            <w:noProof/>
            <w:webHidden/>
          </w:rPr>
          <w:fldChar w:fldCharType="begin"/>
        </w:r>
        <w:r w:rsidR="00C347F9">
          <w:rPr>
            <w:noProof/>
            <w:webHidden/>
          </w:rPr>
          <w:instrText xml:space="preserve"> PAGEREF _Toc215243726 \h </w:instrText>
        </w:r>
        <w:r>
          <w:rPr>
            <w:noProof/>
            <w:webHidden/>
          </w:rPr>
        </w:r>
        <w:r>
          <w:rPr>
            <w:noProof/>
            <w:webHidden/>
          </w:rPr>
          <w:fldChar w:fldCharType="separate"/>
        </w:r>
        <w:r w:rsidR="00C347F9">
          <w:rPr>
            <w:noProof/>
            <w:webHidden/>
          </w:rPr>
          <w:t>181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7" w:history="1">
        <w:r w:rsidR="00C347F9" w:rsidRPr="00653C5A">
          <w:rPr>
            <w:rStyle w:val="Hyperlink"/>
            <w:noProof/>
          </w:rPr>
          <w:t>4.8.2</w:t>
        </w:r>
        <w:r w:rsidR="00C347F9">
          <w:rPr>
            <w:rFonts w:ascii="Times New Roman" w:hAnsi="Times New Roman"/>
            <w:noProof/>
            <w:sz w:val="24"/>
            <w:szCs w:val="24"/>
          </w:rPr>
          <w:tab/>
        </w:r>
        <w:r w:rsidR="00C347F9" w:rsidRPr="00653C5A">
          <w:rPr>
            <w:rStyle w:val="Hyperlink"/>
            <w:noProof/>
          </w:rPr>
          <w:t>Considerations for Upgrading a SQL Server 2005 Failover Cluster to SQL Server 2008</w:t>
        </w:r>
        <w:r w:rsidR="00C347F9">
          <w:rPr>
            <w:noProof/>
            <w:webHidden/>
          </w:rPr>
          <w:tab/>
        </w:r>
        <w:r>
          <w:rPr>
            <w:noProof/>
            <w:webHidden/>
          </w:rPr>
          <w:fldChar w:fldCharType="begin"/>
        </w:r>
        <w:r w:rsidR="00C347F9">
          <w:rPr>
            <w:noProof/>
            <w:webHidden/>
          </w:rPr>
          <w:instrText xml:space="preserve"> PAGEREF _Toc215243727 \h </w:instrText>
        </w:r>
        <w:r>
          <w:rPr>
            <w:noProof/>
            <w:webHidden/>
          </w:rPr>
        </w:r>
        <w:r>
          <w:rPr>
            <w:noProof/>
            <w:webHidden/>
          </w:rPr>
          <w:fldChar w:fldCharType="separate"/>
        </w:r>
        <w:r w:rsidR="00C347F9">
          <w:rPr>
            <w:noProof/>
            <w:webHidden/>
          </w:rPr>
          <w:t>181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28" w:history="1">
        <w:r w:rsidR="00C347F9" w:rsidRPr="00653C5A">
          <w:rPr>
            <w:rStyle w:val="Hyperlink"/>
            <w:noProof/>
          </w:rPr>
          <w:t>4.8.3</w:t>
        </w:r>
        <w:r w:rsidR="00C347F9">
          <w:rPr>
            <w:rFonts w:ascii="Times New Roman" w:hAnsi="Times New Roman"/>
            <w:noProof/>
            <w:sz w:val="24"/>
            <w:szCs w:val="24"/>
          </w:rPr>
          <w:tab/>
        </w:r>
        <w:r w:rsidR="00C347F9" w:rsidRPr="00653C5A">
          <w:rPr>
            <w:rStyle w:val="Hyperlink"/>
            <w:noProof/>
          </w:rPr>
          <w:t>Additional References for Clustering Upgrades</w:t>
        </w:r>
        <w:r w:rsidR="00C347F9">
          <w:rPr>
            <w:noProof/>
            <w:webHidden/>
          </w:rPr>
          <w:tab/>
        </w:r>
        <w:r>
          <w:rPr>
            <w:noProof/>
            <w:webHidden/>
          </w:rPr>
          <w:fldChar w:fldCharType="begin"/>
        </w:r>
        <w:r w:rsidR="00C347F9">
          <w:rPr>
            <w:noProof/>
            <w:webHidden/>
          </w:rPr>
          <w:instrText xml:space="preserve"> PAGEREF _Toc215243728 \h </w:instrText>
        </w:r>
        <w:r>
          <w:rPr>
            <w:noProof/>
            <w:webHidden/>
          </w:rPr>
        </w:r>
        <w:r>
          <w:rPr>
            <w:noProof/>
            <w:webHidden/>
          </w:rPr>
          <w:fldChar w:fldCharType="separate"/>
        </w:r>
        <w:r w:rsidR="00C347F9">
          <w:rPr>
            <w:noProof/>
            <w:webHidden/>
          </w:rPr>
          <w:t>181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29" w:history="1">
        <w:r w:rsidR="00C347F9" w:rsidRPr="00653C5A">
          <w:rPr>
            <w:rStyle w:val="Hyperlink"/>
            <w:noProof/>
          </w:rPr>
          <w:t>4.9</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_Toc215243729 \h </w:instrText>
        </w:r>
        <w:r>
          <w:rPr>
            <w:noProof/>
            <w:webHidden/>
          </w:rPr>
        </w:r>
        <w:r>
          <w:rPr>
            <w:noProof/>
            <w:webHidden/>
          </w:rPr>
          <w:fldChar w:fldCharType="separate"/>
        </w:r>
        <w:r w:rsidR="00C347F9">
          <w:rPr>
            <w:noProof/>
            <w:webHidden/>
          </w:rPr>
          <w:t>181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30" w:history="1">
        <w:r w:rsidR="00C347F9" w:rsidRPr="00653C5A">
          <w:rPr>
            <w:rStyle w:val="Hyperlink"/>
            <w:noProof/>
          </w:rPr>
          <w:t>4.10</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_Toc215243730 \h </w:instrText>
        </w:r>
        <w:r>
          <w:rPr>
            <w:noProof/>
            <w:webHidden/>
          </w:rPr>
        </w:r>
        <w:r>
          <w:rPr>
            <w:noProof/>
            <w:webHidden/>
          </w:rPr>
          <w:fldChar w:fldCharType="separate"/>
        </w:r>
        <w:r w:rsidR="00C347F9">
          <w:rPr>
            <w:noProof/>
            <w:webHidden/>
          </w:rPr>
          <w:t>181</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731" w:history="1">
        <w:r w:rsidR="00C347F9" w:rsidRPr="00653C5A">
          <w:rPr>
            <w:rStyle w:val="Hyperlink"/>
            <w:noProof/>
          </w:rPr>
          <w:t>5</w:t>
        </w:r>
        <w:r w:rsidR="00C347F9">
          <w:rPr>
            <w:rFonts w:ascii="Times New Roman" w:hAnsi="Times New Roman"/>
            <w:noProof/>
            <w:sz w:val="24"/>
            <w:szCs w:val="24"/>
          </w:rPr>
          <w:tab/>
        </w:r>
        <w:r w:rsidR="00C347F9" w:rsidRPr="00653C5A">
          <w:rPr>
            <w:rStyle w:val="Hyperlink"/>
            <w:noProof/>
          </w:rPr>
          <w:t>Database Security</w:t>
        </w:r>
        <w:r w:rsidR="00C347F9">
          <w:rPr>
            <w:noProof/>
            <w:webHidden/>
          </w:rPr>
          <w:tab/>
        </w:r>
        <w:r>
          <w:rPr>
            <w:noProof/>
            <w:webHidden/>
          </w:rPr>
          <w:fldChar w:fldCharType="begin"/>
        </w:r>
        <w:r w:rsidR="00C347F9">
          <w:rPr>
            <w:noProof/>
            <w:webHidden/>
          </w:rPr>
          <w:instrText xml:space="preserve"> PAGEREF _Toc215243731 \h </w:instrText>
        </w:r>
        <w:r>
          <w:rPr>
            <w:noProof/>
            <w:webHidden/>
          </w:rPr>
        </w:r>
        <w:r>
          <w:rPr>
            <w:noProof/>
            <w:webHidden/>
          </w:rPr>
          <w:fldChar w:fldCharType="separate"/>
        </w:r>
        <w:r w:rsidR="00C347F9">
          <w:rPr>
            <w:noProof/>
            <w:webHidden/>
          </w:rPr>
          <w:t>182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32" w:history="1">
        <w:r w:rsidR="00C347F9" w:rsidRPr="00653C5A">
          <w:rPr>
            <w:rStyle w:val="Hyperlink"/>
            <w:noProof/>
          </w:rPr>
          <w:t>5.1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_Toc215243732 \h </w:instrText>
        </w:r>
        <w:r>
          <w:rPr>
            <w:noProof/>
            <w:webHidden/>
          </w:rPr>
        </w:r>
        <w:r>
          <w:rPr>
            <w:noProof/>
            <w:webHidden/>
          </w:rPr>
          <w:fldChar w:fldCharType="separate"/>
        </w:r>
        <w:r w:rsidR="00C347F9">
          <w:rPr>
            <w:noProof/>
            <w:webHidden/>
          </w:rPr>
          <w:t>182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33" w:history="1">
        <w:r w:rsidR="00C347F9" w:rsidRPr="00653C5A">
          <w:rPr>
            <w:rStyle w:val="Hyperlink"/>
            <w:noProof/>
          </w:rPr>
          <w:t>5.2</w:t>
        </w:r>
        <w:r w:rsidR="00C347F9">
          <w:rPr>
            <w:rFonts w:ascii="Times New Roman" w:hAnsi="Times New Roman"/>
            <w:noProof/>
            <w:sz w:val="24"/>
            <w:szCs w:val="24"/>
          </w:rPr>
          <w:tab/>
        </w:r>
        <w:r w:rsidR="00C347F9" w:rsidRPr="00653C5A">
          <w:rPr>
            <w:rStyle w:val="Hyperlink"/>
            <w:noProof/>
          </w:rPr>
          <w:t>New Security Features</w:t>
        </w:r>
        <w:r w:rsidR="00C347F9">
          <w:rPr>
            <w:noProof/>
            <w:webHidden/>
          </w:rPr>
          <w:tab/>
        </w:r>
        <w:r>
          <w:rPr>
            <w:noProof/>
            <w:webHidden/>
          </w:rPr>
          <w:fldChar w:fldCharType="begin"/>
        </w:r>
        <w:r w:rsidR="00C347F9">
          <w:rPr>
            <w:noProof/>
            <w:webHidden/>
          </w:rPr>
          <w:instrText xml:space="preserve"> PAGEREF _Toc215243733 \h </w:instrText>
        </w:r>
        <w:r>
          <w:rPr>
            <w:noProof/>
            <w:webHidden/>
          </w:rPr>
        </w:r>
        <w:r>
          <w:rPr>
            <w:noProof/>
            <w:webHidden/>
          </w:rPr>
          <w:fldChar w:fldCharType="separate"/>
        </w:r>
        <w:r w:rsidR="00C347F9">
          <w:rPr>
            <w:noProof/>
            <w:webHidden/>
          </w:rPr>
          <w:t>182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34" w:history="1">
        <w:r w:rsidR="00C347F9" w:rsidRPr="00653C5A">
          <w:rPr>
            <w:rStyle w:val="Hyperlink"/>
            <w:noProof/>
          </w:rPr>
          <w:t>5.2.1</w:t>
        </w:r>
        <w:r w:rsidR="00C347F9">
          <w:rPr>
            <w:rFonts w:ascii="Times New Roman" w:hAnsi="Times New Roman"/>
            <w:noProof/>
            <w:sz w:val="24"/>
            <w:szCs w:val="24"/>
          </w:rPr>
          <w:tab/>
        </w:r>
        <w:r w:rsidR="00C347F9" w:rsidRPr="00653C5A">
          <w:rPr>
            <w:rStyle w:val="Hyperlink"/>
            <w:noProof/>
          </w:rPr>
          <w:t>New Configuration Tools</w:t>
        </w:r>
        <w:r w:rsidR="00C347F9">
          <w:rPr>
            <w:noProof/>
            <w:webHidden/>
          </w:rPr>
          <w:tab/>
        </w:r>
        <w:r>
          <w:rPr>
            <w:noProof/>
            <w:webHidden/>
          </w:rPr>
          <w:fldChar w:fldCharType="begin"/>
        </w:r>
        <w:r w:rsidR="00C347F9">
          <w:rPr>
            <w:noProof/>
            <w:webHidden/>
          </w:rPr>
          <w:instrText xml:space="preserve"> PAGEREF _Toc215243734 \h </w:instrText>
        </w:r>
        <w:r>
          <w:rPr>
            <w:noProof/>
            <w:webHidden/>
          </w:rPr>
        </w:r>
        <w:r>
          <w:rPr>
            <w:noProof/>
            <w:webHidden/>
          </w:rPr>
          <w:fldChar w:fldCharType="separate"/>
        </w:r>
        <w:r w:rsidR="00C347F9">
          <w:rPr>
            <w:noProof/>
            <w:webHidden/>
          </w:rPr>
          <w:t>183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35" w:history="1">
        <w:r w:rsidR="00C347F9" w:rsidRPr="00653C5A">
          <w:rPr>
            <w:rStyle w:val="Hyperlink"/>
            <w:noProof/>
          </w:rPr>
          <w:t>5.2.2</w:t>
        </w:r>
        <w:r w:rsidR="00C347F9">
          <w:rPr>
            <w:rFonts w:ascii="Times New Roman" w:hAnsi="Times New Roman"/>
            <w:noProof/>
            <w:sz w:val="24"/>
            <w:szCs w:val="24"/>
          </w:rPr>
          <w:tab/>
        </w:r>
        <w:r w:rsidR="00C347F9" w:rsidRPr="00653C5A">
          <w:rPr>
            <w:rStyle w:val="Hyperlink"/>
            <w:noProof/>
          </w:rPr>
          <w:t>Configuring Services and Connections</w:t>
        </w:r>
        <w:r w:rsidR="00C347F9">
          <w:rPr>
            <w:noProof/>
            <w:webHidden/>
          </w:rPr>
          <w:tab/>
        </w:r>
        <w:r>
          <w:rPr>
            <w:noProof/>
            <w:webHidden/>
          </w:rPr>
          <w:fldChar w:fldCharType="begin"/>
        </w:r>
        <w:r w:rsidR="00C347F9">
          <w:rPr>
            <w:noProof/>
            <w:webHidden/>
          </w:rPr>
          <w:instrText xml:space="preserve"> PAGEREF _Toc215243735 \h </w:instrText>
        </w:r>
        <w:r>
          <w:rPr>
            <w:noProof/>
            <w:webHidden/>
          </w:rPr>
        </w:r>
        <w:r>
          <w:rPr>
            <w:noProof/>
            <w:webHidden/>
          </w:rPr>
          <w:fldChar w:fldCharType="separate"/>
        </w:r>
        <w:r w:rsidR="00C347F9">
          <w:rPr>
            <w:noProof/>
            <w:webHidden/>
          </w:rPr>
          <w:t>183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36" w:history="1">
        <w:r w:rsidR="00C347F9" w:rsidRPr="00653C5A">
          <w:rPr>
            <w:rStyle w:val="Hyperlink"/>
            <w:noProof/>
          </w:rPr>
          <w:t>5.2.3</w:t>
        </w:r>
        <w:r w:rsidR="00C347F9">
          <w:rPr>
            <w:rFonts w:ascii="Times New Roman" w:hAnsi="Times New Roman"/>
            <w:noProof/>
            <w:sz w:val="24"/>
            <w:szCs w:val="24"/>
          </w:rPr>
          <w:tab/>
        </w:r>
        <w:r w:rsidR="00C347F9" w:rsidRPr="00653C5A">
          <w:rPr>
            <w:rStyle w:val="Hyperlink"/>
            <w:noProof/>
          </w:rPr>
          <w:t>Service Account Security</w:t>
        </w:r>
        <w:r w:rsidR="00C347F9">
          <w:rPr>
            <w:noProof/>
            <w:webHidden/>
          </w:rPr>
          <w:tab/>
        </w:r>
        <w:r>
          <w:rPr>
            <w:noProof/>
            <w:webHidden/>
          </w:rPr>
          <w:fldChar w:fldCharType="begin"/>
        </w:r>
        <w:r w:rsidR="00C347F9">
          <w:rPr>
            <w:noProof/>
            <w:webHidden/>
          </w:rPr>
          <w:instrText xml:space="preserve"> PAGEREF _Toc215243736 \h </w:instrText>
        </w:r>
        <w:r>
          <w:rPr>
            <w:noProof/>
            <w:webHidden/>
          </w:rPr>
        </w:r>
        <w:r>
          <w:rPr>
            <w:noProof/>
            <w:webHidden/>
          </w:rPr>
          <w:fldChar w:fldCharType="separate"/>
        </w:r>
        <w:r w:rsidR="00C347F9">
          <w:rPr>
            <w:noProof/>
            <w:webHidden/>
          </w:rPr>
          <w:t>185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37" w:history="1">
        <w:r w:rsidR="00C347F9" w:rsidRPr="00653C5A">
          <w:rPr>
            <w:rStyle w:val="Hyperlink"/>
            <w:noProof/>
          </w:rPr>
          <w:t>5.2.4</w:t>
        </w:r>
        <w:r w:rsidR="00C347F9">
          <w:rPr>
            <w:rFonts w:ascii="Times New Roman" w:hAnsi="Times New Roman"/>
            <w:noProof/>
            <w:sz w:val="24"/>
            <w:szCs w:val="24"/>
          </w:rPr>
          <w:tab/>
        </w:r>
        <w:r w:rsidR="00C347F9" w:rsidRPr="00653C5A">
          <w:rPr>
            <w:rStyle w:val="Hyperlink"/>
            <w:noProof/>
          </w:rPr>
          <w:t>Configuring Features</w:t>
        </w:r>
        <w:r w:rsidR="00C347F9">
          <w:rPr>
            <w:noProof/>
            <w:webHidden/>
          </w:rPr>
          <w:tab/>
        </w:r>
        <w:r>
          <w:rPr>
            <w:noProof/>
            <w:webHidden/>
          </w:rPr>
          <w:fldChar w:fldCharType="begin"/>
        </w:r>
        <w:r w:rsidR="00C347F9">
          <w:rPr>
            <w:noProof/>
            <w:webHidden/>
          </w:rPr>
          <w:instrText xml:space="preserve"> PAGEREF _Toc215243737 \h </w:instrText>
        </w:r>
        <w:r>
          <w:rPr>
            <w:noProof/>
            <w:webHidden/>
          </w:rPr>
        </w:r>
        <w:r>
          <w:rPr>
            <w:noProof/>
            <w:webHidden/>
          </w:rPr>
          <w:fldChar w:fldCharType="separate"/>
        </w:r>
        <w:r w:rsidR="00C347F9">
          <w:rPr>
            <w:noProof/>
            <w:webHidden/>
          </w:rPr>
          <w:t>186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38" w:history="1">
        <w:r w:rsidR="00C347F9" w:rsidRPr="00653C5A">
          <w:rPr>
            <w:rStyle w:val="Hyperlink"/>
            <w:noProof/>
          </w:rPr>
          <w:t>5.2.5</w:t>
        </w:r>
        <w:r w:rsidR="00C347F9">
          <w:rPr>
            <w:rFonts w:ascii="Times New Roman" w:hAnsi="Times New Roman"/>
            <w:noProof/>
            <w:sz w:val="24"/>
            <w:szCs w:val="24"/>
          </w:rPr>
          <w:tab/>
        </w:r>
        <w:r w:rsidR="00C347F9" w:rsidRPr="00653C5A">
          <w:rPr>
            <w:rStyle w:val="Hyperlink"/>
            <w:noProof/>
          </w:rPr>
          <w:t>Metadata Visibility</w:t>
        </w:r>
        <w:r w:rsidR="00C347F9">
          <w:rPr>
            <w:noProof/>
            <w:webHidden/>
          </w:rPr>
          <w:tab/>
        </w:r>
        <w:r>
          <w:rPr>
            <w:noProof/>
            <w:webHidden/>
          </w:rPr>
          <w:fldChar w:fldCharType="begin"/>
        </w:r>
        <w:r w:rsidR="00C347F9">
          <w:rPr>
            <w:noProof/>
            <w:webHidden/>
          </w:rPr>
          <w:instrText xml:space="preserve"> PAGEREF _Toc215243738 \h </w:instrText>
        </w:r>
        <w:r>
          <w:rPr>
            <w:noProof/>
            <w:webHidden/>
          </w:rPr>
        </w:r>
        <w:r>
          <w:rPr>
            <w:noProof/>
            <w:webHidden/>
          </w:rPr>
          <w:fldChar w:fldCharType="separate"/>
        </w:r>
        <w:r w:rsidR="00C347F9">
          <w:rPr>
            <w:noProof/>
            <w:webHidden/>
          </w:rPr>
          <w:t>187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39" w:history="1">
        <w:r w:rsidR="00C347F9" w:rsidRPr="00653C5A">
          <w:rPr>
            <w:rStyle w:val="Hyperlink"/>
            <w:noProof/>
          </w:rPr>
          <w:t>5.3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_Toc215243739 \h </w:instrText>
        </w:r>
        <w:r>
          <w:rPr>
            <w:noProof/>
            <w:webHidden/>
          </w:rPr>
        </w:r>
        <w:r>
          <w:rPr>
            <w:noProof/>
            <w:webHidden/>
          </w:rPr>
          <w:fldChar w:fldCharType="separate"/>
        </w:r>
        <w:r w:rsidR="00C347F9">
          <w:rPr>
            <w:noProof/>
            <w:webHidden/>
          </w:rPr>
          <w:t>187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0" w:history="1">
        <w:r w:rsidR="00C347F9" w:rsidRPr="00653C5A">
          <w:rPr>
            <w:rStyle w:val="Hyperlink"/>
            <w:noProof/>
          </w:rPr>
          <w:t>5.3.1</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_Toc215243740 \h </w:instrText>
        </w:r>
        <w:r>
          <w:rPr>
            <w:noProof/>
            <w:webHidden/>
          </w:rPr>
        </w:r>
        <w:r>
          <w:rPr>
            <w:noProof/>
            <w:webHidden/>
          </w:rPr>
          <w:fldChar w:fldCharType="separate"/>
        </w:r>
        <w:r w:rsidR="00C347F9">
          <w:rPr>
            <w:noProof/>
            <w:webHidden/>
          </w:rPr>
          <w:t>188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1" w:history="1">
        <w:r w:rsidR="00C347F9" w:rsidRPr="00653C5A">
          <w:rPr>
            <w:rStyle w:val="Hyperlink"/>
            <w:noProof/>
          </w:rPr>
          <w:t>5.3.2</w:t>
        </w:r>
        <w:r w:rsidR="00C347F9">
          <w:rPr>
            <w:rFonts w:ascii="Times New Roman" w:hAnsi="Times New Roman"/>
            <w:noProof/>
            <w:sz w:val="24"/>
            <w:szCs w:val="24"/>
          </w:rPr>
          <w:tab/>
        </w:r>
        <w:r w:rsidR="00C347F9" w:rsidRPr="00653C5A">
          <w:rPr>
            <w:rStyle w:val="Hyperlink"/>
            <w:noProof/>
          </w:rPr>
          <w:t>Discontinued Features</w:t>
        </w:r>
        <w:r w:rsidR="00C347F9">
          <w:rPr>
            <w:noProof/>
            <w:webHidden/>
          </w:rPr>
          <w:tab/>
        </w:r>
        <w:r>
          <w:rPr>
            <w:noProof/>
            <w:webHidden/>
          </w:rPr>
          <w:fldChar w:fldCharType="begin"/>
        </w:r>
        <w:r w:rsidR="00C347F9">
          <w:rPr>
            <w:noProof/>
            <w:webHidden/>
          </w:rPr>
          <w:instrText xml:space="preserve"> PAGEREF _Toc215243741 \h </w:instrText>
        </w:r>
        <w:r>
          <w:rPr>
            <w:noProof/>
            <w:webHidden/>
          </w:rPr>
        </w:r>
        <w:r>
          <w:rPr>
            <w:noProof/>
            <w:webHidden/>
          </w:rPr>
          <w:fldChar w:fldCharType="separate"/>
        </w:r>
        <w:r w:rsidR="00C347F9">
          <w:rPr>
            <w:noProof/>
            <w:webHidden/>
          </w:rPr>
          <w:t>189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2" w:history="1">
        <w:r w:rsidR="00C347F9" w:rsidRPr="00653C5A">
          <w:rPr>
            <w:rStyle w:val="Hyperlink"/>
            <w:noProof/>
          </w:rPr>
          <w:t>5.3.3</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_Toc215243742 \h </w:instrText>
        </w:r>
        <w:r>
          <w:rPr>
            <w:noProof/>
            <w:webHidden/>
          </w:rPr>
        </w:r>
        <w:r>
          <w:rPr>
            <w:noProof/>
            <w:webHidden/>
          </w:rPr>
          <w:fldChar w:fldCharType="separate"/>
        </w:r>
        <w:r w:rsidR="00C347F9">
          <w:rPr>
            <w:noProof/>
            <w:webHidden/>
          </w:rPr>
          <w:t>190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3" w:history="1">
        <w:r w:rsidR="00C347F9" w:rsidRPr="00653C5A">
          <w:rPr>
            <w:rStyle w:val="Hyperlink"/>
            <w:noProof/>
          </w:rPr>
          <w:t>5.3.4</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_Toc215243743 \h </w:instrText>
        </w:r>
        <w:r>
          <w:rPr>
            <w:noProof/>
            <w:webHidden/>
          </w:rPr>
        </w:r>
        <w:r>
          <w:rPr>
            <w:noProof/>
            <w:webHidden/>
          </w:rPr>
          <w:fldChar w:fldCharType="separate"/>
        </w:r>
        <w:r w:rsidR="00C347F9">
          <w:rPr>
            <w:noProof/>
            <w:webHidden/>
          </w:rPr>
          <w:t>191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4" w:history="1">
        <w:r w:rsidR="00C347F9" w:rsidRPr="00653C5A">
          <w:rPr>
            <w:rStyle w:val="Hyperlink"/>
            <w:noProof/>
          </w:rPr>
          <w:t>5.3.5</w:t>
        </w:r>
        <w:r w:rsidR="00C347F9">
          <w:rPr>
            <w:rFonts w:ascii="Times New Roman" w:hAnsi="Times New Roman"/>
            <w:noProof/>
            <w:sz w:val="24"/>
            <w:szCs w:val="24"/>
          </w:rPr>
          <w:tab/>
        </w:r>
        <w:r w:rsidR="00C347F9" w:rsidRPr="00653C5A">
          <w:rPr>
            <w:rStyle w:val="Hyperlink"/>
            <w:noProof/>
          </w:rPr>
          <w:t>Pre-Upgrade Security Tasks</w:t>
        </w:r>
        <w:r w:rsidR="00C347F9">
          <w:rPr>
            <w:noProof/>
            <w:webHidden/>
          </w:rPr>
          <w:tab/>
        </w:r>
        <w:r>
          <w:rPr>
            <w:noProof/>
            <w:webHidden/>
          </w:rPr>
          <w:fldChar w:fldCharType="begin"/>
        </w:r>
        <w:r w:rsidR="00C347F9">
          <w:rPr>
            <w:noProof/>
            <w:webHidden/>
          </w:rPr>
          <w:instrText xml:space="preserve"> PAGEREF _Toc215243744 \h </w:instrText>
        </w:r>
        <w:r>
          <w:rPr>
            <w:noProof/>
            <w:webHidden/>
          </w:rPr>
        </w:r>
        <w:r>
          <w:rPr>
            <w:noProof/>
            <w:webHidden/>
          </w:rPr>
          <w:fldChar w:fldCharType="separate"/>
        </w:r>
        <w:r w:rsidR="00C347F9">
          <w:rPr>
            <w:noProof/>
            <w:webHidden/>
          </w:rPr>
          <w:t>194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45" w:history="1">
        <w:r w:rsidR="00C347F9" w:rsidRPr="00653C5A">
          <w:rPr>
            <w:rStyle w:val="Hyperlink"/>
            <w:noProof/>
          </w:rPr>
          <w:t>5.4</w:t>
        </w:r>
        <w:r w:rsidR="00C347F9">
          <w:rPr>
            <w:rFonts w:ascii="Times New Roman" w:hAnsi="Times New Roman"/>
            <w:noProof/>
            <w:sz w:val="24"/>
            <w:szCs w:val="24"/>
          </w:rPr>
          <w:tab/>
        </w:r>
        <w:r w:rsidR="00C347F9" w:rsidRPr="00653C5A">
          <w:rPr>
            <w:rStyle w:val="Hyperlink"/>
            <w:noProof/>
          </w:rPr>
          <w:t>Upgrading to SQL Server 2008</w:t>
        </w:r>
        <w:r w:rsidR="00C347F9">
          <w:rPr>
            <w:noProof/>
            <w:webHidden/>
          </w:rPr>
          <w:tab/>
        </w:r>
        <w:r>
          <w:rPr>
            <w:noProof/>
            <w:webHidden/>
          </w:rPr>
          <w:fldChar w:fldCharType="begin"/>
        </w:r>
        <w:r w:rsidR="00C347F9">
          <w:rPr>
            <w:noProof/>
            <w:webHidden/>
          </w:rPr>
          <w:instrText xml:space="preserve"> PAGEREF _Toc215243745 \h </w:instrText>
        </w:r>
        <w:r>
          <w:rPr>
            <w:noProof/>
            <w:webHidden/>
          </w:rPr>
        </w:r>
        <w:r>
          <w:rPr>
            <w:noProof/>
            <w:webHidden/>
          </w:rPr>
          <w:fldChar w:fldCharType="separate"/>
        </w:r>
        <w:r w:rsidR="00C347F9">
          <w:rPr>
            <w:noProof/>
            <w:webHidden/>
          </w:rPr>
          <w:t>196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6" w:history="1">
        <w:r w:rsidR="00C347F9" w:rsidRPr="00653C5A">
          <w:rPr>
            <w:rStyle w:val="Hyperlink"/>
            <w:noProof/>
          </w:rPr>
          <w:t>5.4.1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_Toc215243746 \h </w:instrText>
        </w:r>
        <w:r>
          <w:rPr>
            <w:noProof/>
            <w:webHidden/>
          </w:rPr>
        </w:r>
        <w:r>
          <w:rPr>
            <w:noProof/>
            <w:webHidden/>
          </w:rPr>
          <w:fldChar w:fldCharType="separate"/>
        </w:r>
        <w:r w:rsidR="00C347F9">
          <w:rPr>
            <w:noProof/>
            <w:webHidden/>
          </w:rPr>
          <w:t>196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7" w:history="1">
        <w:r w:rsidR="00C347F9" w:rsidRPr="00653C5A">
          <w:rPr>
            <w:rStyle w:val="Hyperlink"/>
            <w:noProof/>
          </w:rPr>
          <w:t>5.4.2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_Toc215243747 \h </w:instrText>
        </w:r>
        <w:r>
          <w:rPr>
            <w:noProof/>
            <w:webHidden/>
          </w:rPr>
        </w:r>
        <w:r>
          <w:rPr>
            <w:noProof/>
            <w:webHidden/>
          </w:rPr>
          <w:fldChar w:fldCharType="separate"/>
        </w:r>
        <w:r w:rsidR="00C347F9">
          <w:rPr>
            <w:noProof/>
            <w:webHidden/>
          </w:rPr>
          <w:t>196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48" w:history="1">
        <w:r w:rsidR="00C347F9" w:rsidRPr="00653C5A">
          <w:rPr>
            <w:rStyle w:val="Hyperlink"/>
            <w:noProof/>
          </w:rPr>
          <w:t>5.5</w:t>
        </w:r>
        <w:r w:rsidR="00C347F9">
          <w:rPr>
            <w:rFonts w:ascii="Times New Roman" w:hAnsi="Times New Roman"/>
            <w:noProof/>
            <w:sz w:val="24"/>
            <w:szCs w:val="24"/>
          </w:rPr>
          <w:tab/>
        </w:r>
        <w:r w:rsidR="00C347F9" w:rsidRPr="00653C5A">
          <w:rPr>
            <w:rStyle w:val="Hyperlink"/>
            <w:noProof/>
          </w:rPr>
          <w:t>Post-Upgrade Security Tasks</w:t>
        </w:r>
        <w:r w:rsidR="00C347F9">
          <w:rPr>
            <w:noProof/>
            <w:webHidden/>
          </w:rPr>
          <w:tab/>
        </w:r>
        <w:r>
          <w:rPr>
            <w:noProof/>
            <w:webHidden/>
          </w:rPr>
          <w:fldChar w:fldCharType="begin"/>
        </w:r>
        <w:r w:rsidR="00C347F9">
          <w:rPr>
            <w:noProof/>
            <w:webHidden/>
          </w:rPr>
          <w:instrText xml:space="preserve"> PAGEREF _Toc215243748 \h </w:instrText>
        </w:r>
        <w:r>
          <w:rPr>
            <w:noProof/>
            <w:webHidden/>
          </w:rPr>
        </w:r>
        <w:r>
          <w:rPr>
            <w:noProof/>
            <w:webHidden/>
          </w:rPr>
          <w:fldChar w:fldCharType="separate"/>
        </w:r>
        <w:r w:rsidR="00C347F9">
          <w:rPr>
            <w:noProof/>
            <w:webHidden/>
          </w:rPr>
          <w:t>197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49" w:history="1">
        <w:r w:rsidR="00C347F9" w:rsidRPr="00653C5A">
          <w:rPr>
            <w:rStyle w:val="Hyperlink"/>
            <w:noProof/>
          </w:rPr>
          <w:t>5.5.1</w:t>
        </w:r>
        <w:r w:rsidR="00C347F9">
          <w:rPr>
            <w:rFonts w:ascii="Times New Roman" w:hAnsi="Times New Roman"/>
            <w:noProof/>
            <w:sz w:val="24"/>
            <w:szCs w:val="24"/>
          </w:rPr>
          <w:tab/>
        </w:r>
        <w:r w:rsidR="00C347F9" w:rsidRPr="00653C5A">
          <w:rPr>
            <w:rStyle w:val="Hyperlink"/>
            <w:noProof/>
          </w:rPr>
          <w:t>Post-Upgrade Security Testing</w:t>
        </w:r>
        <w:r w:rsidR="00C347F9">
          <w:rPr>
            <w:noProof/>
            <w:webHidden/>
          </w:rPr>
          <w:tab/>
        </w:r>
        <w:r>
          <w:rPr>
            <w:noProof/>
            <w:webHidden/>
          </w:rPr>
          <w:fldChar w:fldCharType="begin"/>
        </w:r>
        <w:r w:rsidR="00C347F9">
          <w:rPr>
            <w:noProof/>
            <w:webHidden/>
          </w:rPr>
          <w:instrText xml:space="preserve"> PAGEREF _Toc215243749 \h </w:instrText>
        </w:r>
        <w:r>
          <w:rPr>
            <w:noProof/>
            <w:webHidden/>
          </w:rPr>
        </w:r>
        <w:r>
          <w:rPr>
            <w:noProof/>
            <w:webHidden/>
          </w:rPr>
          <w:fldChar w:fldCharType="separate"/>
        </w:r>
        <w:r w:rsidR="00C347F9">
          <w:rPr>
            <w:noProof/>
            <w:webHidden/>
          </w:rPr>
          <w:t>197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50" w:history="1">
        <w:r w:rsidR="00C347F9" w:rsidRPr="00653C5A">
          <w:rPr>
            <w:rStyle w:val="Hyperlink"/>
            <w:noProof/>
          </w:rPr>
          <w:t>5.6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_Toc215243750 \h </w:instrText>
        </w:r>
        <w:r>
          <w:rPr>
            <w:noProof/>
            <w:webHidden/>
          </w:rPr>
        </w:r>
        <w:r>
          <w:rPr>
            <w:noProof/>
            <w:webHidden/>
          </w:rPr>
          <w:fldChar w:fldCharType="separate"/>
        </w:r>
        <w:r w:rsidR="00C347F9">
          <w:rPr>
            <w:noProof/>
            <w:webHidden/>
          </w:rPr>
          <w:t>198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51" w:history="1">
        <w:r w:rsidR="00C347F9" w:rsidRPr="00653C5A">
          <w:rPr>
            <w:rStyle w:val="Hyperlink"/>
            <w:noProof/>
          </w:rPr>
          <w:t>5.7</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_Toc215243751 \h </w:instrText>
        </w:r>
        <w:r>
          <w:rPr>
            <w:noProof/>
            <w:webHidden/>
          </w:rPr>
        </w:r>
        <w:r>
          <w:rPr>
            <w:noProof/>
            <w:webHidden/>
          </w:rPr>
          <w:fldChar w:fldCharType="separate"/>
        </w:r>
        <w:r w:rsidR="00C347F9">
          <w:rPr>
            <w:noProof/>
            <w:webHidden/>
          </w:rPr>
          <w:t>198</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752" w:history="1">
        <w:r w:rsidR="00C347F9" w:rsidRPr="00653C5A">
          <w:rPr>
            <w:rStyle w:val="Hyperlink"/>
            <w:noProof/>
          </w:rPr>
          <w:t>6</w:t>
        </w:r>
        <w:r w:rsidR="00C347F9">
          <w:rPr>
            <w:rFonts w:ascii="Times New Roman" w:hAnsi="Times New Roman"/>
            <w:noProof/>
            <w:sz w:val="24"/>
            <w:szCs w:val="24"/>
          </w:rPr>
          <w:tab/>
        </w:r>
        <w:r w:rsidR="00C347F9" w:rsidRPr="00653C5A">
          <w:rPr>
            <w:rStyle w:val="Hyperlink"/>
            <w:noProof/>
          </w:rPr>
          <w:t>Full-Text Search</w:t>
        </w:r>
        <w:r w:rsidR="00C347F9">
          <w:rPr>
            <w:noProof/>
            <w:webHidden/>
          </w:rPr>
          <w:tab/>
        </w:r>
        <w:r>
          <w:rPr>
            <w:noProof/>
            <w:webHidden/>
          </w:rPr>
          <w:fldChar w:fldCharType="begin"/>
        </w:r>
        <w:r w:rsidR="00C347F9">
          <w:rPr>
            <w:noProof/>
            <w:webHidden/>
          </w:rPr>
          <w:instrText xml:space="preserve"> PAGEREF _Toc215243752 \h </w:instrText>
        </w:r>
        <w:r>
          <w:rPr>
            <w:noProof/>
            <w:webHidden/>
          </w:rPr>
        </w:r>
        <w:r>
          <w:rPr>
            <w:noProof/>
            <w:webHidden/>
          </w:rPr>
          <w:fldChar w:fldCharType="separate"/>
        </w:r>
        <w:r w:rsidR="00C347F9">
          <w:rPr>
            <w:noProof/>
            <w:webHidden/>
          </w:rPr>
          <w:t>199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53" w:history="1">
        <w:r w:rsidR="00C347F9" w:rsidRPr="00653C5A">
          <w:rPr>
            <w:rStyle w:val="Hyperlink"/>
            <w:noProof/>
          </w:rPr>
          <w:t>6.1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_Toc215243753 \h </w:instrText>
        </w:r>
        <w:r>
          <w:rPr>
            <w:noProof/>
            <w:webHidden/>
          </w:rPr>
        </w:r>
        <w:r>
          <w:rPr>
            <w:noProof/>
            <w:webHidden/>
          </w:rPr>
          <w:fldChar w:fldCharType="separate"/>
        </w:r>
        <w:r w:rsidR="00C347F9">
          <w:rPr>
            <w:noProof/>
            <w:webHidden/>
          </w:rPr>
          <w:t>199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54" w:history="1">
        <w:r w:rsidR="00C347F9" w:rsidRPr="00653C5A">
          <w:rPr>
            <w:rStyle w:val="Hyperlink"/>
            <w:noProof/>
          </w:rPr>
          <w:t>6.2</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_Toc215243754 \h </w:instrText>
        </w:r>
        <w:r>
          <w:rPr>
            <w:noProof/>
            <w:webHidden/>
          </w:rPr>
        </w:r>
        <w:r>
          <w:rPr>
            <w:noProof/>
            <w:webHidden/>
          </w:rPr>
          <w:fldChar w:fldCharType="separate"/>
        </w:r>
        <w:r w:rsidR="00C347F9">
          <w:rPr>
            <w:noProof/>
            <w:webHidden/>
          </w:rPr>
          <w:t>199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55" w:history="1">
        <w:r w:rsidR="00C347F9" w:rsidRPr="00653C5A">
          <w:rPr>
            <w:rStyle w:val="Hyperlink"/>
            <w:noProof/>
          </w:rPr>
          <w:t>6.2.1</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_Toc215243755 \h </w:instrText>
        </w:r>
        <w:r>
          <w:rPr>
            <w:noProof/>
            <w:webHidden/>
          </w:rPr>
        </w:r>
        <w:r>
          <w:rPr>
            <w:noProof/>
            <w:webHidden/>
          </w:rPr>
          <w:fldChar w:fldCharType="separate"/>
        </w:r>
        <w:r w:rsidR="00C347F9">
          <w:rPr>
            <w:noProof/>
            <w:webHidden/>
          </w:rPr>
          <w:t>199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56" w:history="1">
        <w:r w:rsidR="00C347F9" w:rsidRPr="00653C5A">
          <w:rPr>
            <w:rStyle w:val="Hyperlink"/>
            <w:noProof/>
          </w:rPr>
          <w:t>6.2.2</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_Toc215243756 \h </w:instrText>
        </w:r>
        <w:r>
          <w:rPr>
            <w:noProof/>
            <w:webHidden/>
          </w:rPr>
        </w:r>
        <w:r>
          <w:rPr>
            <w:noProof/>
            <w:webHidden/>
          </w:rPr>
          <w:fldChar w:fldCharType="separate"/>
        </w:r>
        <w:r w:rsidR="00C347F9">
          <w:rPr>
            <w:noProof/>
            <w:webHidden/>
          </w:rPr>
          <w:t>200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57" w:history="1">
        <w:r w:rsidR="00C347F9" w:rsidRPr="00653C5A">
          <w:rPr>
            <w:rStyle w:val="Hyperlink"/>
            <w:noProof/>
          </w:rPr>
          <w:t>6.2.3</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_Toc215243757 \h </w:instrText>
        </w:r>
        <w:r>
          <w:rPr>
            <w:noProof/>
            <w:webHidden/>
          </w:rPr>
        </w:r>
        <w:r>
          <w:rPr>
            <w:noProof/>
            <w:webHidden/>
          </w:rPr>
          <w:fldChar w:fldCharType="separate"/>
        </w:r>
        <w:r w:rsidR="00C347F9">
          <w:rPr>
            <w:noProof/>
            <w:webHidden/>
          </w:rPr>
          <w:t>201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58" w:history="1">
        <w:r w:rsidR="00C347F9" w:rsidRPr="00653C5A">
          <w:rPr>
            <w:rStyle w:val="Hyperlink"/>
            <w:noProof/>
          </w:rPr>
          <w:t>6.2.4</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_Toc215243758 \h </w:instrText>
        </w:r>
        <w:r>
          <w:rPr>
            <w:noProof/>
            <w:webHidden/>
          </w:rPr>
        </w:r>
        <w:r>
          <w:rPr>
            <w:noProof/>
            <w:webHidden/>
          </w:rPr>
          <w:fldChar w:fldCharType="separate"/>
        </w:r>
        <w:r w:rsidR="00C347F9">
          <w:rPr>
            <w:noProof/>
            <w:webHidden/>
          </w:rPr>
          <w:t>201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59" w:history="1">
        <w:r w:rsidR="00C347F9" w:rsidRPr="00653C5A">
          <w:rPr>
            <w:rStyle w:val="Hyperlink"/>
            <w:noProof/>
          </w:rPr>
          <w:t>6.2.5</w:t>
        </w:r>
        <w:r w:rsidR="00C347F9">
          <w:rPr>
            <w:rFonts w:ascii="Times New Roman" w:hAnsi="Times New Roman"/>
            <w:noProof/>
            <w:sz w:val="24"/>
            <w:szCs w:val="24"/>
          </w:rPr>
          <w:tab/>
        </w:r>
        <w:r w:rsidR="00C347F9" w:rsidRPr="00653C5A">
          <w:rPr>
            <w:rStyle w:val="Hyperlink"/>
            <w:noProof/>
          </w:rPr>
          <w:t>Running Upgrade Advisor</w:t>
        </w:r>
        <w:r w:rsidR="00C347F9">
          <w:rPr>
            <w:noProof/>
            <w:webHidden/>
          </w:rPr>
          <w:tab/>
        </w:r>
        <w:r>
          <w:rPr>
            <w:noProof/>
            <w:webHidden/>
          </w:rPr>
          <w:fldChar w:fldCharType="begin"/>
        </w:r>
        <w:r w:rsidR="00C347F9">
          <w:rPr>
            <w:noProof/>
            <w:webHidden/>
          </w:rPr>
          <w:instrText xml:space="preserve"> PAGEREF _Toc215243759 \h </w:instrText>
        </w:r>
        <w:r>
          <w:rPr>
            <w:noProof/>
            <w:webHidden/>
          </w:rPr>
        </w:r>
        <w:r>
          <w:rPr>
            <w:noProof/>
            <w:webHidden/>
          </w:rPr>
          <w:fldChar w:fldCharType="separate"/>
        </w:r>
        <w:r w:rsidR="00C347F9">
          <w:rPr>
            <w:noProof/>
            <w:webHidden/>
          </w:rPr>
          <w:t>202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60" w:history="1">
        <w:r w:rsidR="00C347F9" w:rsidRPr="00653C5A">
          <w:rPr>
            <w:rStyle w:val="Hyperlink"/>
            <w:noProof/>
          </w:rPr>
          <w:t>6.2.6</w:t>
        </w:r>
        <w:r w:rsidR="00C347F9">
          <w:rPr>
            <w:rFonts w:ascii="Times New Roman" w:hAnsi="Times New Roman"/>
            <w:noProof/>
            <w:sz w:val="24"/>
            <w:szCs w:val="24"/>
          </w:rPr>
          <w:tab/>
        </w:r>
        <w:r w:rsidR="00C347F9" w:rsidRPr="00653C5A">
          <w:rPr>
            <w:rStyle w:val="Hyperlink"/>
            <w:noProof/>
          </w:rPr>
          <w:t>Preparing for a Possible Rollback</w:t>
        </w:r>
        <w:r w:rsidR="00C347F9">
          <w:rPr>
            <w:noProof/>
            <w:webHidden/>
          </w:rPr>
          <w:tab/>
        </w:r>
        <w:r>
          <w:rPr>
            <w:noProof/>
            <w:webHidden/>
          </w:rPr>
          <w:fldChar w:fldCharType="begin"/>
        </w:r>
        <w:r w:rsidR="00C347F9">
          <w:rPr>
            <w:noProof/>
            <w:webHidden/>
          </w:rPr>
          <w:instrText xml:space="preserve"> PAGEREF _Toc215243760 \h </w:instrText>
        </w:r>
        <w:r>
          <w:rPr>
            <w:noProof/>
            <w:webHidden/>
          </w:rPr>
        </w:r>
        <w:r>
          <w:rPr>
            <w:noProof/>
            <w:webHidden/>
          </w:rPr>
          <w:fldChar w:fldCharType="separate"/>
        </w:r>
        <w:r w:rsidR="00C347F9">
          <w:rPr>
            <w:noProof/>
            <w:webHidden/>
          </w:rPr>
          <w:t>203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61" w:history="1">
        <w:r w:rsidR="00C347F9" w:rsidRPr="00653C5A">
          <w:rPr>
            <w:rStyle w:val="Hyperlink"/>
            <w:noProof/>
          </w:rPr>
          <w:t>6.2.7</w:t>
        </w:r>
        <w:r w:rsidR="00C347F9">
          <w:rPr>
            <w:rFonts w:ascii="Times New Roman" w:hAnsi="Times New Roman"/>
            <w:noProof/>
            <w:sz w:val="24"/>
            <w:szCs w:val="24"/>
          </w:rPr>
          <w:tab/>
        </w:r>
        <w:r w:rsidR="00C347F9" w:rsidRPr="00653C5A">
          <w:rPr>
            <w:rStyle w:val="Hyperlink"/>
            <w:noProof/>
          </w:rPr>
          <w:t>Additional Preparation Steps When Upgrading from SQL Server 2000</w:t>
        </w:r>
        <w:r w:rsidR="00C347F9">
          <w:rPr>
            <w:noProof/>
            <w:webHidden/>
          </w:rPr>
          <w:tab/>
        </w:r>
        <w:r>
          <w:rPr>
            <w:noProof/>
            <w:webHidden/>
          </w:rPr>
          <w:fldChar w:fldCharType="begin"/>
        </w:r>
        <w:r w:rsidR="00C347F9">
          <w:rPr>
            <w:noProof/>
            <w:webHidden/>
          </w:rPr>
          <w:instrText xml:space="preserve"> PAGEREF _Toc215243761 \h </w:instrText>
        </w:r>
        <w:r>
          <w:rPr>
            <w:noProof/>
            <w:webHidden/>
          </w:rPr>
        </w:r>
        <w:r>
          <w:rPr>
            <w:noProof/>
            <w:webHidden/>
          </w:rPr>
          <w:fldChar w:fldCharType="separate"/>
        </w:r>
        <w:r w:rsidR="00C347F9">
          <w:rPr>
            <w:noProof/>
            <w:webHidden/>
          </w:rPr>
          <w:t>204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62" w:history="1">
        <w:r w:rsidR="00C347F9" w:rsidRPr="00653C5A">
          <w:rPr>
            <w:rStyle w:val="Hyperlink"/>
            <w:noProof/>
          </w:rPr>
          <w:t>6.3</w:t>
        </w:r>
        <w:r w:rsidR="00C347F9">
          <w:rPr>
            <w:rFonts w:ascii="Times New Roman" w:hAnsi="Times New Roman"/>
            <w:noProof/>
            <w:sz w:val="24"/>
            <w:szCs w:val="24"/>
          </w:rPr>
          <w:tab/>
        </w:r>
        <w:r w:rsidR="00C347F9" w:rsidRPr="00653C5A">
          <w:rPr>
            <w:rStyle w:val="Hyperlink"/>
            <w:noProof/>
          </w:rPr>
          <w:t>Upgrading a Full-Text-Enabled Database</w:t>
        </w:r>
        <w:r w:rsidR="00C347F9">
          <w:rPr>
            <w:noProof/>
            <w:webHidden/>
          </w:rPr>
          <w:tab/>
        </w:r>
        <w:r>
          <w:rPr>
            <w:noProof/>
            <w:webHidden/>
          </w:rPr>
          <w:fldChar w:fldCharType="begin"/>
        </w:r>
        <w:r w:rsidR="00C347F9">
          <w:rPr>
            <w:noProof/>
            <w:webHidden/>
          </w:rPr>
          <w:instrText xml:space="preserve"> PAGEREF _Toc215243762 \h </w:instrText>
        </w:r>
        <w:r>
          <w:rPr>
            <w:noProof/>
            <w:webHidden/>
          </w:rPr>
        </w:r>
        <w:r>
          <w:rPr>
            <w:noProof/>
            <w:webHidden/>
          </w:rPr>
          <w:fldChar w:fldCharType="separate"/>
        </w:r>
        <w:r w:rsidR="00C347F9">
          <w:rPr>
            <w:noProof/>
            <w:webHidden/>
          </w:rPr>
          <w:t>204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63" w:history="1">
        <w:r w:rsidR="00C347F9" w:rsidRPr="00653C5A">
          <w:rPr>
            <w:rStyle w:val="Hyperlink"/>
            <w:noProof/>
          </w:rPr>
          <w:t>6.3.1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_Toc215243763 \h </w:instrText>
        </w:r>
        <w:r>
          <w:rPr>
            <w:noProof/>
            <w:webHidden/>
          </w:rPr>
        </w:r>
        <w:r>
          <w:rPr>
            <w:noProof/>
            <w:webHidden/>
          </w:rPr>
          <w:fldChar w:fldCharType="separate"/>
        </w:r>
        <w:r w:rsidR="00C347F9">
          <w:rPr>
            <w:noProof/>
            <w:webHidden/>
          </w:rPr>
          <w:t>204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64" w:history="1">
        <w:r w:rsidR="00C347F9" w:rsidRPr="00653C5A">
          <w:rPr>
            <w:rStyle w:val="Hyperlink"/>
            <w:noProof/>
          </w:rPr>
          <w:t>6.3.2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_Toc215243764 \h </w:instrText>
        </w:r>
        <w:r>
          <w:rPr>
            <w:noProof/>
            <w:webHidden/>
          </w:rPr>
        </w:r>
        <w:r>
          <w:rPr>
            <w:noProof/>
            <w:webHidden/>
          </w:rPr>
          <w:fldChar w:fldCharType="separate"/>
        </w:r>
        <w:r w:rsidR="00C347F9">
          <w:rPr>
            <w:noProof/>
            <w:webHidden/>
          </w:rPr>
          <w:t>205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65" w:history="1">
        <w:r w:rsidR="00C347F9" w:rsidRPr="00653C5A">
          <w:rPr>
            <w:rStyle w:val="Hyperlink"/>
            <w:noProof/>
          </w:rPr>
          <w:t>6.4</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_Toc215243765 \h </w:instrText>
        </w:r>
        <w:r>
          <w:rPr>
            <w:noProof/>
            <w:webHidden/>
          </w:rPr>
        </w:r>
        <w:r>
          <w:rPr>
            <w:noProof/>
            <w:webHidden/>
          </w:rPr>
          <w:fldChar w:fldCharType="separate"/>
        </w:r>
        <w:r w:rsidR="00C347F9">
          <w:rPr>
            <w:noProof/>
            <w:webHidden/>
          </w:rPr>
          <w:t>209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66" w:history="1">
        <w:r w:rsidR="00C347F9" w:rsidRPr="00653C5A">
          <w:rPr>
            <w:rStyle w:val="Hyperlink"/>
            <w:noProof/>
          </w:rPr>
          <w:t>6.4.1</w:t>
        </w:r>
        <w:r w:rsidR="00C347F9">
          <w:rPr>
            <w:rFonts w:ascii="Times New Roman" w:hAnsi="Times New Roman"/>
            <w:noProof/>
            <w:sz w:val="24"/>
            <w:szCs w:val="24"/>
          </w:rPr>
          <w:tab/>
        </w:r>
        <w:r w:rsidR="00C347F9" w:rsidRPr="00653C5A">
          <w:rPr>
            <w:rStyle w:val="Hyperlink"/>
            <w:noProof/>
          </w:rPr>
          <w:t>Using Customized Noise Word Files from a Previous SQL Server Version</w:t>
        </w:r>
        <w:r w:rsidR="00C347F9">
          <w:rPr>
            <w:noProof/>
            <w:webHidden/>
          </w:rPr>
          <w:tab/>
        </w:r>
        <w:r>
          <w:rPr>
            <w:noProof/>
            <w:webHidden/>
          </w:rPr>
          <w:fldChar w:fldCharType="begin"/>
        </w:r>
        <w:r w:rsidR="00C347F9">
          <w:rPr>
            <w:noProof/>
            <w:webHidden/>
          </w:rPr>
          <w:instrText xml:space="preserve"> PAGEREF _Toc215243766 \h </w:instrText>
        </w:r>
        <w:r>
          <w:rPr>
            <w:noProof/>
            <w:webHidden/>
          </w:rPr>
        </w:r>
        <w:r>
          <w:rPr>
            <w:noProof/>
            <w:webHidden/>
          </w:rPr>
          <w:fldChar w:fldCharType="separate"/>
        </w:r>
        <w:r w:rsidR="00C347F9">
          <w:rPr>
            <w:noProof/>
            <w:webHidden/>
          </w:rPr>
          <w:t>209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67" w:history="1">
        <w:r w:rsidR="00C347F9" w:rsidRPr="00653C5A">
          <w:rPr>
            <w:rStyle w:val="Hyperlink"/>
            <w:noProof/>
          </w:rPr>
          <w:t>6.5</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_Toc215243767 \h </w:instrText>
        </w:r>
        <w:r>
          <w:rPr>
            <w:noProof/>
            <w:webHidden/>
          </w:rPr>
        </w:r>
        <w:r>
          <w:rPr>
            <w:noProof/>
            <w:webHidden/>
          </w:rPr>
          <w:fldChar w:fldCharType="separate"/>
        </w:r>
        <w:r w:rsidR="00C347F9">
          <w:rPr>
            <w:noProof/>
            <w:webHidden/>
          </w:rPr>
          <w:t>209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68" w:history="1">
        <w:r w:rsidR="00C347F9" w:rsidRPr="00653C5A">
          <w:rPr>
            <w:rStyle w:val="Hyperlink"/>
            <w:noProof/>
          </w:rPr>
          <w:t>6.6</w:t>
        </w:r>
        <w:r w:rsidR="00C347F9">
          <w:rPr>
            <w:rFonts w:ascii="Times New Roman" w:hAnsi="Times New Roman"/>
            <w:noProof/>
            <w:sz w:val="24"/>
            <w:szCs w:val="24"/>
          </w:rPr>
          <w:tab/>
        </w:r>
        <w:r w:rsidR="00C347F9" w:rsidRPr="00653C5A">
          <w:rPr>
            <w:rStyle w:val="Hyperlink"/>
            <w:noProof/>
          </w:rPr>
          <w:t>Additional Resources</w:t>
        </w:r>
        <w:r w:rsidR="00C347F9">
          <w:rPr>
            <w:noProof/>
            <w:webHidden/>
          </w:rPr>
          <w:tab/>
        </w:r>
        <w:r>
          <w:rPr>
            <w:noProof/>
            <w:webHidden/>
          </w:rPr>
          <w:fldChar w:fldCharType="begin"/>
        </w:r>
        <w:r w:rsidR="00C347F9">
          <w:rPr>
            <w:noProof/>
            <w:webHidden/>
          </w:rPr>
          <w:instrText xml:space="preserve"> PAGEREF _Toc215243768 \h </w:instrText>
        </w:r>
        <w:r>
          <w:rPr>
            <w:noProof/>
            <w:webHidden/>
          </w:rPr>
        </w:r>
        <w:r>
          <w:rPr>
            <w:noProof/>
            <w:webHidden/>
          </w:rPr>
          <w:fldChar w:fldCharType="separate"/>
        </w:r>
        <w:r w:rsidR="00C347F9">
          <w:rPr>
            <w:noProof/>
            <w:webHidden/>
          </w:rPr>
          <w:t>210</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769" w:history="1">
        <w:r w:rsidR="00C347F9" w:rsidRPr="00653C5A">
          <w:rPr>
            <w:rStyle w:val="Hyperlink"/>
            <w:noProof/>
          </w:rPr>
          <w:t>7</w:t>
        </w:r>
        <w:r w:rsidR="00C347F9">
          <w:rPr>
            <w:rFonts w:ascii="Times New Roman" w:hAnsi="Times New Roman"/>
            <w:noProof/>
            <w:sz w:val="24"/>
            <w:szCs w:val="24"/>
          </w:rPr>
          <w:tab/>
        </w:r>
        <w:r w:rsidR="00C347F9" w:rsidRPr="00653C5A">
          <w:rPr>
            <w:rStyle w:val="Hyperlink"/>
            <w:noProof/>
          </w:rPr>
          <w:t>Service Broker</w:t>
        </w:r>
        <w:r w:rsidR="00C347F9">
          <w:rPr>
            <w:noProof/>
            <w:webHidden/>
          </w:rPr>
          <w:tab/>
        </w:r>
        <w:r>
          <w:rPr>
            <w:noProof/>
            <w:webHidden/>
          </w:rPr>
          <w:fldChar w:fldCharType="begin"/>
        </w:r>
        <w:r w:rsidR="00C347F9">
          <w:rPr>
            <w:noProof/>
            <w:webHidden/>
          </w:rPr>
          <w:instrText xml:space="preserve"> PAGEREF _Toc215243769 \h </w:instrText>
        </w:r>
        <w:r>
          <w:rPr>
            <w:noProof/>
            <w:webHidden/>
          </w:rPr>
        </w:r>
        <w:r>
          <w:rPr>
            <w:noProof/>
            <w:webHidden/>
          </w:rPr>
          <w:fldChar w:fldCharType="separate"/>
        </w:r>
        <w:r w:rsidR="00C347F9">
          <w:rPr>
            <w:noProof/>
            <w:webHidden/>
          </w:rPr>
          <w:t>211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70" w:history="1">
        <w:r w:rsidR="00C347F9" w:rsidRPr="00653C5A">
          <w:rPr>
            <w:rStyle w:val="Hyperlink"/>
            <w:noProof/>
          </w:rPr>
          <w:t>7.1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_Toc215243770 \h </w:instrText>
        </w:r>
        <w:r>
          <w:rPr>
            <w:noProof/>
            <w:webHidden/>
          </w:rPr>
        </w:r>
        <w:r>
          <w:rPr>
            <w:noProof/>
            <w:webHidden/>
          </w:rPr>
          <w:fldChar w:fldCharType="separate"/>
        </w:r>
        <w:r w:rsidR="00C347F9">
          <w:rPr>
            <w:noProof/>
            <w:webHidden/>
          </w:rPr>
          <w:t>211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71" w:history="1">
        <w:r w:rsidR="00C347F9" w:rsidRPr="00653C5A">
          <w:rPr>
            <w:rStyle w:val="Hyperlink"/>
            <w:noProof/>
          </w:rPr>
          <w:t>7.2</w:t>
        </w:r>
        <w:r w:rsidR="00C347F9">
          <w:rPr>
            <w:rFonts w:ascii="Times New Roman" w:hAnsi="Times New Roman"/>
            <w:noProof/>
            <w:sz w:val="24"/>
            <w:szCs w:val="24"/>
          </w:rPr>
          <w:tab/>
        </w:r>
        <w:r w:rsidR="00C347F9" w:rsidRPr="00653C5A">
          <w:rPr>
            <w:rStyle w:val="Hyperlink"/>
            <w:noProof/>
          </w:rPr>
          <w:t>Feature Changes</w:t>
        </w:r>
        <w:r w:rsidR="00C347F9">
          <w:rPr>
            <w:noProof/>
            <w:webHidden/>
          </w:rPr>
          <w:tab/>
        </w:r>
        <w:r>
          <w:rPr>
            <w:noProof/>
            <w:webHidden/>
          </w:rPr>
          <w:fldChar w:fldCharType="begin"/>
        </w:r>
        <w:r w:rsidR="00C347F9">
          <w:rPr>
            <w:noProof/>
            <w:webHidden/>
          </w:rPr>
          <w:instrText xml:space="preserve"> PAGEREF _Toc215243771 \h </w:instrText>
        </w:r>
        <w:r>
          <w:rPr>
            <w:noProof/>
            <w:webHidden/>
          </w:rPr>
        </w:r>
        <w:r>
          <w:rPr>
            <w:noProof/>
            <w:webHidden/>
          </w:rPr>
          <w:fldChar w:fldCharType="separate"/>
        </w:r>
        <w:r w:rsidR="00C347F9">
          <w:rPr>
            <w:noProof/>
            <w:webHidden/>
          </w:rPr>
          <w:t>211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72" w:history="1">
        <w:r w:rsidR="00C347F9" w:rsidRPr="00653C5A">
          <w:rPr>
            <w:rStyle w:val="Hyperlink"/>
            <w:noProof/>
          </w:rPr>
          <w:t>7.3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_Toc215243772 \h </w:instrText>
        </w:r>
        <w:r>
          <w:rPr>
            <w:noProof/>
            <w:webHidden/>
          </w:rPr>
        </w:r>
        <w:r>
          <w:rPr>
            <w:noProof/>
            <w:webHidden/>
          </w:rPr>
          <w:fldChar w:fldCharType="separate"/>
        </w:r>
        <w:r w:rsidR="00C347F9">
          <w:rPr>
            <w:noProof/>
            <w:webHidden/>
          </w:rPr>
          <w:t>212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73" w:history="1">
        <w:r w:rsidR="00C347F9" w:rsidRPr="00653C5A">
          <w:rPr>
            <w:rStyle w:val="Hyperlink"/>
            <w:noProof/>
          </w:rPr>
          <w:t>7.3.1</w:t>
        </w:r>
        <w:r w:rsidR="00C347F9">
          <w:rPr>
            <w:rFonts w:ascii="Times New Roman" w:hAnsi="Times New Roman"/>
            <w:noProof/>
            <w:sz w:val="24"/>
            <w:szCs w:val="24"/>
          </w:rPr>
          <w:tab/>
        </w:r>
        <w:r w:rsidR="00C347F9" w:rsidRPr="00653C5A">
          <w:rPr>
            <w:rStyle w:val="Hyperlink"/>
            <w:noProof/>
          </w:rPr>
          <w:t>Disk Space Requirements</w:t>
        </w:r>
        <w:r w:rsidR="00C347F9">
          <w:rPr>
            <w:noProof/>
            <w:webHidden/>
          </w:rPr>
          <w:tab/>
        </w:r>
        <w:r>
          <w:rPr>
            <w:noProof/>
            <w:webHidden/>
          </w:rPr>
          <w:fldChar w:fldCharType="begin"/>
        </w:r>
        <w:r w:rsidR="00C347F9">
          <w:rPr>
            <w:noProof/>
            <w:webHidden/>
          </w:rPr>
          <w:instrText xml:space="preserve"> PAGEREF _Toc215243773 \h </w:instrText>
        </w:r>
        <w:r>
          <w:rPr>
            <w:noProof/>
            <w:webHidden/>
          </w:rPr>
        </w:r>
        <w:r>
          <w:rPr>
            <w:noProof/>
            <w:webHidden/>
          </w:rPr>
          <w:fldChar w:fldCharType="separate"/>
        </w:r>
        <w:r w:rsidR="00C347F9">
          <w:rPr>
            <w:noProof/>
            <w:webHidden/>
          </w:rPr>
          <w:t>212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74" w:history="1">
        <w:r w:rsidR="00C347F9" w:rsidRPr="00653C5A">
          <w:rPr>
            <w:rStyle w:val="Hyperlink"/>
            <w:noProof/>
          </w:rPr>
          <w:t>7.3.2</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_Toc215243774 \h </w:instrText>
        </w:r>
        <w:r>
          <w:rPr>
            <w:noProof/>
            <w:webHidden/>
          </w:rPr>
        </w:r>
        <w:r>
          <w:rPr>
            <w:noProof/>
            <w:webHidden/>
          </w:rPr>
          <w:fldChar w:fldCharType="separate"/>
        </w:r>
        <w:r w:rsidR="00C347F9">
          <w:rPr>
            <w:noProof/>
            <w:webHidden/>
          </w:rPr>
          <w:t>212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75" w:history="1">
        <w:r w:rsidR="00C347F9" w:rsidRPr="00653C5A">
          <w:rPr>
            <w:rStyle w:val="Hyperlink"/>
            <w:noProof/>
          </w:rPr>
          <w:t>7.3.3</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_Toc215243775 \h </w:instrText>
        </w:r>
        <w:r>
          <w:rPr>
            <w:noProof/>
            <w:webHidden/>
          </w:rPr>
        </w:r>
        <w:r>
          <w:rPr>
            <w:noProof/>
            <w:webHidden/>
          </w:rPr>
          <w:fldChar w:fldCharType="separate"/>
        </w:r>
        <w:r w:rsidR="00C347F9">
          <w:rPr>
            <w:noProof/>
            <w:webHidden/>
          </w:rPr>
          <w:t>213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76" w:history="1">
        <w:r w:rsidR="00C347F9" w:rsidRPr="00653C5A">
          <w:rPr>
            <w:rStyle w:val="Hyperlink"/>
            <w:noProof/>
          </w:rPr>
          <w:t>7.4</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_Toc215243776 \h </w:instrText>
        </w:r>
        <w:r>
          <w:rPr>
            <w:noProof/>
            <w:webHidden/>
          </w:rPr>
        </w:r>
        <w:r>
          <w:rPr>
            <w:noProof/>
            <w:webHidden/>
          </w:rPr>
          <w:fldChar w:fldCharType="separate"/>
        </w:r>
        <w:r w:rsidR="00C347F9">
          <w:rPr>
            <w:noProof/>
            <w:webHidden/>
          </w:rPr>
          <w:t>213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77" w:history="1">
        <w:r w:rsidR="00C347F9" w:rsidRPr="00653C5A">
          <w:rPr>
            <w:rStyle w:val="Hyperlink"/>
            <w:noProof/>
          </w:rPr>
          <w:t>7.4.1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_Toc215243777 \h </w:instrText>
        </w:r>
        <w:r>
          <w:rPr>
            <w:noProof/>
            <w:webHidden/>
          </w:rPr>
        </w:r>
        <w:r>
          <w:rPr>
            <w:noProof/>
            <w:webHidden/>
          </w:rPr>
          <w:fldChar w:fldCharType="separate"/>
        </w:r>
        <w:r w:rsidR="00C347F9">
          <w:rPr>
            <w:noProof/>
            <w:webHidden/>
          </w:rPr>
          <w:t>213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78" w:history="1">
        <w:r w:rsidR="00C347F9" w:rsidRPr="00653C5A">
          <w:rPr>
            <w:rStyle w:val="Hyperlink"/>
            <w:noProof/>
          </w:rPr>
          <w:t>7.4.2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_Toc215243778 \h </w:instrText>
        </w:r>
        <w:r>
          <w:rPr>
            <w:noProof/>
            <w:webHidden/>
          </w:rPr>
        </w:r>
        <w:r>
          <w:rPr>
            <w:noProof/>
            <w:webHidden/>
          </w:rPr>
          <w:fldChar w:fldCharType="separate"/>
        </w:r>
        <w:r w:rsidR="00C347F9">
          <w:rPr>
            <w:noProof/>
            <w:webHidden/>
          </w:rPr>
          <w:t>214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79" w:history="1">
        <w:r w:rsidR="00C347F9" w:rsidRPr="00653C5A">
          <w:rPr>
            <w:rStyle w:val="Hyperlink"/>
            <w:noProof/>
          </w:rPr>
          <w:t>7.5</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_Toc215243779 \h </w:instrText>
        </w:r>
        <w:r>
          <w:rPr>
            <w:noProof/>
            <w:webHidden/>
          </w:rPr>
        </w:r>
        <w:r>
          <w:rPr>
            <w:noProof/>
            <w:webHidden/>
          </w:rPr>
          <w:fldChar w:fldCharType="separate"/>
        </w:r>
        <w:r w:rsidR="00C347F9">
          <w:rPr>
            <w:noProof/>
            <w:webHidden/>
          </w:rPr>
          <w:t>215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80" w:history="1">
        <w:r w:rsidR="00C347F9" w:rsidRPr="00653C5A">
          <w:rPr>
            <w:rStyle w:val="Hyperlink"/>
            <w:noProof/>
          </w:rPr>
          <w:t>7.5.1</w:t>
        </w:r>
        <w:r w:rsidR="00C347F9">
          <w:rPr>
            <w:rFonts w:ascii="Times New Roman" w:hAnsi="Times New Roman"/>
            <w:noProof/>
            <w:sz w:val="24"/>
            <w:szCs w:val="24"/>
          </w:rPr>
          <w:tab/>
        </w:r>
        <w:r w:rsidR="00C347F9" w:rsidRPr="00653C5A">
          <w:rPr>
            <w:rStyle w:val="Hyperlink"/>
            <w:noProof/>
          </w:rPr>
          <w:t>Restoring Settings</w:t>
        </w:r>
        <w:r w:rsidR="00C347F9">
          <w:rPr>
            <w:noProof/>
            <w:webHidden/>
          </w:rPr>
          <w:tab/>
        </w:r>
        <w:r>
          <w:rPr>
            <w:noProof/>
            <w:webHidden/>
          </w:rPr>
          <w:fldChar w:fldCharType="begin"/>
        </w:r>
        <w:r w:rsidR="00C347F9">
          <w:rPr>
            <w:noProof/>
            <w:webHidden/>
          </w:rPr>
          <w:instrText xml:space="preserve"> PAGEREF _Toc215243780 \h </w:instrText>
        </w:r>
        <w:r>
          <w:rPr>
            <w:noProof/>
            <w:webHidden/>
          </w:rPr>
        </w:r>
        <w:r>
          <w:rPr>
            <w:noProof/>
            <w:webHidden/>
          </w:rPr>
          <w:fldChar w:fldCharType="separate"/>
        </w:r>
        <w:r w:rsidR="00C347F9">
          <w:rPr>
            <w:noProof/>
            <w:webHidden/>
          </w:rPr>
          <w:t>215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81" w:history="1">
        <w:r w:rsidR="00C347F9" w:rsidRPr="00653C5A">
          <w:rPr>
            <w:rStyle w:val="Hyperlink"/>
            <w:noProof/>
          </w:rPr>
          <w:t>7.5.2</w:t>
        </w:r>
        <w:r w:rsidR="00C347F9">
          <w:rPr>
            <w:rFonts w:ascii="Times New Roman" w:hAnsi="Times New Roman"/>
            <w:noProof/>
            <w:sz w:val="24"/>
            <w:szCs w:val="24"/>
          </w:rPr>
          <w:tab/>
        </w:r>
        <w:r w:rsidR="00C347F9" w:rsidRPr="00653C5A">
          <w:rPr>
            <w:rStyle w:val="Hyperlink"/>
            <w:noProof/>
          </w:rPr>
          <w:t>Routing Changes</w:t>
        </w:r>
        <w:r w:rsidR="00C347F9">
          <w:rPr>
            <w:noProof/>
            <w:webHidden/>
          </w:rPr>
          <w:tab/>
        </w:r>
        <w:r>
          <w:rPr>
            <w:noProof/>
            <w:webHidden/>
          </w:rPr>
          <w:fldChar w:fldCharType="begin"/>
        </w:r>
        <w:r w:rsidR="00C347F9">
          <w:rPr>
            <w:noProof/>
            <w:webHidden/>
          </w:rPr>
          <w:instrText xml:space="preserve"> PAGEREF _Toc215243781 \h </w:instrText>
        </w:r>
        <w:r>
          <w:rPr>
            <w:noProof/>
            <w:webHidden/>
          </w:rPr>
        </w:r>
        <w:r>
          <w:rPr>
            <w:noProof/>
            <w:webHidden/>
          </w:rPr>
          <w:fldChar w:fldCharType="separate"/>
        </w:r>
        <w:r w:rsidR="00C347F9">
          <w:rPr>
            <w:noProof/>
            <w:webHidden/>
          </w:rPr>
          <w:t>215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82" w:history="1">
        <w:r w:rsidR="00C347F9" w:rsidRPr="00653C5A">
          <w:rPr>
            <w:rStyle w:val="Hyperlink"/>
            <w:noProof/>
          </w:rPr>
          <w:t>7.5.3</w:t>
        </w:r>
        <w:r w:rsidR="00C347F9">
          <w:rPr>
            <w:rFonts w:ascii="Times New Roman" w:hAnsi="Times New Roman"/>
            <w:noProof/>
            <w:sz w:val="24"/>
            <w:szCs w:val="24"/>
          </w:rPr>
          <w:tab/>
        </w:r>
        <w:r w:rsidR="00C347F9" w:rsidRPr="00653C5A">
          <w:rPr>
            <w:rStyle w:val="Hyperlink"/>
            <w:noProof/>
          </w:rPr>
          <w:t>Implementing Conversation Priorities</w:t>
        </w:r>
        <w:r w:rsidR="00C347F9">
          <w:rPr>
            <w:noProof/>
            <w:webHidden/>
          </w:rPr>
          <w:tab/>
        </w:r>
        <w:r>
          <w:rPr>
            <w:noProof/>
            <w:webHidden/>
          </w:rPr>
          <w:fldChar w:fldCharType="begin"/>
        </w:r>
        <w:r w:rsidR="00C347F9">
          <w:rPr>
            <w:noProof/>
            <w:webHidden/>
          </w:rPr>
          <w:instrText xml:space="preserve"> PAGEREF _Toc215243782 \h </w:instrText>
        </w:r>
        <w:r>
          <w:rPr>
            <w:noProof/>
            <w:webHidden/>
          </w:rPr>
        </w:r>
        <w:r>
          <w:rPr>
            <w:noProof/>
            <w:webHidden/>
          </w:rPr>
          <w:fldChar w:fldCharType="separate"/>
        </w:r>
        <w:r w:rsidR="00C347F9">
          <w:rPr>
            <w:noProof/>
            <w:webHidden/>
          </w:rPr>
          <w:t>215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83" w:history="1">
        <w:r w:rsidR="00C347F9" w:rsidRPr="00653C5A">
          <w:rPr>
            <w:rStyle w:val="Hyperlink"/>
            <w:noProof/>
          </w:rPr>
          <w:t>7.6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_Toc215243783 \h </w:instrText>
        </w:r>
        <w:r>
          <w:rPr>
            <w:noProof/>
            <w:webHidden/>
          </w:rPr>
        </w:r>
        <w:r>
          <w:rPr>
            <w:noProof/>
            <w:webHidden/>
          </w:rPr>
          <w:fldChar w:fldCharType="separate"/>
        </w:r>
        <w:r w:rsidR="00C347F9">
          <w:rPr>
            <w:noProof/>
            <w:webHidden/>
          </w:rPr>
          <w:t>216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84" w:history="1">
        <w:r w:rsidR="00C347F9" w:rsidRPr="00653C5A">
          <w:rPr>
            <w:rStyle w:val="Hyperlink"/>
            <w:noProof/>
          </w:rPr>
          <w:t>7.7</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_Toc215243784 \h </w:instrText>
        </w:r>
        <w:r>
          <w:rPr>
            <w:noProof/>
            <w:webHidden/>
          </w:rPr>
        </w:r>
        <w:r>
          <w:rPr>
            <w:noProof/>
            <w:webHidden/>
          </w:rPr>
          <w:fldChar w:fldCharType="separate"/>
        </w:r>
        <w:r w:rsidR="00C347F9">
          <w:rPr>
            <w:noProof/>
            <w:webHidden/>
          </w:rPr>
          <w:t>216</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785" w:history="1">
        <w:r w:rsidR="00C347F9" w:rsidRPr="00653C5A">
          <w:rPr>
            <w:rStyle w:val="Hyperlink"/>
            <w:noProof/>
          </w:rPr>
          <w:t>8</w:t>
        </w:r>
        <w:r w:rsidR="00C347F9">
          <w:rPr>
            <w:rFonts w:ascii="Times New Roman" w:hAnsi="Times New Roman"/>
            <w:noProof/>
            <w:sz w:val="24"/>
            <w:szCs w:val="24"/>
          </w:rPr>
          <w:tab/>
        </w:r>
        <w:r w:rsidR="00C347F9" w:rsidRPr="00653C5A">
          <w:rPr>
            <w:rStyle w:val="Hyperlink"/>
            <w:noProof/>
          </w:rPr>
          <w:t>Transact-SQL Queries</w:t>
        </w:r>
        <w:r w:rsidR="00C347F9">
          <w:rPr>
            <w:noProof/>
            <w:webHidden/>
          </w:rPr>
          <w:tab/>
        </w:r>
        <w:r>
          <w:rPr>
            <w:noProof/>
            <w:webHidden/>
          </w:rPr>
          <w:fldChar w:fldCharType="begin"/>
        </w:r>
        <w:r w:rsidR="00C347F9">
          <w:rPr>
            <w:noProof/>
            <w:webHidden/>
          </w:rPr>
          <w:instrText xml:space="preserve"> PAGEREF _Toc215243785 \h </w:instrText>
        </w:r>
        <w:r>
          <w:rPr>
            <w:noProof/>
            <w:webHidden/>
          </w:rPr>
        </w:r>
        <w:r>
          <w:rPr>
            <w:noProof/>
            <w:webHidden/>
          </w:rPr>
          <w:fldChar w:fldCharType="separate"/>
        </w:r>
        <w:r w:rsidR="00C347F9">
          <w:rPr>
            <w:noProof/>
            <w:webHidden/>
          </w:rPr>
          <w:t>217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86" w:history="1">
        <w:r w:rsidR="00C347F9" w:rsidRPr="00653C5A">
          <w:rPr>
            <w:rStyle w:val="Hyperlink"/>
            <w:noProof/>
          </w:rPr>
          <w:t>8.1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_Toc215243786 \h </w:instrText>
        </w:r>
        <w:r>
          <w:rPr>
            <w:noProof/>
            <w:webHidden/>
          </w:rPr>
        </w:r>
        <w:r>
          <w:rPr>
            <w:noProof/>
            <w:webHidden/>
          </w:rPr>
          <w:fldChar w:fldCharType="separate"/>
        </w:r>
        <w:r w:rsidR="00C347F9">
          <w:rPr>
            <w:noProof/>
            <w:webHidden/>
          </w:rPr>
          <w:t>217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87" w:history="1">
        <w:r w:rsidR="00C347F9" w:rsidRPr="00653C5A">
          <w:rPr>
            <w:rStyle w:val="Hyperlink"/>
            <w:noProof/>
          </w:rPr>
          <w:t>8.2</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_Toc215243787 \h </w:instrText>
        </w:r>
        <w:r>
          <w:rPr>
            <w:noProof/>
            <w:webHidden/>
          </w:rPr>
        </w:r>
        <w:r>
          <w:rPr>
            <w:noProof/>
            <w:webHidden/>
          </w:rPr>
          <w:fldChar w:fldCharType="separate"/>
        </w:r>
        <w:r w:rsidR="00C347F9">
          <w:rPr>
            <w:noProof/>
            <w:webHidden/>
          </w:rPr>
          <w:t>217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88" w:history="1">
        <w:r w:rsidR="00C347F9" w:rsidRPr="00653C5A">
          <w:rPr>
            <w:rStyle w:val="Hyperlink"/>
            <w:noProof/>
          </w:rPr>
          <w:t>8.2.1</w:t>
        </w:r>
        <w:r w:rsidR="00C347F9">
          <w:rPr>
            <w:rFonts w:ascii="Times New Roman" w:hAnsi="Times New Roman"/>
            <w:noProof/>
            <w:sz w:val="24"/>
            <w:szCs w:val="24"/>
          </w:rPr>
          <w:tab/>
        </w:r>
        <w:r w:rsidR="00C347F9" w:rsidRPr="00653C5A">
          <w:rPr>
            <w:rStyle w:val="Hyperlink"/>
            <w:noProof/>
          </w:rPr>
          <w:t>Backup and Rollback Plan</w:t>
        </w:r>
        <w:r w:rsidR="00C347F9">
          <w:rPr>
            <w:noProof/>
            <w:webHidden/>
          </w:rPr>
          <w:tab/>
        </w:r>
        <w:r>
          <w:rPr>
            <w:noProof/>
            <w:webHidden/>
          </w:rPr>
          <w:fldChar w:fldCharType="begin"/>
        </w:r>
        <w:r w:rsidR="00C347F9">
          <w:rPr>
            <w:noProof/>
            <w:webHidden/>
          </w:rPr>
          <w:instrText xml:space="preserve"> PAGEREF _Toc215243788 \h </w:instrText>
        </w:r>
        <w:r>
          <w:rPr>
            <w:noProof/>
            <w:webHidden/>
          </w:rPr>
        </w:r>
        <w:r>
          <w:rPr>
            <w:noProof/>
            <w:webHidden/>
          </w:rPr>
          <w:fldChar w:fldCharType="separate"/>
        </w:r>
        <w:r w:rsidR="00C347F9">
          <w:rPr>
            <w:noProof/>
            <w:webHidden/>
          </w:rPr>
          <w:t>217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89" w:history="1">
        <w:r w:rsidR="00C347F9" w:rsidRPr="00653C5A">
          <w:rPr>
            <w:rStyle w:val="Hyperlink"/>
            <w:noProof/>
          </w:rPr>
          <w:t>8.2.2</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_Toc215243789 \h </w:instrText>
        </w:r>
        <w:r>
          <w:rPr>
            <w:noProof/>
            <w:webHidden/>
          </w:rPr>
        </w:r>
        <w:r>
          <w:rPr>
            <w:noProof/>
            <w:webHidden/>
          </w:rPr>
          <w:fldChar w:fldCharType="separate"/>
        </w:r>
        <w:r w:rsidR="00C347F9">
          <w:rPr>
            <w:noProof/>
            <w:webHidden/>
          </w:rPr>
          <w:t>218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0" w:history="1">
        <w:r w:rsidR="00C347F9" w:rsidRPr="00653C5A">
          <w:rPr>
            <w:rStyle w:val="Hyperlink"/>
            <w:noProof/>
          </w:rPr>
          <w:t>8.2.3</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_Toc215243790 \h </w:instrText>
        </w:r>
        <w:r>
          <w:rPr>
            <w:noProof/>
            <w:webHidden/>
          </w:rPr>
        </w:r>
        <w:r>
          <w:rPr>
            <w:noProof/>
            <w:webHidden/>
          </w:rPr>
          <w:fldChar w:fldCharType="separate"/>
        </w:r>
        <w:r w:rsidR="00C347F9">
          <w:rPr>
            <w:noProof/>
            <w:webHidden/>
          </w:rPr>
          <w:t>220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1" w:history="1">
        <w:r w:rsidR="00C347F9" w:rsidRPr="00653C5A">
          <w:rPr>
            <w:rStyle w:val="Hyperlink"/>
            <w:noProof/>
          </w:rPr>
          <w:t>8.2.4</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_Toc215243791 \h </w:instrText>
        </w:r>
        <w:r>
          <w:rPr>
            <w:noProof/>
            <w:webHidden/>
          </w:rPr>
        </w:r>
        <w:r>
          <w:rPr>
            <w:noProof/>
            <w:webHidden/>
          </w:rPr>
          <w:fldChar w:fldCharType="separate"/>
        </w:r>
        <w:r w:rsidR="00C347F9">
          <w:rPr>
            <w:noProof/>
            <w:webHidden/>
          </w:rPr>
          <w:t>223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2" w:history="1">
        <w:r w:rsidR="00C347F9" w:rsidRPr="00653C5A">
          <w:rPr>
            <w:rStyle w:val="Hyperlink"/>
            <w:noProof/>
          </w:rPr>
          <w:t>8.2.5</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_Toc215243792 \h </w:instrText>
        </w:r>
        <w:r>
          <w:rPr>
            <w:noProof/>
            <w:webHidden/>
          </w:rPr>
        </w:r>
        <w:r>
          <w:rPr>
            <w:noProof/>
            <w:webHidden/>
          </w:rPr>
          <w:fldChar w:fldCharType="separate"/>
        </w:r>
        <w:r w:rsidR="00C347F9">
          <w:rPr>
            <w:noProof/>
            <w:webHidden/>
          </w:rPr>
          <w:t>225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3" w:history="1">
        <w:r w:rsidR="00C347F9" w:rsidRPr="00653C5A">
          <w:rPr>
            <w:rStyle w:val="Hyperlink"/>
            <w:noProof/>
          </w:rPr>
          <w:t>8.2.6</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_Toc215243793 \h </w:instrText>
        </w:r>
        <w:r>
          <w:rPr>
            <w:noProof/>
            <w:webHidden/>
          </w:rPr>
        </w:r>
        <w:r>
          <w:rPr>
            <w:noProof/>
            <w:webHidden/>
          </w:rPr>
          <w:fldChar w:fldCharType="separate"/>
        </w:r>
        <w:r w:rsidR="00C347F9">
          <w:rPr>
            <w:noProof/>
            <w:webHidden/>
          </w:rPr>
          <w:t>237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4" w:history="1">
        <w:r w:rsidR="00C347F9" w:rsidRPr="00653C5A">
          <w:rPr>
            <w:rStyle w:val="Hyperlink"/>
            <w:noProof/>
          </w:rPr>
          <w:t>8.2.7</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_Toc215243794 \h </w:instrText>
        </w:r>
        <w:r>
          <w:rPr>
            <w:noProof/>
            <w:webHidden/>
          </w:rPr>
        </w:r>
        <w:r>
          <w:rPr>
            <w:noProof/>
            <w:webHidden/>
          </w:rPr>
          <w:fldChar w:fldCharType="separate"/>
        </w:r>
        <w:r w:rsidR="00C347F9">
          <w:rPr>
            <w:noProof/>
            <w:webHidden/>
          </w:rPr>
          <w:t>237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5" w:history="1">
        <w:r w:rsidR="00C347F9" w:rsidRPr="00653C5A">
          <w:rPr>
            <w:rStyle w:val="Hyperlink"/>
            <w:noProof/>
          </w:rPr>
          <w:t>8.2.8</w:t>
        </w:r>
        <w:r w:rsidR="00C347F9">
          <w:rPr>
            <w:rFonts w:ascii="Times New Roman" w:hAnsi="Times New Roman"/>
            <w:noProof/>
            <w:sz w:val="24"/>
            <w:szCs w:val="24"/>
          </w:rPr>
          <w:tab/>
        </w:r>
        <w:r w:rsidR="00C347F9" w:rsidRPr="00653C5A">
          <w:rPr>
            <w:rStyle w:val="Hyperlink"/>
            <w:noProof/>
          </w:rPr>
          <w:t>Known Issues and Workarounds</w:t>
        </w:r>
        <w:r w:rsidR="00C347F9">
          <w:rPr>
            <w:noProof/>
            <w:webHidden/>
          </w:rPr>
          <w:tab/>
        </w:r>
        <w:r>
          <w:rPr>
            <w:noProof/>
            <w:webHidden/>
          </w:rPr>
          <w:fldChar w:fldCharType="begin"/>
        </w:r>
        <w:r w:rsidR="00C347F9">
          <w:rPr>
            <w:noProof/>
            <w:webHidden/>
          </w:rPr>
          <w:instrText xml:space="preserve"> PAGEREF _Toc215243795 \h </w:instrText>
        </w:r>
        <w:r>
          <w:rPr>
            <w:noProof/>
            <w:webHidden/>
          </w:rPr>
        </w:r>
        <w:r>
          <w:rPr>
            <w:noProof/>
            <w:webHidden/>
          </w:rPr>
          <w:fldChar w:fldCharType="separate"/>
        </w:r>
        <w:r w:rsidR="00C347F9">
          <w:rPr>
            <w:noProof/>
            <w:webHidden/>
          </w:rPr>
          <w:t>237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96" w:history="1">
        <w:r w:rsidR="00C347F9" w:rsidRPr="00653C5A">
          <w:rPr>
            <w:rStyle w:val="Hyperlink"/>
            <w:noProof/>
          </w:rPr>
          <w:t>8.3</w:t>
        </w:r>
        <w:r w:rsidR="00C347F9">
          <w:rPr>
            <w:rFonts w:ascii="Times New Roman" w:hAnsi="Times New Roman"/>
            <w:noProof/>
            <w:sz w:val="24"/>
            <w:szCs w:val="24"/>
          </w:rPr>
          <w:tab/>
        </w:r>
        <w:r w:rsidR="00C347F9" w:rsidRPr="00653C5A">
          <w:rPr>
            <w:rStyle w:val="Hyperlink"/>
            <w:noProof/>
          </w:rPr>
          <w:t>Upgrading from SQL Server 2000 or SQL Server 2005</w:t>
        </w:r>
        <w:r w:rsidR="00C347F9">
          <w:rPr>
            <w:noProof/>
            <w:webHidden/>
          </w:rPr>
          <w:tab/>
        </w:r>
        <w:r>
          <w:rPr>
            <w:noProof/>
            <w:webHidden/>
          </w:rPr>
          <w:fldChar w:fldCharType="begin"/>
        </w:r>
        <w:r w:rsidR="00C347F9">
          <w:rPr>
            <w:noProof/>
            <w:webHidden/>
          </w:rPr>
          <w:instrText xml:space="preserve"> PAGEREF _Toc215243796 \h </w:instrText>
        </w:r>
        <w:r>
          <w:rPr>
            <w:noProof/>
            <w:webHidden/>
          </w:rPr>
        </w:r>
        <w:r>
          <w:rPr>
            <w:noProof/>
            <w:webHidden/>
          </w:rPr>
          <w:fldChar w:fldCharType="separate"/>
        </w:r>
        <w:r w:rsidR="00C347F9">
          <w:rPr>
            <w:noProof/>
            <w:webHidden/>
          </w:rPr>
          <w:t>242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7" w:history="1">
        <w:r w:rsidR="00C347F9" w:rsidRPr="00653C5A">
          <w:rPr>
            <w:rStyle w:val="Hyperlink"/>
            <w:noProof/>
          </w:rPr>
          <w:t>8.3.1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_Toc215243797 \h </w:instrText>
        </w:r>
        <w:r>
          <w:rPr>
            <w:noProof/>
            <w:webHidden/>
          </w:rPr>
        </w:r>
        <w:r>
          <w:rPr>
            <w:noProof/>
            <w:webHidden/>
          </w:rPr>
          <w:fldChar w:fldCharType="separate"/>
        </w:r>
        <w:r w:rsidR="00C347F9">
          <w:rPr>
            <w:noProof/>
            <w:webHidden/>
          </w:rPr>
          <w:t>242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798" w:history="1">
        <w:r w:rsidR="00C347F9" w:rsidRPr="00653C5A">
          <w:rPr>
            <w:rStyle w:val="Hyperlink"/>
            <w:noProof/>
          </w:rPr>
          <w:t>8.3.2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_Toc215243798 \h </w:instrText>
        </w:r>
        <w:r>
          <w:rPr>
            <w:noProof/>
            <w:webHidden/>
          </w:rPr>
        </w:r>
        <w:r>
          <w:rPr>
            <w:noProof/>
            <w:webHidden/>
          </w:rPr>
          <w:fldChar w:fldCharType="separate"/>
        </w:r>
        <w:r w:rsidR="00C347F9">
          <w:rPr>
            <w:noProof/>
            <w:webHidden/>
          </w:rPr>
          <w:t>242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799" w:history="1">
        <w:r w:rsidR="00C347F9" w:rsidRPr="00653C5A">
          <w:rPr>
            <w:rStyle w:val="Hyperlink"/>
            <w:noProof/>
          </w:rPr>
          <w:t>8.4</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_Toc215243799 \h </w:instrText>
        </w:r>
        <w:r>
          <w:rPr>
            <w:noProof/>
            <w:webHidden/>
          </w:rPr>
        </w:r>
        <w:r>
          <w:rPr>
            <w:noProof/>
            <w:webHidden/>
          </w:rPr>
          <w:fldChar w:fldCharType="separate"/>
        </w:r>
        <w:r w:rsidR="00C347F9">
          <w:rPr>
            <w:noProof/>
            <w:webHidden/>
          </w:rPr>
          <w:t>243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00" w:history="1">
        <w:r w:rsidR="00C347F9" w:rsidRPr="00653C5A">
          <w:rPr>
            <w:rStyle w:val="Hyperlink"/>
            <w:noProof/>
          </w:rPr>
          <w:t>8.5</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_Toc215243800 \h </w:instrText>
        </w:r>
        <w:r>
          <w:rPr>
            <w:noProof/>
            <w:webHidden/>
          </w:rPr>
        </w:r>
        <w:r>
          <w:rPr>
            <w:noProof/>
            <w:webHidden/>
          </w:rPr>
          <w:fldChar w:fldCharType="separate"/>
        </w:r>
        <w:r w:rsidR="00C347F9">
          <w:rPr>
            <w:noProof/>
            <w:webHidden/>
          </w:rPr>
          <w:t>243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01" w:history="1">
        <w:r w:rsidR="00C347F9" w:rsidRPr="00653C5A">
          <w:rPr>
            <w:rStyle w:val="Hyperlink"/>
            <w:noProof/>
          </w:rPr>
          <w:t>8.6</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_Toc215243801 \h </w:instrText>
        </w:r>
        <w:r>
          <w:rPr>
            <w:noProof/>
            <w:webHidden/>
          </w:rPr>
        </w:r>
        <w:r>
          <w:rPr>
            <w:noProof/>
            <w:webHidden/>
          </w:rPr>
          <w:fldChar w:fldCharType="separate"/>
        </w:r>
        <w:r w:rsidR="00C347F9">
          <w:rPr>
            <w:noProof/>
            <w:webHidden/>
          </w:rPr>
          <w:t>243</w:t>
        </w:r>
        <w:r>
          <w:rPr>
            <w:noProof/>
            <w:webHidden/>
          </w:rPr>
          <w:fldChar w:fldCharType="end"/>
        </w:r>
      </w:hyperlink>
    </w:p>
    <w:p w:rsidR="00C347F9" w:rsidRDefault="005409E7">
      <w:pPr>
        <w:pStyle w:val="TOC1"/>
        <w:tabs>
          <w:tab w:val="left" w:pos="440"/>
        </w:tabs>
        <w:rPr>
          <w:rFonts w:ascii="Times New Roman" w:hAnsi="Times New Roman"/>
          <w:noProof/>
          <w:sz w:val="24"/>
          <w:szCs w:val="24"/>
        </w:rPr>
      </w:pPr>
      <w:hyperlink w:anchor="_Toc215243802" w:history="1">
        <w:r w:rsidR="00C347F9" w:rsidRPr="00653C5A">
          <w:rPr>
            <w:rStyle w:val="Hyperlink"/>
            <w:noProof/>
          </w:rPr>
          <w:t>9</w:t>
        </w:r>
        <w:r w:rsidR="00C347F9">
          <w:rPr>
            <w:rFonts w:ascii="Times New Roman" w:hAnsi="Times New Roman"/>
            <w:noProof/>
            <w:sz w:val="24"/>
            <w:szCs w:val="24"/>
          </w:rPr>
          <w:tab/>
        </w:r>
        <w:r w:rsidR="00C347F9" w:rsidRPr="00653C5A">
          <w:rPr>
            <w:rStyle w:val="Hyperlink"/>
            <w:noProof/>
          </w:rPr>
          <w:t>Notification Services</w:t>
        </w:r>
        <w:r w:rsidR="00C347F9">
          <w:rPr>
            <w:noProof/>
            <w:webHidden/>
          </w:rPr>
          <w:tab/>
        </w:r>
        <w:r>
          <w:rPr>
            <w:noProof/>
            <w:webHidden/>
          </w:rPr>
          <w:fldChar w:fldCharType="begin"/>
        </w:r>
        <w:r w:rsidR="00C347F9">
          <w:rPr>
            <w:noProof/>
            <w:webHidden/>
          </w:rPr>
          <w:instrText xml:space="preserve"> PAGEREF _Toc215243802 \h </w:instrText>
        </w:r>
        <w:r>
          <w:rPr>
            <w:noProof/>
            <w:webHidden/>
          </w:rPr>
        </w:r>
        <w:r>
          <w:rPr>
            <w:noProof/>
            <w:webHidden/>
          </w:rPr>
          <w:fldChar w:fldCharType="separate"/>
        </w:r>
        <w:r w:rsidR="00C347F9">
          <w:rPr>
            <w:noProof/>
            <w:webHidden/>
          </w:rPr>
          <w:t>244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03" w:history="1">
        <w:r w:rsidR="00C347F9" w:rsidRPr="00653C5A">
          <w:rPr>
            <w:rStyle w:val="Hyperlink"/>
            <w:noProof/>
          </w:rPr>
          <w:t>9.1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_Toc215243803 \h </w:instrText>
        </w:r>
        <w:r>
          <w:rPr>
            <w:noProof/>
            <w:webHidden/>
          </w:rPr>
        </w:r>
        <w:r>
          <w:rPr>
            <w:noProof/>
            <w:webHidden/>
          </w:rPr>
          <w:fldChar w:fldCharType="separate"/>
        </w:r>
        <w:r w:rsidR="00C347F9">
          <w:rPr>
            <w:noProof/>
            <w:webHidden/>
          </w:rPr>
          <w:t>244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04" w:history="1">
        <w:r w:rsidR="00C347F9" w:rsidRPr="00653C5A">
          <w:rPr>
            <w:rStyle w:val="Hyperlink"/>
            <w:noProof/>
          </w:rPr>
          <w:t>9.2</w:t>
        </w:r>
        <w:r w:rsidR="00C347F9">
          <w:rPr>
            <w:rFonts w:ascii="Times New Roman" w:hAnsi="Times New Roman"/>
            <w:noProof/>
            <w:sz w:val="24"/>
            <w:szCs w:val="24"/>
          </w:rPr>
          <w:tab/>
        </w:r>
        <w:r w:rsidR="00C347F9" w:rsidRPr="00653C5A">
          <w:rPr>
            <w:rStyle w:val="Hyperlink"/>
            <w:noProof/>
          </w:rPr>
          <w:t>Feature Changes</w:t>
        </w:r>
        <w:r w:rsidR="00C347F9">
          <w:rPr>
            <w:noProof/>
            <w:webHidden/>
          </w:rPr>
          <w:tab/>
        </w:r>
        <w:r>
          <w:rPr>
            <w:noProof/>
            <w:webHidden/>
          </w:rPr>
          <w:fldChar w:fldCharType="begin"/>
        </w:r>
        <w:r w:rsidR="00C347F9">
          <w:rPr>
            <w:noProof/>
            <w:webHidden/>
          </w:rPr>
          <w:instrText xml:space="preserve"> PAGEREF _Toc215243804 \h </w:instrText>
        </w:r>
        <w:r>
          <w:rPr>
            <w:noProof/>
            <w:webHidden/>
          </w:rPr>
        </w:r>
        <w:r>
          <w:rPr>
            <w:noProof/>
            <w:webHidden/>
          </w:rPr>
          <w:fldChar w:fldCharType="separate"/>
        </w:r>
        <w:r w:rsidR="00C347F9">
          <w:rPr>
            <w:noProof/>
            <w:webHidden/>
          </w:rPr>
          <w:t>244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05" w:history="1">
        <w:r w:rsidR="00C347F9" w:rsidRPr="00653C5A">
          <w:rPr>
            <w:rStyle w:val="Hyperlink"/>
            <w:noProof/>
          </w:rPr>
          <w:t>9.3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_Toc215243805 \h </w:instrText>
        </w:r>
        <w:r>
          <w:rPr>
            <w:noProof/>
            <w:webHidden/>
          </w:rPr>
        </w:r>
        <w:r>
          <w:rPr>
            <w:noProof/>
            <w:webHidden/>
          </w:rPr>
          <w:fldChar w:fldCharType="separate"/>
        </w:r>
        <w:r w:rsidR="00C347F9">
          <w:rPr>
            <w:noProof/>
            <w:webHidden/>
          </w:rPr>
          <w:t>244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06" w:history="1">
        <w:r w:rsidR="00C347F9" w:rsidRPr="00653C5A">
          <w:rPr>
            <w:rStyle w:val="Hyperlink"/>
            <w:noProof/>
          </w:rPr>
          <w:t>9.3.1</w:t>
        </w:r>
        <w:r w:rsidR="00C347F9">
          <w:rPr>
            <w:rFonts w:ascii="Times New Roman" w:hAnsi="Times New Roman"/>
            <w:noProof/>
            <w:sz w:val="24"/>
            <w:szCs w:val="24"/>
          </w:rPr>
          <w:tab/>
        </w:r>
        <w:r w:rsidR="00C347F9" w:rsidRPr="00653C5A">
          <w:rPr>
            <w:rStyle w:val="Hyperlink"/>
            <w:noProof/>
          </w:rPr>
          <w:t>Stop the Notification Services Instances</w:t>
        </w:r>
        <w:r w:rsidR="00C347F9">
          <w:rPr>
            <w:noProof/>
            <w:webHidden/>
          </w:rPr>
          <w:tab/>
        </w:r>
        <w:r>
          <w:rPr>
            <w:noProof/>
            <w:webHidden/>
          </w:rPr>
          <w:fldChar w:fldCharType="begin"/>
        </w:r>
        <w:r w:rsidR="00C347F9">
          <w:rPr>
            <w:noProof/>
            <w:webHidden/>
          </w:rPr>
          <w:instrText xml:space="preserve"> PAGEREF _Toc215243806 \h </w:instrText>
        </w:r>
        <w:r>
          <w:rPr>
            <w:noProof/>
            <w:webHidden/>
          </w:rPr>
        </w:r>
        <w:r>
          <w:rPr>
            <w:noProof/>
            <w:webHidden/>
          </w:rPr>
          <w:fldChar w:fldCharType="separate"/>
        </w:r>
        <w:r w:rsidR="00C347F9">
          <w:rPr>
            <w:noProof/>
            <w:webHidden/>
          </w:rPr>
          <w:t>244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07" w:history="1">
        <w:r w:rsidR="00C347F9" w:rsidRPr="00653C5A">
          <w:rPr>
            <w:rStyle w:val="Hyperlink"/>
            <w:noProof/>
          </w:rPr>
          <w:t>9.3.2</w:t>
        </w:r>
        <w:r w:rsidR="00C347F9">
          <w:rPr>
            <w:rFonts w:ascii="Times New Roman" w:hAnsi="Times New Roman"/>
            <w:noProof/>
            <w:sz w:val="24"/>
            <w:szCs w:val="24"/>
          </w:rPr>
          <w:tab/>
        </w:r>
        <w:r w:rsidR="00C347F9" w:rsidRPr="00653C5A">
          <w:rPr>
            <w:rStyle w:val="Hyperlink"/>
            <w:noProof/>
          </w:rPr>
          <w:t>Back Up the Instance Data</w:t>
        </w:r>
        <w:r w:rsidR="00C347F9">
          <w:rPr>
            <w:noProof/>
            <w:webHidden/>
          </w:rPr>
          <w:tab/>
        </w:r>
        <w:r>
          <w:rPr>
            <w:noProof/>
            <w:webHidden/>
          </w:rPr>
          <w:fldChar w:fldCharType="begin"/>
        </w:r>
        <w:r w:rsidR="00C347F9">
          <w:rPr>
            <w:noProof/>
            <w:webHidden/>
          </w:rPr>
          <w:instrText xml:space="preserve"> PAGEREF _Toc215243807 \h </w:instrText>
        </w:r>
        <w:r>
          <w:rPr>
            <w:noProof/>
            <w:webHidden/>
          </w:rPr>
        </w:r>
        <w:r>
          <w:rPr>
            <w:noProof/>
            <w:webHidden/>
          </w:rPr>
          <w:fldChar w:fldCharType="separate"/>
        </w:r>
        <w:r w:rsidR="00C347F9">
          <w:rPr>
            <w:noProof/>
            <w:webHidden/>
          </w:rPr>
          <w:t>245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08" w:history="1">
        <w:r w:rsidR="00C347F9" w:rsidRPr="00653C5A">
          <w:rPr>
            <w:rStyle w:val="Hyperlink"/>
            <w:noProof/>
          </w:rPr>
          <w:t>9.3.3</w:t>
        </w:r>
        <w:r w:rsidR="00C347F9">
          <w:rPr>
            <w:rFonts w:ascii="Times New Roman" w:hAnsi="Times New Roman"/>
            <w:noProof/>
            <w:sz w:val="24"/>
            <w:szCs w:val="24"/>
          </w:rPr>
          <w:tab/>
        </w:r>
        <w:r w:rsidR="00C347F9" w:rsidRPr="00653C5A">
          <w:rPr>
            <w:rStyle w:val="Hyperlink"/>
            <w:noProof/>
          </w:rPr>
          <w:t>Install the Prerequisites</w:t>
        </w:r>
        <w:r w:rsidR="00C347F9">
          <w:rPr>
            <w:noProof/>
            <w:webHidden/>
          </w:rPr>
          <w:tab/>
        </w:r>
        <w:r>
          <w:rPr>
            <w:noProof/>
            <w:webHidden/>
          </w:rPr>
          <w:fldChar w:fldCharType="begin"/>
        </w:r>
        <w:r w:rsidR="00C347F9">
          <w:rPr>
            <w:noProof/>
            <w:webHidden/>
          </w:rPr>
          <w:instrText xml:space="preserve"> PAGEREF _Toc215243808 \h </w:instrText>
        </w:r>
        <w:r>
          <w:rPr>
            <w:noProof/>
            <w:webHidden/>
          </w:rPr>
        </w:r>
        <w:r>
          <w:rPr>
            <w:noProof/>
            <w:webHidden/>
          </w:rPr>
          <w:fldChar w:fldCharType="separate"/>
        </w:r>
        <w:r w:rsidR="00C347F9">
          <w:rPr>
            <w:noProof/>
            <w:webHidden/>
          </w:rPr>
          <w:t>245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09" w:history="1">
        <w:r w:rsidR="00C347F9" w:rsidRPr="00653C5A">
          <w:rPr>
            <w:rStyle w:val="Hyperlink"/>
            <w:noProof/>
          </w:rPr>
          <w:t>9.3.4</w:t>
        </w:r>
        <w:r w:rsidR="00C347F9">
          <w:rPr>
            <w:rFonts w:ascii="Times New Roman" w:hAnsi="Times New Roman"/>
            <w:noProof/>
            <w:sz w:val="24"/>
            <w:szCs w:val="24"/>
          </w:rPr>
          <w:tab/>
        </w:r>
        <w:r w:rsidR="00C347F9" w:rsidRPr="00653C5A">
          <w:rPr>
            <w:rStyle w:val="Hyperlink"/>
            <w:noProof/>
          </w:rPr>
          <w:t>Install the Notification Services Components</w:t>
        </w:r>
        <w:r w:rsidR="00C347F9">
          <w:rPr>
            <w:noProof/>
            <w:webHidden/>
          </w:rPr>
          <w:tab/>
        </w:r>
        <w:r>
          <w:rPr>
            <w:noProof/>
            <w:webHidden/>
          </w:rPr>
          <w:fldChar w:fldCharType="begin"/>
        </w:r>
        <w:r w:rsidR="00C347F9">
          <w:rPr>
            <w:noProof/>
            <w:webHidden/>
          </w:rPr>
          <w:instrText xml:space="preserve"> PAGEREF _Toc215243809 \h </w:instrText>
        </w:r>
        <w:r>
          <w:rPr>
            <w:noProof/>
            <w:webHidden/>
          </w:rPr>
        </w:r>
        <w:r>
          <w:rPr>
            <w:noProof/>
            <w:webHidden/>
          </w:rPr>
          <w:fldChar w:fldCharType="separate"/>
        </w:r>
        <w:r w:rsidR="00C347F9">
          <w:rPr>
            <w:noProof/>
            <w:webHidden/>
          </w:rPr>
          <w:t>246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0" w:history="1">
        <w:r w:rsidR="00C347F9" w:rsidRPr="00653C5A">
          <w:rPr>
            <w:rStyle w:val="Hyperlink"/>
            <w:noProof/>
          </w:rPr>
          <w:t>9.4</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_Toc215243810 \h </w:instrText>
        </w:r>
        <w:r>
          <w:rPr>
            <w:noProof/>
            <w:webHidden/>
          </w:rPr>
        </w:r>
        <w:r>
          <w:rPr>
            <w:noProof/>
            <w:webHidden/>
          </w:rPr>
          <w:fldChar w:fldCharType="separate"/>
        </w:r>
        <w:r w:rsidR="00C347F9">
          <w:rPr>
            <w:noProof/>
            <w:webHidden/>
          </w:rPr>
          <w:t>246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1" w:history="1">
        <w:r w:rsidR="00C347F9" w:rsidRPr="00653C5A">
          <w:rPr>
            <w:rStyle w:val="Hyperlink"/>
            <w:noProof/>
          </w:rPr>
          <w:t>9.5</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_Toc215243811 \h </w:instrText>
        </w:r>
        <w:r>
          <w:rPr>
            <w:noProof/>
            <w:webHidden/>
          </w:rPr>
        </w:r>
        <w:r>
          <w:rPr>
            <w:noProof/>
            <w:webHidden/>
          </w:rPr>
          <w:fldChar w:fldCharType="separate"/>
        </w:r>
        <w:r w:rsidR="00C347F9">
          <w:rPr>
            <w:noProof/>
            <w:webHidden/>
          </w:rPr>
          <w:t>247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12" w:history="1">
        <w:r w:rsidR="00C347F9" w:rsidRPr="00653C5A">
          <w:rPr>
            <w:rStyle w:val="Hyperlink"/>
            <w:noProof/>
          </w:rPr>
          <w:t>9.5.1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_Toc215243812 \h </w:instrText>
        </w:r>
        <w:r>
          <w:rPr>
            <w:noProof/>
            <w:webHidden/>
          </w:rPr>
        </w:r>
        <w:r>
          <w:rPr>
            <w:noProof/>
            <w:webHidden/>
          </w:rPr>
          <w:fldChar w:fldCharType="separate"/>
        </w:r>
        <w:r w:rsidR="00C347F9">
          <w:rPr>
            <w:noProof/>
            <w:webHidden/>
          </w:rPr>
          <w:t>247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13" w:history="1">
        <w:r w:rsidR="00C347F9" w:rsidRPr="00653C5A">
          <w:rPr>
            <w:rStyle w:val="Hyperlink"/>
            <w:noProof/>
          </w:rPr>
          <w:t>9.5.2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_Toc215243813 \h </w:instrText>
        </w:r>
        <w:r>
          <w:rPr>
            <w:noProof/>
            <w:webHidden/>
          </w:rPr>
        </w:r>
        <w:r>
          <w:rPr>
            <w:noProof/>
            <w:webHidden/>
          </w:rPr>
          <w:fldChar w:fldCharType="separate"/>
        </w:r>
        <w:r w:rsidR="00C347F9">
          <w:rPr>
            <w:noProof/>
            <w:webHidden/>
          </w:rPr>
          <w:t>248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4" w:history="1">
        <w:r w:rsidR="00C347F9" w:rsidRPr="00653C5A">
          <w:rPr>
            <w:rStyle w:val="Hyperlink"/>
            <w:noProof/>
          </w:rPr>
          <w:t>9.6</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_Toc215243814 \h </w:instrText>
        </w:r>
        <w:r>
          <w:rPr>
            <w:noProof/>
            <w:webHidden/>
          </w:rPr>
        </w:r>
        <w:r>
          <w:rPr>
            <w:noProof/>
            <w:webHidden/>
          </w:rPr>
          <w:fldChar w:fldCharType="separate"/>
        </w:r>
        <w:r w:rsidR="00C347F9">
          <w:rPr>
            <w:noProof/>
            <w:webHidden/>
          </w:rPr>
          <w:t>250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5" w:history="1">
        <w:r w:rsidR="00C347F9" w:rsidRPr="00653C5A">
          <w:rPr>
            <w:rStyle w:val="Hyperlink"/>
            <w:noProof/>
          </w:rPr>
          <w:t>9.7</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_Toc215243815 \h </w:instrText>
        </w:r>
        <w:r>
          <w:rPr>
            <w:noProof/>
            <w:webHidden/>
          </w:rPr>
        </w:r>
        <w:r>
          <w:rPr>
            <w:noProof/>
            <w:webHidden/>
          </w:rPr>
          <w:fldChar w:fldCharType="separate"/>
        </w:r>
        <w:r w:rsidR="00C347F9">
          <w:rPr>
            <w:noProof/>
            <w:webHidden/>
          </w:rPr>
          <w:t>251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6" w:history="1">
        <w:r w:rsidR="00C347F9" w:rsidRPr="00653C5A">
          <w:rPr>
            <w:rStyle w:val="Hyperlink"/>
            <w:noProof/>
          </w:rPr>
          <w:t>9.8</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_Toc215243816 \h </w:instrText>
        </w:r>
        <w:r>
          <w:rPr>
            <w:noProof/>
            <w:webHidden/>
          </w:rPr>
        </w:r>
        <w:r>
          <w:rPr>
            <w:noProof/>
            <w:webHidden/>
          </w:rPr>
          <w:fldChar w:fldCharType="separate"/>
        </w:r>
        <w:r w:rsidR="00C347F9">
          <w:rPr>
            <w:noProof/>
            <w:webHidden/>
          </w:rPr>
          <w:t>251</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817" w:history="1">
        <w:r w:rsidR="00C347F9" w:rsidRPr="00653C5A">
          <w:rPr>
            <w:rStyle w:val="Hyperlink"/>
            <w:noProof/>
          </w:rPr>
          <w:t>10</w:t>
        </w:r>
        <w:r w:rsidR="00C347F9">
          <w:rPr>
            <w:rFonts w:ascii="Times New Roman" w:hAnsi="Times New Roman"/>
            <w:noProof/>
            <w:sz w:val="24"/>
            <w:szCs w:val="24"/>
          </w:rPr>
          <w:tab/>
        </w:r>
        <w:r w:rsidR="00C347F9" w:rsidRPr="00653C5A">
          <w:rPr>
            <w:rStyle w:val="Hyperlink"/>
            <w:noProof/>
          </w:rPr>
          <w:t>SQL Server Express</w:t>
        </w:r>
        <w:r w:rsidR="00C347F9">
          <w:rPr>
            <w:noProof/>
            <w:webHidden/>
          </w:rPr>
          <w:tab/>
        </w:r>
        <w:r>
          <w:rPr>
            <w:noProof/>
            <w:webHidden/>
          </w:rPr>
          <w:fldChar w:fldCharType="begin"/>
        </w:r>
        <w:r w:rsidR="00C347F9">
          <w:rPr>
            <w:noProof/>
            <w:webHidden/>
          </w:rPr>
          <w:instrText xml:space="preserve"> PAGEREF _Toc215243817 \h </w:instrText>
        </w:r>
        <w:r>
          <w:rPr>
            <w:noProof/>
            <w:webHidden/>
          </w:rPr>
        </w:r>
        <w:r>
          <w:rPr>
            <w:noProof/>
            <w:webHidden/>
          </w:rPr>
          <w:fldChar w:fldCharType="separate"/>
        </w:r>
        <w:r w:rsidR="00C347F9">
          <w:rPr>
            <w:noProof/>
            <w:webHidden/>
          </w:rPr>
          <w:t>252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8" w:history="1">
        <w:r w:rsidR="00C347F9" w:rsidRPr="00653C5A">
          <w:rPr>
            <w:rStyle w:val="Hyperlink"/>
            <w:noProof/>
          </w:rPr>
          <w:t>10.1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_Toc215243818 \h </w:instrText>
        </w:r>
        <w:r>
          <w:rPr>
            <w:noProof/>
            <w:webHidden/>
          </w:rPr>
        </w:r>
        <w:r>
          <w:rPr>
            <w:noProof/>
            <w:webHidden/>
          </w:rPr>
          <w:fldChar w:fldCharType="separate"/>
        </w:r>
        <w:r w:rsidR="00C347F9">
          <w:rPr>
            <w:noProof/>
            <w:webHidden/>
          </w:rPr>
          <w:t>252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19" w:history="1">
        <w:r w:rsidR="00C347F9" w:rsidRPr="00653C5A">
          <w:rPr>
            <w:rStyle w:val="Hyperlink"/>
            <w:noProof/>
          </w:rPr>
          <w:t>10.2</w:t>
        </w:r>
        <w:r w:rsidR="00C347F9">
          <w:rPr>
            <w:rFonts w:ascii="Times New Roman" w:hAnsi="Times New Roman"/>
            <w:noProof/>
            <w:sz w:val="24"/>
            <w:szCs w:val="24"/>
          </w:rPr>
          <w:tab/>
        </w:r>
        <w:r w:rsidR="00C347F9" w:rsidRPr="00653C5A">
          <w:rPr>
            <w:rStyle w:val="Hyperlink"/>
            <w:noProof/>
          </w:rPr>
          <w:t>Feature Changes</w:t>
        </w:r>
        <w:r w:rsidR="00C347F9">
          <w:rPr>
            <w:noProof/>
            <w:webHidden/>
          </w:rPr>
          <w:tab/>
        </w:r>
        <w:r>
          <w:rPr>
            <w:noProof/>
            <w:webHidden/>
          </w:rPr>
          <w:fldChar w:fldCharType="begin"/>
        </w:r>
        <w:r w:rsidR="00C347F9">
          <w:rPr>
            <w:noProof/>
            <w:webHidden/>
          </w:rPr>
          <w:instrText xml:space="preserve"> PAGEREF _Toc215243819 \h </w:instrText>
        </w:r>
        <w:r>
          <w:rPr>
            <w:noProof/>
            <w:webHidden/>
          </w:rPr>
        </w:r>
        <w:r>
          <w:rPr>
            <w:noProof/>
            <w:webHidden/>
          </w:rPr>
          <w:fldChar w:fldCharType="separate"/>
        </w:r>
        <w:r w:rsidR="00C347F9">
          <w:rPr>
            <w:noProof/>
            <w:webHidden/>
          </w:rPr>
          <w:t>252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20" w:history="1">
        <w:r w:rsidR="00C347F9" w:rsidRPr="00653C5A">
          <w:rPr>
            <w:rStyle w:val="Hyperlink"/>
            <w:noProof/>
          </w:rPr>
          <w:t>10.3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_Toc215243820 \h </w:instrText>
        </w:r>
        <w:r>
          <w:rPr>
            <w:noProof/>
            <w:webHidden/>
          </w:rPr>
        </w:r>
        <w:r>
          <w:rPr>
            <w:noProof/>
            <w:webHidden/>
          </w:rPr>
          <w:fldChar w:fldCharType="separate"/>
        </w:r>
        <w:r w:rsidR="00C347F9">
          <w:rPr>
            <w:noProof/>
            <w:webHidden/>
          </w:rPr>
          <w:t>253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1" w:history="1">
        <w:r w:rsidR="00C347F9" w:rsidRPr="00653C5A">
          <w:rPr>
            <w:rStyle w:val="Hyperlink"/>
            <w:noProof/>
          </w:rPr>
          <w:t>10.3.1</w:t>
        </w:r>
        <w:r w:rsidR="00C347F9">
          <w:rPr>
            <w:rFonts w:ascii="Times New Roman" w:hAnsi="Times New Roman"/>
            <w:noProof/>
            <w:sz w:val="24"/>
            <w:szCs w:val="24"/>
          </w:rPr>
          <w:tab/>
        </w:r>
        <w:r w:rsidR="00C347F9" w:rsidRPr="00653C5A">
          <w:rPr>
            <w:rStyle w:val="Hyperlink"/>
            <w:noProof/>
          </w:rPr>
          <w:t>SQL Server Express and MSDE Limitations</w:t>
        </w:r>
        <w:r w:rsidR="00C347F9">
          <w:rPr>
            <w:noProof/>
            <w:webHidden/>
          </w:rPr>
          <w:tab/>
        </w:r>
        <w:r>
          <w:rPr>
            <w:noProof/>
            <w:webHidden/>
          </w:rPr>
          <w:fldChar w:fldCharType="begin"/>
        </w:r>
        <w:r w:rsidR="00C347F9">
          <w:rPr>
            <w:noProof/>
            <w:webHidden/>
          </w:rPr>
          <w:instrText xml:space="preserve"> PAGEREF _Toc215243821 \h </w:instrText>
        </w:r>
        <w:r>
          <w:rPr>
            <w:noProof/>
            <w:webHidden/>
          </w:rPr>
        </w:r>
        <w:r>
          <w:rPr>
            <w:noProof/>
            <w:webHidden/>
          </w:rPr>
          <w:fldChar w:fldCharType="separate"/>
        </w:r>
        <w:r w:rsidR="00C347F9">
          <w:rPr>
            <w:noProof/>
            <w:webHidden/>
          </w:rPr>
          <w:t>255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2" w:history="1">
        <w:r w:rsidR="00C347F9" w:rsidRPr="00653C5A">
          <w:rPr>
            <w:rStyle w:val="Hyperlink"/>
            <w:noProof/>
          </w:rPr>
          <w:t>10.3.2</w:t>
        </w:r>
        <w:r w:rsidR="00C347F9">
          <w:rPr>
            <w:rFonts w:ascii="Times New Roman" w:hAnsi="Times New Roman"/>
            <w:noProof/>
            <w:sz w:val="24"/>
            <w:szCs w:val="24"/>
          </w:rPr>
          <w:tab/>
        </w:r>
        <w:r w:rsidR="00C347F9" w:rsidRPr="00653C5A">
          <w:rPr>
            <w:rStyle w:val="Hyperlink"/>
            <w:noProof/>
          </w:rPr>
          <w:t>SQL Server Express and MSDE Feature Support</w:t>
        </w:r>
        <w:r w:rsidR="00C347F9">
          <w:rPr>
            <w:noProof/>
            <w:webHidden/>
          </w:rPr>
          <w:tab/>
        </w:r>
        <w:r>
          <w:rPr>
            <w:noProof/>
            <w:webHidden/>
          </w:rPr>
          <w:fldChar w:fldCharType="begin"/>
        </w:r>
        <w:r w:rsidR="00C347F9">
          <w:rPr>
            <w:noProof/>
            <w:webHidden/>
          </w:rPr>
          <w:instrText xml:space="preserve"> PAGEREF _Toc215243822 \h </w:instrText>
        </w:r>
        <w:r>
          <w:rPr>
            <w:noProof/>
            <w:webHidden/>
          </w:rPr>
        </w:r>
        <w:r>
          <w:rPr>
            <w:noProof/>
            <w:webHidden/>
          </w:rPr>
          <w:fldChar w:fldCharType="separate"/>
        </w:r>
        <w:r w:rsidR="00C347F9">
          <w:rPr>
            <w:noProof/>
            <w:webHidden/>
          </w:rPr>
          <w:t>255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3" w:history="1">
        <w:r w:rsidR="00C347F9" w:rsidRPr="00653C5A">
          <w:rPr>
            <w:rStyle w:val="Hyperlink"/>
            <w:noProof/>
          </w:rPr>
          <w:t>10.3.3</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_Toc215243823 \h </w:instrText>
        </w:r>
        <w:r>
          <w:rPr>
            <w:noProof/>
            <w:webHidden/>
          </w:rPr>
        </w:r>
        <w:r>
          <w:rPr>
            <w:noProof/>
            <w:webHidden/>
          </w:rPr>
          <w:fldChar w:fldCharType="separate"/>
        </w:r>
        <w:r w:rsidR="00C347F9">
          <w:rPr>
            <w:noProof/>
            <w:webHidden/>
          </w:rPr>
          <w:t>256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4" w:history="1">
        <w:r w:rsidR="00C347F9" w:rsidRPr="00653C5A">
          <w:rPr>
            <w:rStyle w:val="Hyperlink"/>
            <w:noProof/>
          </w:rPr>
          <w:t>10.3.4</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_Toc215243824 \h </w:instrText>
        </w:r>
        <w:r>
          <w:rPr>
            <w:noProof/>
            <w:webHidden/>
          </w:rPr>
        </w:r>
        <w:r>
          <w:rPr>
            <w:noProof/>
            <w:webHidden/>
          </w:rPr>
          <w:fldChar w:fldCharType="separate"/>
        </w:r>
        <w:r w:rsidR="00C347F9">
          <w:rPr>
            <w:noProof/>
            <w:webHidden/>
          </w:rPr>
          <w:t>256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5" w:history="1">
        <w:r w:rsidR="00C347F9" w:rsidRPr="00653C5A">
          <w:rPr>
            <w:rStyle w:val="Hyperlink"/>
            <w:noProof/>
          </w:rPr>
          <w:t>10.3.5</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_Toc215243825 \h </w:instrText>
        </w:r>
        <w:r>
          <w:rPr>
            <w:noProof/>
            <w:webHidden/>
          </w:rPr>
        </w:r>
        <w:r>
          <w:rPr>
            <w:noProof/>
            <w:webHidden/>
          </w:rPr>
          <w:fldChar w:fldCharType="separate"/>
        </w:r>
        <w:r w:rsidR="00C347F9">
          <w:rPr>
            <w:noProof/>
            <w:webHidden/>
          </w:rPr>
          <w:t>256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6" w:history="1">
        <w:r w:rsidR="00C347F9" w:rsidRPr="00653C5A">
          <w:rPr>
            <w:rStyle w:val="Hyperlink"/>
            <w:noProof/>
          </w:rPr>
          <w:t>10.3.6</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_Toc215243826 \h </w:instrText>
        </w:r>
        <w:r>
          <w:rPr>
            <w:noProof/>
            <w:webHidden/>
          </w:rPr>
        </w:r>
        <w:r>
          <w:rPr>
            <w:noProof/>
            <w:webHidden/>
          </w:rPr>
          <w:fldChar w:fldCharType="separate"/>
        </w:r>
        <w:r w:rsidR="00C347F9">
          <w:rPr>
            <w:noProof/>
            <w:webHidden/>
          </w:rPr>
          <w:t>256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7" w:history="1">
        <w:r w:rsidR="00C347F9" w:rsidRPr="00653C5A">
          <w:rPr>
            <w:rStyle w:val="Hyperlink"/>
            <w:noProof/>
          </w:rPr>
          <w:t>10.3.7</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_Toc215243827 \h </w:instrText>
        </w:r>
        <w:r>
          <w:rPr>
            <w:noProof/>
            <w:webHidden/>
          </w:rPr>
        </w:r>
        <w:r>
          <w:rPr>
            <w:noProof/>
            <w:webHidden/>
          </w:rPr>
          <w:fldChar w:fldCharType="separate"/>
        </w:r>
        <w:r w:rsidR="00C347F9">
          <w:rPr>
            <w:noProof/>
            <w:webHidden/>
          </w:rPr>
          <w:t>257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8" w:history="1">
        <w:r w:rsidR="00C347F9" w:rsidRPr="00653C5A">
          <w:rPr>
            <w:rStyle w:val="Hyperlink"/>
            <w:noProof/>
          </w:rPr>
          <w:t>10.3.8</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_Toc215243828 \h </w:instrText>
        </w:r>
        <w:r>
          <w:rPr>
            <w:noProof/>
            <w:webHidden/>
          </w:rPr>
        </w:r>
        <w:r>
          <w:rPr>
            <w:noProof/>
            <w:webHidden/>
          </w:rPr>
          <w:fldChar w:fldCharType="separate"/>
        </w:r>
        <w:r w:rsidR="00C347F9">
          <w:rPr>
            <w:noProof/>
            <w:webHidden/>
          </w:rPr>
          <w:t>257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29" w:history="1">
        <w:r w:rsidR="00C347F9" w:rsidRPr="00653C5A">
          <w:rPr>
            <w:rStyle w:val="Hyperlink"/>
            <w:noProof/>
            <w:lang w:val="en-AU"/>
          </w:rPr>
          <w:t>10.3.9</w:t>
        </w:r>
        <w:r w:rsidR="00C347F9">
          <w:rPr>
            <w:rFonts w:ascii="Times New Roman" w:hAnsi="Times New Roman"/>
            <w:noProof/>
            <w:sz w:val="24"/>
            <w:szCs w:val="24"/>
          </w:rPr>
          <w:tab/>
        </w:r>
        <w:r w:rsidR="00C347F9" w:rsidRPr="00653C5A">
          <w:rPr>
            <w:rStyle w:val="Hyperlink"/>
            <w:noProof/>
            <w:lang w:val="en-AU"/>
          </w:rPr>
          <w:t>System Requirements for SQL Server 2008 Express</w:t>
        </w:r>
        <w:r w:rsidR="00C347F9">
          <w:rPr>
            <w:noProof/>
            <w:webHidden/>
          </w:rPr>
          <w:tab/>
        </w:r>
        <w:r>
          <w:rPr>
            <w:noProof/>
            <w:webHidden/>
          </w:rPr>
          <w:fldChar w:fldCharType="begin"/>
        </w:r>
        <w:r w:rsidR="00C347F9">
          <w:rPr>
            <w:noProof/>
            <w:webHidden/>
          </w:rPr>
          <w:instrText xml:space="preserve"> PAGEREF _Toc215243829 \h </w:instrText>
        </w:r>
        <w:r>
          <w:rPr>
            <w:noProof/>
            <w:webHidden/>
          </w:rPr>
        </w:r>
        <w:r>
          <w:rPr>
            <w:noProof/>
            <w:webHidden/>
          </w:rPr>
          <w:fldChar w:fldCharType="separate"/>
        </w:r>
        <w:r w:rsidR="00C347F9">
          <w:rPr>
            <w:noProof/>
            <w:webHidden/>
          </w:rPr>
          <w:t>258</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830" w:history="1">
        <w:r w:rsidR="00C347F9" w:rsidRPr="00653C5A">
          <w:rPr>
            <w:rStyle w:val="Hyperlink"/>
            <w:noProof/>
          </w:rPr>
          <w:t>10.3.10</w:t>
        </w:r>
        <w:r w:rsidR="00C347F9">
          <w:rPr>
            <w:rFonts w:ascii="Times New Roman" w:hAnsi="Times New Roman"/>
            <w:noProof/>
            <w:sz w:val="24"/>
            <w:szCs w:val="24"/>
          </w:rPr>
          <w:tab/>
        </w:r>
        <w:r w:rsidR="00C347F9" w:rsidRPr="00653C5A">
          <w:rPr>
            <w:rStyle w:val="Hyperlink"/>
            <w:noProof/>
          </w:rPr>
          <w:t>Known Issues and Workarounds</w:t>
        </w:r>
        <w:r w:rsidR="00C347F9">
          <w:rPr>
            <w:noProof/>
            <w:webHidden/>
          </w:rPr>
          <w:tab/>
        </w:r>
        <w:r>
          <w:rPr>
            <w:noProof/>
            <w:webHidden/>
          </w:rPr>
          <w:fldChar w:fldCharType="begin"/>
        </w:r>
        <w:r w:rsidR="00C347F9">
          <w:rPr>
            <w:noProof/>
            <w:webHidden/>
          </w:rPr>
          <w:instrText xml:space="preserve"> PAGEREF _Toc215243830 \h </w:instrText>
        </w:r>
        <w:r>
          <w:rPr>
            <w:noProof/>
            <w:webHidden/>
          </w:rPr>
        </w:r>
        <w:r>
          <w:rPr>
            <w:noProof/>
            <w:webHidden/>
          </w:rPr>
          <w:fldChar w:fldCharType="separate"/>
        </w:r>
        <w:r w:rsidR="00C347F9">
          <w:rPr>
            <w:noProof/>
            <w:webHidden/>
          </w:rPr>
          <w:t>260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31" w:history="1">
        <w:r w:rsidR="00C347F9" w:rsidRPr="00653C5A">
          <w:rPr>
            <w:rStyle w:val="Hyperlink"/>
            <w:noProof/>
          </w:rPr>
          <w:t>10.4</w:t>
        </w:r>
        <w:r w:rsidR="00C347F9">
          <w:rPr>
            <w:rFonts w:ascii="Times New Roman" w:hAnsi="Times New Roman"/>
            <w:noProof/>
            <w:sz w:val="24"/>
            <w:szCs w:val="24"/>
          </w:rPr>
          <w:tab/>
        </w:r>
        <w:r w:rsidR="00C347F9" w:rsidRPr="00653C5A">
          <w:rPr>
            <w:rStyle w:val="Hyperlink"/>
            <w:noProof/>
          </w:rPr>
          <w:t>Upgrading from SQL Server 2000 (MSDE)</w:t>
        </w:r>
        <w:r w:rsidR="00C347F9">
          <w:rPr>
            <w:noProof/>
            <w:webHidden/>
          </w:rPr>
          <w:tab/>
        </w:r>
        <w:r>
          <w:rPr>
            <w:noProof/>
            <w:webHidden/>
          </w:rPr>
          <w:fldChar w:fldCharType="begin"/>
        </w:r>
        <w:r w:rsidR="00C347F9">
          <w:rPr>
            <w:noProof/>
            <w:webHidden/>
          </w:rPr>
          <w:instrText xml:space="preserve"> PAGEREF _Toc215243831 \h </w:instrText>
        </w:r>
        <w:r>
          <w:rPr>
            <w:noProof/>
            <w:webHidden/>
          </w:rPr>
        </w:r>
        <w:r>
          <w:rPr>
            <w:noProof/>
            <w:webHidden/>
          </w:rPr>
          <w:fldChar w:fldCharType="separate"/>
        </w:r>
        <w:r w:rsidR="00C347F9">
          <w:rPr>
            <w:noProof/>
            <w:webHidden/>
          </w:rPr>
          <w:t>261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2" w:history="1">
        <w:r w:rsidR="00C347F9" w:rsidRPr="00653C5A">
          <w:rPr>
            <w:rStyle w:val="Hyperlink"/>
            <w:noProof/>
          </w:rPr>
          <w:t>10.4.1</w:t>
        </w:r>
        <w:r w:rsidR="00C347F9">
          <w:rPr>
            <w:rFonts w:ascii="Times New Roman" w:hAnsi="Times New Roman"/>
            <w:noProof/>
            <w:sz w:val="24"/>
            <w:szCs w:val="24"/>
          </w:rPr>
          <w:tab/>
        </w:r>
        <w:r w:rsidR="00C347F9" w:rsidRPr="00653C5A">
          <w:rPr>
            <w:rStyle w:val="Hyperlink"/>
            <w:noProof/>
          </w:rPr>
          <w:t>Number of Instances of MSDE</w:t>
        </w:r>
        <w:r w:rsidR="00C347F9">
          <w:rPr>
            <w:noProof/>
            <w:webHidden/>
          </w:rPr>
          <w:tab/>
        </w:r>
        <w:r>
          <w:rPr>
            <w:noProof/>
            <w:webHidden/>
          </w:rPr>
          <w:fldChar w:fldCharType="begin"/>
        </w:r>
        <w:r w:rsidR="00C347F9">
          <w:rPr>
            <w:noProof/>
            <w:webHidden/>
          </w:rPr>
          <w:instrText xml:space="preserve"> PAGEREF _Toc215243832 \h </w:instrText>
        </w:r>
        <w:r>
          <w:rPr>
            <w:noProof/>
            <w:webHidden/>
          </w:rPr>
        </w:r>
        <w:r>
          <w:rPr>
            <w:noProof/>
            <w:webHidden/>
          </w:rPr>
          <w:fldChar w:fldCharType="separate"/>
        </w:r>
        <w:r w:rsidR="00C347F9">
          <w:rPr>
            <w:noProof/>
            <w:webHidden/>
          </w:rPr>
          <w:t>261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3" w:history="1">
        <w:r w:rsidR="00C347F9" w:rsidRPr="00653C5A">
          <w:rPr>
            <w:rStyle w:val="Hyperlink"/>
            <w:noProof/>
          </w:rPr>
          <w:t>10.4.2</w:t>
        </w:r>
        <w:r w:rsidR="00C347F9">
          <w:rPr>
            <w:rFonts w:ascii="Times New Roman" w:hAnsi="Times New Roman"/>
            <w:noProof/>
            <w:sz w:val="24"/>
            <w:szCs w:val="24"/>
          </w:rPr>
          <w:tab/>
        </w:r>
        <w:r w:rsidR="00C347F9" w:rsidRPr="00653C5A">
          <w:rPr>
            <w:rStyle w:val="Hyperlink"/>
            <w:noProof/>
          </w:rPr>
          <w:t>MSDE Installation Method</w:t>
        </w:r>
        <w:r w:rsidR="00C347F9">
          <w:rPr>
            <w:noProof/>
            <w:webHidden/>
          </w:rPr>
          <w:tab/>
        </w:r>
        <w:r>
          <w:rPr>
            <w:noProof/>
            <w:webHidden/>
          </w:rPr>
          <w:fldChar w:fldCharType="begin"/>
        </w:r>
        <w:r w:rsidR="00C347F9">
          <w:rPr>
            <w:noProof/>
            <w:webHidden/>
          </w:rPr>
          <w:instrText xml:space="preserve"> PAGEREF _Toc215243833 \h </w:instrText>
        </w:r>
        <w:r>
          <w:rPr>
            <w:noProof/>
            <w:webHidden/>
          </w:rPr>
        </w:r>
        <w:r>
          <w:rPr>
            <w:noProof/>
            <w:webHidden/>
          </w:rPr>
          <w:fldChar w:fldCharType="separate"/>
        </w:r>
        <w:r w:rsidR="00C347F9">
          <w:rPr>
            <w:noProof/>
            <w:webHidden/>
          </w:rPr>
          <w:t>261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4" w:history="1">
        <w:r w:rsidR="00C347F9" w:rsidRPr="00653C5A">
          <w:rPr>
            <w:rStyle w:val="Hyperlink"/>
            <w:noProof/>
          </w:rPr>
          <w:t>10.4.3</w:t>
        </w:r>
        <w:r w:rsidR="00C347F9">
          <w:rPr>
            <w:rFonts w:ascii="Times New Roman" w:hAnsi="Times New Roman"/>
            <w:noProof/>
            <w:sz w:val="24"/>
            <w:szCs w:val="24"/>
          </w:rPr>
          <w:tab/>
        </w:r>
        <w:r w:rsidR="00C347F9" w:rsidRPr="00653C5A">
          <w:rPr>
            <w:rStyle w:val="Hyperlink"/>
            <w:noProof/>
          </w:rPr>
          <w:t>MSDE Language</w:t>
        </w:r>
        <w:r w:rsidR="00C347F9">
          <w:rPr>
            <w:noProof/>
            <w:webHidden/>
          </w:rPr>
          <w:tab/>
        </w:r>
        <w:r>
          <w:rPr>
            <w:noProof/>
            <w:webHidden/>
          </w:rPr>
          <w:fldChar w:fldCharType="begin"/>
        </w:r>
        <w:r w:rsidR="00C347F9">
          <w:rPr>
            <w:noProof/>
            <w:webHidden/>
          </w:rPr>
          <w:instrText xml:space="preserve"> PAGEREF _Toc215243834 \h </w:instrText>
        </w:r>
        <w:r>
          <w:rPr>
            <w:noProof/>
            <w:webHidden/>
          </w:rPr>
        </w:r>
        <w:r>
          <w:rPr>
            <w:noProof/>
            <w:webHidden/>
          </w:rPr>
          <w:fldChar w:fldCharType="separate"/>
        </w:r>
        <w:r w:rsidR="00C347F9">
          <w:rPr>
            <w:noProof/>
            <w:webHidden/>
          </w:rPr>
          <w:t>262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5" w:history="1">
        <w:r w:rsidR="00C347F9" w:rsidRPr="00653C5A">
          <w:rPr>
            <w:rStyle w:val="Hyperlink"/>
            <w:noProof/>
          </w:rPr>
          <w:t>10.4.4</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_Toc215243835 \h </w:instrText>
        </w:r>
        <w:r>
          <w:rPr>
            <w:noProof/>
            <w:webHidden/>
          </w:rPr>
        </w:r>
        <w:r>
          <w:rPr>
            <w:noProof/>
            <w:webHidden/>
          </w:rPr>
          <w:fldChar w:fldCharType="separate"/>
        </w:r>
        <w:r w:rsidR="00C347F9">
          <w:rPr>
            <w:noProof/>
            <w:webHidden/>
          </w:rPr>
          <w:t>262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6" w:history="1">
        <w:r w:rsidR="00C347F9" w:rsidRPr="00653C5A">
          <w:rPr>
            <w:rStyle w:val="Hyperlink"/>
            <w:noProof/>
          </w:rPr>
          <w:t>10.4.5</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_Toc215243836 \h </w:instrText>
        </w:r>
        <w:r>
          <w:rPr>
            <w:noProof/>
            <w:webHidden/>
          </w:rPr>
        </w:r>
        <w:r>
          <w:rPr>
            <w:noProof/>
            <w:webHidden/>
          </w:rPr>
          <w:fldChar w:fldCharType="separate"/>
        </w:r>
        <w:r w:rsidR="00C347F9">
          <w:rPr>
            <w:noProof/>
            <w:webHidden/>
          </w:rPr>
          <w:t>263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7" w:history="1">
        <w:r w:rsidR="00C347F9" w:rsidRPr="00653C5A">
          <w:rPr>
            <w:rStyle w:val="Hyperlink"/>
            <w:noProof/>
          </w:rPr>
          <w:t>10.4.6</w:t>
        </w:r>
        <w:r w:rsidR="00C347F9">
          <w:rPr>
            <w:rFonts w:ascii="Times New Roman" w:hAnsi="Times New Roman"/>
            <w:noProof/>
            <w:sz w:val="24"/>
            <w:szCs w:val="24"/>
          </w:rPr>
          <w:tab/>
        </w:r>
        <w:r w:rsidR="00C347F9" w:rsidRPr="00653C5A">
          <w:rPr>
            <w:rStyle w:val="Hyperlink"/>
            <w:noProof/>
          </w:rPr>
          <w:t>Performing Scripted Upgrades</w:t>
        </w:r>
        <w:r w:rsidR="00C347F9">
          <w:rPr>
            <w:noProof/>
            <w:webHidden/>
          </w:rPr>
          <w:tab/>
        </w:r>
        <w:r>
          <w:rPr>
            <w:noProof/>
            <w:webHidden/>
          </w:rPr>
          <w:fldChar w:fldCharType="begin"/>
        </w:r>
        <w:r w:rsidR="00C347F9">
          <w:rPr>
            <w:noProof/>
            <w:webHidden/>
          </w:rPr>
          <w:instrText xml:space="preserve"> PAGEREF _Toc215243837 \h </w:instrText>
        </w:r>
        <w:r>
          <w:rPr>
            <w:noProof/>
            <w:webHidden/>
          </w:rPr>
        </w:r>
        <w:r>
          <w:rPr>
            <w:noProof/>
            <w:webHidden/>
          </w:rPr>
          <w:fldChar w:fldCharType="separate"/>
        </w:r>
        <w:r w:rsidR="00C347F9">
          <w:rPr>
            <w:noProof/>
            <w:webHidden/>
          </w:rPr>
          <w:t>265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38" w:history="1">
        <w:r w:rsidR="00C347F9" w:rsidRPr="00653C5A">
          <w:rPr>
            <w:rStyle w:val="Hyperlink"/>
            <w:noProof/>
          </w:rPr>
          <w:t>10.5</w:t>
        </w:r>
        <w:r w:rsidR="00C347F9">
          <w:rPr>
            <w:rFonts w:ascii="Times New Roman" w:hAnsi="Times New Roman"/>
            <w:noProof/>
            <w:sz w:val="24"/>
            <w:szCs w:val="24"/>
          </w:rPr>
          <w:tab/>
        </w:r>
        <w:r w:rsidR="00C347F9" w:rsidRPr="00653C5A">
          <w:rPr>
            <w:rStyle w:val="Hyperlink"/>
            <w:noProof/>
          </w:rPr>
          <w:t>Upgrading from SQL Server 2005 Express</w:t>
        </w:r>
        <w:r w:rsidR="00C347F9">
          <w:rPr>
            <w:noProof/>
            <w:webHidden/>
          </w:rPr>
          <w:tab/>
        </w:r>
        <w:r>
          <w:rPr>
            <w:noProof/>
            <w:webHidden/>
          </w:rPr>
          <w:fldChar w:fldCharType="begin"/>
        </w:r>
        <w:r w:rsidR="00C347F9">
          <w:rPr>
            <w:noProof/>
            <w:webHidden/>
          </w:rPr>
          <w:instrText xml:space="preserve"> PAGEREF _Toc215243838 \h </w:instrText>
        </w:r>
        <w:r>
          <w:rPr>
            <w:noProof/>
            <w:webHidden/>
          </w:rPr>
        </w:r>
        <w:r>
          <w:rPr>
            <w:noProof/>
            <w:webHidden/>
          </w:rPr>
          <w:fldChar w:fldCharType="separate"/>
        </w:r>
        <w:r w:rsidR="00C347F9">
          <w:rPr>
            <w:noProof/>
            <w:webHidden/>
          </w:rPr>
          <w:t>266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39" w:history="1">
        <w:r w:rsidR="00C347F9" w:rsidRPr="00653C5A">
          <w:rPr>
            <w:rStyle w:val="Hyperlink"/>
            <w:noProof/>
          </w:rPr>
          <w:t>10.5.1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_Toc215243839 \h </w:instrText>
        </w:r>
        <w:r>
          <w:rPr>
            <w:noProof/>
            <w:webHidden/>
          </w:rPr>
        </w:r>
        <w:r>
          <w:rPr>
            <w:noProof/>
            <w:webHidden/>
          </w:rPr>
          <w:fldChar w:fldCharType="separate"/>
        </w:r>
        <w:r w:rsidR="00C347F9">
          <w:rPr>
            <w:noProof/>
            <w:webHidden/>
          </w:rPr>
          <w:t>266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40" w:history="1">
        <w:r w:rsidR="00C347F9" w:rsidRPr="00653C5A">
          <w:rPr>
            <w:rStyle w:val="Hyperlink"/>
            <w:noProof/>
          </w:rPr>
          <w:t>10.5.2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_Toc215243840 \h </w:instrText>
        </w:r>
        <w:r>
          <w:rPr>
            <w:noProof/>
            <w:webHidden/>
          </w:rPr>
        </w:r>
        <w:r>
          <w:rPr>
            <w:noProof/>
            <w:webHidden/>
          </w:rPr>
          <w:fldChar w:fldCharType="separate"/>
        </w:r>
        <w:r w:rsidR="00C347F9">
          <w:rPr>
            <w:noProof/>
            <w:webHidden/>
          </w:rPr>
          <w:t>266</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1" w:history="1">
        <w:r w:rsidR="00C347F9" w:rsidRPr="00653C5A">
          <w:rPr>
            <w:rStyle w:val="Hyperlink"/>
            <w:noProof/>
          </w:rPr>
          <w:t>10.6</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_Toc215243841 \h </w:instrText>
        </w:r>
        <w:r>
          <w:rPr>
            <w:noProof/>
            <w:webHidden/>
          </w:rPr>
        </w:r>
        <w:r>
          <w:rPr>
            <w:noProof/>
            <w:webHidden/>
          </w:rPr>
          <w:fldChar w:fldCharType="separate"/>
        </w:r>
        <w:r w:rsidR="00C347F9">
          <w:rPr>
            <w:noProof/>
            <w:webHidden/>
          </w:rPr>
          <w:t>268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2" w:history="1">
        <w:r w:rsidR="00C347F9" w:rsidRPr="00653C5A">
          <w:rPr>
            <w:rStyle w:val="Hyperlink"/>
            <w:noProof/>
          </w:rPr>
          <w:t>10.7</w:t>
        </w:r>
        <w:r w:rsidR="00C347F9">
          <w:rPr>
            <w:rFonts w:ascii="Times New Roman" w:hAnsi="Times New Roman"/>
            <w:noProof/>
            <w:sz w:val="24"/>
            <w:szCs w:val="24"/>
          </w:rPr>
          <w:tab/>
        </w:r>
        <w:r w:rsidR="00C347F9" w:rsidRPr="00653C5A">
          <w:rPr>
            <w:rStyle w:val="Hyperlink"/>
            <w:noProof/>
          </w:rPr>
          <w:t>Upgrading to Other Editions of SQL Server 2008</w:t>
        </w:r>
        <w:r w:rsidR="00C347F9">
          <w:rPr>
            <w:noProof/>
            <w:webHidden/>
          </w:rPr>
          <w:tab/>
        </w:r>
        <w:r>
          <w:rPr>
            <w:noProof/>
            <w:webHidden/>
          </w:rPr>
          <w:fldChar w:fldCharType="begin"/>
        </w:r>
        <w:r w:rsidR="00C347F9">
          <w:rPr>
            <w:noProof/>
            <w:webHidden/>
          </w:rPr>
          <w:instrText xml:space="preserve"> PAGEREF _Toc215243842 \h </w:instrText>
        </w:r>
        <w:r>
          <w:rPr>
            <w:noProof/>
            <w:webHidden/>
          </w:rPr>
        </w:r>
        <w:r>
          <w:rPr>
            <w:noProof/>
            <w:webHidden/>
          </w:rPr>
          <w:fldChar w:fldCharType="separate"/>
        </w:r>
        <w:r w:rsidR="00C347F9">
          <w:rPr>
            <w:noProof/>
            <w:webHidden/>
          </w:rPr>
          <w:t>268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43" w:history="1">
        <w:r w:rsidR="00C347F9" w:rsidRPr="00653C5A">
          <w:rPr>
            <w:rStyle w:val="Hyperlink"/>
            <w:noProof/>
          </w:rPr>
          <w:t>10.7.1</w:t>
        </w:r>
        <w:r w:rsidR="00C347F9">
          <w:rPr>
            <w:rFonts w:ascii="Times New Roman" w:hAnsi="Times New Roman"/>
            <w:noProof/>
            <w:sz w:val="24"/>
            <w:szCs w:val="24"/>
          </w:rPr>
          <w:tab/>
        </w:r>
        <w:r w:rsidR="00C347F9" w:rsidRPr="00653C5A">
          <w:rPr>
            <w:rStyle w:val="Hyperlink"/>
            <w:noProof/>
          </w:rPr>
          <w:t>Upgrading to SQL Server 2008 Workgroup</w:t>
        </w:r>
        <w:r w:rsidR="00C347F9">
          <w:rPr>
            <w:noProof/>
            <w:webHidden/>
          </w:rPr>
          <w:tab/>
        </w:r>
        <w:r>
          <w:rPr>
            <w:noProof/>
            <w:webHidden/>
          </w:rPr>
          <w:fldChar w:fldCharType="begin"/>
        </w:r>
        <w:r w:rsidR="00C347F9">
          <w:rPr>
            <w:noProof/>
            <w:webHidden/>
          </w:rPr>
          <w:instrText xml:space="preserve"> PAGEREF _Toc215243843 \h </w:instrText>
        </w:r>
        <w:r>
          <w:rPr>
            <w:noProof/>
            <w:webHidden/>
          </w:rPr>
        </w:r>
        <w:r>
          <w:rPr>
            <w:noProof/>
            <w:webHidden/>
          </w:rPr>
          <w:fldChar w:fldCharType="separate"/>
        </w:r>
        <w:r w:rsidR="00C347F9">
          <w:rPr>
            <w:noProof/>
            <w:webHidden/>
          </w:rPr>
          <w:t>269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44" w:history="1">
        <w:r w:rsidR="00C347F9" w:rsidRPr="00653C5A">
          <w:rPr>
            <w:rStyle w:val="Hyperlink"/>
            <w:noProof/>
          </w:rPr>
          <w:t>10.7.2</w:t>
        </w:r>
        <w:r w:rsidR="00C347F9">
          <w:rPr>
            <w:rFonts w:ascii="Times New Roman" w:hAnsi="Times New Roman"/>
            <w:noProof/>
            <w:sz w:val="24"/>
            <w:szCs w:val="24"/>
          </w:rPr>
          <w:tab/>
        </w:r>
        <w:r w:rsidR="00C347F9" w:rsidRPr="00653C5A">
          <w:rPr>
            <w:rStyle w:val="Hyperlink"/>
            <w:noProof/>
          </w:rPr>
          <w:t>Upgrading to SQL Server 2008 Standard Edition</w:t>
        </w:r>
        <w:r w:rsidR="00C347F9">
          <w:rPr>
            <w:noProof/>
            <w:webHidden/>
          </w:rPr>
          <w:tab/>
        </w:r>
        <w:r>
          <w:rPr>
            <w:noProof/>
            <w:webHidden/>
          </w:rPr>
          <w:fldChar w:fldCharType="begin"/>
        </w:r>
        <w:r w:rsidR="00C347F9">
          <w:rPr>
            <w:noProof/>
            <w:webHidden/>
          </w:rPr>
          <w:instrText xml:space="preserve"> PAGEREF _Toc215243844 \h </w:instrText>
        </w:r>
        <w:r>
          <w:rPr>
            <w:noProof/>
            <w:webHidden/>
          </w:rPr>
        </w:r>
        <w:r>
          <w:rPr>
            <w:noProof/>
            <w:webHidden/>
          </w:rPr>
          <w:fldChar w:fldCharType="separate"/>
        </w:r>
        <w:r w:rsidR="00C347F9">
          <w:rPr>
            <w:noProof/>
            <w:webHidden/>
          </w:rPr>
          <w:t>270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5" w:history="1">
        <w:r w:rsidR="00C347F9" w:rsidRPr="00653C5A">
          <w:rPr>
            <w:rStyle w:val="Hyperlink"/>
            <w:noProof/>
          </w:rPr>
          <w:t>10.8</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_Toc215243845 \h </w:instrText>
        </w:r>
        <w:r>
          <w:rPr>
            <w:noProof/>
            <w:webHidden/>
          </w:rPr>
        </w:r>
        <w:r>
          <w:rPr>
            <w:noProof/>
            <w:webHidden/>
          </w:rPr>
          <w:fldChar w:fldCharType="separate"/>
        </w:r>
        <w:r w:rsidR="00C347F9">
          <w:rPr>
            <w:noProof/>
            <w:webHidden/>
          </w:rPr>
          <w:t>270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6" w:history="1">
        <w:r w:rsidR="00C347F9" w:rsidRPr="00653C5A">
          <w:rPr>
            <w:rStyle w:val="Hyperlink"/>
            <w:noProof/>
          </w:rPr>
          <w:t>10.9</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_Toc215243846 \h </w:instrText>
        </w:r>
        <w:r>
          <w:rPr>
            <w:noProof/>
            <w:webHidden/>
          </w:rPr>
        </w:r>
        <w:r>
          <w:rPr>
            <w:noProof/>
            <w:webHidden/>
          </w:rPr>
          <w:fldChar w:fldCharType="separate"/>
        </w:r>
        <w:r w:rsidR="00C347F9">
          <w:rPr>
            <w:noProof/>
            <w:webHidden/>
          </w:rPr>
          <w:t>270</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847" w:history="1">
        <w:r w:rsidR="00C347F9" w:rsidRPr="00653C5A">
          <w:rPr>
            <w:rStyle w:val="Hyperlink"/>
            <w:noProof/>
          </w:rPr>
          <w:t>11</w:t>
        </w:r>
        <w:r w:rsidR="00C347F9">
          <w:rPr>
            <w:rFonts w:ascii="Times New Roman" w:hAnsi="Times New Roman"/>
            <w:noProof/>
            <w:sz w:val="24"/>
            <w:szCs w:val="24"/>
          </w:rPr>
          <w:tab/>
        </w:r>
        <w:r w:rsidR="00C347F9" w:rsidRPr="00653C5A">
          <w:rPr>
            <w:rStyle w:val="Hyperlink"/>
            <w:noProof/>
          </w:rPr>
          <w:t>Analysis Services</w:t>
        </w:r>
        <w:r w:rsidR="00C347F9">
          <w:rPr>
            <w:noProof/>
            <w:webHidden/>
          </w:rPr>
          <w:tab/>
        </w:r>
        <w:r>
          <w:rPr>
            <w:noProof/>
            <w:webHidden/>
          </w:rPr>
          <w:fldChar w:fldCharType="begin"/>
        </w:r>
        <w:r w:rsidR="00C347F9">
          <w:rPr>
            <w:noProof/>
            <w:webHidden/>
          </w:rPr>
          <w:instrText xml:space="preserve"> PAGEREF _Toc215243847 \h </w:instrText>
        </w:r>
        <w:r>
          <w:rPr>
            <w:noProof/>
            <w:webHidden/>
          </w:rPr>
        </w:r>
        <w:r>
          <w:rPr>
            <w:noProof/>
            <w:webHidden/>
          </w:rPr>
          <w:fldChar w:fldCharType="separate"/>
        </w:r>
        <w:r w:rsidR="00C347F9">
          <w:rPr>
            <w:noProof/>
            <w:webHidden/>
          </w:rPr>
          <w:t>271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8" w:history="1">
        <w:r w:rsidR="00C347F9" w:rsidRPr="00653C5A">
          <w:rPr>
            <w:rStyle w:val="Hyperlink"/>
            <w:noProof/>
          </w:rPr>
          <w:t>11.1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_Toc215243848 \h </w:instrText>
        </w:r>
        <w:r>
          <w:rPr>
            <w:noProof/>
            <w:webHidden/>
          </w:rPr>
        </w:r>
        <w:r>
          <w:rPr>
            <w:noProof/>
            <w:webHidden/>
          </w:rPr>
          <w:fldChar w:fldCharType="separate"/>
        </w:r>
        <w:r w:rsidR="00C347F9">
          <w:rPr>
            <w:noProof/>
            <w:webHidden/>
          </w:rPr>
          <w:t>271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49" w:history="1">
        <w:r w:rsidR="00C347F9" w:rsidRPr="00653C5A">
          <w:rPr>
            <w:rStyle w:val="Hyperlink"/>
            <w:noProof/>
          </w:rPr>
          <w:t>11.2</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_Toc215243849 \h </w:instrText>
        </w:r>
        <w:r>
          <w:rPr>
            <w:noProof/>
            <w:webHidden/>
          </w:rPr>
        </w:r>
        <w:r>
          <w:rPr>
            <w:noProof/>
            <w:webHidden/>
          </w:rPr>
          <w:fldChar w:fldCharType="separate"/>
        </w:r>
        <w:r w:rsidR="00C347F9">
          <w:rPr>
            <w:noProof/>
            <w:webHidden/>
          </w:rPr>
          <w:t>271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0" w:history="1">
        <w:r w:rsidR="00C347F9" w:rsidRPr="00653C5A">
          <w:rPr>
            <w:rStyle w:val="Hyperlink"/>
            <w:noProof/>
          </w:rPr>
          <w:t>11.2.1</w:t>
        </w:r>
        <w:r w:rsidR="00C347F9">
          <w:rPr>
            <w:rFonts w:ascii="Times New Roman" w:hAnsi="Times New Roman"/>
            <w:noProof/>
            <w:sz w:val="24"/>
            <w:szCs w:val="24"/>
          </w:rPr>
          <w:tab/>
        </w:r>
        <w:r w:rsidR="00C347F9" w:rsidRPr="00653C5A">
          <w:rPr>
            <w:rStyle w:val="Hyperlink"/>
            <w:noProof/>
          </w:rPr>
          <w:t>In-Place Upgrade vs. Side-by-Side Upgrade</w:t>
        </w:r>
        <w:r w:rsidR="00C347F9">
          <w:rPr>
            <w:noProof/>
            <w:webHidden/>
          </w:rPr>
          <w:tab/>
        </w:r>
        <w:r>
          <w:rPr>
            <w:noProof/>
            <w:webHidden/>
          </w:rPr>
          <w:fldChar w:fldCharType="begin"/>
        </w:r>
        <w:r w:rsidR="00C347F9">
          <w:rPr>
            <w:noProof/>
            <w:webHidden/>
          </w:rPr>
          <w:instrText xml:space="preserve"> PAGEREF _Toc215243850 \h </w:instrText>
        </w:r>
        <w:r>
          <w:rPr>
            <w:noProof/>
            <w:webHidden/>
          </w:rPr>
        </w:r>
        <w:r>
          <w:rPr>
            <w:noProof/>
            <w:webHidden/>
          </w:rPr>
          <w:fldChar w:fldCharType="separate"/>
        </w:r>
        <w:r w:rsidR="00C347F9">
          <w:rPr>
            <w:noProof/>
            <w:webHidden/>
          </w:rPr>
          <w:t>271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1" w:history="1">
        <w:r w:rsidR="00C347F9" w:rsidRPr="00653C5A">
          <w:rPr>
            <w:rStyle w:val="Hyperlink"/>
            <w:noProof/>
          </w:rPr>
          <w:t>11.2.2</w:t>
        </w:r>
        <w:r w:rsidR="00C347F9">
          <w:rPr>
            <w:rFonts w:ascii="Times New Roman" w:hAnsi="Times New Roman"/>
            <w:noProof/>
            <w:sz w:val="24"/>
            <w:szCs w:val="24"/>
          </w:rPr>
          <w:tab/>
        </w:r>
        <w:r w:rsidR="00C347F9" w:rsidRPr="00653C5A">
          <w:rPr>
            <w:rStyle w:val="Hyperlink"/>
            <w:noProof/>
          </w:rPr>
          <w:t>Determining and Evaluating Potential Upgrade Issues</w:t>
        </w:r>
        <w:r w:rsidR="00C347F9">
          <w:rPr>
            <w:noProof/>
            <w:webHidden/>
          </w:rPr>
          <w:tab/>
        </w:r>
        <w:r>
          <w:rPr>
            <w:noProof/>
            <w:webHidden/>
          </w:rPr>
          <w:fldChar w:fldCharType="begin"/>
        </w:r>
        <w:r w:rsidR="00C347F9">
          <w:rPr>
            <w:noProof/>
            <w:webHidden/>
          </w:rPr>
          <w:instrText xml:space="preserve"> PAGEREF _Toc215243851 \h </w:instrText>
        </w:r>
        <w:r>
          <w:rPr>
            <w:noProof/>
            <w:webHidden/>
          </w:rPr>
        </w:r>
        <w:r>
          <w:rPr>
            <w:noProof/>
            <w:webHidden/>
          </w:rPr>
          <w:fldChar w:fldCharType="separate"/>
        </w:r>
        <w:r w:rsidR="00C347F9">
          <w:rPr>
            <w:noProof/>
            <w:webHidden/>
          </w:rPr>
          <w:t>272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2" w:history="1">
        <w:r w:rsidR="00C347F9" w:rsidRPr="00653C5A">
          <w:rPr>
            <w:rStyle w:val="Hyperlink"/>
            <w:noProof/>
          </w:rPr>
          <w:t>11.2.3</w:t>
        </w:r>
        <w:r w:rsidR="00C347F9">
          <w:rPr>
            <w:rFonts w:ascii="Times New Roman" w:hAnsi="Times New Roman"/>
            <w:noProof/>
            <w:sz w:val="24"/>
            <w:szCs w:val="24"/>
          </w:rPr>
          <w:tab/>
        </w:r>
        <w:r w:rsidR="00C347F9" w:rsidRPr="00653C5A">
          <w:rPr>
            <w:rStyle w:val="Hyperlink"/>
            <w:noProof/>
          </w:rPr>
          <w:t>Issues Preventing an Upgrade</w:t>
        </w:r>
        <w:r w:rsidR="00C347F9">
          <w:rPr>
            <w:noProof/>
            <w:webHidden/>
          </w:rPr>
          <w:tab/>
        </w:r>
        <w:r>
          <w:rPr>
            <w:noProof/>
            <w:webHidden/>
          </w:rPr>
          <w:fldChar w:fldCharType="begin"/>
        </w:r>
        <w:r w:rsidR="00C347F9">
          <w:rPr>
            <w:noProof/>
            <w:webHidden/>
          </w:rPr>
          <w:instrText xml:space="preserve"> PAGEREF _Toc215243852 \h </w:instrText>
        </w:r>
        <w:r>
          <w:rPr>
            <w:noProof/>
            <w:webHidden/>
          </w:rPr>
        </w:r>
        <w:r>
          <w:rPr>
            <w:noProof/>
            <w:webHidden/>
          </w:rPr>
          <w:fldChar w:fldCharType="separate"/>
        </w:r>
        <w:r w:rsidR="00C347F9">
          <w:rPr>
            <w:noProof/>
            <w:webHidden/>
          </w:rPr>
          <w:t>273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3" w:history="1">
        <w:r w:rsidR="00C347F9" w:rsidRPr="00653C5A">
          <w:rPr>
            <w:rStyle w:val="Hyperlink"/>
            <w:noProof/>
          </w:rPr>
          <w:t>11.2.4</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_Toc215243853 \h </w:instrText>
        </w:r>
        <w:r>
          <w:rPr>
            <w:noProof/>
            <w:webHidden/>
          </w:rPr>
        </w:r>
        <w:r>
          <w:rPr>
            <w:noProof/>
            <w:webHidden/>
          </w:rPr>
          <w:fldChar w:fldCharType="separate"/>
        </w:r>
        <w:r w:rsidR="00C347F9">
          <w:rPr>
            <w:noProof/>
            <w:webHidden/>
          </w:rPr>
          <w:t>273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4" w:history="1">
        <w:r w:rsidR="00C347F9" w:rsidRPr="00653C5A">
          <w:rPr>
            <w:rStyle w:val="Hyperlink"/>
            <w:noProof/>
          </w:rPr>
          <w:t>11.2.5</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_Toc215243854 \h </w:instrText>
        </w:r>
        <w:r>
          <w:rPr>
            <w:noProof/>
            <w:webHidden/>
          </w:rPr>
        </w:r>
        <w:r>
          <w:rPr>
            <w:noProof/>
            <w:webHidden/>
          </w:rPr>
          <w:fldChar w:fldCharType="separate"/>
        </w:r>
        <w:r w:rsidR="00C347F9">
          <w:rPr>
            <w:noProof/>
            <w:webHidden/>
          </w:rPr>
          <w:t>273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5" w:history="1">
        <w:r w:rsidR="00C347F9" w:rsidRPr="00653C5A">
          <w:rPr>
            <w:rStyle w:val="Hyperlink"/>
            <w:noProof/>
          </w:rPr>
          <w:t>11.2.6</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_Toc215243855 \h </w:instrText>
        </w:r>
        <w:r>
          <w:rPr>
            <w:noProof/>
            <w:webHidden/>
          </w:rPr>
        </w:r>
        <w:r>
          <w:rPr>
            <w:noProof/>
            <w:webHidden/>
          </w:rPr>
          <w:fldChar w:fldCharType="separate"/>
        </w:r>
        <w:r w:rsidR="00C347F9">
          <w:rPr>
            <w:noProof/>
            <w:webHidden/>
          </w:rPr>
          <w:t>274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6" w:history="1">
        <w:r w:rsidR="00C347F9" w:rsidRPr="00653C5A">
          <w:rPr>
            <w:rStyle w:val="Hyperlink"/>
            <w:noProof/>
          </w:rPr>
          <w:t>11.2.7</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_Toc215243856 \h </w:instrText>
        </w:r>
        <w:r>
          <w:rPr>
            <w:noProof/>
            <w:webHidden/>
          </w:rPr>
        </w:r>
        <w:r>
          <w:rPr>
            <w:noProof/>
            <w:webHidden/>
          </w:rPr>
          <w:fldChar w:fldCharType="separate"/>
        </w:r>
        <w:r w:rsidR="00C347F9">
          <w:rPr>
            <w:noProof/>
            <w:webHidden/>
          </w:rPr>
          <w:t>279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7" w:history="1">
        <w:r w:rsidR="00C347F9" w:rsidRPr="00653C5A">
          <w:rPr>
            <w:rStyle w:val="Hyperlink"/>
            <w:noProof/>
          </w:rPr>
          <w:t>11.2.8</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_Toc215243857 \h </w:instrText>
        </w:r>
        <w:r>
          <w:rPr>
            <w:noProof/>
            <w:webHidden/>
          </w:rPr>
        </w:r>
        <w:r>
          <w:rPr>
            <w:noProof/>
            <w:webHidden/>
          </w:rPr>
          <w:fldChar w:fldCharType="separate"/>
        </w:r>
        <w:r w:rsidR="00C347F9">
          <w:rPr>
            <w:noProof/>
            <w:webHidden/>
          </w:rPr>
          <w:t>279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58" w:history="1">
        <w:r w:rsidR="00C347F9" w:rsidRPr="00653C5A">
          <w:rPr>
            <w:rStyle w:val="Hyperlink"/>
            <w:noProof/>
          </w:rPr>
          <w:t>11.3</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_Toc215243858 \h </w:instrText>
        </w:r>
        <w:r>
          <w:rPr>
            <w:noProof/>
            <w:webHidden/>
          </w:rPr>
        </w:r>
        <w:r>
          <w:rPr>
            <w:noProof/>
            <w:webHidden/>
          </w:rPr>
          <w:fldChar w:fldCharType="separate"/>
        </w:r>
        <w:r w:rsidR="00C347F9">
          <w:rPr>
            <w:noProof/>
            <w:webHidden/>
          </w:rPr>
          <w:t>280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59" w:history="1">
        <w:r w:rsidR="00C347F9" w:rsidRPr="00653C5A">
          <w:rPr>
            <w:rStyle w:val="Hyperlink"/>
            <w:noProof/>
          </w:rPr>
          <w:t>11.3.1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_Toc215243859 \h </w:instrText>
        </w:r>
        <w:r>
          <w:rPr>
            <w:noProof/>
            <w:webHidden/>
          </w:rPr>
        </w:r>
        <w:r>
          <w:rPr>
            <w:noProof/>
            <w:webHidden/>
          </w:rPr>
          <w:fldChar w:fldCharType="separate"/>
        </w:r>
        <w:r w:rsidR="00C347F9">
          <w:rPr>
            <w:noProof/>
            <w:webHidden/>
          </w:rPr>
          <w:t>281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60" w:history="1">
        <w:r w:rsidR="00C347F9" w:rsidRPr="00653C5A">
          <w:rPr>
            <w:rStyle w:val="Hyperlink"/>
            <w:noProof/>
          </w:rPr>
          <w:t>11.3.2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_Toc215243860 \h </w:instrText>
        </w:r>
        <w:r>
          <w:rPr>
            <w:noProof/>
            <w:webHidden/>
          </w:rPr>
        </w:r>
        <w:r>
          <w:rPr>
            <w:noProof/>
            <w:webHidden/>
          </w:rPr>
          <w:fldChar w:fldCharType="separate"/>
        </w:r>
        <w:r w:rsidR="00C347F9">
          <w:rPr>
            <w:noProof/>
            <w:webHidden/>
          </w:rPr>
          <w:t>289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61" w:history="1">
        <w:r w:rsidR="00C347F9" w:rsidRPr="00653C5A">
          <w:rPr>
            <w:rStyle w:val="Hyperlink"/>
            <w:noProof/>
          </w:rPr>
          <w:t>11.3.3</w:t>
        </w:r>
        <w:r w:rsidR="00C347F9">
          <w:rPr>
            <w:rFonts w:ascii="Times New Roman" w:hAnsi="Times New Roman"/>
            <w:noProof/>
            <w:sz w:val="24"/>
            <w:szCs w:val="24"/>
          </w:rPr>
          <w:tab/>
        </w:r>
        <w:r w:rsidR="00C347F9" w:rsidRPr="00653C5A">
          <w:rPr>
            <w:rStyle w:val="Hyperlink"/>
            <w:noProof/>
          </w:rPr>
          <w:t>Redesigning Databases for SSAS 2008</w:t>
        </w:r>
        <w:r w:rsidR="00C347F9">
          <w:rPr>
            <w:noProof/>
            <w:webHidden/>
          </w:rPr>
          <w:tab/>
        </w:r>
        <w:r>
          <w:rPr>
            <w:noProof/>
            <w:webHidden/>
          </w:rPr>
          <w:fldChar w:fldCharType="begin"/>
        </w:r>
        <w:r w:rsidR="00C347F9">
          <w:rPr>
            <w:noProof/>
            <w:webHidden/>
          </w:rPr>
          <w:instrText xml:space="preserve"> PAGEREF _Toc215243861 \h </w:instrText>
        </w:r>
        <w:r>
          <w:rPr>
            <w:noProof/>
            <w:webHidden/>
          </w:rPr>
        </w:r>
        <w:r>
          <w:rPr>
            <w:noProof/>
            <w:webHidden/>
          </w:rPr>
          <w:fldChar w:fldCharType="separate"/>
        </w:r>
        <w:r w:rsidR="00C347F9">
          <w:rPr>
            <w:noProof/>
            <w:webHidden/>
          </w:rPr>
          <w:t>295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2" w:history="1">
        <w:r w:rsidR="00C347F9" w:rsidRPr="00653C5A">
          <w:rPr>
            <w:rStyle w:val="Hyperlink"/>
            <w:noProof/>
          </w:rPr>
          <w:t>11.4</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_Toc215243862 \h </w:instrText>
        </w:r>
        <w:r>
          <w:rPr>
            <w:noProof/>
            <w:webHidden/>
          </w:rPr>
        </w:r>
        <w:r>
          <w:rPr>
            <w:noProof/>
            <w:webHidden/>
          </w:rPr>
          <w:fldChar w:fldCharType="separate"/>
        </w:r>
        <w:r w:rsidR="00C347F9">
          <w:rPr>
            <w:noProof/>
            <w:webHidden/>
          </w:rPr>
          <w:t>297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63" w:history="1">
        <w:r w:rsidR="00C347F9" w:rsidRPr="00653C5A">
          <w:rPr>
            <w:rStyle w:val="Hyperlink"/>
            <w:noProof/>
          </w:rPr>
          <w:t>11.4.1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_Toc215243863 \h </w:instrText>
        </w:r>
        <w:r>
          <w:rPr>
            <w:noProof/>
            <w:webHidden/>
          </w:rPr>
        </w:r>
        <w:r>
          <w:rPr>
            <w:noProof/>
            <w:webHidden/>
          </w:rPr>
          <w:fldChar w:fldCharType="separate"/>
        </w:r>
        <w:r w:rsidR="00C347F9">
          <w:rPr>
            <w:noProof/>
            <w:webHidden/>
          </w:rPr>
          <w:t>298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4" w:history="1">
        <w:r w:rsidR="00C347F9" w:rsidRPr="00653C5A">
          <w:rPr>
            <w:rStyle w:val="Hyperlink"/>
            <w:noProof/>
          </w:rPr>
          <w:t>11.5</w:t>
        </w:r>
        <w:r w:rsidR="00C347F9">
          <w:rPr>
            <w:rFonts w:ascii="Times New Roman" w:hAnsi="Times New Roman"/>
            <w:noProof/>
            <w:sz w:val="24"/>
            <w:szCs w:val="24"/>
          </w:rPr>
          <w:tab/>
        </w:r>
        <w:r w:rsidR="00C347F9" w:rsidRPr="00653C5A">
          <w:rPr>
            <w:rStyle w:val="Hyperlink"/>
            <w:noProof/>
          </w:rPr>
          <w:t>Performing Post-Upgrade Tasks</w:t>
        </w:r>
        <w:r w:rsidR="00C347F9">
          <w:rPr>
            <w:noProof/>
            <w:webHidden/>
          </w:rPr>
          <w:tab/>
        </w:r>
        <w:r>
          <w:rPr>
            <w:noProof/>
            <w:webHidden/>
          </w:rPr>
          <w:fldChar w:fldCharType="begin"/>
        </w:r>
        <w:r w:rsidR="00C347F9">
          <w:rPr>
            <w:noProof/>
            <w:webHidden/>
          </w:rPr>
          <w:instrText xml:space="preserve"> PAGEREF _Toc215243864 \h </w:instrText>
        </w:r>
        <w:r>
          <w:rPr>
            <w:noProof/>
            <w:webHidden/>
          </w:rPr>
        </w:r>
        <w:r>
          <w:rPr>
            <w:noProof/>
            <w:webHidden/>
          </w:rPr>
          <w:fldChar w:fldCharType="separate"/>
        </w:r>
        <w:r w:rsidR="00C347F9">
          <w:rPr>
            <w:noProof/>
            <w:webHidden/>
          </w:rPr>
          <w:t>301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5" w:history="1">
        <w:r w:rsidR="00C347F9" w:rsidRPr="00653C5A">
          <w:rPr>
            <w:rStyle w:val="Hyperlink"/>
            <w:noProof/>
          </w:rPr>
          <w:t>11.6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_Toc215243865 \h </w:instrText>
        </w:r>
        <w:r>
          <w:rPr>
            <w:noProof/>
            <w:webHidden/>
          </w:rPr>
        </w:r>
        <w:r>
          <w:rPr>
            <w:noProof/>
            <w:webHidden/>
          </w:rPr>
          <w:fldChar w:fldCharType="separate"/>
        </w:r>
        <w:r w:rsidR="00C347F9">
          <w:rPr>
            <w:noProof/>
            <w:webHidden/>
          </w:rPr>
          <w:t>301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6" w:history="1">
        <w:r w:rsidR="00C347F9" w:rsidRPr="00653C5A">
          <w:rPr>
            <w:rStyle w:val="Hyperlink"/>
            <w:noProof/>
          </w:rPr>
          <w:t>11.7</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_Toc215243866 \h </w:instrText>
        </w:r>
        <w:r>
          <w:rPr>
            <w:noProof/>
            <w:webHidden/>
          </w:rPr>
        </w:r>
        <w:r>
          <w:rPr>
            <w:noProof/>
            <w:webHidden/>
          </w:rPr>
          <w:fldChar w:fldCharType="separate"/>
        </w:r>
        <w:r w:rsidR="00C347F9">
          <w:rPr>
            <w:noProof/>
            <w:webHidden/>
          </w:rPr>
          <w:t>302</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867" w:history="1">
        <w:r w:rsidR="00C347F9" w:rsidRPr="00653C5A">
          <w:rPr>
            <w:rStyle w:val="Hyperlink"/>
            <w:noProof/>
          </w:rPr>
          <w:t>12</w:t>
        </w:r>
        <w:r w:rsidR="00C347F9">
          <w:rPr>
            <w:rFonts w:ascii="Times New Roman" w:hAnsi="Times New Roman"/>
            <w:noProof/>
            <w:sz w:val="24"/>
            <w:szCs w:val="24"/>
          </w:rPr>
          <w:tab/>
        </w:r>
        <w:r w:rsidR="00C347F9" w:rsidRPr="00653C5A">
          <w:rPr>
            <w:rStyle w:val="Hyperlink"/>
            <w:noProof/>
          </w:rPr>
          <w:t>Data Mining</w:t>
        </w:r>
        <w:r w:rsidR="00C347F9">
          <w:rPr>
            <w:noProof/>
            <w:webHidden/>
          </w:rPr>
          <w:tab/>
        </w:r>
        <w:r>
          <w:rPr>
            <w:noProof/>
            <w:webHidden/>
          </w:rPr>
          <w:fldChar w:fldCharType="begin"/>
        </w:r>
        <w:r w:rsidR="00C347F9">
          <w:rPr>
            <w:noProof/>
            <w:webHidden/>
          </w:rPr>
          <w:instrText xml:space="preserve"> PAGEREF _Toc215243867 \h </w:instrText>
        </w:r>
        <w:r>
          <w:rPr>
            <w:noProof/>
            <w:webHidden/>
          </w:rPr>
        </w:r>
        <w:r>
          <w:rPr>
            <w:noProof/>
            <w:webHidden/>
          </w:rPr>
          <w:fldChar w:fldCharType="separate"/>
        </w:r>
        <w:r w:rsidR="00C347F9">
          <w:rPr>
            <w:noProof/>
            <w:webHidden/>
          </w:rPr>
          <w:t>303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8" w:history="1">
        <w:r w:rsidR="00C347F9" w:rsidRPr="00653C5A">
          <w:rPr>
            <w:rStyle w:val="Hyperlink"/>
            <w:noProof/>
          </w:rPr>
          <w:t>12.1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_Toc215243868 \h </w:instrText>
        </w:r>
        <w:r>
          <w:rPr>
            <w:noProof/>
            <w:webHidden/>
          </w:rPr>
        </w:r>
        <w:r>
          <w:rPr>
            <w:noProof/>
            <w:webHidden/>
          </w:rPr>
          <w:fldChar w:fldCharType="separate"/>
        </w:r>
        <w:r w:rsidR="00C347F9">
          <w:rPr>
            <w:noProof/>
            <w:webHidden/>
          </w:rPr>
          <w:t>303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69" w:history="1">
        <w:r w:rsidR="00C347F9" w:rsidRPr="00653C5A">
          <w:rPr>
            <w:rStyle w:val="Hyperlink"/>
            <w:noProof/>
          </w:rPr>
          <w:t>12.2</w:t>
        </w:r>
        <w:r w:rsidR="00C347F9">
          <w:rPr>
            <w:rFonts w:ascii="Times New Roman" w:hAnsi="Times New Roman"/>
            <w:noProof/>
            <w:sz w:val="24"/>
            <w:szCs w:val="24"/>
          </w:rPr>
          <w:tab/>
        </w:r>
        <w:r w:rsidR="00C347F9" w:rsidRPr="00653C5A">
          <w:rPr>
            <w:rStyle w:val="Hyperlink"/>
            <w:noProof/>
          </w:rPr>
          <w:t>Data Mining Features</w:t>
        </w:r>
        <w:r w:rsidR="00C347F9">
          <w:rPr>
            <w:noProof/>
            <w:webHidden/>
          </w:rPr>
          <w:tab/>
        </w:r>
        <w:r>
          <w:rPr>
            <w:noProof/>
            <w:webHidden/>
          </w:rPr>
          <w:fldChar w:fldCharType="begin"/>
        </w:r>
        <w:r w:rsidR="00C347F9">
          <w:rPr>
            <w:noProof/>
            <w:webHidden/>
          </w:rPr>
          <w:instrText xml:space="preserve"> PAGEREF _Toc215243869 \h </w:instrText>
        </w:r>
        <w:r>
          <w:rPr>
            <w:noProof/>
            <w:webHidden/>
          </w:rPr>
        </w:r>
        <w:r>
          <w:rPr>
            <w:noProof/>
            <w:webHidden/>
          </w:rPr>
          <w:fldChar w:fldCharType="separate"/>
        </w:r>
        <w:r w:rsidR="00C347F9">
          <w:rPr>
            <w:noProof/>
            <w:webHidden/>
          </w:rPr>
          <w:t>303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70" w:history="1">
        <w:r w:rsidR="00C347F9" w:rsidRPr="00653C5A">
          <w:rPr>
            <w:rStyle w:val="Hyperlink"/>
            <w:noProof/>
          </w:rPr>
          <w:t>12.3</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_Toc215243870 \h </w:instrText>
        </w:r>
        <w:r>
          <w:rPr>
            <w:noProof/>
            <w:webHidden/>
          </w:rPr>
        </w:r>
        <w:r>
          <w:rPr>
            <w:noProof/>
            <w:webHidden/>
          </w:rPr>
          <w:fldChar w:fldCharType="separate"/>
        </w:r>
        <w:r w:rsidR="00C347F9">
          <w:rPr>
            <w:noProof/>
            <w:webHidden/>
          </w:rPr>
          <w:t>305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1" w:history="1">
        <w:r w:rsidR="00C347F9" w:rsidRPr="00653C5A">
          <w:rPr>
            <w:rStyle w:val="Hyperlink"/>
            <w:noProof/>
          </w:rPr>
          <w:t>12.3.1</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_Toc215243871 \h </w:instrText>
        </w:r>
        <w:r>
          <w:rPr>
            <w:noProof/>
            <w:webHidden/>
          </w:rPr>
        </w:r>
        <w:r>
          <w:rPr>
            <w:noProof/>
            <w:webHidden/>
          </w:rPr>
          <w:fldChar w:fldCharType="separate"/>
        </w:r>
        <w:r w:rsidR="00C347F9">
          <w:rPr>
            <w:noProof/>
            <w:webHidden/>
          </w:rPr>
          <w:t>305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2" w:history="1">
        <w:r w:rsidR="00C347F9" w:rsidRPr="00653C5A">
          <w:rPr>
            <w:rStyle w:val="Hyperlink"/>
            <w:noProof/>
          </w:rPr>
          <w:t>12.3.2</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_Toc215243872 \h </w:instrText>
        </w:r>
        <w:r>
          <w:rPr>
            <w:noProof/>
            <w:webHidden/>
          </w:rPr>
        </w:r>
        <w:r>
          <w:rPr>
            <w:noProof/>
            <w:webHidden/>
          </w:rPr>
          <w:fldChar w:fldCharType="separate"/>
        </w:r>
        <w:r w:rsidR="00C347F9">
          <w:rPr>
            <w:noProof/>
            <w:webHidden/>
          </w:rPr>
          <w:t>306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3" w:history="1">
        <w:r w:rsidR="00C347F9" w:rsidRPr="00653C5A">
          <w:rPr>
            <w:rStyle w:val="Hyperlink"/>
            <w:noProof/>
          </w:rPr>
          <w:t>12.3.3</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_Toc215243873 \h </w:instrText>
        </w:r>
        <w:r>
          <w:rPr>
            <w:noProof/>
            <w:webHidden/>
          </w:rPr>
        </w:r>
        <w:r>
          <w:rPr>
            <w:noProof/>
            <w:webHidden/>
          </w:rPr>
          <w:fldChar w:fldCharType="separate"/>
        </w:r>
        <w:r w:rsidR="00C347F9">
          <w:rPr>
            <w:noProof/>
            <w:webHidden/>
          </w:rPr>
          <w:t>306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4" w:history="1">
        <w:r w:rsidR="00C347F9" w:rsidRPr="00653C5A">
          <w:rPr>
            <w:rStyle w:val="Hyperlink"/>
            <w:noProof/>
          </w:rPr>
          <w:t>12.3.4</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_Toc215243874 \h </w:instrText>
        </w:r>
        <w:r>
          <w:rPr>
            <w:noProof/>
            <w:webHidden/>
          </w:rPr>
        </w:r>
        <w:r>
          <w:rPr>
            <w:noProof/>
            <w:webHidden/>
          </w:rPr>
          <w:fldChar w:fldCharType="separate"/>
        </w:r>
        <w:r w:rsidR="00C347F9">
          <w:rPr>
            <w:noProof/>
            <w:webHidden/>
          </w:rPr>
          <w:t>307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5" w:history="1">
        <w:r w:rsidR="00C347F9" w:rsidRPr="00653C5A">
          <w:rPr>
            <w:rStyle w:val="Hyperlink"/>
            <w:noProof/>
          </w:rPr>
          <w:t>12.3.5</w:t>
        </w:r>
        <w:r w:rsidR="00C347F9">
          <w:rPr>
            <w:rFonts w:ascii="Times New Roman" w:hAnsi="Times New Roman"/>
            <w:noProof/>
            <w:sz w:val="24"/>
            <w:szCs w:val="24"/>
          </w:rPr>
          <w:tab/>
        </w:r>
        <w:r w:rsidR="00C347F9" w:rsidRPr="00653C5A">
          <w:rPr>
            <w:rStyle w:val="Hyperlink"/>
            <w:noProof/>
          </w:rPr>
          <w:t>Running Upgrade Advisor</w:t>
        </w:r>
        <w:r w:rsidR="00C347F9">
          <w:rPr>
            <w:noProof/>
            <w:webHidden/>
          </w:rPr>
          <w:tab/>
        </w:r>
        <w:r>
          <w:rPr>
            <w:noProof/>
            <w:webHidden/>
          </w:rPr>
          <w:fldChar w:fldCharType="begin"/>
        </w:r>
        <w:r w:rsidR="00C347F9">
          <w:rPr>
            <w:noProof/>
            <w:webHidden/>
          </w:rPr>
          <w:instrText xml:space="preserve"> PAGEREF _Toc215243875 \h </w:instrText>
        </w:r>
        <w:r>
          <w:rPr>
            <w:noProof/>
            <w:webHidden/>
          </w:rPr>
        </w:r>
        <w:r>
          <w:rPr>
            <w:noProof/>
            <w:webHidden/>
          </w:rPr>
          <w:fldChar w:fldCharType="separate"/>
        </w:r>
        <w:r w:rsidR="00C347F9">
          <w:rPr>
            <w:noProof/>
            <w:webHidden/>
          </w:rPr>
          <w:t>307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76" w:history="1">
        <w:r w:rsidR="00C347F9" w:rsidRPr="00653C5A">
          <w:rPr>
            <w:rStyle w:val="Hyperlink"/>
            <w:noProof/>
          </w:rPr>
          <w:t>12.4</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_Toc215243876 \h </w:instrText>
        </w:r>
        <w:r>
          <w:rPr>
            <w:noProof/>
            <w:webHidden/>
          </w:rPr>
        </w:r>
        <w:r>
          <w:rPr>
            <w:noProof/>
            <w:webHidden/>
          </w:rPr>
          <w:fldChar w:fldCharType="separate"/>
        </w:r>
        <w:r w:rsidR="00C347F9">
          <w:rPr>
            <w:noProof/>
            <w:webHidden/>
          </w:rPr>
          <w:t>310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7" w:history="1">
        <w:r w:rsidR="00C347F9" w:rsidRPr="00653C5A">
          <w:rPr>
            <w:rStyle w:val="Hyperlink"/>
            <w:noProof/>
          </w:rPr>
          <w:t>12.4.1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_Toc215243877 \h </w:instrText>
        </w:r>
        <w:r>
          <w:rPr>
            <w:noProof/>
            <w:webHidden/>
          </w:rPr>
        </w:r>
        <w:r>
          <w:rPr>
            <w:noProof/>
            <w:webHidden/>
          </w:rPr>
          <w:fldChar w:fldCharType="separate"/>
        </w:r>
        <w:r w:rsidR="00C347F9">
          <w:rPr>
            <w:noProof/>
            <w:webHidden/>
          </w:rPr>
          <w:t>310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8" w:history="1">
        <w:r w:rsidR="00C347F9" w:rsidRPr="00653C5A">
          <w:rPr>
            <w:rStyle w:val="Hyperlink"/>
            <w:noProof/>
          </w:rPr>
          <w:t>12.4.2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_Toc215243878 \h </w:instrText>
        </w:r>
        <w:r>
          <w:rPr>
            <w:noProof/>
            <w:webHidden/>
          </w:rPr>
        </w:r>
        <w:r>
          <w:rPr>
            <w:noProof/>
            <w:webHidden/>
          </w:rPr>
          <w:fldChar w:fldCharType="separate"/>
        </w:r>
        <w:r w:rsidR="00C347F9">
          <w:rPr>
            <w:noProof/>
            <w:webHidden/>
          </w:rPr>
          <w:t>313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79" w:history="1">
        <w:r w:rsidR="00C347F9" w:rsidRPr="00653C5A">
          <w:rPr>
            <w:rStyle w:val="Hyperlink"/>
            <w:noProof/>
          </w:rPr>
          <w:t>12.4.3</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_Toc215243879 \h </w:instrText>
        </w:r>
        <w:r>
          <w:rPr>
            <w:noProof/>
            <w:webHidden/>
          </w:rPr>
        </w:r>
        <w:r>
          <w:rPr>
            <w:noProof/>
            <w:webHidden/>
          </w:rPr>
          <w:fldChar w:fldCharType="separate"/>
        </w:r>
        <w:r w:rsidR="00C347F9">
          <w:rPr>
            <w:noProof/>
            <w:webHidden/>
          </w:rPr>
          <w:t>314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80" w:history="1">
        <w:r w:rsidR="00C347F9" w:rsidRPr="00653C5A">
          <w:rPr>
            <w:rStyle w:val="Hyperlink"/>
            <w:noProof/>
          </w:rPr>
          <w:t>12.5</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_Toc215243880 \h </w:instrText>
        </w:r>
        <w:r>
          <w:rPr>
            <w:noProof/>
            <w:webHidden/>
          </w:rPr>
        </w:r>
        <w:r>
          <w:rPr>
            <w:noProof/>
            <w:webHidden/>
          </w:rPr>
          <w:fldChar w:fldCharType="separate"/>
        </w:r>
        <w:r w:rsidR="00C347F9">
          <w:rPr>
            <w:noProof/>
            <w:webHidden/>
          </w:rPr>
          <w:t>318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81" w:history="1">
        <w:r w:rsidR="00C347F9" w:rsidRPr="00653C5A">
          <w:rPr>
            <w:rStyle w:val="Hyperlink"/>
            <w:noProof/>
          </w:rPr>
          <w:t>12.5.1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_Toc215243881 \h </w:instrText>
        </w:r>
        <w:r>
          <w:rPr>
            <w:noProof/>
            <w:webHidden/>
          </w:rPr>
        </w:r>
        <w:r>
          <w:rPr>
            <w:noProof/>
            <w:webHidden/>
          </w:rPr>
          <w:fldChar w:fldCharType="separate"/>
        </w:r>
        <w:r w:rsidR="00C347F9">
          <w:rPr>
            <w:noProof/>
            <w:webHidden/>
          </w:rPr>
          <w:t>319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82" w:history="1">
        <w:r w:rsidR="00C347F9" w:rsidRPr="00653C5A">
          <w:rPr>
            <w:rStyle w:val="Hyperlink"/>
            <w:noProof/>
          </w:rPr>
          <w:t>12.5.2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_Toc215243882 \h </w:instrText>
        </w:r>
        <w:r>
          <w:rPr>
            <w:noProof/>
            <w:webHidden/>
          </w:rPr>
        </w:r>
        <w:r>
          <w:rPr>
            <w:noProof/>
            <w:webHidden/>
          </w:rPr>
          <w:fldChar w:fldCharType="separate"/>
        </w:r>
        <w:r w:rsidR="00C347F9">
          <w:rPr>
            <w:noProof/>
            <w:webHidden/>
          </w:rPr>
          <w:t>321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83" w:history="1">
        <w:r w:rsidR="00C347F9" w:rsidRPr="00653C5A">
          <w:rPr>
            <w:rStyle w:val="Hyperlink"/>
            <w:noProof/>
          </w:rPr>
          <w:t>12.5.3</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_Toc215243883 \h </w:instrText>
        </w:r>
        <w:r>
          <w:rPr>
            <w:noProof/>
            <w:webHidden/>
          </w:rPr>
        </w:r>
        <w:r>
          <w:rPr>
            <w:noProof/>
            <w:webHidden/>
          </w:rPr>
          <w:fldChar w:fldCharType="separate"/>
        </w:r>
        <w:r w:rsidR="00C347F9">
          <w:rPr>
            <w:noProof/>
            <w:webHidden/>
          </w:rPr>
          <w:t>323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84" w:history="1">
        <w:r w:rsidR="00C347F9" w:rsidRPr="00653C5A">
          <w:rPr>
            <w:rStyle w:val="Hyperlink"/>
            <w:noProof/>
          </w:rPr>
          <w:t>12.6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_Toc215243884 \h </w:instrText>
        </w:r>
        <w:r>
          <w:rPr>
            <w:noProof/>
            <w:webHidden/>
          </w:rPr>
        </w:r>
        <w:r>
          <w:rPr>
            <w:noProof/>
            <w:webHidden/>
          </w:rPr>
          <w:fldChar w:fldCharType="separate"/>
        </w:r>
        <w:r w:rsidR="00C347F9">
          <w:rPr>
            <w:noProof/>
            <w:webHidden/>
          </w:rPr>
          <w:t>328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85" w:history="1">
        <w:r w:rsidR="00C347F9" w:rsidRPr="00653C5A">
          <w:rPr>
            <w:rStyle w:val="Hyperlink"/>
            <w:noProof/>
          </w:rPr>
          <w:t>12.7</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_Toc215243885 \h </w:instrText>
        </w:r>
        <w:r>
          <w:rPr>
            <w:noProof/>
            <w:webHidden/>
          </w:rPr>
        </w:r>
        <w:r>
          <w:rPr>
            <w:noProof/>
            <w:webHidden/>
          </w:rPr>
          <w:fldChar w:fldCharType="separate"/>
        </w:r>
        <w:r w:rsidR="00C347F9">
          <w:rPr>
            <w:noProof/>
            <w:webHidden/>
          </w:rPr>
          <w:t>329</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886" w:history="1">
        <w:r w:rsidR="00C347F9" w:rsidRPr="00653C5A">
          <w:rPr>
            <w:rStyle w:val="Hyperlink"/>
            <w:noProof/>
          </w:rPr>
          <w:t>13</w:t>
        </w:r>
        <w:r w:rsidR="00C347F9">
          <w:rPr>
            <w:rFonts w:ascii="Times New Roman" w:hAnsi="Times New Roman"/>
            <w:noProof/>
            <w:sz w:val="24"/>
            <w:szCs w:val="24"/>
          </w:rPr>
          <w:tab/>
        </w:r>
        <w:r w:rsidR="00C347F9" w:rsidRPr="00653C5A">
          <w:rPr>
            <w:rStyle w:val="Hyperlink"/>
            <w:noProof/>
          </w:rPr>
          <w:t>Integration Services</w:t>
        </w:r>
        <w:r w:rsidR="00C347F9">
          <w:rPr>
            <w:noProof/>
            <w:webHidden/>
          </w:rPr>
          <w:tab/>
        </w:r>
        <w:r>
          <w:rPr>
            <w:noProof/>
            <w:webHidden/>
          </w:rPr>
          <w:fldChar w:fldCharType="begin"/>
        </w:r>
        <w:r w:rsidR="00C347F9">
          <w:rPr>
            <w:noProof/>
            <w:webHidden/>
          </w:rPr>
          <w:instrText xml:space="preserve"> PAGEREF _Toc215243886 \h </w:instrText>
        </w:r>
        <w:r>
          <w:rPr>
            <w:noProof/>
            <w:webHidden/>
          </w:rPr>
        </w:r>
        <w:r>
          <w:rPr>
            <w:noProof/>
            <w:webHidden/>
          </w:rPr>
          <w:fldChar w:fldCharType="separate"/>
        </w:r>
        <w:r w:rsidR="00C347F9">
          <w:rPr>
            <w:noProof/>
            <w:webHidden/>
          </w:rPr>
          <w:t>330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87" w:history="1">
        <w:r w:rsidR="00C347F9" w:rsidRPr="00653C5A">
          <w:rPr>
            <w:rStyle w:val="Hyperlink"/>
            <w:noProof/>
          </w:rPr>
          <w:t>13.1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_Toc215243887 \h </w:instrText>
        </w:r>
        <w:r>
          <w:rPr>
            <w:noProof/>
            <w:webHidden/>
          </w:rPr>
        </w:r>
        <w:r>
          <w:rPr>
            <w:noProof/>
            <w:webHidden/>
          </w:rPr>
          <w:fldChar w:fldCharType="separate"/>
        </w:r>
        <w:r w:rsidR="00C347F9">
          <w:rPr>
            <w:noProof/>
            <w:webHidden/>
          </w:rPr>
          <w:t>330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888" w:history="1">
        <w:r w:rsidR="00C347F9" w:rsidRPr="00653C5A">
          <w:rPr>
            <w:rStyle w:val="Hyperlink"/>
            <w:noProof/>
          </w:rPr>
          <w:t>13.2</w:t>
        </w:r>
        <w:r w:rsidR="00C347F9">
          <w:rPr>
            <w:rFonts w:ascii="Times New Roman" w:hAnsi="Times New Roman"/>
            <w:noProof/>
            <w:sz w:val="24"/>
            <w:szCs w:val="24"/>
          </w:rPr>
          <w:tab/>
        </w:r>
        <w:r w:rsidR="00C347F9" w:rsidRPr="00653C5A">
          <w:rPr>
            <w:rStyle w:val="Hyperlink"/>
            <w:noProof/>
          </w:rPr>
          <w:t>Preparing to Upgrade to SSIS 2008</w:t>
        </w:r>
        <w:r w:rsidR="00C347F9">
          <w:rPr>
            <w:noProof/>
            <w:webHidden/>
          </w:rPr>
          <w:tab/>
        </w:r>
        <w:r>
          <w:rPr>
            <w:noProof/>
            <w:webHidden/>
          </w:rPr>
          <w:fldChar w:fldCharType="begin"/>
        </w:r>
        <w:r w:rsidR="00C347F9">
          <w:rPr>
            <w:noProof/>
            <w:webHidden/>
          </w:rPr>
          <w:instrText xml:space="preserve"> PAGEREF _Toc215243888 \h </w:instrText>
        </w:r>
        <w:r>
          <w:rPr>
            <w:noProof/>
            <w:webHidden/>
          </w:rPr>
        </w:r>
        <w:r>
          <w:rPr>
            <w:noProof/>
            <w:webHidden/>
          </w:rPr>
          <w:fldChar w:fldCharType="separate"/>
        </w:r>
        <w:r w:rsidR="00C347F9">
          <w:rPr>
            <w:noProof/>
            <w:webHidden/>
          </w:rPr>
          <w:t>330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89" w:history="1">
        <w:r w:rsidR="00C347F9" w:rsidRPr="00653C5A">
          <w:rPr>
            <w:rStyle w:val="Hyperlink"/>
            <w:noProof/>
          </w:rPr>
          <w:t>13.2.1</w:t>
        </w:r>
        <w:r w:rsidR="00C347F9">
          <w:rPr>
            <w:rFonts w:ascii="Times New Roman" w:hAnsi="Times New Roman"/>
            <w:noProof/>
            <w:sz w:val="24"/>
            <w:szCs w:val="24"/>
          </w:rPr>
          <w:tab/>
        </w:r>
        <w:r w:rsidR="00C347F9" w:rsidRPr="00653C5A">
          <w:rPr>
            <w:rStyle w:val="Hyperlink"/>
            <w:noProof/>
          </w:rPr>
          <w:t>Preparing to Upgrade from DTS</w:t>
        </w:r>
        <w:r w:rsidR="00C347F9">
          <w:rPr>
            <w:noProof/>
            <w:webHidden/>
          </w:rPr>
          <w:tab/>
        </w:r>
        <w:r>
          <w:rPr>
            <w:noProof/>
            <w:webHidden/>
          </w:rPr>
          <w:fldChar w:fldCharType="begin"/>
        </w:r>
        <w:r w:rsidR="00C347F9">
          <w:rPr>
            <w:noProof/>
            <w:webHidden/>
          </w:rPr>
          <w:instrText xml:space="preserve"> PAGEREF _Toc215243889 \h </w:instrText>
        </w:r>
        <w:r>
          <w:rPr>
            <w:noProof/>
            <w:webHidden/>
          </w:rPr>
        </w:r>
        <w:r>
          <w:rPr>
            <w:noProof/>
            <w:webHidden/>
          </w:rPr>
          <w:fldChar w:fldCharType="separate"/>
        </w:r>
        <w:r w:rsidR="00C347F9">
          <w:rPr>
            <w:noProof/>
            <w:webHidden/>
          </w:rPr>
          <w:t>331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0" w:history="1">
        <w:r w:rsidR="00C347F9" w:rsidRPr="00653C5A">
          <w:rPr>
            <w:rStyle w:val="Hyperlink"/>
            <w:noProof/>
          </w:rPr>
          <w:t>13.2.2</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_Toc215243890 \h </w:instrText>
        </w:r>
        <w:r>
          <w:rPr>
            <w:noProof/>
            <w:webHidden/>
          </w:rPr>
        </w:r>
        <w:r>
          <w:rPr>
            <w:noProof/>
            <w:webHidden/>
          </w:rPr>
          <w:fldChar w:fldCharType="separate"/>
        </w:r>
        <w:r w:rsidR="00C347F9">
          <w:rPr>
            <w:noProof/>
            <w:webHidden/>
          </w:rPr>
          <w:t>335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1" w:history="1">
        <w:r w:rsidR="00C347F9" w:rsidRPr="00653C5A">
          <w:rPr>
            <w:rStyle w:val="Hyperlink"/>
            <w:noProof/>
          </w:rPr>
          <w:t>13.2.3</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_Toc215243891 \h </w:instrText>
        </w:r>
        <w:r>
          <w:rPr>
            <w:noProof/>
            <w:webHidden/>
          </w:rPr>
        </w:r>
        <w:r>
          <w:rPr>
            <w:noProof/>
            <w:webHidden/>
          </w:rPr>
          <w:fldChar w:fldCharType="separate"/>
        </w:r>
        <w:r w:rsidR="00C347F9">
          <w:rPr>
            <w:noProof/>
            <w:webHidden/>
          </w:rPr>
          <w:t>336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2" w:history="1">
        <w:r w:rsidR="00C347F9" w:rsidRPr="00653C5A">
          <w:rPr>
            <w:rStyle w:val="Hyperlink"/>
            <w:noProof/>
          </w:rPr>
          <w:t>13.2.4</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_Toc215243892 \h </w:instrText>
        </w:r>
        <w:r>
          <w:rPr>
            <w:noProof/>
            <w:webHidden/>
          </w:rPr>
        </w:r>
        <w:r>
          <w:rPr>
            <w:noProof/>
            <w:webHidden/>
          </w:rPr>
          <w:fldChar w:fldCharType="separate"/>
        </w:r>
        <w:r w:rsidR="00C347F9">
          <w:rPr>
            <w:noProof/>
            <w:webHidden/>
          </w:rPr>
          <w:t>336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3" w:history="1">
        <w:r w:rsidR="00C347F9" w:rsidRPr="00653C5A">
          <w:rPr>
            <w:rStyle w:val="Hyperlink"/>
            <w:noProof/>
          </w:rPr>
          <w:t>13.2.5</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_Toc215243893 \h </w:instrText>
        </w:r>
        <w:r>
          <w:rPr>
            <w:noProof/>
            <w:webHidden/>
          </w:rPr>
        </w:r>
        <w:r>
          <w:rPr>
            <w:noProof/>
            <w:webHidden/>
          </w:rPr>
          <w:fldChar w:fldCharType="separate"/>
        </w:r>
        <w:r w:rsidR="00C347F9">
          <w:rPr>
            <w:noProof/>
            <w:webHidden/>
          </w:rPr>
          <w:t>337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4" w:history="1">
        <w:r w:rsidR="00C347F9" w:rsidRPr="00653C5A">
          <w:rPr>
            <w:rStyle w:val="Hyperlink"/>
            <w:noProof/>
          </w:rPr>
          <w:t>13.2.6</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_Toc215243894 \h </w:instrText>
        </w:r>
        <w:r>
          <w:rPr>
            <w:noProof/>
            <w:webHidden/>
          </w:rPr>
        </w:r>
        <w:r>
          <w:rPr>
            <w:noProof/>
            <w:webHidden/>
          </w:rPr>
          <w:fldChar w:fldCharType="separate"/>
        </w:r>
        <w:r w:rsidR="00C347F9">
          <w:rPr>
            <w:noProof/>
            <w:webHidden/>
          </w:rPr>
          <w:t>337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5" w:history="1">
        <w:r w:rsidR="00C347F9" w:rsidRPr="00653C5A">
          <w:rPr>
            <w:rStyle w:val="Hyperlink"/>
            <w:noProof/>
          </w:rPr>
          <w:t>13.2.7</w:t>
        </w:r>
        <w:r w:rsidR="00C347F9">
          <w:rPr>
            <w:rFonts w:ascii="Times New Roman" w:hAnsi="Times New Roman"/>
            <w:noProof/>
            <w:sz w:val="24"/>
            <w:szCs w:val="24"/>
          </w:rPr>
          <w:tab/>
        </w:r>
        <w:r w:rsidR="00C347F9" w:rsidRPr="00653C5A">
          <w:rPr>
            <w:rStyle w:val="Hyperlink"/>
            <w:noProof/>
          </w:rPr>
          <w:t>Coexistence with Previous Versions</w:t>
        </w:r>
        <w:r w:rsidR="00C347F9">
          <w:rPr>
            <w:noProof/>
            <w:webHidden/>
          </w:rPr>
          <w:tab/>
        </w:r>
        <w:r>
          <w:rPr>
            <w:noProof/>
            <w:webHidden/>
          </w:rPr>
          <w:fldChar w:fldCharType="begin"/>
        </w:r>
        <w:r w:rsidR="00C347F9">
          <w:rPr>
            <w:noProof/>
            <w:webHidden/>
          </w:rPr>
          <w:instrText xml:space="preserve"> PAGEREF _Toc215243895 \h </w:instrText>
        </w:r>
        <w:r>
          <w:rPr>
            <w:noProof/>
            <w:webHidden/>
          </w:rPr>
        </w:r>
        <w:r>
          <w:rPr>
            <w:noProof/>
            <w:webHidden/>
          </w:rPr>
          <w:fldChar w:fldCharType="separate"/>
        </w:r>
        <w:r w:rsidR="00C347F9">
          <w:rPr>
            <w:noProof/>
            <w:webHidden/>
          </w:rPr>
          <w:t>345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6" w:history="1">
        <w:r w:rsidR="00C347F9" w:rsidRPr="00653C5A">
          <w:rPr>
            <w:rStyle w:val="Hyperlink"/>
            <w:noProof/>
          </w:rPr>
          <w:t>13.2.8</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_Toc215243896 \h </w:instrText>
        </w:r>
        <w:r>
          <w:rPr>
            <w:noProof/>
            <w:webHidden/>
          </w:rPr>
        </w:r>
        <w:r>
          <w:rPr>
            <w:noProof/>
            <w:webHidden/>
          </w:rPr>
          <w:fldChar w:fldCharType="separate"/>
        </w:r>
        <w:r w:rsidR="00C347F9">
          <w:rPr>
            <w:noProof/>
            <w:webHidden/>
          </w:rPr>
          <w:t>346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897" w:history="1">
        <w:r w:rsidR="00C347F9" w:rsidRPr="00653C5A">
          <w:rPr>
            <w:rStyle w:val="Hyperlink"/>
            <w:noProof/>
          </w:rPr>
          <w:t>13.2.9</w:t>
        </w:r>
        <w:r w:rsidR="00C347F9">
          <w:rPr>
            <w:rFonts w:ascii="Times New Roman" w:hAnsi="Times New Roman"/>
            <w:noProof/>
            <w:sz w:val="24"/>
            <w:szCs w:val="24"/>
          </w:rPr>
          <w:tab/>
        </w:r>
        <w:r w:rsidR="00C347F9" w:rsidRPr="00653C5A">
          <w:rPr>
            <w:rStyle w:val="Hyperlink"/>
            <w:noProof/>
          </w:rPr>
          <w:t>Data Providers</w:t>
        </w:r>
        <w:r w:rsidR="00C347F9">
          <w:rPr>
            <w:noProof/>
            <w:webHidden/>
          </w:rPr>
          <w:tab/>
        </w:r>
        <w:r>
          <w:rPr>
            <w:noProof/>
            <w:webHidden/>
          </w:rPr>
          <w:fldChar w:fldCharType="begin"/>
        </w:r>
        <w:r w:rsidR="00C347F9">
          <w:rPr>
            <w:noProof/>
            <w:webHidden/>
          </w:rPr>
          <w:instrText xml:space="preserve"> PAGEREF _Toc215243897 \h </w:instrText>
        </w:r>
        <w:r>
          <w:rPr>
            <w:noProof/>
            <w:webHidden/>
          </w:rPr>
        </w:r>
        <w:r>
          <w:rPr>
            <w:noProof/>
            <w:webHidden/>
          </w:rPr>
          <w:fldChar w:fldCharType="separate"/>
        </w:r>
        <w:r w:rsidR="00C347F9">
          <w:rPr>
            <w:noProof/>
            <w:webHidden/>
          </w:rPr>
          <w:t>349</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898" w:history="1">
        <w:r w:rsidR="00C347F9" w:rsidRPr="00653C5A">
          <w:rPr>
            <w:rStyle w:val="Hyperlink"/>
            <w:noProof/>
          </w:rPr>
          <w:t>13.2.10</w:t>
        </w:r>
        <w:r w:rsidR="00C347F9">
          <w:rPr>
            <w:rFonts w:ascii="Times New Roman" w:hAnsi="Times New Roman"/>
            <w:noProof/>
            <w:sz w:val="24"/>
            <w:szCs w:val="24"/>
          </w:rPr>
          <w:tab/>
        </w:r>
        <w:r w:rsidR="00C347F9" w:rsidRPr="00653C5A">
          <w:rPr>
            <w:rStyle w:val="Hyperlink"/>
            <w:noProof/>
          </w:rPr>
          <w:t>Failover Clustering</w:t>
        </w:r>
        <w:r w:rsidR="00C347F9">
          <w:rPr>
            <w:noProof/>
            <w:webHidden/>
          </w:rPr>
          <w:tab/>
        </w:r>
        <w:r>
          <w:rPr>
            <w:noProof/>
            <w:webHidden/>
          </w:rPr>
          <w:fldChar w:fldCharType="begin"/>
        </w:r>
        <w:r w:rsidR="00C347F9">
          <w:rPr>
            <w:noProof/>
            <w:webHidden/>
          </w:rPr>
          <w:instrText xml:space="preserve"> PAGEREF _Toc215243898 \h </w:instrText>
        </w:r>
        <w:r>
          <w:rPr>
            <w:noProof/>
            <w:webHidden/>
          </w:rPr>
        </w:r>
        <w:r>
          <w:rPr>
            <w:noProof/>
            <w:webHidden/>
          </w:rPr>
          <w:fldChar w:fldCharType="separate"/>
        </w:r>
        <w:r w:rsidR="00C347F9">
          <w:rPr>
            <w:noProof/>
            <w:webHidden/>
          </w:rPr>
          <w:t>350</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899" w:history="1">
        <w:r w:rsidR="00C347F9" w:rsidRPr="00653C5A">
          <w:rPr>
            <w:rStyle w:val="Hyperlink"/>
            <w:noProof/>
          </w:rPr>
          <w:t>13.2.11</w:t>
        </w:r>
        <w:r w:rsidR="00C347F9">
          <w:rPr>
            <w:rFonts w:ascii="Times New Roman" w:hAnsi="Times New Roman"/>
            <w:noProof/>
            <w:sz w:val="24"/>
            <w:szCs w:val="24"/>
          </w:rPr>
          <w:tab/>
        </w:r>
        <w:r w:rsidR="00C347F9" w:rsidRPr="00653C5A">
          <w:rPr>
            <w:rStyle w:val="Hyperlink"/>
            <w:noProof/>
          </w:rPr>
          <w:t>Known Issues and Workarounds</w:t>
        </w:r>
        <w:r w:rsidR="00C347F9">
          <w:rPr>
            <w:noProof/>
            <w:webHidden/>
          </w:rPr>
          <w:tab/>
        </w:r>
        <w:r>
          <w:rPr>
            <w:noProof/>
            <w:webHidden/>
          </w:rPr>
          <w:fldChar w:fldCharType="begin"/>
        </w:r>
        <w:r w:rsidR="00C347F9">
          <w:rPr>
            <w:noProof/>
            <w:webHidden/>
          </w:rPr>
          <w:instrText xml:space="preserve"> PAGEREF _Toc215243899 \h </w:instrText>
        </w:r>
        <w:r>
          <w:rPr>
            <w:noProof/>
            <w:webHidden/>
          </w:rPr>
        </w:r>
        <w:r>
          <w:rPr>
            <w:noProof/>
            <w:webHidden/>
          </w:rPr>
          <w:fldChar w:fldCharType="separate"/>
        </w:r>
        <w:r w:rsidR="00C347F9">
          <w:rPr>
            <w:noProof/>
            <w:webHidden/>
          </w:rPr>
          <w:t>350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00" w:history="1">
        <w:r w:rsidR="00C347F9" w:rsidRPr="00653C5A">
          <w:rPr>
            <w:rStyle w:val="Hyperlink"/>
            <w:noProof/>
          </w:rPr>
          <w:t>13.3</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_Toc215243900 \h </w:instrText>
        </w:r>
        <w:r>
          <w:rPr>
            <w:noProof/>
            <w:webHidden/>
          </w:rPr>
        </w:r>
        <w:r>
          <w:rPr>
            <w:noProof/>
            <w:webHidden/>
          </w:rPr>
          <w:fldChar w:fldCharType="separate"/>
        </w:r>
        <w:r w:rsidR="00C347F9">
          <w:rPr>
            <w:noProof/>
            <w:webHidden/>
          </w:rPr>
          <w:t>356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1" w:history="1">
        <w:r w:rsidR="00C347F9" w:rsidRPr="00653C5A">
          <w:rPr>
            <w:rStyle w:val="Hyperlink"/>
            <w:noProof/>
          </w:rPr>
          <w:t>13.3.1</w:t>
        </w:r>
        <w:r w:rsidR="00C347F9">
          <w:rPr>
            <w:rFonts w:ascii="Times New Roman" w:hAnsi="Times New Roman"/>
            <w:noProof/>
            <w:sz w:val="24"/>
            <w:szCs w:val="24"/>
          </w:rPr>
          <w:tab/>
        </w:r>
        <w:r w:rsidR="00C347F9" w:rsidRPr="00653C5A">
          <w:rPr>
            <w:rStyle w:val="Hyperlink"/>
            <w:noProof/>
          </w:rPr>
          <w:t>Migrating DTS Packages to SSIS</w:t>
        </w:r>
        <w:r w:rsidR="00C347F9">
          <w:rPr>
            <w:noProof/>
            <w:webHidden/>
          </w:rPr>
          <w:tab/>
        </w:r>
        <w:r>
          <w:rPr>
            <w:noProof/>
            <w:webHidden/>
          </w:rPr>
          <w:fldChar w:fldCharType="begin"/>
        </w:r>
        <w:r w:rsidR="00C347F9">
          <w:rPr>
            <w:noProof/>
            <w:webHidden/>
          </w:rPr>
          <w:instrText xml:space="preserve"> PAGEREF _Toc215243901 \h </w:instrText>
        </w:r>
        <w:r>
          <w:rPr>
            <w:noProof/>
            <w:webHidden/>
          </w:rPr>
        </w:r>
        <w:r>
          <w:rPr>
            <w:noProof/>
            <w:webHidden/>
          </w:rPr>
          <w:fldChar w:fldCharType="separate"/>
        </w:r>
        <w:r w:rsidR="00C347F9">
          <w:rPr>
            <w:noProof/>
            <w:webHidden/>
          </w:rPr>
          <w:t>356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2" w:history="1">
        <w:r w:rsidR="00C347F9" w:rsidRPr="00653C5A">
          <w:rPr>
            <w:rStyle w:val="Hyperlink"/>
            <w:noProof/>
          </w:rPr>
          <w:t>13.3.2</w:t>
        </w:r>
        <w:r w:rsidR="00C347F9">
          <w:rPr>
            <w:rFonts w:ascii="Times New Roman" w:hAnsi="Times New Roman"/>
            <w:noProof/>
            <w:sz w:val="24"/>
            <w:szCs w:val="24"/>
          </w:rPr>
          <w:tab/>
        </w:r>
        <w:r w:rsidR="00C347F9" w:rsidRPr="00653C5A">
          <w:rPr>
            <w:rStyle w:val="Hyperlink"/>
            <w:noProof/>
          </w:rPr>
          <w:t>Comparing DTS and SSIS Functionality</w:t>
        </w:r>
        <w:r w:rsidR="00C347F9">
          <w:rPr>
            <w:noProof/>
            <w:webHidden/>
          </w:rPr>
          <w:tab/>
        </w:r>
        <w:r>
          <w:rPr>
            <w:noProof/>
            <w:webHidden/>
          </w:rPr>
          <w:fldChar w:fldCharType="begin"/>
        </w:r>
        <w:r w:rsidR="00C347F9">
          <w:rPr>
            <w:noProof/>
            <w:webHidden/>
          </w:rPr>
          <w:instrText xml:space="preserve"> PAGEREF _Toc215243902 \h </w:instrText>
        </w:r>
        <w:r>
          <w:rPr>
            <w:noProof/>
            <w:webHidden/>
          </w:rPr>
        </w:r>
        <w:r>
          <w:rPr>
            <w:noProof/>
            <w:webHidden/>
          </w:rPr>
          <w:fldChar w:fldCharType="separate"/>
        </w:r>
        <w:r w:rsidR="00C347F9">
          <w:rPr>
            <w:noProof/>
            <w:webHidden/>
          </w:rPr>
          <w:t>356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3" w:history="1">
        <w:r w:rsidR="00C347F9" w:rsidRPr="00653C5A">
          <w:rPr>
            <w:rStyle w:val="Hyperlink"/>
            <w:noProof/>
          </w:rPr>
          <w:t>13.3.3</w:t>
        </w:r>
        <w:r w:rsidR="00C347F9">
          <w:rPr>
            <w:rFonts w:ascii="Times New Roman" w:hAnsi="Times New Roman"/>
            <w:noProof/>
            <w:sz w:val="24"/>
            <w:szCs w:val="24"/>
          </w:rPr>
          <w:tab/>
        </w:r>
        <w:r w:rsidR="00C347F9" w:rsidRPr="00653C5A">
          <w:rPr>
            <w:rStyle w:val="Hyperlink"/>
            <w:noProof/>
          </w:rPr>
          <w:t>Running the DTS Migration Wizard</w:t>
        </w:r>
        <w:r w:rsidR="00C347F9">
          <w:rPr>
            <w:noProof/>
            <w:webHidden/>
          </w:rPr>
          <w:tab/>
        </w:r>
        <w:r>
          <w:rPr>
            <w:noProof/>
            <w:webHidden/>
          </w:rPr>
          <w:fldChar w:fldCharType="begin"/>
        </w:r>
        <w:r w:rsidR="00C347F9">
          <w:rPr>
            <w:noProof/>
            <w:webHidden/>
          </w:rPr>
          <w:instrText xml:space="preserve"> PAGEREF _Toc215243903 \h </w:instrText>
        </w:r>
        <w:r>
          <w:rPr>
            <w:noProof/>
            <w:webHidden/>
          </w:rPr>
        </w:r>
        <w:r>
          <w:rPr>
            <w:noProof/>
            <w:webHidden/>
          </w:rPr>
          <w:fldChar w:fldCharType="separate"/>
        </w:r>
        <w:r w:rsidR="00C347F9">
          <w:rPr>
            <w:noProof/>
            <w:webHidden/>
          </w:rPr>
          <w:t>359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4" w:history="1">
        <w:r w:rsidR="00C347F9" w:rsidRPr="00653C5A">
          <w:rPr>
            <w:rStyle w:val="Hyperlink"/>
            <w:noProof/>
          </w:rPr>
          <w:t>13.3.4</w:t>
        </w:r>
        <w:r w:rsidR="00C347F9">
          <w:rPr>
            <w:rFonts w:ascii="Times New Roman" w:hAnsi="Times New Roman"/>
            <w:noProof/>
            <w:sz w:val="24"/>
            <w:szCs w:val="24"/>
          </w:rPr>
          <w:tab/>
        </w:r>
        <w:r w:rsidR="00C347F9" w:rsidRPr="00653C5A">
          <w:rPr>
            <w:rStyle w:val="Hyperlink"/>
            <w:noProof/>
          </w:rPr>
          <w:t>DTS Migration Examples</w:t>
        </w:r>
        <w:r w:rsidR="00C347F9">
          <w:rPr>
            <w:noProof/>
            <w:webHidden/>
          </w:rPr>
          <w:tab/>
        </w:r>
        <w:r>
          <w:rPr>
            <w:noProof/>
            <w:webHidden/>
          </w:rPr>
          <w:fldChar w:fldCharType="begin"/>
        </w:r>
        <w:r w:rsidR="00C347F9">
          <w:rPr>
            <w:noProof/>
            <w:webHidden/>
          </w:rPr>
          <w:instrText xml:space="preserve"> PAGEREF _Toc215243904 \h </w:instrText>
        </w:r>
        <w:r>
          <w:rPr>
            <w:noProof/>
            <w:webHidden/>
          </w:rPr>
        </w:r>
        <w:r>
          <w:rPr>
            <w:noProof/>
            <w:webHidden/>
          </w:rPr>
          <w:fldChar w:fldCharType="separate"/>
        </w:r>
        <w:r w:rsidR="00C347F9">
          <w:rPr>
            <w:noProof/>
            <w:webHidden/>
          </w:rPr>
          <w:t>372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05" w:history="1">
        <w:r w:rsidR="00C347F9" w:rsidRPr="00653C5A">
          <w:rPr>
            <w:rStyle w:val="Hyperlink"/>
            <w:noProof/>
          </w:rPr>
          <w:t>13.4</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_Toc215243905 \h </w:instrText>
        </w:r>
        <w:r>
          <w:rPr>
            <w:noProof/>
            <w:webHidden/>
          </w:rPr>
        </w:r>
        <w:r>
          <w:rPr>
            <w:noProof/>
            <w:webHidden/>
          </w:rPr>
          <w:fldChar w:fldCharType="separate"/>
        </w:r>
        <w:r w:rsidR="00C347F9">
          <w:rPr>
            <w:noProof/>
            <w:webHidden/>
          </w:rPr>
          <w:t>403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06" w:history="1">
        <w:r w:rsidR="00C347F9" w:rsidRPr="00653C5A">
          <w:rPr>
            <w:rStyle w:val="Hyperlink"/>
            <w:noProof/>
          </w:rPr>
          <w:t>13.5</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_Toc215243906 \h </w:instrText>
        </w:r>
        <w:r>
          <w:rPr>
            <w:noProof/>
            <w:webHidden/>
          </w:rPr>
        </w:r>
        <w:r>
          <w:rPr>
            <w:noProof/>
            <w:webHidden/>
          </w:rPr>
          <w:fldChar w:fldCharType="separate"/>
        </w:r>
        <w:r w:rsidR="00C347F9">
          <w:rPr>
            <w:noProof/>
            <w:webHidden/>
          </w:rPr>
          <w:t>413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7" w:history="1">
        <w:r w:rsidR="00C347F9" w:rsidRPr="00653C5A">
          <w:rPr>
            <w:rStyle w:val="Hyperlink"/>
            <w:noProof/>
          </w:rPr>
          <w:t>13.5.1</w:t>
        </w:r>
        <w:r w:rsidR="00C347F9">
          <w:rPr>
            <w:rFonts w:ascii="Times New Roman" w:hAnsi="Times New Roman"/>
            <w:noProof/>
            <w:sz w:val="24"/>
            <w:szCs w:val="24"/>
          </w:rPr>
          <w:tab/>
        </w:r>
        <w:r w:rsidR="00C347F9" w:rsidRPr="00653C5A">
          <w:rPr>
            <w:rStyle w:val="Hyperlink"/>
            <w:noProof/>
          </w:rPr>
          <w:t>DTS Post-Migration Tasks</w:t>
        </w:r>
        <w:r w:rsidR="00C347F9">
          <w:rPr>
            <w:noProof/>
            <w:webHidden/>
          </w:rPr>
          <w:tab/>
        </w:r>
        <w:r>
          <w:rPr>
            <w:noProof/>
            <w:webHidden/>
          </w:rPr>
          <w:fldChar w:fldCharType="begin"/>
        </w:r>
        <w:r w:rsidR="00C347F9">
          <w:rPr>
            <w:noProof/>
            <w:webHidden/>
          </w:rPr>
          <w:instrText xml:space="preserve"> PAGEREF _Toc215243907 \h </w:instrText>
        </w:r>
        <w:r>
          <w:rPr>
            <w:noProof/>
            <w:webHidden/>
          </w:rPr>
        </w:r>
        <w:r>
          <w:rPr>
            <w:noProof/>
            <w:webHidden/>
          </w:rPr>
          <w:fldChar w:fldCharType="separate"/>
        </w:r>
        <w:r w:rsidR="00C347F9">
          <w:rPr>
            <w:noProof/>
            <w:webHidden/>
          </w:rPr>
          <w:t>413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08" w:history="1">
        <w:r w:rsidR="00C347F9" w:rsidRPr="00653C5A">
          <w:rPr>
            <w:rStyle w:val="Hyperlink"/>
            <w:noProof/>
          </w:rPr>
          <w:t>13.5.2</w:t>
        </w:r>
        <w:r w:rsidR="00C347F9">
          <w:rPr>
            <w:rFonts w:ascii="Times New Roman" w:hAnsi="Times New Roman"/>
            <w:noProof/>
            <w:sz w:val="24"/>
            <w:szCs w:val="24"/>
          </w:rPr>
          <w:tab/>
        </w:r>
        <w:r w:rsidR="00C347F9" w:rsidRPr="00653C5A">
          <w:rPr>
            <w:rStyle w:val="Hyperlink"/>
            <w:noProof/>
          </w:rPr>
          <w:t>SSIS 2005 Post-Upgrade Tasks</w:t>
        </w:r>
        <w:r w:rsidR="00C347F9">
          <w:rPr>
            <w:noProof/>
            <w:webHidden/>
          </w:rPr>
          <w:tab/>
        </w:r>
        <w:r>
          <w:rPr>
            <w:noProof/>
            <w:webHidden/>
          </w:rPr>
          <w:fldChar w:fldCharType="begin"/>
        </w:r>
        <w:r w:rsidR="00C347F9">
          <w:rPr>
            <w:noProof/>
            <w:webHidden/>
          </w:rPr>
          <w:instrText xml:space="preserve"> PAGEREF _Toc215243908 \h </w:instrText>
        </w:r>
        <w:r>
          <w:rPr>
            <w:noProof/>
            <w:webHidden/>
          </w:rPr>
        </w:r>
        <w:r>
          <w:rPr>
            <w:noProof/>
            <w:webHidden/>
          </w:rPr>
          <w:fldChar w:fldCharType="separate"/>
        </w:r>
        <w:r w:rsidR="00C347F9">
          <w:rPr>
            <w:noProof/>
            <w:webHidden/>
          </w:rPr>
          <w:t>414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09" w:history="1">
        <w:r w:rsidR="00C347F9" w:rsidRPr="00653C5A">
          <w:rPr>
            <w:rStyle w:val="Hyperlink"/>
            <w:noProof/>
          </w:rPr>
          <w:t>13.6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_Toc215243909 \h </w:instrText>
        </w:r>
        <w:r>
          <w:rPr>
            <w:noProof/>
            <w:webHidden/>
          </w:rPr>
        </w:r>
        <w:r>
          <w:rPr>
            <w:noProof/>
            <w:webHidden/>
          </w:rPr>
          <w:fldChar w:fldCharType="separate"/>
        </w:r>
        <w:r w:rsidR="00C347F9">
          <w:rPr>
            <w:noProof/>
            <w:webHidden/>
          </w:rPr>
          <w:t>420</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10" w:history="1">
        <w:r w:rsidR="00C347F9" w:rsidRPr="00653C5A">
          <w:rPr>
            <w:rStyle w:val="Hyperlink"/>
            <w:noProof/>
          </w:rPr>
          <w:t>13.7</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_Toc215243910 \h </w:instrText>
        </w:r>
        <w:r>
          <w:rPr>
            <w:noProof/>
            <w:webHidden/>
          </w:rPr>
        </w:r>
        <w:r>
          <w:rPr>
            <w:noProof/>
            <w:webHidden/>
          </w:rPr>
          <w:fldChar w:fldCharType="separate"/>
        </w:r>
        <w:r w:rsidR="00C347F9">
          <w:rPr>
            <w:noProof/>
            <w:webHidden/>
          </w:rPr>
          <w:t>420</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911" w:history="1">
        <w:r w:rsidR="00C347F9" w:rsidRPr="00653C5A">
          <w:rPr>
            <w:rStyle w:val="Hyperlink"/>
            <w:noProof/>
          </w:rPr>
          <w:t>14</w:t>
        </w:r>
        <w:r w:rsidR="00C347F9">
          <w:rPr>
            <w:rFonts w:ascii="Times New Roman" w:hAnsi="Times New Roman"/>
            <w:noProof/>
            <w:sz w:val="24"/>
            <w:szCs w:val="24"/>
          </w:rPr>
          <w:tab/>
        </w:r>
        <w:r w:rsidR="00C347F9" w:rsidRPr="00653C5A">
          <w:rPr>
            <w:rStyle w:val="Hyperlink"/>
            <w:noProof/>
          </w:rPr>
          <w:t>Reporting Services</w:t>
        </w:r>
        <w:r w:rsidR="00C347F9">
          <w:rPr>
            <w:noProof/>
            <w:webHidden/>
          </w:rPr>
          <w:tab/>
        </w:r>
        <w:r>
          <w:rPr>
            <w:noProof/>
            <w:webHidden/>
          </w:rPr>
          <w:fldChar w:fldCharType="begin"/>
        </w:r>
        <w:r w:rsidR="00C347F9">
          <w:rPr>
            <w:noProof/>
            <w:webHidden/>
          </w:rPr>
          <w:instrText xml:space="preserve"> PAGEREF _Toc215243911 \h </w:instrText>
        </w:r>
        <w:r>
          <w:rPr>
            <w:noProof/>
            <w:webHidden/>
          </w:rPr>
        </w:r>
        <w:r>
          <w:rPr>
            <w:noProof/>
            <w:webHidden/>
          </w:rPr>
          <w:fldChar w:fldCharType="separate"/>
        </w:r>
        <w:r w:rsidR="00C347F9">
          <w:rPr>
            <w:noProof/>
            <w:webHidden/>
          </w:rPr>
          <w:t>421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12" w:history="1">
        <w:r w:rsidR="00C347F9" w:rsidRPr="00653C5A">
          <w:rPr>
            <w:rStyle w:val="Hyperlink"/>
            <w:noProof/>
          </w:rPr>
          <w:t>14.1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_Toc215243912 \h </w:instrText>
        </w:r>
        <w:r>
          <w:rPr>
            <w:noProof/>
            <w:webHidden/>
          </w:rPr>
        </w:r>
        <w:r>
          <w:rPr>
            <w:noProof/>
            <w:webHidden/>
          </w:rPr>
          <w:fldChar w:fldCharType="separate"/>
        </w:r>
        <w:r w:rsidR="00C347F9">
          <w:rPr>
            <w:noProof/>
            <w:webHidden/>
          </w:rPr>
          <w:t>421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3" w:history="1">
        <w:r w:rsidR="00C347F9" w:rsidRPr="00653C5A">
          <w:rPr>
            <w:rStyle w:val="Hyperlink"/>
            <w:noProof/>
          </w:rPr>
          <w:t>14.1.1</w:t>
        </w:r>
        <w:r w:rsidR="00C347F9">
          <w:rPr>
            <w:rFonts w:ascii="Times New Roman" w:hAnsi="Times New Roman"/>
            <w:noProof/>
            <w:sz w:val="24"/>
            <w:szCs w:val="24"/>
          </w:rPr>
          <w:tab/>
        </w:r>
        <w:r w:rsidR="00C347F9" w:rsidRPr="00653C5A">
          <w:rPr>
            <w:rStyle w:val="Hyperlink"/>
            <w:noProof/>
          </w:rPr>
          <w:t>Reporting Services Configurations</w:t>
        </w:r>
        <w:r w:rsidR="00C347F9">
          <w:rPr>
            <w:noProof/>
            <w:webHidden/>
          </w:rPr>
          <w:tab/>
        </w:r>
        <w:r>
          <w:rPr>
            <w:noProof/>
            <w:webHidden/>
          </w:rPr>
          <w:fldChar w:fldCharType="begin"/>
        </w:r>
        <w:r w:rsidR="00C347F9">
          <w:rPr>
            <w:noProof/>
            <w:webHidden/>
          </w:rPr>
          <w:instrText xml:space="preserve"> PAGEREF _Toc215243913 \h </w:instrText>
        </w:r>
        <w:r>
          <w:rPr>
            <w:noProof/>
            <w:webHidden/>
          </w:rPr>
        </w:r>
        <w:r>
          <w:rPr>
            <w:noProof/>
            <w:webHidden/>
          </w:rPr>
          <w:fldChar w:fldCharType="separate"/>
        </w:r>
        <w:r w:rsidR="00C347F9">
          <w:rPr>
            <w:noProof/>
            <w:webHidden/>
          </w:rPr>
          <w:t>421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4" w:history="1">
        <w:r w:rsidR="00C347F9" w:rsidRPr="00653C5A">
          <w:rPr>
            <w:rStyle w:val="Hyperlink"/>
            <w:noProof/>
          </w:rPr>
          <w:t>14.1.2</w:t>
        </w:r>
        <w:r w:rsidR="00C347F9">
          <w:rPr>
            <w:rFonts w:ascii="Times New Roman" w:hAnsi="Times New Roman"/>
            <w:noProof/>
            <w:sz w:val="24"/>
            <w:szCs w:val="24"/>
          </w:rPr>
          <w:tab/>
        </w:r>
        <w:r w:rsidR="00C347F9" w:rsidRPr="00653C5A">
          <w:rPr>
            <w:rStyle w:val="Hyperlink"/>
            <w:noProof/>
          </w:rPr>
          <w:t>Reporting Services Editions</w:t>
        </w:r>
        <w:r w:rsidR="00C347F9">
          <w:rPr>
            <w:noProof/>
            <w:webHidden/>
          </w:rPr>
          <w:tab/>
        </w:r>
        <w:r>
          <w:rPr>
            <w:noProof/>
            <w:webHidden/>
          </w:rPr>
          <w:fldChar w:fldCharType="begin"/>
        </w:r>
        <w:r w:rsidR="00C347F9">
          <w:rPr>
            <w:noProof/>
            <w:webHidden/>
          </w:rPr>
          <w:instrText xml:space="preserve"> PAGEREF _Toc215243914 \h </w:instrText>
        </w:r>
        <w:r>
          <w:rPr>
            <w:noProof/>
            <w:webHidden/>
          </w:rPr>
        </w:r>
        <w:r>
          <w:rPr>
            <w:noProof/>
            <w:webHidden/>
          </w:rPr>
          <w:fldChar w:fldCharType="separate"/>
        </w:r>
        <w:r w:rsidR="00C347F9">
          <w:rPr>
            <w:noProof/>
            <w:webHidden/>
          </w:rPr>
          <w:t>423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5" w:history="1">
        <w:r w:rsidR="00C347F9" w:rsidRPr="00653C5A">
          <w:rPr>
            <w:rStyle w:val="Hyperlink"/>
            <w:noProof/>
          </w:rPr>
          <w:t>14.1.3</w:t>
        </w:r>
        <w:r w:rsidR="00C347F9">
          <w:rPr>
            <w:rFonts w:ascii="Times New Roman" w:hAnsi="Times New Roman"/>
            <w:noProof/>
            <w:sz w:val="24"/>
            <w:szCs w:val="24"/>
          </w:rPr>
          <w:tab/>
        </w:r>
        <w:r w:rsidR="00C347F9" w:rsidRPr="00653C5A">
          <w:rPr>
            <w:rStyle w:val="Hyperlink"/>
            <w:noProof/>
          </w:rPr>
          <w:t>Upgrade Considerations</w:t>
        </w:r>
        <w:r w:rsidR="00C347F9">
          <w:rPr>
            <w:noProof/>
            <w:webHidden/>
          </w:rPr>
          <w:tab/>
        </w:r>
        <w:r>
          <w:rPr>
            <w:noProof/>
            <w:webHidden/>
          </w:rPr>
          <w:fldChar w:fldCharType="begin"/>
        </w:r>
        <w:r w:rsidR="00C347F9">
          <w:rPr>
            <w:noProof/>
            <w:webHidden/>
          </w:rPr>
          <w:instrText xml:space="preserve"> PAGEREF _Toc215243915 \h </w:instrText>
        </w:r>
        <w:r>
          <w:rPr>
            <w:noProof/>
            <w:webHidden/>
          </w:rPr>
        </w:r>
        <w:r>
          <w:rPr>
            <w:noProof/>
            <w:webHidden/>
          </w:rPr>
          <w:fldChar w:fldCharType="separate"/>
        </w:r>
        <w:r w:rsidR="00C347F9">
          <w:rPr>
            <w:noProof/>
            <w:webHidden/>
          </w:rPr>
          <w:t>424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6" w:history="1">
        <w:r w:rsidR="00C347F9" w:rsidRPr="00653C5A">
          <w:rPr>
            <w:rStyle w:val="Hyperlink"/>
            <w:noProof/>
          </w:rPr>
          <w:t>14.1.4</w:t>
        </w:r>
        <w:r w:rsidR="00C347F9">
          <w:rPr>
            <w:rFonts w:ascii="Times New Roman" w:hAnsi="Times New Roman"/>
            <w:noProof/>
            <w:sz w:val="24"/>
            <w:szCs w:val="24"/>
          </w:rPr>
          <w:tab/>
        </w:r>
        <w:r w:rsidR="00C347F9" w:rsidRPr="00653C5A">
          <w:rPr>
            <w:rStyle w:val="Hyperlink"/>
            <w:noProof/>
          </w:rPr>
          <w:t>In-Place Upgrade vs. Side-by-Side Upgrade</w:t>
        </w:r>
        <w:r w:rsidR="00C347F9">
          <w:rPr>
            <w:noProof/>
            <w:webHidden/>
          </w:rPr>
          <w:tab/>
        </w:r>
        <w:r>
          <w:rPr>
            <w:noProof/>
            <w:webHidden/>
          </w:rPr>
          <w:fldChar w:fldCharType="begin"/>
        </w:r>
        <w:r w:rsidR="00C347F9">
          <w:rPr>
            <w:noProof/>
            <w:webHidden/>
          </w:rPr>
          <w:instrText xml:space="preserve"> PAGEREF _Toc215243916 \h </w:instrText>
        </w:r>
        <w:r>
          <w:rPr>
            <w:noProof/>
            <w:webHidden/>
          </w:rPr>
        </w:r>
        <w:r>
          <w:rPr>
            <w:noProof/>
            <w:webHidden/>
          </w:rPr>
          <w:fldChar w:fldCharType="separate"/>
        </w:r>
        <w:r w:rsidR="00C347F9">
          <w:rPr>
            <w:noProof/>
            <w:webHidden/>
          </w:rPr>
          <w:t>426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7" w:history="1">
        <w:r w:rsidR="00C347F9" w:rsidRPr="00653C5A">
          <w:rPr>
            <w:rStyle w:val="Hyperlink"/>
            <w:noProof/>
          </w:rPr>
          <w:t>14.1.5</w:t>
        </w:r>
        <w:r w:rsidR="00C347F9">
          <w:rPr>
            <w:rFonts w:ascii="Times New Roman" w:hAnsi="Times New Roman"/>
            <w:noProof/>
            <w:sz w:val="24"/>
            <w:szCs w:val="24"/>
          </w:rPr>
          <w:tab/>
        </w:r>
        <w:r w:rsidR="00C347F9" w:rsidRPr="00653C5A">
          <w:rPr>
            <w:rStyle w:val="Hyperlink"/>
            <w:noProof/>
          </w:rPr>
          <w:t>Preparing to Upgrade</w:t>
        </w:r>
        <w:r w:rsidR="00C347F9">
          <w:rPr>
            <w:noProof/>
            <w:webHidden/>
          </w:rPr>
          <w:tab/>
        </w:r>
        <w:r>
          <w:rPr>
            <w:noProof/>
            <w:webHidden/>
          </w:rPr>
          <w:fldChar w:fldCharType="begin"/>
        </w:r>
        <w:r w:rsidR="00C347F9">
          <w:rPr>
            <w:noProof/>
            <w:webHidden/>
          </w:rPr>
          <w:instrText xml:space="preserve"> PAGEREF _Toc215243917 \h </w:instrText>
        </w:r>
        <w:r>
          <w:rPr>
            <w:noProof/>
            <w:webHidden/>
          </w:rPr>
        </w:r>
        <w:r>
          <w:rPr>
            <w:noProof/>
            <w:webHidden/>
          </w:rPr>
          <w:fldChar w:fldCharType="separate"/>
        </w:r>
        <w:r w:rsidR="00C347F9">
          <w:rPr>
            <w:noProof/>
            <w:webHidden/>
          </w:rPr>
          <w:t>427</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8" w:history="1">
        <w:r w:rsidR="00C347F9" w:rsidRPr="00653C5A">
          <w:rPr>
            <w:rStyle w:val="Hyperlink"/>
            <w:noProof/>
          </w:rPr>
          <w:t>14.1.6</w:t>
        </w:r>
        <w:r w:rsidR="00C347F9">
          <w:rPr>
            <w:rFonts w:ascii="Times New Roman" w:hAnsi="Times New Roman"/>
            <w:noProof/>
            <w:sz w:val="24"/>
            <w:szCs w:val="24"/>
          </w:rPr>
          <w:tab/>
        </w:r>
        <w:r w:rsidR="00C347F9" w:rsidRPr="00653C5A">
          <w:rPr>
            <w:rStyle w:val="Hyperlink"/>
            <w:noProof/>
          </w:rPr>
          <w:t>Important Reporting Services 2000 Configuration Files</w:t>
        </w:r>
        <w:r w:rsidR="00C347F9">
          <w:rPr>
            <w:noProof/>
            <w:webHidden/>
          </w:rPr>
          <w:tab/>
        </w:r>
        <w:r>
          <w:rPr>
            <w:noProof/>
            <w:webHidden/>
          </w:rPr>
          <w:fldChar w:fldCharType="begin"/>
        </w:r>
        <w:r w:rsidR="00C347F9">
          <w:rPr>
            <w:noProof/>
            <w:webHidden/>
          </w:rPr>
          <w:instrText xml:space="preserve"> PAGEREF _Toc215243918 \h </w:instrText>
        </w:r>
        <w:r>
          <w:rPr>
            <w:noProof/>
            <w:webHidden/>
          </w:rPr>
        </w:r>
        <w:r>
          <w:rPr>
            <w:noProof/>
            <w:webHidden/>
          </w:rPr>
          <w:fldChar w:fldCharType="separate"/>
        </w:r>
        <w:r w:rsidR="00C347F9">
          <w:rPr>
            <w:noProof/>
            <w:webHidden/>
          </w:rPr>
          <w:t>428</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19" w:history="1">
        <w:r w:rsidR="00C347F9" w:rsidRPr="00653C5A">
          <w:rPr>
            <w:rStyle w:val="Hyperlink"/>
            <w:noProof/>
            <w:kern w:val="36"/>
          </w:rPr>
          <w:t>14.1.7</w:t>
        </w:r>
        <w:r w:rsidR="00C347F9">
          <w:rPr>
            <w:rFonts w:ascii="Times New Roman" w:hAnsi="Times New Roman"/>
            <w:noProof/>
            <w:sz w:val="24"/>
            <w:szCs w:val="24"/>
          </w:rPr>
          <w:tab/>
        </w:r>
        <w:r w:rsidR="00C347F9" w:rsidRPr="00653C5A">
          <w:rPr>
            <w:rStyle w:val="Hyperlink"/>
            <w:noProof/>
            <w:kern w:val="36"/>
          </w:rPr>
          <w:t>Storing Configuration Settings</w:t>
        </w:r>
        <w:r w:rsidR="00C347F9">
          <w:rPr>
            <w:noProof/>
            <w:webHidden/>
          </w:rPr>
          <w:tab/>
        </w:r>
        <w:r>
          <w:rPr>
            <w:noProof/>
            <w:webHidden/>
          </w:rPr>
          <w:fldChar w:fldCharType="begin"/>
        </w:r>
        <w:r w:rsidR="00C347F9">
          <w:rPr>
            <w:noProof/>
            <w:webHidden/>
          </w:rPr>
          <w:instrText xml:space="preserve"> PAGEREF _Toc215243919 \h </w:instrText>
        </w:r>
        <w:r>
          <w:rPr>
            <w:noProof/>
            <w:webHidden/>
          </w:rPr>
        </w:r>
        <w:r>
          <w:rPr>
            <w:noProof/>
            <w:webHidden/>
          </w:rPr>
          <w:fldChar w:fldCharType="separate"/>
        </w:r>
        <w:r w:rsidR="00C347F9">
          <w:rPr>
            <w:noProof/>
            <w:webHidden/>
          </w:rPr>
          <w:t>429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20" w:history="1">
        <w:r w:rsidR="00C347F9" w:rsidRPr="00653C5A">
          <w:rPr>
            <w:rStyle w:val="Hyperlink"/>
            <w:noProof/>
          </w:rPr>
          <w:t>14.1.8</w:t>
        </w:r>
        <w:r w:rsidR="00C347F9">
          <w:rPr>
            <w:rFonts w:ascii="Times New Roman" w:hAnsi="Times New Roman"/>
            <w:noProof/>
            <w:sz w:val="24"/>
            <w:szCs w:val="24"/>
          </w:rPr>
          <w:tab/>
        </w:r>
        <w:r w:rsidR="00C347F9" w:rsidRPr="00653C5A">
          <w:rPr>
            <w:rStyle w:val="Hyperlink"/>
            <w:noProof/>
          </w:rPr>
          <w:t>Deprecated Features</w:t>
        </w:r>
        <w:r w:rsidR="00C347F9">
          <w:rPr>
            <w:noProof/>
            <w:webHidden/>
          </w:rPr>
          <w:tab/>
        </w:r>
        <w:r>
          <w:rPr>
            <w:noProof/>
            <w:webHidden/>
          </w:rPr>
          <w:fldChar w:fldCharType="begin"/>
        </w:r>
        <w:r w:rsidR="00C347F9">
          <w:rPr>
            <w:noProof/>
            <w:webHidden/>
          </w:rPr>
          <w:instrText xml:space="preserve"> PAGEREF _Toc215243920 \h </w:instrText>
        </w:r>
        <w:r>
          <w:rPr>
            <w:noProof/>
            <w:webHidden/>
          </w:rPr>
        </w:r>
        <w:r>
          <w:rPr>
            <w:noProof/>
            <w:webHidden/>
          </w:rPr>
          <w:fldChar w:fldCharType="separate"/>
        </w:r>
        <w:r w:rsidR="00C347F9">
          <w:rPr>
            <w:noProof/>
            <w:webHidden/>
          </w:rPr>
          <w:t>430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21" w:history="1">
        <w:r w:rsidR="00C347F9" w:rsidRPr="00653C5A">
          <w:rPr>
            <w:rStyle w:val="Hyperlink"/>
            <w:noProof/>
          </w:rPr>
          <w:t>14.1.9</w:t>
        </w:r>
        <w:r w:rsidR="00C347F9">
          <w:rPr>
            <w:rFonts w:ascii="Times New Roman" w:hAnsi="Times New Roman"/>
            <w:noProof/>
            <w:sz w:val="24"/>
            <w:szCs w:val="24"/>
          </w:rPr>
          <w:tab/>
        </w:r>
        <w:r w:rsidR="00C347F9" w:rsidRPr="00653C5A">
          <w:rPr>
            <w:rStyle w:val="Hyperlink"/>
            <w:noProof/>
          </w:rPr>
          <w:t>Discontinued Functionality</w:t>
        </w:r>
        <w:r w:rsidR="00C347F9">
          <w:rPr>
            <w:noProof/>
            <w:webHidden/>
          </w:rPr>
          <w:tab/>
        </w:r>
        <w:r>
          <w:rPr>
            <w:noProof/>
            <w:webHidden/>
          </w:rPr>
          <w:fldChar w:fldCharType="begin"/>
        </w:r>
        <w:r w:rsidR="00C347F9">
          <w:rPr>
            <w:noProof/>
            <w:webHidden/>
          </w:rPr>
          <w:instrText xml:space="preserve"> PAGEREF _Toc215243921 \h </w:instrText>
        </w:r>
        <w:r>
          <w:rPr>
            <w:noProof/>
            <w:webHidden/>
          </w:rPr>
        </w:r>
        <w:r>
          <w:rPr>
            <w:noProof/>
            <w:webHidden/>
          </w:rPr>
          <w:fldChar w:fldCharType="separate"/>
        </w:r>
        <w:r w:rsidR="00C347F9">
          <w:rPr>
            <w:noProof/>
            <w:webHidden/>
          </w:rPr>
          <w:t>431</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2" w:history="1">
        <w:r w:rsidR="00C347F9" w:rsidRPr="00653C5A">
          <w:rPr>
            <w:rStyle w:val="Hyperlink"/>
            <w:noProof/>
          </w:rPr>
          <w:t>14.1.10</w:t>
        </w:r>
        <w:r w:rsidR="00C347F9">
          <w:rPr>
            <w:rFonts w:ascii="Times New Roman" w:hAnsi="Times New Roman"/>
            <w:noProof/>
            <w:sz w:val="24"/>
            <w:szCs w:val="24"/>
          </w:rPr>
          <w:tab/>
        </w:r>
        <w:r w:rsidR="00C347F9" w:rsidRPr="00653C5A">
          <w:rPr>
            <w:rStyle w:val="Hyperlink"/>
            <w:noProof/>
          </w:rPr>
          <w:t>Breaking Changes</w:t>
        </w:r>
        <w:r w:rsidR="00C347F9">
          <w:rPr>
            <w:noProof/>
            <w:webHidden/>
          </w:rPr>
          <w:tab/>
        </w:r>
        <w:r>
          <w:rPr>
            <w:noProof/>
            <w:webHidden/>
          </w:rPr>
          <w:fldChar w:fldCharType="begin"/>
        </w:r>
        <w:r w:rsidR="00C347F9">
          <w:rPr>
            <w:noProof/>
            <w:webHidden/>
          </w:rPr>
          <w:instrText xml:space="preserve"> PAGEREF _Toc215243922 \h </w:instrText>
        </w:r>
        <w:r>
          <w:rPr>
            <w:noProof/>
            <w:webHidden/>
          </w:rPr>
        </w:r>
        <w:r>
          <w:rPr>
            <w:noProof/>
            <w:webHidden/>
          </w:rPr>
          <w:fldChar w:fldCharType="separate"/>
        </w:r>
        <w:r w:rsidR="00C347F9">
          <w:rPr>
            <w:noProof/>
            <w:webHidden/>
          </w:rPr>
          <w:t>431</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3" w:history="1">
        <w:r w:rsidR="00C347F9" w:rsidRPr="00653C5A">
          <w:rPr>
            <w:rStyle w:val="Hyperlink"/>
            <w:noProof/>
          </w:rPr>
          <w:t>14.1.11</w:t>
        </w:r>
        <w:r w:rsidR="00C347F9">
          <w:rPr>
            <w:rFonts w:ascii="Times New Roman" w:hAnsi="Times New Roman"/>
            <w:noProof/>
            <w:sz w:val="24"/>
            <w:szCs w:val="24"/>
          </w:rPr>
          <w:tab/>
        </w:r>
        <w:r w:rsidR="00C347F9" w:rsidRPr="00653C5A">
          <w:rPr>
            <w:rStyle w:val="Hyperlink"/>
            <w:noProof/>
          </w:rPr>
          <w:t>Behavior Changes</w:t>
        </w:r>
        <w:r w:rsidR="00C347F9">
          <w:rPr>
            <w:noProof/>
            <w:webHidden/>
          </w:rPr>
          <w:tab/>
        </w:r>
        <w:r>
          <w:rPr>
            <w:noProof/>
            <w:webHidden/>
          </w:rPr>
          <w:fldChar w:fldCharType="begin"/>
        </w:r>
        <w:r w:rsidR="00C347F9">
          <w:rPr>
            <w:noProof/>
            <w:webHidden/>
          </w:rPr>
          <w:instrText xml:space="preserve"> PAGEREF _Toc215243923 \h </w:instrText>
        </w:r>
        <w:r>
          <w:rPr>
            <w:noProof/>
            <w:webHidden/>
          </w:rPr>
        </w:r>
        <w:r>
          <w:rPr>
            <w:noProof/>
            <w:webHidden/>
          </w:rPr>
          <w:fldChar w:fldCharType="separate"/>
        </w:r>
        <w:r w:rsidR="00C347F9">
          <w:rPr>
            <w:noProof/>
            <w:webHidden/>
          </w:rPr>
          <w:t>436</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4" w:history="1">
        <w:r w:rsidR="00C347F9" w:rsidRPr="00653C5A">
          <w:rPr>
            <w:rStyle w:val="Hyperlink"/>
            <w:noProof/>
          </w:rPr>
          <w:t>14.1.12</w:t>
        </w:r>
        <w:r w:rsidR="00C347F9">
          <w:rPr>
            <w:rFonts w:ascii="Times New Roman" w:hAnsi="Times New Roman"/>
            <w:noProof/>
            <w:sz w:val="24"/>
            <w:szCs w:val="24"/>
          </w:rPr>
          <w:tab/>
        </w:r>
        <w:r w:rsidR="00C347F9" w:rsidRPr="00653C5A">
          <w:rPr>
            <w:rStyle w:val="Hyperlink"/>
            <w:noProof/>
          </w:rPr>
          <w:t>Upgrade Tools</w:t>
        </w:r>
        <w:r w:rsidR="00C347F9">
          <w:rPr>
            <w:noProof/>
            <w:webHidden/>
          </w:rPr>
          <w:tab/>
        </w:r>
        <w:r>
          <w:rPr>
            <w:noProof/>
            <w:webHidden/>
          </w:rPr>
          <w:fldChar w:fldCharType="begin"/>
        </w:r>
        <w:r w:rsidR="00C347F9">
          <w:rPr>
            <w:noProof/>
            <w:webHidden/>
          </w:rPr>
          <w:instrText xml:space="preserve"> PAGEREF _Toc215243924 \h </w:instrText>
        </w:r>
        <w:r>
          <w:rPr>
            <w:noProof/>
            <w:webHidden/>
          </w:rPr>
        </w:r>
        <w:r>
          <w:rPr>
            <w:noProof/>
            <w:webHidden/>
          </w:rPr>
          <w:fldChar w:fldCharType="separate"/>
        </w:r>
        <w:r w:rsidR="00C347F9">
          <w:rPr>
            <w:noProof/>
            <w:webHidden/>
          </w:rPr>
          <w:t>441</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5" w:history="1">
        <w:r w:rsidR="00C347F9" w:rsidRPr="00653C5A">
          <w:rPr>
            <w:rStyle w:val="Hyperlink"/>
            <w:noProof/>
          </w:rPr>
          <w:t>14.1.13</w:t>
        </w:r>
        <w:r w:rsidR="00C347F9">
          <w:rPr>
            <w:rFonts w:ascii="Times New Roman" w:hAnsi="Times New Roman"/>
            <w:noProof/>
            <w:sz w:val="24"/>
            <w:szCs w:val="24"/>
          </w:rPr>
          <w:tab/>
        </w:r>
        <w:r w:rsidR="00C347F9" w:rsidRPr="00653C5A">
          <w:rPr>
            <w:rStyle w:val="Hyperlink"/>
            <w:noProof/>
          </w:rPr>
          <w:t>64-bit Considerations</w:t>
        </w:r>
        <w:r w:rsidR="00C347F9">
          <w:rPr>
            <w:noProof/>
            <w:webHidden/>
          </w:rPr>
          <w:tab/>
        </w:r>
        <w:r>
          <w:rPr>
            <w:noProof/>
            <w:webHidden/>
          </w:rPr>
          <w:fldChar w:fldCharType="begin"/>
        </w:r>
        <w:r w:rsidR="00C347F9">
          <w:rPr>
            <w:noProof/>
            <w:webHidden/>
          </w:rPr>
          <w:instrText xml:space="preserve"> PAGEREF _Toc215243925 \h </w:instrText>
        </w:r>
        <w:r>
          <w:rPr>
            <w:noProof/>
            <w:webHidden/>
          </w:rPr>
        </w:r>
        <w:r>
          <w:rPr>
            <w:noProof/>
            <w:webHidden/>
          </w:rPr>
          <w:fldChar w:fldCharType="separate"/>
        </w:r>
        <w:r w:rsidR="00C347F9">
          <w:rPr>
            <w:noProof/>
            <w:webHidden/>
          </w:rPr>
          <w:t>442</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6" w:history="1">
        <w:r w:rsidR="00C347F9" w:rsidRPr="00653C5A">
          <w:rPr>
            <w:rStyle w:val="Hyperlink"/>
            <w:noProof/>
          </w:rPr>
          <w:t>14.1.14</w:t>
        </w:r>
        <w:r w:rsidR="00C347F9">
          <w:rPr>
            <w:rFonts w:ascii="Times New Roman" w:hAnsi="Times New Roman"/>
            <w:noProof/>
            <w:sz w:val="24"/>
            <w:szCs w:val="24"/>
          </w:rPr>
          <w:tab/>
        </w:r>
        <w:r w:rsidR="00C347F9" w:rsidRPr="00653C5A">
          <w:rPr>
            <w:rStyle w:val="Hyperlink"/>
            <w:noProof/>
          </w:rPr>
          <w:t>Known Issues and Workarounds</w:t>
        </w:r>
        <w:r w:rsidR="00C347F9">
          <w:rPr>
            <w:noProof/>
            <w:webHidden/>
          </w:rPr>
          <w:tab/>
        </w:r>
        <w:r>
          <w:rPr>
            <w:noProof/>
            <w:webHidden/>
          </w:rPr>
          <w:fldChar w:fldCharType="begin"/>
        </w:r>
        <w:r w:rsidR="00C347F9">
          <w:rPr>
            <w:noProof/>
            <w:webHidden/>
          </w:rPr>
          <w:instrText xml:space="preserve"> PAGEREF _Toc215243926 \h </w:instrText>
        </w:r>
        <w:r>
          <w:rPr>
            <w:noProof/>
            <w:webHidden/>
          </w:rPr>
        </w:r>
        <w:r>
          <w:rPr>
            <w:noProof/>
            <w:webHidden/>
          </w:rPr>
          <w:fldChar w:fldCharType="separate"/>
        </w:r>
        <w:r w:rsidR="00C347F9">
          <w:rPr>
            <w:noProof/>
            <w:webHidden/>
          </w:rPr>
          <w:t>443</w:t>
        </w:r>
        <w:r>
          <w:rPr>
            <w:noProof/>
            <w:webHidden/>
          </w:rPr>
          <w:fldChar w:fldCharType="end"/>
        </w:r>
      </w:hyperlink>
    </w:p>
    <w:p w:rsidR="00C347F9" w:rsidRDefault="005409E7">
      <w:pPr>
        <w:pStyle w:val="TOC3"/>
        <w:tabs>
          <w:tab w:val="left" w:pos="1540"/>
        </w:tabs>
        <w:rPr>
          <w:rFonts w:ascii="Times New Roman" w:hAnsi="Times New Roman"/>
          <w:noProof/>
          <w:sz w:val="24"/>
          <w:szCs w:val="24"/>
        </w:rPr>
      </w:pPr>
      <w:hyperlink w:anchor="_Toc215243927" w:history="1">
        <w:r w:rsidR="00C347F9" w:rsidRPr="00653C5A">
          <w:rPr>
            <w:rStyle w:val="Hyperlink"/>
            <w:noProof/>
          </w:rPr>
          <w:t>14.1.15</w:t>
        </w:r>
        <w:r w:rsidR="00C347F9">
          <w:rPr>
            <w:rFonts w:ascii="Times New Roman" w:hAnsi="Times New Roman"/>
            <w:noProof/>
            <w:sz w:val="24"/>
            <w:szCs w:val="24"/>
          </w:rPr>
          <w:tab/>
        </w:r>
        <w:r w:rsidR="00C347F9" w:rsidRPr="00653C5A">
          <w:rPr>
            <w:rStyle w:val="Hyperlink"/>
            <w:noProof/>
          </w:rPr>
          <w:t>Backup and Rollback Plan</w:t>
        </w:r>
        <w:r w:rsidR="00C347F9">
          <w:rPr>
            <w:noProof/>
            <w:webHidden/>
          </w:rPr>
          <w:tab/>
        </w:r>
        <w:r>
          <w:rPr>
            <w:noProof/>
            <w:webHidden/>
          </w:rPr>
          <w:fldChar w:fldCharType="begin"/>
        </w:r>
        <w:r w:rsidR="00C347F9">
          <w:rPr>
            <w:noProof/>
            <w:webHidden/>
          </w:rPr>
          <w:instrText xml:space="preserve"> PAGEREF _Toc215243927 \h </w:instrText>
        </w:r>
        <w:r>
          <w:rPr>
            <w:noProof/>
            <w:webHidden/>
          </w:rPr>
        </w:r>
        <w:r>
          <w:rPr>
            <w:noProof/>
            <w:webHidden/>
          </w:rPr>
          <w:fldChar w:fldCharType="separate"/>
        </w:r>
        <w:r w:rsidR="00C347F9">
          <w:rPr>
            <w:noProof/>
            <w:webHidden/>
          </w:rPr>
          <w:t>444</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28" w:history="1">
        <w:r w:rsidR="00C347F9" w:rsidRPr="00653C5A">
          <w:rPr>
            <w:rStyle w:val="Hyperlink"/>
            <w:noProof/>
          </w:rPr>
          <w:t>14.2</w:t>
        </w:r>
        <w:r w:rsidR="00C347F9">
          <w:rPr>
            <w:rFonts w:ascii="Times New Roman" w:hAnsi="Times New Roman"/>
            <w:noProof/>
            <w:sz w:val="24"/>
            <w:szCs w:val="24"/>
          </w:rPr>
          <w:tab/>
        </w:r>
        <w:r w:rsidR="00C347F9" w:rsidRPr="00653C5A">
          <w:rPr>
            <w:rStyle w:val="Hyperlink"/>
            <w:noProof/>
          </w:rPr>
          <w:t>Upgrading from SQL Server 2000</w:t>
        </w:r>
        <w:r w:rsidR="00C347F9">
          <w:rPr>
            <w:noProof/>
            <w:webHidden/>
          </w:rPr>
          <w:tab/>
        </w:r>
        <w:r>
          <w:rPr>
            <w:noProof/>
            <w:webHidden/>
          </w:rPr>
          <w:fldChar w:fldCharType="begin"/>
        </w:r>
        <w:r w:rsidR="00C347F9">
          <w:rPr>
            <w:noProof/>
            <w:webHidden/>
          </w:rPr>
          <w:instrText xml:space="preserve"> PAGEREF _Toc215243928 \h </w:instrText>
        </w:r>
        <w:r>
          <w:rPr>
            <w:noProof/>
            <w:webHidden/>
          </w:rPr>
        </w:r>
        <w:r>
          <w:rPr>
            <w:noProof/>
            <w:webHidden/>
          </w:rPr>
          <w:fldChar w:fldCharType="separate"/>
        </w:r>
        <w:r w:rsidR="00C347F9">
          <w:rPr>
            <w:noProof/>
            <w:webHidden/>
          </w:rPr>
          <w:t>445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29" w:history="1">
        <w:r w:rsidR="00C347F9" w:rsidRPr="00653C5A">
          <w:rPr>
            <w:rStyle w:val="Hyperlink"/>
            <w:noProof/>
          </w:rPr>
          <w:t>14.2.1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_Toc215243929 \h </w:instrText>
        </w:r>
        <w:r>
          <w:rPr>
            <w:noProof/>
            <w:webHidden/>
          </w:rPr>
        </w:r>
        <w:r>
          <w:rPr>
            <w:noProof/>
            <w:webHidden/>
          </w:rPr>
          <w:fldChar w:fldCharType="separate"/>
        </w:r>
        <w:r w:rsidR="00C347F9">
          <w:rPr>
            <w:noProof/>
            <w:webHidden/>
          </w:rPr>
          <w:t>445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0" w:history="1">
        <w:r w:rsidR="00C347F9" w:rsidRPr="00653C5A">
          <w:rPr>
            <w:rStyle w:val="Hyperlink"/>
            <w:noProof/>
          </w:rPr>
          <w:t>14.2.2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_Toc215243930 \h </w:instrText>
        </w:r>
        <w:r>
          <w:rPr>
            <w:noProof/>
            <w:webHidden/>
          </w:rPr>
        </w:r>
        <w:r>
          <w:rPr>
            <w:noProof/>
            <w:webHidden/>
          </w:rPr>
          <w:fldChar w:fldCharType="separate"/>
        </w:r>
        <w:r w:rsidR="00C347F9">
          <w:rPr>
            <w:noProof/>
            <w:webHidden/>
          </w:rPr>
          <w:t>451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31" w:history="1">
        <w:r w:rsidR="00C347F9" w:rsidRPr="00653C5A">
          <w:rPr>
            <w:rStyle w:val="Hyperlink"/>
            <w:noProof/>
          </w:rPr>
          <w:t>14.3</w:t>
        </w:r>
        <w:r w:rsidR="00C347F9">
          <w:rPr>
            <w:rFonts w:ascii="Times New Roman" w:hAnsi="Times New Roman"/>
            <w:noProof/>
            <w:sz w:val="24"/>
            <w:szCs w:val="24"/>
          </w:rPr>
          <w:tab/>
        </w:r>
        <w:r w:rsidR="00C347F9" w:rsidRPr="00653C5A">
          <w:rPr>
            <w:rStyle w:val="Hyperlink"/>
            <w:noProof/>
          </w:rPr>
          <w:t>Upgrading from SQL Server 2005</w:t>
        </w:r>
        <w:r w:rsidR="00C347F9">
          <w:rPr>
            <w:noProof/>
            <w:webHidden/>
          </w:rPr>
          <w:tab/>
        </w:r>
        <w:r>
          <w:rPr>
            <w:noProof/>
            <w:webHidden/>
          </w:rPr>
          <w:fldChar w:fldCharType="begin"/>
        </w:r>
        <w:r w:rsidR="00C347F9">
          <w:rPr>
            <w:noProof/>
            <w:webHidden/>
          </w:rPr>
          <w:instrText xml:space="preserve"> PAGEREF _Toc215243931 \h </w:instrText>
        </w:r>
        <w:r>
          <w:rPr>
            <w:noProof/>
            <w:webHidden/>
          </w:rPr>
        </w:r>
        <w:r>
          <w:rPr>
            <w:noProof/>
            <w:webHidden/>
          </w:rPr>
          <w:fldChar w:fldCharType="separate"/>
        </w:r>
        <w:r w:rsidR="00C347F9">
          <w:rPr>
            <w:noProof/>
            <w:webHidden/>
          </w:rPr>
          <w:t>460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2" w:history="1">
        <w:r w:rsidR="00C347F9" w:rsidRPr="00653C5A">
          <w:rPr>
            <w:rStyle w:val="Hyperlink"/>
            <w:noProof/>
          </w:rPr>
          <w:t>14.3.1</w:t>
        </w:r>
        <w:r w:rsidR="00C347F9">
          <w:rPr>
            <w:rFonts w:ascii="Times New Roman" w:hAnsi="Times New Roman"/>
            <w:noProof/>
            <w:sz w:val="24"/>
            <w:szCs w:val="24"/>
          </w:rPr>
          <w:tab/>
        </w:r>
        <w:r w:rsidR="00C347F9" w:rsidRPr="00653C5A">
          <w:rPr>
            <w:rStyle w:val="Hyperlink"/>
            <w:noProof/>
          </w:rPr>
          <w:t>In-Place Upgrade</w:t>
        </w:r>
        <w:r w:rsidR="00C347F9">
          <w:rPr>
            <w:noProof/>
            <w:webHidden/>
          </w:rPr>
          <w:tab/>
        </w:r>
        <w:r>
          <w:rPr>
            <w:noProof/>
            <w:webHidden/>
          </w:rPr>
          <w:fldChar w:fldCharType="begin"/>
        </w:r>
        <w:r w:rsidR="00C347F9">
          <w:rPr>
            <w:noProof/>
            <w:webHidden/>
          </w:rPr>
          <w:instrText xml:space="preserve"> PAGEREF _Toc215243932 \h </w:instrText>
        </w:r>
        <w:r>
          <w:rPr>
            <w:noProof/>
            <w:webHidden/>
          </w:rPr>
        </w:r>
        <w:r>
          <w:rPr>
            <w:noProof/>
            <w:webHidden/>
          </w:rPr>
          <w:fldChar w:fldCharType="separate"/>
        </w:r>
        <w:r w:rsidR="00C347F9">
          <w:rPr>
            <w:noProof/>
            <w:webHidden/>
          </w:rPr>
          <w:t>460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3" w:history="1">
        <w:r w:rsidR="00C347F9" w:rsidRPr="00653C5A">
          <w:rPr>
            <w:rStyle w:val="Hyperlink"/>
            <w:noProof/>
          </w:rPr>
          <w:t>14.3.2</w:t>
        </w:r>
        <w:r w:rsidR="00C347F9">
          <w:rPr>
            <w:rFonts w:ascii="Times New Roman" w:hAnsi="Times New Roman"/>
            <w:noProof/>
            <w:sz w:val="24"/>
            <w:szCs w:val="24"/>
          </w:rPr>
          <w:tab/>
        </w:r>
        <w:r w:rsidR="00C347F9" w:rsidRPr="00653C5A">
          <w:rPr>
            <w:rStyle w:val="Hyperlink"/>
            <w:noProof/>
          </w:rPr>
          <w:t>Side-by-Side Upgrade</w:t>
        </w:r>
        <w:r w:rsidR="00C347F9">
          <w:rPr>
            <w:noProof/>
            <w:webHidden/>
          </w:rPr>
          <w:tab/>
        </w:r>
        <w:r>
          <w:rPr>
            <w:noProof/>
            <w:webHidden/>
          </w:rPr>
          <w:fldChar w:fldCharType="begin"/>
        </w:r>
        <w:r w:rsidR="00C347F9">
          <w:rPr>
            <w:noProof/>
            <w:webHidden/>
          </w:rPr>
          <w:instrText xml:space="preserve"> PAGEREF _Toc215243933 \h </w:instrText>
        </w:r>
        <w:r>
          <w:rPr>
            <w:noProof/>
            <w:webHidden/>
          </w:rPr>
        </w:r>
        <w:r>
          <w:rPr>
            <w:noProof/>
            <w:webHidden/>
          </w:rPr>
          <w:fldChar w:fldCharType="separate"/>
        </w:r>
        <w:r w:rsidR="00C347F9">
          <w:rPr>
            <w:noProof/>
            <w:webHidden/>
          </w:rPr>
          <w:t>461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34" w:history="1">
        <w:r w:rsidR="00C347F9" w:rsidRPr="00653C5A">
          <w:rPr>
            <w:rStyle w:val="Hyperlink"/>
            <w:noProof/>
          </w:rPr>
          <w:t>14.4</w:t>
        </w:r>
        <w:r w:rsidR="00C347F9">
          <w:rPr>
            <w:rFonts w:ascii="Times New Roman" w:hAnsi="Times New Roman"/>
            <w:noProof/>
            <w:sz w:val="24"/>
            <w:szCs w:val="24"/>
          </w:rPr>
          <w:tab/>
        </w:r>
        <w:r w:rsidR="00C347F9" w:rsidRPr="00653C5A">
          <w:rPr>
            <w:rStyle w:val="Hyperlink"/>
            <w:noProof/>
          </w:rPr>
          <w:t>Troubleshooting a Failed Upgrade</w:t>
        </w:r>
        <w:r w:rsidR="00C347F9">
          <w:rPr>
            <w:noProof/>
            <w:webHidden/>
          </w:rPr>
          <w:tab/>
        </w:r>
        <w:r>
          <w:rPr>
            <w:noProof/>
            <w:webHidden/>
          </w:rPr>
          <w:fldChar w:fldCharType="begin"/>
        </w:r>
        <w:r w:rsidR="00C347F9">
          <w:rPr>
            <w:noProof/>
            <w:webHidden/>
          </w:rPr>
          <w:instrText xml:space="preserve"> PAGEREF _Toc215243934 \h </w:instrText>
        </w:r>
        <w:r>
          <w:rPr>
            <w:noProof/>
            <w:webHidden/>
          </w:rPr>
        </w:r>
        <w:r>
          <w:rPr>
            <w:noProof/>
            <w:webHidden/>
          </w:rPr>
          <w:fldChar w:fldCharType="separate"/>
        </w:r>
        <w:r w:rsidR="00C347F9">
          <w:rPr>
            <w:noProof/>
            <w:webHidden/>
          </w:rPr>
          <w:t>462</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35" w:history="1">
        <w:r w:rsidR="00C347F9" w:rsidRPr="00653C5A">
          <w:rPr>
            <w:rStyle w:val="Hyperlink"/>
            <w:noProof/>
          </w:rPr>
          <w:t>14.5</w:t>
        </w:r>
        <w:r w:rsidR="00C347F9">
          <w:rPr>
            <w:rFonts w:ascii="Times New Roman" w:hAnsi="Times New Roman"/>
            <w:noProof/>
            <w:sz w:val="24"/>
            <w:szCs w:val="24"/>
          </w:rPr>
          <w:tab/>
        </w:r>
        <w:r w:rsidR="00C347F9" w:rsidRPr="00653C5A">
          <w:rPr>
            <w:rStyle w:val="Hyperlink"/>
            <w:noProof/>
          </w:rPr>
          <w:t>Post-Upgrade Tasks</w:t>
        </w:r>
        <w:r w:rsidR="00C347F9">
          <w:rPr>
            <w:noProof/>
            <w:webHidden/>
          </w:rPr>
          <w:tab/>
        </w:r>
        <w:r>
          <w:rPr>
            <w:noProof/>
            <w:webHidden/>
          </w:rPr>
          <w:fldChar w:fldCharType="begin"/>
        </w:r>
        <w:r w:rsidR="00C347F9">
          <w:rPr>
            <w:noProof/>
            <w:webHidden/>
          </w:rPr>
          <w:instrText xml:space="preserve"> PAGEREF _Toc215243935 \h </w:instrText>
        </w:r>
        <w:r>
          <w:rPr>
            <w:noProof/>
            <w:webHidden/>
          </w:rPr>
        </w:r>
        <w:r>
          <w:rPr>
            <w:noProof/>
            <w:webHidden/>
          </w:rPr>
          <w:fldChar w:fldCharType="separate"/>
        </w:r>
        <w:r w:rsidR="00C347F9">
          <w:rPr>
            <w:noProof/>
            <w:webHidden/>
          </w:rPr>
          <w:t>463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6" w:history="1">
        <w:r w:rsidR="00C347F9" w:rsidRPr="00653C5A">
          <w:rPr>
            <w:rStyle w:val="Hyperlink"/>
            <w:noProof/>
          </w:rPr>
          <w:t>14.5.1</w:t>
        </w:r>
        <w:r w:rsidR="00C347F9">
          <w:rPr>
            <w:rFonts w:ascii="Times New Roman" w:hAnsi="Times New Roman"/>
            <w:noProof/>
            <w:sz w:val="24"/>
            <w:szCs w:val="24"/>
          </w:rPr>
          <w:tab/>
        </w:r>
        <w:r w:rsidR="00C347F9" w:rsidRPr="00653C5A">
          <w:rPr>
            <w:rStyle w:val="Hyperlink"/>
            <w:noProof/>
          </w:rPr>
          <w:t>Deploying Custom Extensions and Assemblies</w:t>
        </w:r>
        <w:r w:rsidR="00C347F9">
          <w:rPr>
            <w:noProof/>
            <w:webHidden/>
          </w:rPr>
          <w:tab/>
        </w:r>
        <w:r>
          <w:rPr>
            <w:noProof/>
            <w:webHidden/>
          </w:rPr>
          <w:fldChar w:fldCharType="begin"/>
        </w:r>
        <w:r w:rsidR="00C347F9">
          <w:rPr>
            <w:noProof/>
            <w:webHidden/>
          </w:rPr>
          <w:instrText xml:space="preserve"> PAGEREF _Toc215243936 \h </w:instrText>
        </w:r>
        <w:r>
          <w:rPr>
            <w:noProof/>
            <w:webHidden/>
          </w:rPr>
        </w:r>
        <w:r>
          <w:rPr>
            <w:noProof/>
            <w:webHidden/>
          </w:rPr>
          <w:fldChar w:fldCharType="separate"/>
        </w:r>
        <w:r w:rsidR="00C347F9">
          <w:rPr>
            <w:noProof/>
            <w:webHidden/>
          </w:rPr>
          <w:t>465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7" w:history="1">
        <w:r w:rsidR="00C347F9" w:rsidRPr="00653C5A">
          <w:rPr>
            <w:rStyle w:val="Hyperlink"/>
            <w:noProof/>
          </w:rPr>
          <w:t>14.5.2</w:t>
        </w:r>
        <w:r w:rsidR="00C347F9">
          <w:rPr>
            <w:rFonts w:ascii="Times New Roman" w:hAnsi="Times New Roman"/>
            <w:noProof/>
            <w:sz w:val="24"/>
            <w:szCs w:val="24"/>
          </w:rPr>
          <w:tab/>
        </w:r>
        <w:r w:rsidR="00C347F9" w:rsidRPr="00653C5A">
          <w:rPr>
            <w:rStyle w:val="Hyperlink"/>
            <w:noProof/>
          </w:rPr>
          <w:t>Verifying Configuration Files</w:t>
        </w:r>
        <w:r w:rsidR="00C347F9">
          <w:rPr>
            <w:noProof/>
            <w:webHidden/>
          </w:rPr>
          <w:tab/>
        </w:r>
        <w:r>
          <w:rPr>
            <w:noProof/>
            <w:webHidden/>
          </w:rPr>
          <w:fldChar w:fldCharType="begin"/>
        </w:r>
        <w:r w:rsidR="00C347F9">
          <w:rPr>
            <w:noProof/>
            <w:webHidden/>
          </w:rPr>
          <w:instrText xml:space="preserve"> PAGEREF _Toc215243937 \h </w:instrText>
        </w:r>
        <w:r>
          <w:rPr>
            <w:noProof/>
            <w:webHidden/>
          </w:rPr>
        </w:r>
        <w:r>
          <w:rPr>
            <w:noProof/>
            <w:webHidden/>
          </w:rPr>
          <w:fldChar w:fldCharType="separate"/>
        </w:r>
        <w:r w:rsidR="00C347F9">
          <w:rPr>
            <w:noProof/>
            <w:webHidden/>
          </w:rPr>
          <w:t>466</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38" w:history="1">
        <w:r w:rsidR="00C347F9" w:rsidRPr="00653C5A">
          <w:rPr>
            <w:rStyle w:val="Hyperlink"/>
            <w:noProof/>
          </w:rPr>
          <w:t>14.5.3</w:t>
        </w:r>
        <w:r w:rsidR="00C347F9">
          <w:rPr>
            <w:rFonts w:ascii="Times New Roman" w:hAnsi="Times New Roman"/>
            <w:noProof/>
            <w:sz w:val="24"/>
            <w:szCs w:val="24"/>
          </w:rPr>
          <w:tab/>
        </w:r>
        <w:r w:rsidR="00C347F9" w:rsidRPr="00653C5A">
          <w:rPr>
            <w:rStyle w:val="Hyperlink"/>
            <w:noProof/>
          </w:rPr>
          <w:t>Uninstalling SSRS 2000 or SSRS 2005</w:t>
        </w:r>
        <w:r w:rsidR="00C347F9">
          <w:rPr>
            <w:noProof/>
            <w:webHidden/>
          </w:rPr>
          <w:tab/>
        </w:r>
        <w:r>
          <w:rPr>
            <w:noProof/>
            <w:webHidden/>
          </w:rPr>
          <w:fldChar w:fldCharType="begin"/>
        </w:r>
        <w:r w:rsidR="00C347F9">
          <w:rPr>
            <w:noProof/>
            <w:webHidden/>
          </w:rPr>
          <w:instrText xml:space="preserve"> PAGEREF _Toc215243938 \h </w:instrText>
        </w:r>
        <w:r>
          <w:rPr>
            <w:noProof/>
            <w:webHidden/>
          </w:rPr>
        </w:r>
        <w:r>
          <w:rPr>
            <w:noProof/>
            <w:webHidden/>
          </w:rPr>
          <w:fldChar w:fldCharType="separate"/>
        </w:r>
        <w:r w:rsidR="00C347F9">
          <w:rPr>
            <w:noProof/>
            <w:webHidden/>
          </w:rPr>
          <w:t>467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39" w:history="1">
        <w:r w:rsidR="00C347F9" w:rsidRPr="00653C5A">
          <w:rPr>
            <w:rStyle w:val="Hyperlink"/>
            <w:noProof/>
          </w:rPr>
          <w:t>14.6</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_Toc215243939 \h </w:instrText>
        </w:r>
        <w:r>
          <w:rPr>
            <w:noProof/>
            <w:webHidden/>
          </w:rPr>
        </w:r>
        <w:r>
          <w:rPr>
            <w:noProof/>
            <w:webHidden/>
          </w:rPr>
          <w:fldChar w:fldCharType="separate"/>
        </w:r>
        <w:r w:rsidR="00C347F9">
          <w:rPr>
            <w:noProof/>
            <w:webHidden/>
          </w:rPr>
          <w:t>468</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40" w:history="1">
        <w:r w:rsidR="00C347F9" w:rsidRPr="00653C5A">
          <w:rPr>
            <w:rStyle w:val="Hyperlink"/>
            <w:noProof/>
          </w:rPr>
          <w:t>14.7</w:t>
        </w:r>
        <w:r w:rsidR="00C347F9">
          <w:rPr>
            <w:rFonts w:ascii="Times New Roman" w:hAnsi="Times New Roman"/>
            <w:noProof/>
            <w:sz w:val="24"/>
            <w:szCs w:val="24"/>
          </w:rPr>
          <w:tab/>
        </w:r>
        <w:r w:rsidR="00C347F9" w:rsidRPr="00653C5A">
          <w:rPr>
            <w:rStyle w:val="Hyperlink"/>
            <w:noProof/>
          </w:rPr>
          <w:t>Additional Resources</w:t>
        </w:r>
        <w:r w:rsidR="00C347F9">
          <w:rPr>
            <w:noProof/>
            <w:webHidden/>
          </w:rPr>
          <w:tab/>
        </w:r>
        <w:r>
          <w:rPr>
            <w:noProof/>
            <w:webHidden/>
          </w:rPr>
          <w:fldChar w:fldCharType="begin"/>
        </w:r>
        <w:r w:rsidR="00C347F9">
          <w:rPr>
            <w:noProof/>
            <w:webHidden/>
          </w:rPr>
          <w:instrText xml:space="preserve"> PAGEREF _Toc215243940 \h </w:instrText>
        </w:r>
        <w:r>
          <w:rPr>
            <w:noProof/>
            <w:webHidden/>
          </w:rPr>
        </w:r>
        <w:r>
          <w:rPr>
            <w:noProof/>
            <w:webHidden/>
          </w:rPr>
          <w:fldChar w:fldCharType="separate"/>
        </w:r>
        <w:r w:rsidR="00C347F9">
          <w:rPr>
            <w:noProof/>
            <w:webHidden/>
          </w:rPr>
          <w:t>468</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941" w:history="1">
        <w:r w:rsidR="00C347F9" w:rsidRPr="00653C5A">
          <w:rPr>
            <w:rStyle w:val="Hyperlink"/>
            <w:noProof/>
          </w:rPr>
          <w:t>15</w:t>
        </w:r>
        <w:r w:rsidR="00C347F9">
          <w:rPr>
            <w:rFonts w:ascii="Times New Roman" w:hAnsi="Times New Roman"/>
            <w:noProof/>
            <w:sz w:val="24"/>
            <w:szCs w:val="24"/>
          </w:rPr>
          <w:tab/>
        </w:r>
        <w:r w:rsidR="00C347F9" w:rsidRPr="00653C5A">
          <w:rPr>
            <w:rStyle w:val="Hyperlink"/>
            <w:noProof/>
          </w:rPr>
          <w:t>Other Microsoft Applications and Platforms</w:t>
        </w:r>
        <w:r w:rsidR="00C347F9">
          <w:rPr>
            <w:noProof/>
            <w:webHidden/>
          </w:rPr>
          <w:tab/>
        </w:r>
        <w:r>
          <w:rPr>
            <w:noProof/>
            <w:webHidden/>
          </w:rPr>
          <w:fldChar w:fldCharType="begin"/>
        </w:r>
        <w:r w:rsidR="00C347F9">
          <w:rPr>
            <w:noProof/>
            <w:webHidden/>
          </w:rPr>
          <w:instrText xml:space="preserve"> PAGEREF _Toc215243941 \h </w:instrText>
        </w:r>
        <w:r>
          <w:rPr>
            <w:noProof/>
            <w:webHidden/>
          </w:rPr>
        </w:r>
        <w:r>
          <w:rPr>
            <w:noProof/>
            <w:webHidden/>
          </w:rPr>
          <w:fldChar w:fldCharType="separate"/>
        </w:r>
        <w:r w:rsidR="00C347F9">
          <w:rPr>
            <w:noProof/>
            <w:webHidden/>
          </w:rPr>
          <w:t>469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42" w:history="1">
        <w:r w:rsidR="00C347F9" w:rsidRPr="00653C5A">
          <w:rPr>
            <w:rStyle w:val="Hyperlink"/>
            <w:noProof/>
          </w:rPr>
          <w:t>15.1</w:t>
        </w:r>
        <w:r w:rsidR="00C347F9">
          <w:rPr>
            <w:rFonts w:ascii="Times New Roman" w:hAnsi="Times New Roman"/>
            <w:noProof/>
            <w:sz w:val="24"/>
            <w:szCs w:val="24"/>
          </w:rPr>
          <w:tab/>
        </w:r>
        <w:r w:rsidR="00C347F9" w:rsidRPr="00653C5A">
          <w:rPr>
            <w:rStyle w:val="Hyperlink"/>
            <w:noProof/>
          </w:rPr>
          <w:t>Introduction</w:t>
        </w:r>
        <w:r w:rsidR="00C347F9">
          <w:rPr>
            <w:noProof/>
            <w:webHidden/>
          </w:rPr>
          <w:tab/>
        </w:r>
        <w:r>
          <w:rPr>
            <w:noProof/>
            <w:webHidden/>
          </w:rPr>
          <w:fldChar w:fldCharType="begin"/>
        </w:r>
        <w:r w:rsidR="00C347F9">
          <w:rPr>
            <w:noProof/>
            <w:webHidden/>
          </w:rPr>
          <w:instrText xml:space="preserve"> PAGEREF _Toc215243942 \h </w:instrText>
        </w:r>
        <w:r>
          <w:rPr>
            <w:noProof/>
            <w:webHidden/>
          </w:rPr>
        </w:r>
        <w:r>
          <w:rPr>
            <w:noProof/>
            <w:webHidden/>
          </w:rPr>
          <w:fldChar w:fldCharType="separate"/>
        </w:r>
        <w:r w:rsidR="00C347F9">
          <w:rPr>
            <w:noProof/>
            <w:webHidden/>
          </w:rPr>
          <w:t>469</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43" w:history="1">
        <w:r w:rsidR="00C347F9" w:rsidRPr="00653C5A">
          <w:rPr>
            <w:rStyle w:val="Hyperlink"/>
            <w:noProof/>
          </w:rPr>
          <w:t>15.2</w:t>
        </w:r>
        <w:r w:rsidR="00C347F9">
          <w:rPr>
            <w:rFonts w:ascii="Times New Roman" w:hAnsi="Times New Roman"/>
            <w:noProof/>
            <w:sz w:val="24"/>
            <w:szCs w:val="24"/>
          </w:rPr>
          <w:tab/>
        </w:r>
        <w:r w:rsidR="00C347F9" w:rsidRPr="00653C5A">
          <w:rPr>
            <w:rStyle w:val="Hyperlink"/>
            <w:noProof/>
          </w:rPr>
          <w:t>Microsoft Windows Small Business Server 2008</w:t>
        </w:r>
        <w:r w:rsidR="00C347F9">
          <w:rPr>
            <w:noProof/>
            <w:webHidden/>
          </w:rPr>
          <w:tab/>
        </w:r>
        <w:r>
          <w:rPr>
            <w:noProof/>
            <w:webHidden/>
          </w:rPr>
          <w:fldChar w:fldCharType="begin"/>
        </w:r>
        <w:r w:rsidR="00C347F9">
          <w:rPr>
            <w:noProof/>
            <w:webHidden/>
          </w:rPr>
          <w:instrText xml:space="preserve"> PAGEREF _Toc215243943 \h </w:instrText>
        </w:r>
        <w:r>
          <w:rPr>
            <w:noProof/>
            <w:webHidden/>
          </w:rPr>
        </w:r>
        <w:r>
          <w:rPr>
            <w:noProof/>
            <w:webHidden/>
          </w:rPr>
          <w:fldChar w:fldCharType="separate"/>
        </w:r>
        <w:r w:rsidR="00C347F9">
          <w:rPr>
            <w:noProof/>
            <w:webHidden/>
          </w:rPr>
          <w:t>469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44" w:history="1">
        <w:r w:rsidR="00C347F9" w:rsidRPr="00653C5A">
          <w:rPr>
            <w:rStyle w:val="Hyperlink"/>
            <w:noProof/>
          </w:rPr>
          <w:t>15.2.1</w:t>
        </w:r>
        <w:r w:rsidR="00C347F9">
          <w:rPr>
            <w:rFonts w:ascii="Times New Roman" w:hAnsi="Times New Roman"/>
            <w:noProof/>
            <w:sz w:val="24"/>
            <w:szCs w:val="24"/>
          </w:rPr>
          <w:tab/>
        </w:r>
        <w:r w:rsidR="00C347F9" w:rsidRPr="00653C5A">
          <w:rPr>
            <w:rStyle w:val="Hyperlink"/>
            <w:noProof/>
          </w:rPr>
          <w:t>Preparing to Migrate to Windows SBS 2008</w:t>
        </w:r>
        <w:r w:rsidR="00C347F9">
          <w:rPr>
            <w:noProof/>
            <w:webHidden/>
          </w:rPr>
          <w:tab/>
        </w:r>
        <w:r>
          <w:rPr>
            <w:noProof/>
            <w:webHidden/>
          </w:rPr>
          <w:fldChar w:fldCharType="begin"/>
        </w:r>
        <w:r w:rsidR="00C347F9">
          <w:rPr>
            <w:noProof/>
            <w:webHidden/>
          </w:rPr>
          <w:instrText xml:space="preserve"> PAGEREF _Toc215243944 \h </w:instrText>
        </w:r>
        <w:r>
          <w:rPr>
            <w:noProof/>
            <w:webHidden/>
          </w:rPr>
        </w:r>
        <w:r>
          <w:rPr>
            <w:noProof/>
            <w:webHidden/>
          </w:rPr>
          <w:fldChar w:fldCharType="separate"/>
        </w:r>
        <w:r w:rsidR="00C347F9">
          <w:rPr>
            <w:noProof/>
            <w:webHidden/>
          </w:rPr>
          <w:t>469</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45" w:history="1">
        <w:r w:rsidR="00C347F9" w:rsidRPr="00653C5A">
          <w:rPr>
            <w:rStyle w:val="Hyperlink"/>
            <w:noProof/>
          </w:rPr>
          <w:t>15.2.2</w:t>
        </w:r>
        <w:r w:rsidR="00C347F9">
          <w:rPr>
            <w:rFonts w:ascii="Times New Roman" w:hAnsi="Times New Roman"/>
            <w:noProof/>
            <w:sz w:val="24"/>
            <w:szCs w:val="24"/>
          </w:rPr>
          <w:tab/>
        </w:r>
        <w:r w:rsidR="00C347F9" w:rsidRPr="00653C5A">
          <w:rPr>
            <w:rStyle w:val="Hyperlink"/>
            <w:noProof/>
          </w:rPr>
          <w:t>Migrating to Windows SBS 2008</w:t>
        </w:r>
        <w:r w:rsidR="00C347F9">
          <w:rPr>
            <w:noProof/>
            <w:webHidden/>
          </w:rPr>
          <w:tab/>
        </w:r>
        <w:r>
          <w:rPr>
            <w:noProof/>
            <w:webHidden/>
          </w:rPr>
          <w:fldChar w:fldCharType="begin"/>
        </w:r>
        <w:r w:rsidR="00C347F9">
          <w:rPr>
            <w:noProof/>
            <w:webHidden/>
          </w:rPr>
          <w:instrText xml:space="preserve"> PAGEREF _Toc215243945 \h </w:instrText>
        </w:r>
        <w:r>
          <w:rPr>
            <w:noProof/>
            <w:webHidden/>
          </w:rPr>
        </w:r>
        <w:r>
          <w:rPr>
            <w:noProof/>
            <w:webHidden/>
          </w:rPr>
          <w:fldChar w:fldCharType="separate"/>
        </w:r>
        <w:r w:rsidR="00C347F9">
          <w:rPr>
            <w:noProof/>
            <w:webHidden/>
          </w:rPr>
          <w:t>470</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46" w:history="1">
        <w:r w:rsidR="00C347F9" w:rsidRPr="00653C5A">
          <w:rPr>
            <w:rStyle w:val="Hyperlink"/>
            <w:noProof/>
          </w:rPr>
          <w:t>15.2.3</w:t>
        </w:r>
        <w:r w:rsidR="00C347F9">
          <w:rPr>
            <w:rFonts w:ascii="Times New Roman" w:hAnsi="Times New Roman"/>
            <w:noProof/>
            <w:sz w:val="24"/>
            <w:szCs w:val="24"/>
          </w:rPr>
          <w:tab/>
        </w:r>
        <w:r w:rsidR="00C347F9" w:rsidRPr="00653C5A">
          <w:rPr>
            <w:rStyle w:val="Hyperlink"/>
            <w:noProof/>
          </w:rPr>
          <w:t>Post-Migration Tasks</w:t>
        </w:r>
        <w:r w:rsidR="00C347F9">
          <w:rPr>
            <w:noProof/>
            <w:webHidden/>
          </w:rPr>
          <w:tab/>
        </w:r>
        <w:r>
          <w:rPr>
            <w:noProof/>
            <w:webHidden/>
          </w:rPr>
          <w:fldChar w:fldCharType="begin"/>
        </w:r>
        <w:r w:rsidR="00C347F9">
          <w:rPr>
            <w:noProof/>
            <w:webHidden/>
          </w:rPr>
          <w:instrText xml:space="preserve"> PAGEREF _Toc215243946 \h </w:instrText>
        </w:r>
        <w:r>
          <w:rPr>
            <w:noProof/>
            <w:webHidden/>
          </w:rPr>
        </w:r>
        <w:r>
          <w:rPr>
            <w:noProof/>
            <w:webHidden/>
          </w:rPr>
          <w:fldChar w:fldCharType="separate"/>
        </w:r>
        <w:r w:rsidR="00C347F9">
          <w:rPr>
            <w:noProof/>
            <w:webHidden/>
          </w:rPr>
          <w:t>471</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47" w:history="1">
        <w:r w:rsidR="00C347F9" w:rsidRPr="00653C5A">
          <w:rPr>
            <w:rStyle w:val="Hyperlink"/>
            <w:noProof/>
          </w:rPr>
          <w:t>15.3</w:t>
        </w:r>
        <w:r w:rsidR="00C347F9">
          <w:rPr>
            <w:rFonts w:ascii="Times New Roman" w:hAnsi="Times New Roman"/>
            <w:noProof/>
            <w:sz w:val="24"/>
            <w:szCs w:val="24"/>
          </w:rPr>
          <w:tab/>
        </w:r>
        <w:r w:rsidR="00C347F9" w:rsidRPr="00653C5A">
          <w:rPr>
            <w:rStyle w:val="Hyperlink"/>
            <w:noProof/>
          </w:rPr>
          <w:t>Microsoft Office Communications Server</w:t>
        </w:r>
        <w:r w:rsidR="00C347F9">
          <w:rPr>
            <w:noProof/>
            <w:webHidden/>
          </w:rPr>
          <w:tab/>
        </w:r>
        <w:r>
          <w:rPr>
            <w:noProof/>
            <w:webHidden/>
          </w:rPr>
          <w:fldChar w:fldCharType="begin"/>
        </w:r>
        <w:r w:rsidR="00C347F9">
          <w:rPr>
            <w:noProof/>
            <w:webHidden/>
          </w:rPr>
          <w:instrText xml:space="preserve"> PAGEREF _Toc215243947 \h </w:instrText>
        </w:r>
        <w:r>
          <w:rPr>
            <w:noProof/>
            <w:webHidden/>
          </w:rPr>
        </w:r>
        <w:r>
          <w:rPr>
            <w:noProof/>
            <w:webHidden/>
          </w:rPr>
          <w:fldChar w:fldCharType="separate"/>
        </w:r>
        <w:r w:rsidR="00C347F9">
          <w:rPr>
            <w:noProof/>
            <w:webHidden/>
          </w:rPr>
          <w:t>471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48" w:history="1">
        <w:r w:rsidR="00C347F9" w:rsidRPr="00653C5A">
          <w:rPr>
            <w:rStyle w:val="Hyperlink"/>
            <w:noProof/>
          </w:rPr>
          <w:t>15.3.1</w:t>
        </w:r>
        <w:r w:rsidR="00C347F9">
          <w:rPr>
            <w:rFonts w:ascii="Times New Roman" w:hAnsi="Times New Roman"/>
            <w:noProof/>
            <w:sz w:val="24"/>
            <w:szCs w:val="24"/>
          </w:rPr>
          <w:tab/>
        </w:r>
        <w:r w:rsidR="00C347F9" w:rsidRPr="00653C5A">
          <w:rPr>
            <w:rStyle w:val="Hyperlink"/>
            <w:noProof/>
          </w:rPr>
          <w:t>Preparing to Upgrade to OCS 2007 R2</w:t>
        </w:r>
        <w:r w:rsidR="00C347F9">
          <w:rPr>
            <w:noProof/>
            <w:webHidden/>
          </w:rPr>
          <w:tab/>
        </w:r>
        <w:r>
          <w:rPr>
            <w:noProof/>
            <w:webHidden/>
          </w:rPr>
          <w:fldChar w:fldCharType="begin"/>
        </w:r>
        <w:r w:rsidR="00C347F9">
          <w:rPr>
            <w:noProof/>
            <w:webHidden/>
          </w:rPr>
          <w:instrText xml:space="preserve"> PAGEREF _Toc215243948 \h </w:instrText>
        </w:r>
        <w:r>
          <w:rPr>
            <w:noProof/>
            <w:webHidden/>
          </w:rPr>
        </w:r>
        <w:r>
          <w:rPr>
            <w:noProof/>
            <w:webHidden/>
          </w:rPr>
          <w:fldChar w:fldCharType="separate"/>
        </w:r>
        <w:r w:rsidR="00C347F9">
          <w:rPr>
            <w:noProof/>
            <w:webHidden/>
          </w:rPr>
          <w:t>471</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49" w:history="1">
        <w:r w:rsidR="00C347F9" w:rsidRPr="00653C5A">
          <w:rPr>
            <w:rStyle w:val="Hyperlink"/>
            <w:noProof/>
          </w:rPr>
          <w:t>15.3.2</w:t>
        </w:r>
        <w:r w:rsidR="00C347F9">
          <w:rPr>
            <w:rFonts w:ascii="Times New Roman" w:hAnsi="Times New Roman"/>
            <w:noProof/>
            <w:sz w:val="24"/>
            <w:szCs w:val="24"/>
          </w:rPr>
          <w:tab/>
        </w:r>
        <w:r w:rsidR="00C347F9" w:rsidRPr="00653C5A">
          <w:rPr>
            <w:rStyle w:val="Hyperlink"/>
            <w:noProof/>
          </w:rPr>
          <w:t>Upgrading OCS 2007 R2 to Use SQL Server 2008</w:t>
        </w:r>
        <w:r w:rsidR="00C347F9">
          <w:rPr>
            <w:noProof/>
            <w:webHidden/>
          </w:rPr>
          <w:tab/>
        </w:r>
        <w:r>
          <w:rPr>
            <w:noProof/>
            <w:webHidden/>
          </w:rPr>
          <w:fldChar w:fldCharType="begin"/>
        </w:r>
        <w:r w:rsidR="00C347F9">
          <w:rPr>
            <w:noProof/>
            <w:webHidden/>
          </w:rPr>
          <w:instrText xml:space="preserve"> PAGEREF _Toc215243949 \h </w:instrText>
        </w:r>
        <w:r>
          <w:rPr>
            <w:noProof/>
            <w:webHidden/>
          </w:rPr>
        </w:r>
        <w:r>
          <w:rPr>
            <w:noProof/>
            <w:webHidden/>
          </w:rPr>
          <w:fldChar w:fldCharType="separate"/>
        </w:r>
        <w:r w:rsidR="00C347F9">
          <w:rPr>
            <w:noProof/>
            <w:webHidden/>
          </w:rPr>
          <w:t>472</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50" w:history="1">
        <w:r w:rsidR="00C347F9" w:rsidRPr="00653C5A">
          <w:rPr>
            <w:rStyle w:val="Hyperlink"/>
            <w:noProof/>
          </w:rPr>
          <w:t>15.3.3</w:t>
        </w:r>
        <w:r w:rsidR="00C347F9">
          <w:rPr>
            <w:rFonts w:ascii="Times New Roman" w:hAnsi="Times New Roman"/>
            <w:noProof/>
            <w:sz w:val="24"/>
            <w:szCs w:val="24"/>
          </w:rPr>
          <w:tab/>
        </w:r>
        <w:r w:rsidR="00C347F9" w:rsidRPr="00653C5A">
          <w:rPr>
            <w:rStyle w:val="Hyperlink"/>
            <w:noProof/>
          </w:rPr>
          <w:t>Rollback Options and Tools</w:t>
        </w:r>
        <w:r w:rsidR="00C347F9">
          <w:rPr>
            <w:noProof/>
            <w:webHidden/>
          </w:rPr>
          <w:tab/>
        </w:r>
        <w:r>
          <w:rPr>
            <w:noProof/>
            <w:webHidden/>
          </w:rPr>
          <w:fldChar w:fldCharType="begin"/>
        </w:r>
        <w:r w:rsidR="00C347F9">
          <w:rPr>
            <w:noProof/>
            <w:webHidden/>
          </w:rPr>
          <w:instrText xml:space="preserve"> PAGEREF _Toc215243950 \h </w:instrText>
        </w:r>
        <w:r>
          <w:rPr>
            <w:noProof/>
            <w:webHidden/>
          </w:rPr>
        </w:r>
        <w:r>
          <w:rPr>
            <w:noProof/>
            <w:webHidden/>
          </w:rPr>
          <w:fldChar w:fldCharType="separate"/>
        </w:r>
        <w:r w:rsidR="00C347F9">
          <w:rPr>
            <w:noProof/>
            <w:webHidden/>
          </w:rPr>
          <w:t>473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51" w:history="1">
        <w:r w:rsidR="00C347F9" w:rsidRPr="00653C5A">
          <w:rPr>
            <w:rStyle w:val="Hyperlink"/>
            <w:noProof/>
          </w:rPr>
          <w:t>15.4</w:t>
        </w:r>
        <w:r w:rsidR="00C347F9">
          <w:rPr>
            <w:rFonts w:ascii="Times New Roman" w:hAnsi="Times New Roman"/>
            <w:noProof/>
            <w:sz w:val="24"/>
            <w:szCs w:val="24"/>
          </w:rPr>
          <w:tab/>
        </w:r>
        <w:r w:rsidR="00C347F9" w:rsidRPr="00653C5A">
          <w:rPr>
            <w:rStyle w:val="Hyperlink"/>
            <w:noProof/>
          </w:rPr>
          <w:t>Microsoft Office SharePoint Server 2007</w:t>
        </w:r>
        <w:r w:rsidR="00C347F9">
          <w:rPr>
            <w:noProof/>
            <w:webHidden/>
          </w:rPr>
          <w:tab/>
        </w:r>
        <w:r>
          <w:rPr>
            <w:noProof/>
            <w:webHidden/>
          </w:rPr>
          <w:fldChar w:fldCharType="begin"/>
        </w:r>
        <w:r w:rsidR="00C347F9">
          <w:rPr>
            <w:noProof/>
            <w:webHidden/>
          </w:rPr>
          <w:instrText xml:space="preserve"> PAGEREF _Toc215243951 \h </w:instrText>
        </w:r>
        <w:r>
          <w:rPr>
            <w:noProof/>
            <w:webHidden/>
          </w:rPr>
        </w:r>
        <w:r>
          <w:rPr>
            <w:noProof/>
            <w:webHidden/>
          </w:rPr>
          <w:fldChar w:fldCharType="separate"/>
        </w:r>
        <w:r w:rsidR="00C347F9">
          <w:rPr>
            <w:noProof/>
            <w:webHidden/>
          </w:rPr>
          <w:t>473</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52" w:history="1">
        <w:r w:rsidR="00C347F9" w:rsidRPr="00653C5A">
          <w:rPr>
            <w:rStyle w:val="Hyperlink"/>
            <w:noProof/>
          </w:rPr>
          <w:t>15.4.1</w:t>
        </w:r>
        <w:r w:rsidR="00C347F9">
          <w:rPr>
            <w:rFonts w:ascii="Times New Roman" w:hAnsi="Times New Roman"/>
            <w:noProof/>
            <w:sz w:val="24"/>
            <w:szCs w:val="24"/>
          </w:rPr>
          <w:tab/>
        </w:r>
        <w:r w:rsidR="00C347F9" w:rsidRPr="00653C5A">
          <w:rPr>
            <w:rStyle w:val="Hyperlink"/>
            <w:noProof/>
          </w:rPr>
          <w:t>Preparing to Upgrade MOSS 2007 to SQL Server 2008</w:t>
        </w:r>
        <w:r w:rsidR="00C347F9">
          <w:rPr>
            <w:noProof/>
            <w:webHidden/>
          </w:rPr>
          <w:tab/>
        </w:r>
        <w:r>
          <w:rPr>
            <w:noProof/>
            <w:webHidden/>
          </w:rPr>
          <w:fldChar w:fldCharType="begin"/>
        </w:r>
        <w:r w:rsidR="00C347F9">
          <w:rPr>
            <w:noProof/>
            <w:webHidden/>
          </w:rPr>
          <w:instrText xml:space="preserve"> PAGEREF _Toc215243952 \h </w:instrText>
        </w:r>
        <w:r>
          <w:rPr>
            <w:noProof/>
            <w:webHidden/>
          </w:rPr>
        </w:r>
        <w:r>
          <w:rPr>
            <w:noProof/>
            <w:webHidden/>
          </w:rPr>
          <w:fldChar w:fldCharType="separate"/>
        </w:r>
        <w:r w:rsidR="00C347F9">
          <w:rPr>
            <w:noProof/>
            <w:webHidden/>
          </w:rPr>
          <w:t>473</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53" w:history="1">
        <w:r w:rsidR="00C347F9" w:rsidRPr="00653C5A">
          <w:rPr>
            <w:rStyle w:val="Hyperlink"/>
            <w:noProof/>
          </w:rPr>
          <w:t>15.5</w:t>
        </w:r>
        <w:r w:rsidR="00C347F9">
          <w:rPr>
            <w:rFonts w:ascii="Times New Roman" w:hAnsi="Times New Roman"/>
            <w:noProof/>
            <w:sz w:val="24"/>
            <w:szCs w:val="24"/>
          </w:rPr>
          <w:tab/>
        </w:r>
        <w:r w:rsidR="00C347F9" w:rsidRPr="00653C5A">
          <w:rPr>
            <w:rStyle w:val="Hyperlink"/>
            <w:noProof/>
          </w:rPr>
          <w:t>Microsoft System Center 2007</w:t>
        </w:r>
        <w:r w:rsidR="00C347F9">
          <w:rPr>
            <w:noProof/>
            <w:webHidden/>
          </w:rPr>
          <w:tab/>
        </w:r>
        <w:r>
          <w:rPr>
            <w:noProof/>
            <w:webHidden/>
          </w:rPr>
          <w:fldChar w:fldCharType="begin"/>
        </w:r>
        <w:r w:rsidR="00C347F9">
          <w:rPr>
            <w:noProof/>
            <w:webHidden/>
          </w:rPr>
          <w:instrText xml:space="preserve"> PAGEREF _Toc215243953 \h </w:instrText>
        </w:r>
        <w:r>
          <w:rPr>
            <w:noProof/>
            <w:webHidden/>
          </w:rPr>
        </w:r>
        <w:r>
          <w:rPr>
            <w:noProof/>
            <w:webHidden/>
          </w:rPr>
          <w:fldChar w:fldCharType="separate"/>
        </w:r>
        <w:r w:rsidR="00C347F9">
          <w:rPr>
            <w:noProof/>
            <w:webHidden/>
          </w:rPr>
          <w:t>474</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54" w:history="1">
        <w:r w:rsidR="00C347F9" w:rsidRPr="00653C5A">
          <w:rPr>
            <w:rStyle w:val="Hyperlink"/>
            <w:noProof/>
          </w:rPr>
          <w:t>15.5.1</w:t>
        </w:r>
        <w:r w:rsidR="00C347F9">
          <w:rPr>
            <w:rFonts w:ascii="Times New Roman" w:hAnsi="Times New Roman"/>
            <w:noProof/>
            <w:sz w:val="24"/>
            <w:szCs w:val="24"/>
          </w:rPr>
          <w:tab/>
        </w:r>
        <w:r w:rsidR="00C347F9" w:rsidRPr="00653C5A">
          <w:rPr>
            <w:rStyle w:val="Hyperlink"/>
            <w:noProof/>
          </w:rPr>
          <w:t>Operations Manager: Management Pack for SQL Server 2008</w:t>
        </w:r>
        <w:r w:rsidR="00C347F9">
          <w:rPr>
            <w:noProof/>
            <w:webHidden/>
          </w:rPr>
          <w:tab/>
        </w:r>
        <w:r>
          <w:rPr>
            <w:noProof/>
            <w:webHidden/>
          </w:rPr>
          <w:fldChar w:fldCharType="begin"/>
        </w:r>
        <w:r w:rsidR="00C347F9">
          <w:rPr>
            <w:noProof/>
            <w:webHidden/>
          </w:rPr>
          <w:instrText xml:space="preserve"> PAGEREF _Toc215243954 \h </w:instrText>
        </w:r>
        <w:r>
          <w:rPr>
            <w:noProof/>
            <w:webHidden/>
          </w:rPr>
        </w:r>
        <w:r>
          <w:rPr>
            <w:noProof/>
            <w:webHidden/>
          </w:rPr>
          <w:fldChar w:fldCharType="separate"/>
        </w:r>
        <w:r w:rsidR="00C347F9">
          <w:rPr>
            <w:noProof/>
            <w:webHidden/>
          </w:rPr>
          <w:t>475</w:t>
        </w:r>
        <w:r>
          <w:rPr>
            <w:noProof/>
            <w:webHidden/>
          </w:rPr>
          <w:fldChar w:fldCharType="end"/>
        </w:r>
      </w:hyperlink>
    </w:p>
    <w:p w:rsidR="00C347F9" w:rsidRDefault="005409E7">
      <w:pPr>
        <w:pStyle w:val="TOC3"/>
        <w:tabs>
          <w:tab w:val="left" w:pos="1320"/>
        </w:tabs>
        <w:rPr>
          <w:rFonts w:ascii="Times New Roman" w:hAnsi="Times New Roman"/>
          <w:noProof/>
          <w:sz w:val="24"/>
          <w:szCs w:val="24"/>
        </w:rPr>
      </w:pPr>
      <w:hyperlink w:anchor="_Toc215243955" w:history="1">
        <w:r w:rsidR="00C347F9" w:rsidRPr="00653C5A">
          <w:rPr>
            <w:rStyle w:val="Hyperlink"/>
            <w:noProof/>
          </w:rPr>
          <w:t>15.5.2</w:t>
        </w:r>
        <w:r w:rsidR="00C347F9">
          <w:rPr>
            <w:rFonts w:ascii="Times New Roman" w:hAnsi="Times New Roman"/>
            <w:noProof/>
            <w:sz w:val="24"/>
            <w:szCs w:val="24"/>
          </w:rPr>
          <w:tab/>
        </w:r>
        <w:r w:rsidR="00C347F9" w:rsidRPr="00653C5A">
          <w:rPr>
            <w:rStyle w:val="Hyperlink"/>
            <w:noProof/>
          </w:rPr>
          <w:t>Data Protection Manager</w:t>
        </w:r>
        <w:r w:rsidR="00C347F9">
          <w:rPr>
            <w:noProof/>
            <w:webHidden/>
          </w:rPr>
          <w:tab/>
        </w:r>
        <w:r>
          <w:rPr>
            <w:noProof/>
            <w:webHidden/>
          </w:rPr>
          <w:fldChar w:fldCharType="begin"/>
        </w:r>
        <w:r w:rsidR="00C347F9">
          <w:rPr>
            <w:noProof/>
            <w:webHidden/>
          </w:rPr>
          <w:instrText xml:space="preserve"> PAGEREF _Toc215243955 \h </w:instrText>
        </w:r>
        <w:r>
          <w:rPr>
            <w:noProof/>
            <w:webHidden/>
          </w:rPr>
        </w:r>
        <w:r>
          <w:rPr>
            <w:noProof/>
            <w:webHidden/>
          </w:rPr>
          <w:fldChar w:fldCharType="separate"/>
        </w:r>
        <w:r w:rsidR="00C347F9">
          <w:rPr>
            <w:noProof/>
            <w:webHidden/>
          </w:rPr>
          <w:t>475</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56" w:history="1">
        <w:r w:rsidR="00C347F9" w:rsidRPr="00653C5A">
          <w:rPr>
            <w:rStyle w:val="Hyperlink"/>
            <w:noProof/>
          </w:rPr>
          <w:t>15.6</w:t>
        </w:r>
        <w:r w:rsidR="00C347F9">
          <w:rPr>
            <w:rFonts w:ascii="Times New Roman" w:hAnsi="Times New Roman"/>
            <w:noProof/>
            <w:sz w:val="24"/>
            <w:szCs w:val="24"/>
          </w:rPr>
          <w:tab/>
        </w:r>
        <w:r w:rsidR="00C347F9" w:rsidRPr="00653C5A">
          <w:rPr>
            <w:rStyle w:val="Hyperlink"/>
            <w:noProof/>
          </w:rPr>
          <w:t>Microsoft Dynamics</w:t>
        </w:r>
        <w:r w:rsidR="00C347F9">
          <w:rPr>
            <w:noProof/>
            <w:webHidden/>
          </w:rPr>
          <w:tab/>
        </w:r>
        <w:r>
          <w:rPr>
            <w:noProof/>
            <w:webHidden/>
          </w:rPr>
          <w:fldChar w:fldCharType="begin"/>
        </w:r>
        <w:r w:rsidR="00C347F9">
          <w:rPr>
            <w:noProof/>
            <w:webHidden/>
          </w:rPr>
          <w:instrText xml:space="preserve"> PAGEREF _Toc215243956 \h </w:instrText>
        </w:r>
        <w:r>
          <w:rPr>
            <w:noProof/>
            <w:webHidden/>
          </w:rPr>
        </w:r>
        <w:r>
          <w:rPr>
            <w:noProof/>
            <w:webHidden/>
          </w:rPr>
          <w:fldChar w:fldCharType="separate"/>
        </w:r>
        <w:r w:rsidR="00C347F9">
          <w:rPr>
            <w:noProof/>
            <w:webHidden/>
          </w:rPr>
          <w:t>477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57" w:history="1">
        <w:r w:rsidR="00C347F9" w:rsidRPr="00653C5A">
          <w:rPr>
            <w:rStyle w:val="Hyperlink"/>
            <w:noProof/>
          </w:rPr>
          <w:t>15.7</w:t>
        </w:r>
        <w:r w:rsidR="00C347F9">
          <w:rPr>
            <w:rFonts w:ascii="Times New Roman" w:hAnsi="Times New Roman"/>
            <w:noProof/>
            <w:sz w:val="24"/>
            <w:szCs w:val="24"/>
          </w:rPr>
          <w:tab/>
        </w:r>
        <w:r w:rsidR="00C347F9" w:rsidRPr="00653C5A">
          <w:rPr>
            <w:rStyle w:val="Hyperlink"/>
            <w:noProof/>
          </w:rPr>
          <w:t>Conclusion</w:t>
        </w:r>
        <w:r w:rsidR="00C347F9">
          <w:rPr>
            <w:noProof/>
            <w:webHidden/>
          </w:rPr>
          <w:tab/>
        </w:r>
        <w:r>
          <w:rPr>
            <w:noProof/>
            <w:webHidden/>
          </w:rPr>
          <w:fldChar w:fldCharType="begin"/>
        </w:r>
        <w:r w:rsidR="00C347F9">
          <w:rPr>
            <w:noProof/>
            <w:webHidden/>
          </w:rPr>
          <w:instrText xml:space="preserve"> PAGEREF _Toc215243957 \h </w:instrText>
        </w:r>
        <w:r>
          <w:rPr>
            <w:noProof/>
            <w:webHidden/>
          </w:rPr>
        </w:r>
        <w:r>
          <w:rPr>
            <w:noProof/>
            <w:webHidden/>
          </w:rPr>
          <w:fldChar w:fldCharType="separate"/>
        </w:r>
        <w:r w:rsidR="00C347F9">
          <w:rPr>
            <w:noProof/>
            <w:webHidden/>
          </w:rPr>
          <w:t>477</w:t>
        </w:r>
        <w:r>
          <w:rPr>
            <w:noProof/>
            <w:webHidden/>
          </w:rPr>
          <w:fldChar w:fldCharType="end"/>
        </w:r>
      </w:hyperlink>
    </w:p>
    <w:p w:rsidR="00C347F9" w:rsidRDefault="005409E7">
      <w:pPr>
        <w:pStyle w:val="TOC2"/>
        <w:tabs>
          <w:tab w:val="left" w:pos="880"/>
          <w:tab w:val="right" w:leader="dot" w:pos="9350"/>
        </w:tabs>
        <w:rPr>
          <w:rFonts w:ascii="Times New Roman" w:hAnsi="Times New Roman"/>
          <w:noProof/>
          <w:sz w:val="24"/>
          <w:szCs w:val="24"/>
        </w:rPr>
      </w:pPr>
      <w:hyperlink w:anchor="_Toc215243958" w:history="1">
        <w:r w:rsidR="00C347F9" w:rsidRPr="00653C5A">
          <w:rPr>
            <w:rStyle w:val="Hyperlink"/>
            <w:noProof/>
          </w:rPr>
          <w:t>15.8</w:t>
        </w:r>
        <w:r w:rsidR="00C347F9">
          <w:rPr>
            <w:rFonts w:ascii="Times New Roman" w:hAnsi="Times New Roman"/>
            <w:noProof/>
            <w:sz w:val="24"/>
            <w:szCs w:val="24"/>
          </w:rPr>
          <w:tab/>
        </w:r>
        <w:r w:rsidR="00C347F9" w:rsidRPr="00653C5A">
          <w:rPr>
            <w:rStyle w:val="Hyperlink"/>
            <w:noProof/>
          </w:rPr>
          <w:t>Additional References</w:t>
        </w:r>
        <w:r w:rsidR="00C347F9">
          <w:rPr>
            <w:noProof/>
            <w:webHidden/>
          </w:rPr>
          <w:tab/>
        </w:r>
        <w:r>
          <w:rPr>
            <w:noProof/>
            <w:webHidden/>
          </w:rPr>
          <w:fldChar w:fldCharType="begin"/>
        </w:r>
        <w:r w:rsidR="00C347F9">
          <w:rPr>
            <w:noProof/>
            <w:webHidden/>
          </w:rPr>
          <w:instrText xml:space="preserve"> PAGEREF _Toc215243958 \h </w:instrText>
        </w:r>
        <w:r>
          <w:rPr>
            <w:noProof/>
            <w:webHidden/>
          </w:rPr>
        </w:r>
        <w:r>
          <w:rPr>
            <w:noProof/>
            <w:webHidden/>
          </w:rPr>
          <w:fldChar w:fldCharType="separate"/>
        </w:r>
        <w:r w:rsidR="00C347F9">
          <w:rPr>
            <w:noProof/>
            <w:webHidden/>
          </w:rPr>
          <w:t>477</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959" w:history="1">
        <w:r w:rsidR="00C347F9" w:rsidRPr="00653C5A">
          <w:rPr>
            <w:rStyle w:val="Hyperlink"/>
            <w:noProof/>
          </w:rPr>
          <w:t>16</w:t>
        </w:r>
        <w:r w:rsidR="00C347F9">
          <w:rPr>
            <w:rFonts w:ascii="Times New Roman" w:hAnsi="Times New Roman"/>
            <w:noProof/>
            <w:sz w:val="24"/>
            <w:szCs w:val="24"/>
          </w:rPr>
          <w:tab/>
        </w:r>
        <w:r w:rsidR="00C347F9" w:rsidRPr="00653C5A">
          <w:rPr>
            <w:rStyle w:val="Hyperlink"/>
            <w:noProof/>
          </w:rPr>
          <w:t>Appendix 1: Version and Edition Upgrade Paths</w:t>
        </w:r>
        <w:r w:rsidR="00C347F9">
          <w:rPr>
            <w:noProof/>
            <w:webHidden/>
          </w:rPr>
          <w:tab/>
        </w:r>
        <w:r>
          <w:rPr>
            <w:noProof/>
            <w:webHidden/>
          </w:rPr>
          <w:fldChar w:fldCharType="begin"/>
        </w:r>
        <w:r w:rsidR="00C347F9">
          <w:rPr>
            <w:noProof/>
            <w:webHidden/>
          </w:rPr>
          <w:instrText xml:space="preserve"> PAGEREF _Toc215243959 \h </w:instrText>
        </w:r>
        <w:r>
          <w:rPr>
            <w:noProof/>
            <w:webHidden/>
          </w:rPr>
        </w:r>
        <w:r>
          <w:rPr>
            <w:noProof/>
            <w:webHidden/>
          </w:rPr>
          <w:fldChar w:fldCharType="separate"/>
        </w:r>
        <w:r w:rsidR="00C347F9">
          <w:rPr>
            <w:noProof/>
            <w:webHidden/>
          </w:rPr>
          <w:t>478</w:t>
        </w:r>
        <w:r>
          <w:rPr>
            <w:noProof/>
            <w:webHidden/>
          </w:rPr>
          <w:fldChar w:fldCharType="end"/>
        </w:r>
      </w:hyperlink>
    </w:p>
    <w:p w:rsidR="00C347F9" w:rsidRDefault="005409E7">
      <w:pPr>
        <w:pStyle w:val="TOC1"/>
        <w:tabs>
          <w:tab w:val="left" w:pos="660"/>
        </w:tabs>
        <w:rPr>
          <w:rFonts w:ascii="Times New Roman" w:hAnsi="Times New Roman"/>
          <w:noProof/>
          <w:sz w:val="24"/>
          <w:szCs w:val="24"/>
        </w:rPr>
      </w:pPr>
      <w:hyperlink w:anchor="_Toc215243960" w:history="1">
        <w:r w:rsidR="00C347F9" w:rsidRPr="00653C5A">
          <w:rPr>
            <w:rStyle w:val="Hyperlink"/>
            <w:noProof/>
          </w:rPr>
          <w:t>17</w:t>
        </w:r>
        <w:r w:rsidR="00C347F9">
          <w:rPr>
            <w:rFonts w:ascii="Times New Roman" w:hAnsi="Times New Roman"/>
            <w:noProof/>
            <w:sz w:val="24"/>
            <w:szCs w:val="24"/>
          </w:rPr>
          <w:tab/>
        </w:r>
        <w:r w:rsidR="00C347F9" w:rsidRPr="00653C5A">
          <w:rPr>
            <w:rStyle w:val="Hyperlink"/>
            <w:noProof/>
          </w:rPr>
          <w:t>Appendix 2: Upgrade Planning Deployment and Tasks Checklist</w:t>
        </w:r>
        <w:r w:rsidR="00C347F9">
          <w:rPr>
            <w:noProof/>
            <w:webHidden/>
          </w:rPr>
          <w:tab/>
        </w:r>
        <w:r>
          <w:rPr>
            <w:noProof/>
            <w:webHidden/>
          </w:rPr>
          <w:fldChar w:fldCharType="begin"/>
        </w:r>
        <w:r w:rsidR="00C347F9">
          <w:rPr>
            <w:noProof/>
            <w:webHidden/>
          </w:rPr>
          <w:instrText xml:space="preserve"> PAGEREF _Toc215243960 \h </w:instrText>
        </w:r>
        <w:r>
          <w:rPr>
            <w:noProof/>
            <w:webHidden/>
          </w:rPr>
        </w:r>
        <w:r>
          <w:rPr>
            <w:noProof/>
            <w:webHidden/>
          </w:rPr>
          <w:fldChar w:fldCharType="separate"/>
        </w:r>
        <w:r w:rsidR="00C347F9">
          <w:rPr>
            <w:noProof/>
            <w:webHidden/>
          </w:rPr>
          <w:t>481</w:t>
        </w:r>
        <w:r>
          <w:rPr>
            <w:noProof/>
            <w:webHidden/>
          </w:rPr>
          <w:fldChar w:fldCharType="end"/>
        </w:r>
      </w:hyperlink>
    </w:p>
    <w:p w:rsidR="00C347F9" w:rsidRDefault="005409E7" w:rsidP="00F0050B">
      <w:r>
        <w:fldChar w:fldCharType="end"/>
      </w:r>
    </w:p>
    <w:p w:rsidR="00C347F9" w:rsidRPr="009A6D9E" w:rsidRDefault="00C347F9" w:rsidP="009A6D9E">
      <w:pPr>
        <w:rPr>
          <w:rFonts w:ascii="Cambria" w:hAnsi="Cambria"/>
          <w:b/>
          <w:color w:val="333399"/>
          <w:sz w:val="28"/>
          <w:szCs w:val="28"/>
        </w:rPr>
      </w:pPr>
      <w:r>
        <w:br w:type="page"/>
      </w:r>
      <w:bookmarkStart w:id="3" w:name="_Ref214881777"/>
      <w:bookmarkStart w:id="4" w:name="_Toc210703020"/>
      <w:r w:rsidRPr="009A6D9E">
        <w:rPr>
          <w:rFonts w:ascii="Cambria" w:hAnsi="Cambria"/>
          <w:b/>
          <w:color w:val="333399"/>
          <w:sz w:val="28"/>
          <w:szCs w:val="28"/>
          <w:highlight w:val="lightGray"/>
        </w:rPr>
        <w:lastRenderedPageBreak/>
        <w:t>Overview</w:t>
      </w:r>
      <w:bookmarkEnd w:id="3"/>
    </w:p>
    <w:p w:rsidR="00C347F9" w:rsidRPr="00CC2296" w:rsidRDefault="00C347F9" w:rsidP="00A75183">
      <w:r w:rsidRPr="00CC2296">
        <w:t xml:space="preserve">A successful </w:t>
      </w:r>
      <w:r>
        <w:t>upgrade</w:t>
      </w:r>
      <w:r w:rsidRPr="00CC2296">
        <w:t xml:space="preserve"> to SQL Server 200</w:t>
      </w:r>
      <w:r>
        <w:t>8</w:t>
      </w:r>
      <w:r w:rsidRPr="00CC2296">
        <w:t xml:space="preserve"> should be smooth and trouble-free. To achieve that smooth transition, you must devote </w:t>
      </w:r>
      <w:r>
        <w:t>plan sufficiently</w:t>
      </w:r>
      <w:r w:rsidRPr="00CC2296">
        <w:t xml:space="preserve"> for the upgrade</w:t>
      </w:r>
      <w:r>
        <w:t xml:space="preserve">, and match </w:t>
      </w:r>
      <w:r w:rsidRPr="00CC2296">
        <w:t>the complexity of your database application</w:t>
      </w:r>
      <w:r>
        <w:t xml:space="preserve">. Otherwise, </w:t>
      </w:r>
      <w:r w:rsidRPr="00CC2296">
        <w:t xml:space="preserve">you risk </w:t>
      </w:r>
      <w:r>
        <w:t xml:space="preserve">costly and stressful </w:t>
      </w:r>
      <w:r w:rsidRPr="00CC2296">
        <w:t xml:space="preserve">errors and </w:t>
      </w:r>
      <w:r>
        <w:t xml:space="preserve">upgrade </w:t>
      </w:r>
      <w:r w:rsidRPr="00CC2296">
        <w:t>problems.</w:t>
      </w:r>
    </w:p>
    <w:p w:rsidR="00C347F9" w:rsidRDefault="00C347F9" w:rsidP="00A75183">
      <w:r>
        <w:t xml:space="preserve">Like all </w:t>
      </w:r>
      <w:r w:rsidRPr="00CC2296">
        <w:t>IT projects</w:t>
      </w:r>
      <w:r>
        <w:t xml:space="preserve">, </w:t>
      </w:r>
      <w:r w:rsidRPr="00CC2296">
        <w:t>plan</w:t>
      </w:r>
      <w:r>
        <w:t>ning</w:t>
      </w:r>
      <w:r w:rsidRPr="00CC2296">
        <w:t xml:space="preserve"> </w:t>
      </w:r>
      <w:r>
        <w:t xml:space="preserve">for every contingency </w:t>
      </w:r>
      <w:r w:rsidRPr="00CC2296">
        <w:t xml:space="preserve">and </w:t>
      </w:r>
      <w:r>
        <w:t xml:space="preserve">then </w:t>
      </w:r>
      <w:r w:rsidRPr="00CC2296">
        <w:t>test</w:t>
      </w:r>
      <w:r>
        <w:t>ing</w:t>
      </w:r>
      <w:r w:rsidRPr="00CC2296">
        <w:t xml:space="preserve"> </w:t>
      </w:r>
      <w:r>
        <w:t xml:space="preserve">your plan gives you </w:t>
      </w:r>
      <w:r w:rsidRPr="00CC2296">
        <w:t>confiden</w:t>
      </w:r>
      <w:r>
        <w:t>ce</w:t>
      </w:r>
      <w:r w:rsidRPr="00CC2296">
        <w:t xml:space="preserve"> that you will succeed. But if you ignore the planning process, you </w:t>
      </w:r>
      <w:r>
        <w:t>increase the chances</w:t>
      </w:r>
      <w:r w:rsidRPr="00CC2296">
        <w:t xml:space="preserve"> of running into difficulties that can </w:t>
      </w:r>
      <w:r>
        <w:t>derail and delay your upgrade</w:t>
      </w:r>
      <w:r w:rsidRPr="00CC2296">
        <w:t>.</w:t>
      </w:r>
    </w:p>
    <w:p w:rsidR="00C347F9" w:rsidRDefault="00C347F9" w:rsidP="00A75183">
      <w:r>
        <w:t xml:space="preserve">This document covers the essential phases and steps involved in upgrading existing SQL Server 2000 and 2005 instances to SQL Server 2008 by using best practices. These include preparation tasks, upgrade tasks, and post-upgrade tasks. </w:t>
      </w:r>
    </w:p>
    <w:p w:rsidR="00C347F9" w:rsidRDefault="00C347F9" w:rsidP="00A75183">
      <w:r>
        <w:t>For the purpose of this document, an “upgrade” is any type of transition from an earlier version of SQL Server to SQL Server 2008, a “server” is a computer that is Windows Server (either physical or virtual), and a “component” is one of the several relatively independent executables included within SQL Server, such as the Database Engine, SQL Server High Availability Solutions, SQL Server Analysis Services, SQL Server Integration Services, SQL Server Reporting Services, and SQL Server Notification Services.</w:t>
      </w:r>
    </w:p>
    <w:p w:rsidR="00C347F9" w:rsidRDefault="00C347F9" w:rsidP="00473248">
      <w:r>
        <w:t>This document is intended to be a supplement to SQL Server 2008 Books Online. It is not intended to supersede any information in SQL Server Books Online or in Microsoft Knowledge Base articles. The reader will notice many links to SQL Server Books Online topics and Knowledge Base articles. In all such cases, the information in this document is included to provide you enough context to decide whether you need to read the linked article. If there are any discrepancies between this document and a linked article, the linked article is assumed to be more accurate.</w:t>
      </w:r>
    </w:p>
    <w:p w:rsidR="00C347F9" w:rsidRDefault="00C347F9" w:rsidP="00592A6B">
      <w:pPr>
        <w:pStyle w:val="ListParagraph"/>
        <w:numPr>
          <w:ilvl w:val="0"/>
          <w:numId w:val="163"/>
        </w:numPr>
      </w:pPr>
      <w:r>
        <w:t xml:space="preserve">Chapter 1 gives an overview of the technical issues and decisions that are involved in an upgrade to SQL Server 2008, as well as recommendations for planning and deploying an upgrade. </w:t>
      </w:r>
    </w:p>
    <w:p w:rsidR="00C347F9" w:rsidRDefault="00C347F9" w:rsidP="00592A6B">
      <w:pPr>
        <w:pStyle w:val="ListParagraph"/>
        <w:numPr>
          <w:ilvl w:val="0"/>
          <w:numId w:val="163"/>
        </w:numPr>
      </w:pPr>
      <w:r>
        <w:t>Chapter 2 addresses issues related to upgrading to SQL Server 2008 Management Tools.</w:t>
      </w:r>
    </w:p>
    <w:p w:rsidR="00C347F9" w:rsidRDefault="00C347F9" w:rsidP="00592A6B">
      <w:pPr>
        <w:pStyle w:val="ListParagraph"/>
        <w:numPr>
          <w:ilvl w:val="0"/>
          <w:numId w:val="163"/>
        </w:numPr>
      </w:pPr>
      <w:r>
        <w:t xml:space="preserve">Chapters 3 through 8 focus on upgrade issues for SQL Server relational databases. </w:t>
      </w:r>
    </w:p>
    <w:p w:rsidR="00C347F9" w:rsidRDefault="00C347F9" w:rsidP="00592A6B">
      <w:pPr>
        <w:pStyle w:val="ListParagraph"/>
        <w:numPr>
          <w:ilvl w:val="0"/>
          <w:numId w:val="163"/>
        </w:numPr>
      </w:pPr>
      <w:r>
        <w:t>Chapter 9 addresses upgrading to SQL Server 2008 Express.</w:t>
      </w:r>
    </w:p>
    <w:p w:rsidR="00C347F9" w:rsidRDefault="00C347F9" w:rsidP="00592A6B">
      <w:pPr>
        <w:pStyle w:val="ListParagraph"/>
        <w:numPr>
          <w:ilvl w:val="0"/>
          <w:numId w:val="163"/>
        </w:numPr>
      </w:pPr>
      <w:r>
        <w:t>Chapters 10 through 14 focus on upgrading to SQL Server 2008 Business Intelligence components: Analysis Services, Data Mining, Integration Services, and Reporting Services.</w:t>
      </w:r>
    </w:p>
    <w:p w:rsidR="00C347F9" w:rsidRDefault="00C347F9" w:rsidP="00592A6B">
      <w:pPr>
        <w:pStyle w:val="ListParagraph"/>
        <w:numPr>
          <w:ilvl w:val="0"/>
          <w:numId w:val="163"/>
        </w:numPr>
      </w:pPr>
      <w:r>
        <w:t>Chapter 15 addresses the implications of upgrading to SQL Server 2008 for other Microsoft applications and platforms.</w:t>
      </w:r>
    </w:p>
    <w:p w:rsidR="00C347F9" w:rsidRDefault="00C347F9" w:rsidP="00592A6B">
      <w:pPr>
        <w:pStyle w:val="ListParagraph"/>
        <w:numPr>
          <w:ilvl w:val="0"/>
          <w:numId w:val="163"/>
        </w:numPr>
      </w:pPr>
      <w:r>
        <w:t>Appendix 1 contains a table of allowed SQL Server 2008 version and edition upgrade paths.</w:t>
      </w:r>
    </w:p>
    <w:p w:rsidR="00C347F9" w:rsidRDefault="00C347F9" w:rsidP="00592A6B">
      <w:pPr>
        <w:pStyle w:val="ListParagraph"/>
        <w:numPr>
          <w:ilvl w:val="0"/>
          <w:numId w:val="163"/>
        </w:numPr>
      </w:pPr>
      <w:r>
        <w:t>Appendix 2 contains an upgrade planning checklist.</w:t>
      </w:r>
    </w:p>
    <w:p w:rsidR="00C347F9" w:rsidRDefault="00736775">
      <w:r>
        <w:t xml:space="preserve">After this document is published, Microsoft may post updates, corrections or clarifications in a companion Knowledge Base article. The reader is encouraged to review the </w:t>
      </w:r>
      <w:hyperlink r:id="rId8" w:history="1">
        <w:r w:rsidRPr="00736775">
          <w:rPr>
            <w:rStyle w:val="Hyperlink"/>
          </w:rPr>
          <w:t>SQL Server 2008 Upgrade Technical Reference Guide KB Landing Page</w:t>
        </w:r>
      </w:hyperlink>
      <w:r>
        <w:t xml:space="preserve"> (KB 936623) for any such updates. </w:t>
      </w:r>
    </w:p>
    <w:p w:rsidR="00C347F9" w:rsidRDefault="00C347F9" w:rsidP="0017098C">
      <w:pPr>
        <w:pStyle w:val="Heading1"/>
      </w:pPr>
      <w:bookmarkStart w:id="5" w:name="_Toc215243591"/>
      <w:r w:rsidRPr="00E06935">
        <w:rPr>
          <w:highlight w:val="lightGray"/>
        </w:rPr>
        <w:lastRenderedPageBreak/>
        <w:t>Upgrade Planning and Deployment</w:t>
      </w:r>
      <w:bookmarkEnd w:id="5"/>
    </w:p>
    <w:p w:rsidR="00C347F9" w:rsidRDefault="00C347F9" w:rsidP="0017098C">
      <w:pPr>
        <w:pStyle w:val="Heading2"/>
      </w:pPr>
      <w:bookmarkStart w:id="6" w:name="_Toc215243592"/>
      <w:r>
        <w:t>Introduction</w:t>
      </w:r>
      <w:bookmarkEnd w:id="6"/>
    </w:p>
    <w:p w:rsidR="00C347F9" w:rsidRDefault="00C347F9" w:rsidP="00D75223">
      <w:r>
        <w:t>This</w:t>
      </w:r>
      <w:r w:rsidRPr="00CC2296">
        <w:t xml:space="preserve"> </w:t>
      </w:r>
      <w:r>
        <w:t xml:space="preserve">first </w:t>
      </w:r>
      <w:r w:rsidRPr="00CC2296">
        <w:t>chapter lay</w:t>
      </w:r>
      <w:r>
        <w:t>s</w:t>
      </w:r>
      <w:r w:rsidRPr="00CC2296">
        <w:t xml:space="preserve"> out </w:t>
      </w:r>
      <w:r>
        <w:t xml:space="preserve">the </w:t>
      </w:r>
      <w:r w:rsidRPr="00CC2296">
        <w:t xml:space="preserve">general guidelines for planning a </w:t>
      </w:r>
      <w:r>
        <w:t xml:space="preserve">successful upgrade to </w:t>
      </w:r>
      <w:r w:rsidRPr="00CC2296">
        <w:t>SQL Ser</w:t>
      </w:r>
      <w:r>
        <w:t>ver 2008</w:t>
      </w:r>
      <w:r w:rsidRPr="00CC2296">
        <w:t xml:space="preserve">. </w:t>
      </w:r>
      <w:r>
        <w:t>These guidelines include upgrade strategies, test and rollback considerations, and upgrade tools. This chapter also introduces you to the SQL Server 2008 Upgrade Advisor, a tool that analyzes legacy instances of SQL Server 2000 and SQL Server 2005 and flags potential problems that you must address before upgrading.</w:t>
      </w:r>
    </w:p>
    <w:p w:rsidR="00C347F9" w:rsidRDefault="00C347F9" w:rsidP="00D75223">
      <w:r w:rsidRPr="00CC2296">
        <w:t xml:space="preserve">The </w:t>
      </w:r>
      <w:r>
        <w:t>remaining chapters in this guide</w:t>
      </w:r>
      <w:r w:rsidRPr="00CC2296">
        <w:t xml:space="preserve"> </w:t>
      </w:r>
      <w:r>
        <w:t xml:space="preserve">provide </w:t>
      </w:r>
      <w:r w:rsidRPr="00CC2296">
        <w:t xml:space="preserve">technical detail </w:t>
      </w:r>
      <w:r>
        <w:t>about how to upgrade</w:t>
      </w:r>
      <w:r w:rsidRPr="00CC2296">
        <w:t xml:space="preserve"> specific SQL Server components and scenarios.</w:t>
      </w:r>
    </w:p>
    <w:p w:rsidR="00C347F9" w:rsidRPr="0023663D" w:rsidRDefault="00C347F9" w:rsidP="0017098C">
      <w:pPr>
        <w:pStyle w:val="Heading2"/>
      </w:pPr>
      <w:bookmarkStart w:id="7" w:name="_Toc215243593"/>
      <w:r>
        <w:t>Feature Changes in SQL Server 2008</w:t>
      </w:r>
      <w:bookmarkEnd w:id="7"/>
    </w:p>
    <w:p w:rsidR="00C347F9" w:rsidRDefault="00C347F9" w:rsidP="00D75223">
      <w:r>
        <w:t>SQL Server 2008 contains improvements and additional features in almost every area of the product. In fact, any one of these improved features can be a compelling case for upgrading, depending on your need for high availability, performance, and additional functionality. Additionally, upgrading to the latest release of the product extends the Microsoft support life cycle to the maximum degree possible, according to the software support policy.</w:t>
      </w:r>
    </w:p>
    <w:p w:rsidR="00C347F9" w:rsidRDefault="00C347F9" w:rsidP="00D75223">
      <w:r>
        <w:t>SQL Server 2008 new features and improvements fall into three categories</w:t>
      </w:r>
      <w:r w:rsidRPr="001D3FD3">
        <w:t>:</w:t>
      </w:r>
    </w:p>
    <w:p w:rsidR="00C347F9" w:rsidRDefault="00C347F9" w:rsidP="00D75223">
      <w:pPr>
        <w:pStyle w:val="ListParagraph"/>
        <w:numPr>
          <w:ilvl w:val="0"/>
          <w:numId w:val="28"/>
        </w:numPr>
      </w:pPr>
      <w:r>
        <w:rPr>
          <w:b/>
        </w:rPr>
        <w:t>T</w:t>
      </w:r>
      <w:r w:rsidRPr="00FB3F96">
        <w:rPr>
          <w:b/>
        </w:rPr>
        <w:t>rusted</w:t>
      </w:r>
      <w:r>
        <w:t>: SQL Server 2008 provides the highest levels of security, reliability, and scalability for your business-critical applications.</w:t>
      </w:r>
    </w:p>
    <w:p w:rsidR="00C347F9" w:rsidRPr="00B930F1" w:rsidRDefault="00C347F9" w:rsidP="00D75223">
      <w:pPr>
        <w:pStyle w:val="ListParagraph"/>
        <w:numPr>
          <w:ilvl w:val="0"/>
          <w:numId w:val="28"/>
        </w:numPr>
      </w:pPr>
      <w:r w:rsidRPr="00FB3F96">
        <w:rPr>
          <w:b/>
        </w:rPr>
        <w:t>Productive</w:t>
      </w:r>
      <w:r>
        <w:t>: SQL Server 2008 reduces the time and cost required to manage and develop database applications.</w:t>
      </w:r>
    </w:p>
    <w:p w:rsidR="00C347F9" w:rsidRDefault="00C347F9" w:rsidP="00D75223">
      <w:pPr>
        <w:pStyle w:val="ListParagraph"/>
        <w:numPr>
          <w:ilvl w:val="0"/>
          <w:numId w:val="28"/>
        </w:numPr>
      </w:pPr>
      <w:r w:rsidRPr="00FB3F96">
        <w:rPr>
          <w:b/>
        </w:rPr>
        <w:t>Intelligent</w:t>
      </w:r>
      <w:r>
        <w:t>: SQL Server 2008 provides a comprehensive platform for delivering business intelligence (BI) solutions where users want them.</w:t>
      </w:r>
    </w:p>
    <w:p w:rsidR="00C347F9" w:rsidRDefault="00C347F9" w:rsidP="00D75223">
      <w:r>
        <w:t xml:space="preserve">To better understand the SQL Server 2008 features that make upgrading helpful, see the </w:t>
      </w:r>
      <w:hyperlink r:id="rId9" w:history="1">
        <w:r w:rsidRPr="00CB4155">
          <w:rPr>
            <w:rStyle w:val="Hyperlink"/>
          </w:rPr>
          <w:t>SQL Server 2008 Product Overview</w:t>
        </w:r>
      </w:hyperlink>
      <w:r>
        <w:t xml:space="preserve"> white paper.</w:t>
      </w:r>
    </w:p>
    <w:p w:rsidR="00C347F9" w:rsidRDefault="00C347F9" w:rsidP="0017098C">
      <w:pPr>
        <w:pStyle w:val="Heading2"/>
      </w:pPr>
      <w:bookmarkStart w:id="8" w:name="_Toc215243594"/>
      <w:r>
        <w:t>Preparing to Upgrade</w:t>
      </w:r>
      <w:bookmarkEnd w:id="8"/>
    </w:p>
    <w:p w:rsidR="00C347F9" w:rsidRDefault="00C347F9" w:rsidP="00D75223">
      <w:r>
        <w:t>To prepare for an upgrade, begin by collecting information about the effect of the upgrade and the risks it might involve. When you identify the risks up front, you can determine how to lessen and manage them throughout the upgrade process.</w:t>
      </w:r>
    </w:p>
    <w:p w:rsidR="00C347F9" w:rsidRPr="00366FD8" w:rsidRDefault="00C347F9" w:rsidP="00D75223">
      <w:r>
        <w:t>Upgrade scenarios will be as complex as your underlying applications and instances of SQL Server. Some scenarios within your environment might be simple, other scenarios complex. Start to plan by analyzing upgrade requirements, including reviewing upgrade strategies, understanding SQL Server 2008 hardware and software requirements, and discovering any blocking problems caused by backward-compatibility issues.</w:t>
      </w:r>
    </w:p>
    <w:p w:rsidR="00C347F9" w:rsidRPr="0023663D" w:rsidRDefault="00C347F9" w:rsidP="0017098C">
      <w:pPr>
        <w:pStyle w:val="Heading3"/>
      </w:pPr>
      <w:bookmarkStart w:id="9" w:name="_Toc215243595"/>
      <w:r>
        <w:lastRenderedPageBreak/>
        <w:t>Upgrade Strategies</w:t>
      </w:r>
      <w:bookmarkEnd w:id="9"/>
    </w:p>
    <w:p w:rsidR="00C347F9" w:rsidRDefault="00C347F9" w:rsidP="00D75223">
      <w:r>
        <w:t>An upgrade is any kind of transition from SQL Server 2000 or SQL Server 2005 to SQL Server 2008. There are two fundamental strategies for upgrading, with two main variations in the second strategy:</w:t>
      </w:r>
    </w:p>
    <w:p w:rsidR="00C347F9" w:rsidRDefault="00C347F9" w:rsidP="00D75223">
      <w:pPr>
        <w:pStyle w:val="ListParagraph"/>
        <w:numPr>
          <w:ilvl w:val="0"/>
          <w:numId w:val="7"/>
        </w:numPr>
      </w:pPr>
      <w:r w:rsidRPr="002C7878">
        <w:rPr>
          <w:b/>
        </w:rPr>
        <w:t>In-place</w:t>
      </w:r>
      <w:r>
        <w:rPr>
          <w:b/>
        </w:rPr>
        <w:t xml:space="preserve"> upgrade</w:t>
      </w:r>
      <w:r w:rsidRPr="002C7878">
        <w:rPr>
          <w:b/>
        </w:rPr>
        <w:t>:</w:t>
      </w:r>
      <w:r>
        <w:t xml:space="preserve"> Using the SQL Server 2008 Setup program to directly upgrade an instance of SQL Server 2000 or SQL Server 2005 to SQL Server 2008. The older instance of SQL Server is replaced.</w:t>
      </w:r>
    </w:p>
    <w:p w:rsidR="00C347F9" w:rsidRDefault="00C347F9" w:rsidP="00D75223">
      <w:pPr>
        <w:pStyle w:val="ListParagraph"/>
        <w:numPr>
          <w:ilvl w:val="0"/>
          <w:numId w:val="7"/>
        </w:numPr>
      </w:pPr>
      <w:r>
        <w:rPr>
          <w:b/>
        </w:rPr>
        <w:t xml:space="preserve">Side-by-side upgrade: Using steps to move all or some data from an instance of SQL Server 2000 or SQL Server 2005 to a separate instance of SQL Server 2008. </w:t>
      </w:r>
      <w:r>
        <w:t>There are two main variations of the side-by-side upgrade strategy:</w:t>
      </w:r>
    </w:p>
    <w:p w:rsidR="00C347F9" w:rsidRDefault="00C347F9" w:rsidP="00D75223">
      <w:pPr>
        <w:pStyle w:val="ListParagraph"/>
        <w:numPr>
          <w:ilvl w:val="1"/>
          <w:numId w:val="7"/>
        </w:numPr>
      </w:pPr>
      <w:r w:rsidRPr="00716D0B">
        <w:rPr>
          <w:b/>
        </w:rPr>
        <w:t>One server</w:t>
      </w:r>
      <w:r>
        <w:t>: The new instance exists on the same server as the target instance.</w:t>
      </w:r>
    </w:p>
    <w:p w:rsidR="00C347F9" w:rsidRDefault="00C347F9" w:rsidP="00D75223">
      <w:pPr>
        <w:pStyle w:val="ListParagraph"/>
        <w:numPr>
          <w:ilvl w:val="1"/>
          <w:numId w:val="7"/>
        </w:numPr>
      </w:pPr>
      <w:r w:rsidRPr="001A7AFE">
        <w:rPr>
          <w:b/>
        </w:rPr>
        <w:t>Two servers</w:t>
      </w:r>
      <w:r>
        <w:t>: The new instance exists on a different server than the target instance.</w:t>
      </w:r>
    </w:p>
    <w:p w:rsidR="00C347F9" w:rsidRDefault="00C347F9" w:rsidP="0017098C">
      <w:pPr>
        <w:pStyle w:val="Heading4"/>
      </w:pPr>
      <w:r>
        <w:t>In-Place Upgrade</w:t>
      </w:r>
    </w:p>
    <w:p w:rsidR="00C347F9" w:rsidRDefault="00C347F9" w:rsidP="00D75223">
      <w:r>
        <w:t>By using an</w:t>
      </w:r>
      <w:r w:rsidRPr="002C7878">
        <w:t xml:space="preserve"> </w:t>
      </w:r>
      <w:r w:rsidRPr="001E3A8E">
        <w:rPr>
          <w:i/>
        </w:rPr>
        <w:t>in-place</w:t>
      </w:r>
      <w:r w:rsidRPr="002C7878">
        <w:t xml:space="preserve"> upgrade st</w:t>
      </w:r>
      <w:r>
        <w:t>rategy, the SQL Server 2008 Setup program directly replaces an instance of SQL Server 2000 or SQL Server 2005 with a new instance of SQL Server 2008 on the same x86 or x64 platform. (An in-place upgrade requires that the old and new instances of SQL Server be on the same x86 or x64 platform, see the note in "Extended System Support (WOW64)" later in this chapter.) This kind of upgrade is called "in-place" because the upgraded instance of SQL Server 2000 or SQL Server 2005 is actually replaced by the new instance of SQL Server 2008. You do not have to copy database-related data from the older instance to SQL Server 2008 because the old data files are automatically converted to the new format.</w:t>
      </w:r>
      <w:r w:rsidRPr="001A7AFE">
        <w:t xml:space="preserve"> </w:t>
      </w:r>
      <w:r>
        <w:t>When the process is complete, the old instance of SQL Server 2000 or SQL Server 2005 is removed from the server, with only the backups that you retained being able to restore it to its previous state.</w:t>
      </w:r>
    </w:p>
    <w:p w:rsidR="00C347F9" w:rsidRDefault="00C347F9" w:rsidP="00D75223">
      <w:pPr>
        <w:spacing w:line="240" w:lineRule="auto"/>
        <w:ind w:left="720"/>
      </w:pPr>
      <w:r w:rsidRPr="002B04EB">
        <w:rPr>
          <w:b/>
        </w:rPr>
        <w:t>Note</w:t>
      </w:r>
      <w:r>
        <w:t>: If you want to upgrade just one database from a legacy instance of SQL Server and not upgrade the other databases on the server, use the side-by-side upgrade method instead of the in-place method.</w:t>
      </w:r>
    </w:p>
    <w:p w:rsidR="00C347F9" w:rsidRDefault="00C347F9" w:rsidP="00D75223">
      <w:r>
        <w:t>Figure 1-1 shows the before and after states of an in-place upgrade.</w:t>
      </w:r>
    </w:p>
    <w:p w:rsidR="00C347F9" w:rsidRPr="00F0050B" w:rsidRDefault="00C347F9" w:rsidP="00D75223">
      <w:pPr>
        <w:pStyle w:val="Figure"/>
        <w:rPr>
          <w:rFonts w:ascii="Calibri" w:hAnsi="Calibri"/>
          <w:sz w:val="22"/>
        </w:rPr>
      </w:pPr>
      <w:r>
        <w:rPr>
          <w:rFonts w:ascii="Calibri" w:hAnsi="Calibri"/>
          <w:noProof/>
          <w:sz w:val="22"/>
        </w:rPr>
        <w:br w:type="page"/>
      </w:r>
      <w:r w:rsidR="00736775" w:rsidRPr="005409E7">
        <w:rPr>
          <w:rFonts w:ascii="Calibri" w:hAnsi="Calibri"/>
          <w:noProof/>
          <w:sz w:val="22"/>
        </w:rPr>
        <w:lastRenderedPageBreak/>
        <w:pict>
          <v:shape id="Picture 1" o:spid="_x0000_i1026" type="#_x0000_t75" style="width:405.8pt;height:189.8pt;visibility:visible">
            <v:imagedata r:id="rId10" o:title=""/>
          </v:shape>
        </w:pict>
      </w:r>
    </w:p>
    <w:p w:rsidR="00C347F9" w:rsidRPr="00FC4688" w:rsidRDefault="00C347F9" w:rsidP="00D75223">
      <w:r w:rsidRPr="00196680">
        <w:rPr>
          <w:b/>
        </w:rPr>
        <w:t xml:space="preserve">Figure </w:t>
      </w:r>
      <w:r>
        <w:rPr>
          <w:b/>
        </w:rPr>
        <w:t>1-</w:t>
      </w:r>
      <w:r w:rsidRPr="00196680">
        <w:rPr>
          <w:b/>
        </w:rPr>
        <w:t>1</w:t>
      </w:r>
      <w:r>
        <w:rPr>
          <w:b/>
        </w:rPr>
        <w:t>:</w:t>
      </w:r>
      <w:r w:rsidRPr="00196680">
        <w:rPr>
          <w:b/>
        </w:rPr>
        <w:t xml:space="preserve"> </w:t>
      </w:r>
      <w:r>
        <w:rPr>
          <w:noProof/>
        </w:rPr>
        <w:t>In an in-place upgrade, SQL Server 2008 Setup replaces a legacy instance of SQL Server 2000 or SQL Server 2005 with a new instance of SQL Server 2008.</w:t>
      </w:r>
    </w:p>
    <w:p w:rsidR="00C347F9" w:rsidRDefault="00C347F9" w:rsidP="00D75223">
      <w:r>
        <w:t>Note the following restrictions on an in-place upgrade:</w:t>
      </w:r>
    </w:p>
    <w:p w:rsidR="00C347F9" w:rsidRDefault="00C347F9" w:rsidP="00D75223">
      <w:pPr>
        <w:pStyle w:val="ListParagraph"/>
        <w:numPr>
          <w:ilvl w:val="0"/>
          <w:numId w:val="34"/>
        </w:numPr>
      </w:pPr>
      <w:r w:rsidRPr="002F62AD">
        <w:t>SQL Server 2008 Setup requires that all SQL Server 2000 and SQL Server 2005 components be upgraded together.</w:t>
      </w:r>
      <w:r>
        <w:t xml:space="preserve"> SQL Server 2008 Setup will detect all the components of the instance to be upgraded and will require that they all be upgraded immediately. In other words, you cannot upgrade only an instance of the SQL Server 2005 Database Engine without also upgrading the Analysis Services component.</w:t>
      </w:r>
    </w:p>
    <w:p w:rsidR="00C347F9" w:rsidRDefault="00C347F9" w:rsidP="00D75223">
      <w:pPr>
        <w:pStyle w:val="ListParagraph"/>
        <w:numPr>
          <w:ilvl w:val="0"/>
          <w:numId w:val="34"/>
        </w:numPr>
      </w:pPr>
      <w:r>
        <w:t>A cross-platform, in-place upgrade from a 32-bit instance of SQL Server 2000 or SQL Server 2005 (x86) to a 64-bit instance of SQL Server 2008 (x64), or vice versa, is not supported. For more information, see the note in "Extended System Support (WOW64)" later in this chapter.</w:t>
      </w:r>
    </w:p>
    <w:p w:rsidR="00C347F9" w:rsidRDefault="00C347F9" w:rsidP="00D75223">
      <w:r>
        <w:t>Here are the major steps that the SQL Server 2008 Setup program takes when you perform an in-place upgrade:</w:t>
      </w:r>
    </w:p>
    <w:p w:rsidR="00C347F9" w:rsidRDefault="00C347F9" w:rsidP="00D75223">
      <w:pPr>
        <w:pStyle w:val="ListParagraph"/>
        <w:numPr>
          <w:ilvl w:val="0"/>
          <w:numId w:val="20"/>
        </w:numPr>
      </w:pPr>
      <w:r>
        <w:t>The SQL Server 2008 Setup prerequisites—Microsoft .NET Framework 3.5 Service Pack 1 (SP1) or a later version, SQL Server Native Client, and so on—are installed. The legacy instance databases continue to be available.</w:t>
      </w:r>
    </w:p>
    <w:p w:rsidR="00C347F9" w:rsidRDefault="00C347F9" w:rsidP="00D75223">
      <w:pPr>
        <w:pStyle w:val="ListParagraph"/>
        <w:numPr>
          <w:ilvl w:val="0"/>
          <w:numId w:val="20"/>
        </w:numPr>
      </w:pPr>
      <w:r>
        <w:t>Setup checks for upgrade blocking issues, a small set of issues that will completely block an upgrade. If it finds any, Setup will list them. You must fix them and restart the upgrade process.</w:t>
      </w:r>
    </w:p>
    <w:p w:rsidR="00C347F9" w:rsidRDefault="00C347F9" w:rsidP="00D75223">
      <w:pPr>
        <w:pStyle w:val="ListParagraph"/>
        <w:numPr>
          <w:ilvl w:val="0"/>
          <w:numId w:val="20"/>
        </w:numPr>
      </w:pPr>
      <w:r>
        <w:t>Setup installs the required SQL Server 2008 executables and support files.</w:t>
      </w:r>
    </w:p>
    <w:p w:rsidR="00C347F9" w:rsidRDefault="00C347F9" w:rsidP="00D75223">
      <w:pPr>
        <w:pStyle w:val="ListParagraph"/>
        <w:numPr>
          <w:ilvl w:val="0"/>
          <w:numId w:val="20"/>
        </w:numPr>
      </w:pPr>
      <w:r>
        <w:t>Setup stops the legacy SQL Server service. At this point, the legacy instance is no longer available.</w:t>
      </w:r>
    </w:p>
    <w:p w:rsidR="00C347F9" w:rsidRDefault="00C347F9" w:rsidP="00D75223">
      <w:pPr>
        <w:pStyle w:val="ListParagraph"/>
        <w:numPr>
          <w:ilvl w:val="0"/>
          <w:numId w:val="20"/>
        </w:numPr>
      </w:pPr>
      <w:r>
        <w:t>SQL Server 2008 updates the selected component data and objects.</w:t>
      </w:r>
    </w:p>
    <w:p w:rsidR="00C347F9" w:rsidRDefault="00C347F9" w:rsidP="00D75223">
      <w:pPr>
        <w:pStyle w:val="ListParagraph"/>
        <w:numPr>
          <w:ilvl w:val="0"/>
          <w:numId w:val="20"/>
        </w:numPr>
      </w:pPr>
      <w:r>
        <w:t>Setup removes the legacy executables and support files in addition to the legacy SQL Server 2000 tools. SQL Server 2005 tools are not removed (see Chapter 2, "Management and Development Tools," for more information).</w:t>
      </w:r>
    </w:p>
    <w:p w:rsidR="00C347F9" w:rsidRDefault="00C347F9" w:rsidP="00D75223">
      <w:r>
        <w:lastRenderedPageBreak/>
        <w:t>The new instance of SQL Server 2008 is now fully available. The legacy instance of SQL Server 2000 or SQL Server 2005 is now gone, and can be restored only from a backup if the need arises.</w:t>
      </w:r>
    </w:p>
    <w:p w:rsidR="00C347F9" w:rsidRDefault="00C347F9" w:rsidP="0017098C">
      <w:pPr>
        <w:pStyle w:val="Heading4"/>
      </w:pPr>
      <w:r>
        <w:t>Side-by-Side Upgrade</w:t>
      </w:r>
    </w:p>
    <w:p w:rsidR="00C347F9" w:rsidRDefault="00C347F9" w:rsidP="00D75223">
      <w:r>
        <w:t xml:space="preserve">In </w:t>
      </w:r>
      <w:r w:rsidRPr="002C7878">
        <w:t xml:space="preserve">a </w:t>
      </w:r>
      <w:r w:rsidRPr="001E3A8E">
        <w:rPr>
          <w:i/>
        </w:rPr>
        <w:t>side-by-side</w:t>
      </w:r>
      <w:r w:rsidRPr="002C7878">
        <w:t xml:space="preserve"> </w:t>
      </w:r>
      <w:r>
        <w:t>upgrade</w:t>
      </w:r>
      <w:r w:rsidRPr="002C7878">
        <w:t xml:space="preserve">, </w:t>
      </w:r>
      <w:r>
        <w:t>instead of directly replacing the older instance of SQL Server, required database and component data is transferred from an instance of SQL Server 2000 or SQL Server 2005 to a separate instance of SQL Server 2008.</w:t>
      </w:r>
      <w:r w:rsidRPr="00295DBC">
        <w:t xml:space="preserve"> </w:t>
      </w:r>
      <w:r>
        <w:t>It is called a "side-by-side" method because the new instance of SQL Server 2008 runs alongside the legacy instance of SQL Server 2000 or SQL Server 2005, on the same server or on a different server.</w:t>
      </w:r>
    </w:p>
    <w:p w:rsidR="00C347F9" w:rsidRDefault="00C347F9" w:rsidP="00D75223">
      <w:r>
        <w:t xml:space="preserve">There are two important options when you use the side-by-side upgrade method: </w:t>
      </w:r>
    </w:p>
    <w:p w:rsidR="00C347F9" w:rsidRDefault="00C347F9" w:rsidP="00D75223">
      <w:pPr>
        <w:pStyle w:val="ListParagraph"/>
        <w:numPr>
          <w:ilvl w:val="0"/>
          <w:numId w:val="33"/>
        </w:numPr>
      </w:pPr>
      <w:r>
        <w:t>You can transfer data and components to an instance of SQL Server 2008 that is located on a different physical server or on a different virtual machine, or</w:t>
      </w:r>
    </w:p>
    <w:p w:rsidR="00C347F9" w:rsidRDefault="00C347F9" w:rsidP="00D75223">
      <w:pPr>
        <w:pStyle w:val="ListParagraph"/>
        <w:numPr>
          <w:ilvl w:val="0"/>
          <w:numId w:val="33"/>
        </w:numPr>
      </w:pPr>
      <w:r>
        <w:t>You can transfer data and components to an instance of SQL Server 2008 on the same physical server</w:t>
      </w:r>
    </w:p>
    <w:p w:rsidR="00C347F9" w:rsidRDefault="00C347F9" w:rsidP="00D75223">
      <w:r>
        <w:t>Both options let you run the new instance of SQL Server 2008 alongside the legacy instance of SQL Server 2000 or SQL Server 2005. Typically, after the upgraded instance is accepted and moved into production, you can remove the older instance.</w:t>
      </w:r>
    </w:p>
    <w:p w:rsidR="00C347F9" w:rsidRDefault="00C347F9" w:rsidP="00D75223">
      <w:r>
        <w:t>Figure 1-2 shows the before and after states of a side-by-side upgrade on two servers.</w:t>
      </w:r>
    </w:p>
    <w:p w:rsidR="00C347F9" w:rsidRPr="00F0050B" w:rsidRDefault="00736775" w:rsidP="00D75223">
      <w:pPr>
        <w:pStyle w:val="Figure"/>
        <w:rPr>
          <w:rFonts w:ascii="Calibri" w:hAnsi="Calibri"/>
          <w:sz w:val="22"/>
        </w:rPr>
      </w:pPr>
      <w:r w:rsidRPr="005409E7">
        <w:rPr>
          <w:rFonts w:ascii="Calibri" w:hAnsi="Calibri"/>
          <w:noProof/>
          <w:sz w:val="22"/>
        </w:rPr>
        <w:lastRenderedPageBreak/>
        <w:pict>
          <v:shape id="_x0000_i1027" type="#_x0000_t75" style="width:467.55pt;height:345.05pt;visibility:visible">
            <v:imagedata r:id="rId11" o:title=""/>
          </v:shape>
        </w:pict>
      </w:r>
    </w:p>
    <w:p w:rsidR="00C347F9" w:rsidRPr="00FC4688" w:rsidRDefault="00C347F9" w:rsidP="00D75223">
      <w:r w:rsidRPr="00196680">
        <w:rPr>
          <w:b/>
        </w:rPr>
        <w:t xml:space="preserve">Figure </w:t>
      </w:r>
      <w:r>
        <w:rPr>
          <w:b/>
        </w:rPr>
        <w:t>1-</w:t>
      </w:r>
      <w:r w:rsidRPr="00196680">
        <w:rPr>
          <w:b/>
        </w:rPr>
        <w:t>2</w:t>
      </w:r>
      <w:r>
        <w:rPr>
          <w:b/>
        </w:rPr>
        <w:t xml:space="preserve">: </w:t>
      </w:r>
      <w:r>
        <w:rPr>
          <w:noProof/>
        </w:rPr>
        <w:t xml:space="preserve">A </w:t>
      </w:r>
      <w:r>
        <w:t xml:space="preserve">side-by-side upgrade to another server leaves the </w:t>
      </w:r>
      <w:r w:rsidRPr="00225780">
        <w:t xml:space="preserve">legacy </w:t>
      </w:r>
      <w:r>
        <w:t>instance of SQL Server 2000 or SQL Server 2005 unchanged.</w:t>
      </w:r>
    </w:p>
    <w:p w:rsidR="00C347F9" w:rsidRPr="00F0050B" w:rsidRDefault="00C347F9" w:rsidP="00D75223">
      <w:pPr>
        <w:rPr>
          <w:color w:val="000000"/>
          <w:szCs w:val="20"/>
        </w:rPr>
      </w:pPr>
      <w:r>
        <w:t>You can also use the side-by-side method to upgrade to SQL Server 2008 on the same server as the legacy instance of SQL Server 2000 or SQL Server 2005. Figure 1-3 shows a side-by-side upgrade on the same server.</w:t>
      </w:r>
    </w:p>
    <w:p w:rsidR="00C347F9" w:rsidRDefault="00C347F9" w:rsidP="00D75223">
      <w:pPr>
        <w:rPr>
          <w:lang w:val="en-IN" w:eastAsia="en-IN"/>
        </w:rPr>
      </w:pPr>
      <w:r>
        <w:rPr>
          <w:noProof/>
        </w:rPr>
        <w:br w:type="page"/>
      </w:r>
      <w:r w:rsidR="00736775">
        <w:rPr>
          <w:noProof/>
        </w:rPr>
        <w:lastRenderedPageBreak/>
        <w:pict>
          <v:shape id="Picture 2" o:spid="_x0000_i1028" type="#_x0000_t75" style="width:467.55pt;height:182.35pt;visibility:visible">
            <v:imagedata r:id="rId12" o:title=""/>
          </v:shape>
        </w:pict>
      </w:r>
    </w:p>
    <w:p w:rsidR="00C347F9" w:rsidRDefault="00C347F9" w:rsidP="00D75223">
      <w:r w:rsidRPr="00196680">
        <w:rPr>
          <w:b/>
        </w:rPr>
        <w:t xml:space="preserve">Figure </w:t>
      </w:r>
      <w:r>
        <w:rPr>
          <w:b/>
        </w:rPr>
        <w:t>1-</w:t>
      </w:r>
      <w:r w:rsidRPr="00196680">
        <w:rPr>
          <w:b/>
        </w:rPr>
        <w:t>3</w:t>
      </w:r>
      <w:r>
        <w:rPr>
          <w:b/>
        </w:rPr>
        <w:t>:</w:t>
      </w:r>
      <w:r>
        <w:t xml:space="preserve"> You can perform a</w:t>
      </w:r>
      <w:r w:rsidRPr="00196680">
        <w:t xml:space="preserve"> side-by-side upgrade</w:t>
      </w:r>
      <w:r>
        <w:t xml:space="preserve"> </w:t>
      </w:r>
      <w:r w:rsidRPr="00196680">
        <w:t>on the same server</w:t>
      </w:r>
      <w:r>
        <w:t>,</w:t>
      </w:r>
      <w:r w:rsidRPr="00196680">
        <w:t xml:space="preserve"> leav</w:t>
      </w:r>
      <w:r>
        <w:t>ing</w:t>
      </w:r>
      <w:r w:rsidRPr="00196680">
        <w:t xml:space="preserve"> both instances running</w:t>
      </w:r>
      <w:r>
        <w:t>.</w:t>
      </w:r>
    </w:p>
    <w:p w:rsidR="00C347F9" w:rsidRDefault="00C347F9" w:rsidP="00D75223">
      <w:r>
        <w:t>Whether a side-by-side upgrade is to a separate instance on the same server or to a new instance on another server, data must be transferred in what is mostly a manual process. The result is two instances, legacy and new, that can run side by side.</w:t>
      </w:r>
    </w:p>
    <w:p w:rsidR="00C347F9" w:rsidRDefault="00C347F9" w:rsidP="00D75223">
      <w:r>
        <w:t>As just noted, the key point in a side-by-side upgrade is that you must manually transfer data files and other supporting objects from the older instance of SQL Server to the instance of SQL Server 2008. The SQL Server 2008 Setup program will not perform this task. The objects that you must transfer include the following:</w:t>
      </w:r>
    </w:p>
    <w:p w:rsidR="00C347F9" w:rsidRDefault="00C347F9" w:rsidP="00D75223">
      <w:pPr>
        <w:pStyle w:val="ListParagraph"/>
        <w:numPr>
          <w:ilvl w:val="0"/>
          <w:numId w:val="32"/>
        </w:numPr>
      </w:pPr>
      <w:r>
        <w:t>Data files</w:t>
      </w:r>
    </w:p>
    <w:p w:rsidR="00C347F9" w:rsidRDefault="00C347F9" w:rsidP="00D75223">
      <w:pPr>
        <w:pStyle w:val="ListParagraph"/>
        <w:numPr>
          <w:ilvl w:val="0"/>
          <w:numId w:val="32"/>
        </w:numPr>
      </w:pPr>
      <w:r>
        <w:t>Database objects</w:t>
      </w:r>
    </w:p>
    <w:p w:rsidR="00C347F9" w:rsidRDefault="00C347F9" w:rsidP="00D75223">
      <w:pPr>
        <w:pStyle w:val="ListParagraph"/>
        <w:numPr>
          <w:ilvl w:val="0"/>
          <w:numId w:val="32"/>
        </w:numPr>
      </w:pPr>
      <w:r>
        <w:t>SSAS cubes</w:t>
      </w:r>
    </w:p>
    <w:p w:rsidR="00C347F9" w:rsidRDefault="00C347F9" w:rsidP="00D75223">
      <w:pPr>
        <w:pStyle w:val="ListParagraph"/>
        <w:numPr>
          <w:ilvl w:val="0"/>
          <w:numId w:val="32"/>
        </w:numPr>
      </w:pPr>
      <w:r>
        <w:t>Configuration settings</w:t>
      </w:r>
    </w:p>
    <w:p w:rsidR="00C347F9" w:rsidRDefault="00C347F9" w:rsidP="00D75223">
      <w:pPr>
        <w:pStyle w:val="ListParagraph"/>
        <w:numPr>
          <w:ilvl w:val="0"/>
          <w:numId w:val="32"/>
        </w:numPr>
      </w:pPr>
      <w:r>
        <w:t>Security settings</w:t>
      </w:r>
    </w:p>
    <w:p w:rsidR="00C347F9" w:rsidRDefault="00C347F9" w:rsidP="00D75223">
      <w:pPr>
        <w:pStyle w:val="ListParagraph"/>
        <w:numPr>
          <w:ilvl w:val="0"/>
          <w:numId w:val="32"/>
        </w:numPr>
      </w:pPr>
      <w:r>
        <w:t>SQL Server Agent jobs</w:t>
      </w:r>
    </w:p>
    <w:p w:rsidR="00C347F9" w:rsidRDefault="00C347F9" w:rsidP="00D75223">
      <w:pPr>
        <w:pStyle w:val="ListParagraph"/>
        <w:numPr>
          <w:ilvl w:val="0"/>
          <w:numId w:val="32"/>
        </w:numPr>
      </w:pPr>
      <w:r>
        <w:t>SSIS packages</w:t>
      </w:r>
    </w:p>
    <w:p w:rsidR="00C347F9" w:rsidRDefault="00C347F9" w:rsidP="00D75223">
      <w:r>
        <w:t>Here are the main steps that you must perform when doing a side-by-side upgrade of SQL Server 2000 or SQL Server 2005 to SQL Server 2008:</w:t>
      </w:r>
    </w:p>
    <w:p w:rsidR="00C347F9" w:rsidRDefault="00C347F9" w:rsidP="00D75223">
      <w:pPr>
        <w:pStyle w:val="ListParagraph"/>
        <w:numPr>
          <w:ilvl w:val="0"/>
          <w:numId w:val="21"/>
        </w:numPr>
      </w:pPr>
      <w:r>
        <w:t>Install a separate instance of SQL Server 2008 on the legacy server or on a separate server. The legacy instance continues to be available.</w:t>
      </w:r>
    </w:p>
    <w:p w:rsidR="00C347F9" w:rsidRDefault="00C347F9" w:rsidP="00D75223">
      <w:pPr>
        <w:pStyle w:val="ListParagraph"/>
        <w:numPr>
          <w:ilvl w:val="0"/>
          <w:numId w:val="21"/>
        </w:numPr>
      </w:pPr>
      <w:r>
        <w:t>Run the SQL Server 2008 Upgrade Advisor against the legacy instance, and remove any upgrade blocker issues it finds.</w:t>
      </w:r>
    </w:p>
    <w:p w:rsidR="00C347F9" w:rsidRDefault="00C347F9" w:rsidP="00D75223">
      <w:pPr>
        <w:pStyle w:val="ListParagraph"/>
        <w:numPr>
          <w:ilvl w:val="0"/>
          <w:numId w:val="21"/>
        </w:numPr>
      </w:pPr>
      <w:r>
        <w:t>Stop all update activity to the legacy instance. This might involve disconnecting all users or forcing applications to read-only activity.</w:t>
      </w:r>
    </w:p>
    <w:p w:rsidR="00C347F9" w:rsidRDefault="00C347F9" w:rsidP="00D75223">
      <w:pPr>
        <w:pStyle w:val="ListParagraph"/>
        <w:numPr>
          <w:ilvl w:val="0"/>
          <w:numId w:val="21"/>
        </w:numPr>
      </w:pPr>
      <w:r>
        <w:t>Transfer data, packages, and other objects from the legacy instance to the instance of SQL Server 2008.</w:t>
      </w:r>
    </w:p>
    <w:p w:rsidR="00C347F9" w:rsidRDefault="00C347F9" w:rsidP="00D75223">
      <w:pPr>
        <w:pStyle w:val="ListParagraph"/>
        <w:numPr>
          <w:ilvl w:val="0"/>
          <w:numId w:val="21"/>
        </w:numPr>
      </w:pPr>
      <w:r>
        <w:lastRenderedPageBreak/>
        <w:t>Apply supporting objects such as SQL Server Agent jobs, security settings, and configuration settings to the new instance of SQL Server 2008.</w:t>
      </w:r>
    </w:p>
    <w:p w:rsidR="00C347F9" w:rsidRDefault="00C347F9" w:rsidP="00D75223">
      <w:pPr>
        <w:pStyle w:val="ListParagraph"/>
        <w:numPr>
          <w:ilvl w:val="0"/>
          <w:numId w:val="21"/>
        </w:numPr>
      </w:pPr>
      <w:r>
        <w:t>Upgrade SSIS (and potentially Data Transformation Services—DTS) packages to SSIS (see Chapter 13, "Integration Services," for more information).</w:t>
      </w:r>
    </w:p>
    <w:p w:rsidR="00C347F9" w:rsidRDefault="00C347F9" w:rsidP="00D75223">
      <w:pPr>
        <w:pStyle w:val="ListParagraph"/>
        <w:numPr>
          <w:ilvl w:val="0"/>
          <w:numId w:val="21"/>
        </w:numPr>
      </w:pPr>
      <w:r>
        <w:t>Verify that the new instance supports the required applications by using validation scripts and user-acceptance tests.</w:t>
      </w:r>
    </w:p>
    <w:p w:rsidR="00C347F9" w:rsidRDefault="00C347F9" w:rsidP="00D75223">
      <w:pPr>
        <w:pStyle w:val="ListParagraph"/>
        <w:numPr>
          <w:ilvl w:val="0"/>
          <w:numId w:val="21"/>
        </w:numPr>
      </w:pPr>
      <w:r>
        <w:t>If the new instance passes validation and acceptance tests, redirect applications and users to the new instance. At this point, the new instance is available and databases are online.</w:t>
      </w:r>
    </w:p>
    <w:p w:rsidR="00C347F9" w:rsidRDefault="00C347F9" w:rsidP="00D75223">
      <w:pPr>
        <w:pStyle w:val="ListParagraph"/>
        <w:numPr>
          <w:ilvl w:val="0"/>
          <w:numId w:val="21"/>
        </w:numPr>
      </w:pPr>
      <w:r>
        <w:t>Keep your legacy instance for data recovery until you are absolutely confident that no problems exist on your new production database instance.</w:t>
      </w:r>
    </w:p>
    <w:p w:rsidR="00C347F9" w:rsidRDefault="00C347F9" w:rsidP="00D75223">
      <w:r>
        <w:t>A side-by-side upgrade to a new server offers the best of both worlds: You can take advantage of a new and potentially more powerful server and platform, but the legacy server remains as a fallback if you encounter a problem. This method could also potentially reduce an upgrade downtime by letting you have the new server and instances tested, up, and running without affecting a current server and its workloads. You can test and address hardware or software problems encountered in bringing the new server online, without downtime of the legacy system.</w:t>
      </w:r>
      <w:r w:rsidRPr="00631A90">
        <w:t xml:space="preserve"> </w:t>
      </w:r>
      <w:r>
        <w:t>Although you would have to find a way to export data out of the new system to go back to the old system, rolling back to the legacy system would still be less time-consuming than a full SQL Server reinstall and restoring the databases, which a failed in-place upgrade would require. The downside of a side-by-side upgrade is that increased manual interventions are required, so it might take more preparation time by an upgrade/operations team. However, the benefits of this degree of control can frequently be worth the additional effort.</w:t>
      </w:r>
    </w:p>
    <w:p w:rsidR="00C347F9" w:rsidRDefault="00C347F9" w:rsidP="0017098C">
      <w:pPr>
        <w:pStyle w:val="Heading4"/>
      </w:pPr>
      <w:r>
        <w:t>Comparing In-Place and Side-by-Side Methods</w:t>
      </w:r>
    </w:p>
    <w:p w:rsidR="00C347F9" w:rsidRDefault="00C347F9" w:rsidP="00D75223">
      <w:r>
        <w:t>Table 1-1 summarizes the difference between the two upgrade strategies.</w:t>
      </w:r>
    </w:p>
    <w:p w:rsidR="00C347F9" w:rsidRPr="00F0050B" w:rsidRDefault="00C347F9" w:rsidP="00D75223">
      <w:pPr>
        <w:pStyle w:val="Label"/>
        <w:rPr>
          <w:rFonts w:ascii="Calibri" w:hAnsi="Calibri"/>
          <w:sz w:val="22"/>
        </w:rPr>
      </w:pPr>
      <w:r w:rsidRPr="00F0050B">
        <w:rPr>
          <w:rFonts w:ascii="Calibri" w:hAnsi="Calibri"/>
          <w:sz w:val="22"/>
        </w:rPr>
        <w:t>Table 1-1: Characteristics of an In-Place Upgrade vs. a Side-by-Side Upgrade</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618"/>
        <w:gridCol w:w="2526"/>
        <w:gridCol w:w="3072"/>
      </w:tblGrid>
      <w:tr w:rsidR="00C347F9" w:rsidRPr="00496527" w:rsidTr="00EF73BF">
        <w:tc>
          <w:tcPr>
            <w:tcW w:w="3618" w:type="dxa"/>
            <w:shd w:val="clear" w:color="auto" w:fill="D9D9D9"/>
          </w:tcPr>
          <w:p w:rsidR="00C347F9" w:rsidRPr="00496527" w:rsidRDefault="00C347F9" w:rsidP="00BC178B">
            <w:pPr>
              <w:spacing w:after="0" w:line="240" w:lineRule="auto"/>
              <w:rPr>
                <w:b/>
                <w:color w:val="1F497D"/>
              </w:rPr>
            </w:pPr>
            <w:r w:rsidRPr="00496527">
              <w:rPr>
                <w:b/>
                <w:color w:val="1F497D"/>
              </w:rPr>
              <w:t>Process</w:t>
            </w:r>
          </w:p>
        </w:tc>
        <w:tc>
          <w:tcPr>
            <w:tcW w:w="2526" w:type="dxa"/>
            <w:shd w:val="clear" w:color="auto" w:fill="D9D9D9"/>
          </w:tcPr>
          <w:p w:rsidR="00C347F9" w:rsidRPr="00496527" w:rsidRDefault="00C347F9" w:rsidP="00BC178B">
            <w:pPr>
              <w:spacing w:after="0" w:line="240" w:lineRule="auto"/>
              <w:rPr>
                <w:b/>
                <w:color w:val="1F497D"/>
              </w:rPr>
            </w:pPr>
            <w:r w:rsidRPr="00496527">
              <w:rPr>
                <w:b/>
                <w:color w:val="1F497D"/>
              </w:rPr>
              <w:t>In-Place Upgrade</w:t>
            </w:r>
          </w:p>
        </w:tc>
        <w:tc>
          <w:tcPr>
            <w:tcW w:w="3072" w:type="dxa"/>
            <w:shd w:val="clear" w:color="auto" w:fill="D9D9D9"/>
          </w:tcPr>
          <w:p w:rsidR="00C347F9" w:rsidRPr="00496527" w:rsidRDefault="00C347F9" w:rsidP="00BC178B">
            <w:pPr>
              <w:spacing w:after="0" w:line="240" w:lineRule="auto"/>
              <w:rPr>
                <w:b/>
                <w:color w:val="1F497D"/>
              </w:rPr>
            </w:pPr>
            <w:r w:rsidRPr="00496527">
              <w:rPr>
                <w:b/>
                <w:color w:val="1F497D"/>
              </w:rPr>
              <w:t>Side-by-Side Upgrade</w:t>
            </w:r>
          </w:p>
        </w:tc>
      </w:tr>
      <w:tr w:rsidR="00C347F9" w:rsidRPr="00496527" w:rsidTr="00EF73BF">
        <w:tc>
          <w:tcPr>
            <w:tcW w:w="3618" w:type="dxa"/>
          </w:tcPr>
          <w:p w:rsidR="00C347F9" w:rsidRPr="00496527" w:rsidRDefault="00C347F9" w:rsidP="00BC178B">
            <w:pPr>
              <w:spacing w:after="0" w:line="240" w:lineRule="auto"/>
              <w:rPr>
                <w:b/>
              </w:rPr>
            </w:pPr>
            <w:r w:rsidRPr="00496527">
              <w:rPr>
                <w:b/>
              </w:rPr>
              <w:t>Number of resulting instances</w:t>
            </w:r>
          </w:p>
        </w:tc>
        <w:tc>
          <w:tcPr>
            <w:tcW w:w="2526" w:type="dxa"/>
          </w:tcPr>
          <w:p w:rsidR="00C347F9" w:rsidRPr="00496527" w:rsidRDefault="00C347F9" w:rsidP="00BC178B">
            <w:pPr>
              <w:spacing w:after="0" w:line="240" w:lineRule="auto"/>
            </w:pPr>
            <w:r w:rsidRPr="00496527">
              <w:t>One only</w:t>
            </w:r>
          </w:p>
        </w:tc>
        <w:tc>
          <w:tcPr>
            <w:tcW w:w="3072" w:type="dxa"/>
          </w:tcPr>
          <w:p w:rsidR="00C347F9" w:rsidRPr="00496527" w:rsidRDefault="00C347F9" w:rsidP="00BC178B">
            <w:pPr>
              <w:spacing w:after="0" w:line="240" w:lineRule="auto"/>
            </w:pPr>
            <w:r w:rsidRPr="00496527">
              <w:t>Two</w:t>
            </w:r>
          </w:p>
        </w:tc>
      </w:tr>
      <w:tr w:rsidR="00C347F9" w:rsidRPr="00496527" w:rsidTr="00EF73BF">
        <w:tc>
          <w:tcPr>
            <w:tcW w:w="3618" w:type="dxa"/>
          </w:tcPr>
          <w:p w:rsidR="00C347F9" w:rsidRPr="00496527" w:rsidRDefault="00C347F9" w:rsidP="00BC178B">
            <w:pPr>
              <w:spacing w:after="0" w:line="240" w:lineRule="auto"/>
              <w:rPr>
                <w:b/>
              </w:rPr>
            </w:pPr>
            <w:r w:rsidRPr="00496527">
              <w:rPr>
                <w:b/>
              </w:rPr>
              <w:t>Number of physical servers involved</w:t>
            </w:r>
          </w:p>
        </w:tc>
        <w:tc>
          <w:tcPr>
            <w:tcW w:w="2526" w:type="dxa"/>
          </w:tcPr>
          <w:p w:rsidR="00C347F9" w:rsidRPr="00496527" w:rsidRDefault="00C347F9" w:rsidP="00BC178B">
            <w:pPr>
              <w:spacing w:after="0" w:line="240" w:lineRule="auto"/>
            </w:pPr>
            <w:r w:rsidRPr="00496527">
              <w:t>One</w:t>
            </w:r>
          </w:p>
        </w:tc>
        <w:tc>
          <w:tcPr>
            <w:tcW w:w="3072" w:type="dxa"/>
          </w:tcPr>
          <w:p w:rsidR="00C347F9" w:rsidRPr="00496527" w:rsidRDefault="00C347F9" w:rsidP="00BC178B">
            <w:pPr>
              <w:spacing w:after="0" w:line="240" w:lineRule="auto"/>
            </w:pPr>
            <w:r w:rsidRPr="00496527">
              <w:t>One or more</w:t>
            </w:r>
          </w:p>
        </w:tc>
      </w:tr>
      <w:tr w:rsidR="00C347F9" w:rsidRPr="00496527" w:rsidTr="00EF73BF">
        <w:tc>
          <w:tcPr>
            <w:tcW w:w="3618" w:type="dxa"/>
          </w:tcPr>
          <w:p w:rsidR="00C347F9" w:rsidRPr="00496527" w:rsidRDefault="00C347F9" w:rsidP="00BC178B">
            <w:pPr>
              <w:spacing w:after="0" w:line="240" w:lineRule="auto"/>
              <w:rPr>
                <w:b/>
              </w:rPr>
            </w:pPr>
            <w:r w:rsidRPr="00496527">
              <w:rPr>
                <w:b/>
              </w:rPr>
              <w:t>Data file transfer</w:t>
            </w:r>
          </w:p>
        </w:tc>
        <w:tc>
          <w:tcPr>
            <w:tcW w:w="2526" w:type="dxa"/>
          </w:tcPr>
          <w:p w:rsidR="00C347F9" w:rsidRPr="00496527" w:rsidRDefault="00C347F9" w:rsidP="00BC178B">
            <w:pPr>
              <w:spacing w:after="0" w:line="240" w:lineRule="auto"/>
            </w:pPr>
            <w:r w:rsidRPr="00496527">
              <w:t>Automatic</w:t>
            </w:r>
          </w:p>
        </w:tc>
        <w:tc>
          <w:tcPr>
            <w:tcW w:w="3072" w:type="dxa"/>
          </w:tcPr>
          <w:p w:rsidR="00C347F9" w:rsidRPr="00496527" w:rsidRDefault="00C347F9" w:rsidP="00BC178B">
            <w:pPr>
              <w:spacing w:after="0" w:line="240" w:lineRule="auto"/>
            </w:pPr>
            <w:r w:rsidRPr="00496527">
              <w:t>Manual</w:t>
            </w:r>
          </w:p>
        </w:tc>
      </w:tr>
      <w:tr w:rsidR="00C347F9" w:rsidRPr="00496527" w:rsidTr="00EF73BF">
        <w:tc>
          <w:tcPr>
            <w:tcW w:w="3618" w:type="dxa"/>
          </w:tcPr>
          <w:p w:rsidR="00C347F9" w:rsidRPr="00496527" w:rsidRDefault="00C347F9" w:rsidP="00BC178B">
            <w:pPr>
              <w:spacing w:after="0" w:line="240" w:lineRule="auto"/>
              <w:rPr>
                <w:b/>
              </w:rPr>
            </w:pPr>
            <w:r w:rsidRPr="00496527">
              <w:rPr>
                <w:b/>
              </w:rPr>
              <w:t>SQL Server instance configuration</w:t>
            </w:r>
          </w:p>
        </w:tc>
        <w:tc>
          <w:tcPr>
            <w:tcW w:w="2526" w:type="dxa"/>
          </w:tcPr>
          <w:p w:rsidR="00C347F9" w:rsidRPr="00496527" w:rsidRDefault="00C347F9" w:rsidP="00BC178B">
            <w:pPr>
              <w:spacing w:after="0" w:line="240" w:lineRule="auto"/>
            </w:pPr>
            <w:r w:rsidRPr="00496527">
              <w:t>Automatic</w:t>
            </w:r>
          </w:p>
        </w:tc>
        <w:tc>
          <w:tcPr>
            <w:tcW w:w="3072" w:type="dxa"/>
          </w:tcPr>
          <w:p w:rsidR="00C347F9" w:rsidRPr="00496527" w:rsidRDefault="00C347F9" w:rsidP="00BC178B">
            <w:pPr>
              <w:spacing w:after="0" w:line="240" w:lineRule="auto"/>
            </w:pPr>
            <w:r w:rsidRPr="00496527">
              <w:t>Manual</w:t>
            </w:r>
          </w:p>
        </w:tc>
      </w:tr>
      <w:tr w:rsidR="00C347F9" w:rsidRPr="00496527" w:rsidTr="00EF73BF">
        <w:tc>
          <w:tcPr>
            <w:tcW w:w="3618" w:type="dxa"/>
          </w:tcPr>
          <w:p w:rsidR="00C347F9" w:rsidRPr="00496527" w:rsidRDefault="00C347F9" w:rsidP="00BC178B">
            <w:pPr>
              <w:spacing w:after="0" w:line="240" w:lineRule="auto"/>
              <w:rPr>
                <w:b/>
              </w:rPr>
            </w:pPr>
            <w:r w:rsidRPr="00496527">
              <w:rPr>
                <w:b/>
              </w:rPr>
              <w:t>Supporting tool</w:t>
            </w:r>
          </w:p>
        </w:tc>
        <w:tc>
          <w:tcPr>
            <w:tcW w:w="2526" w:type="dxa"/>
          </w:tcPr>
          <w:p w:rsidR="00C347F9" w:rsidRPr="00496527" w:rsidRDefault="00C347F9" w:rsidP="00BC178B">
            <w:pPr>
              <w:spacing w:after="0" w:line="240" w:lineRule="auto"/>
            </w:pPr>
            <w:r w:rsidRPr="00496527">
              <w:t>SQL Server Setup</w:t>
            </w:r>
          </w:p>
        </w:tc>
        <w:tc>
          <w:tcPr>
            <w:tcW w:w="3072" w:type="dxa"/>
          </w:tcPr>
          <w:p w:rsidR="00C347F9" w:rsidRPr="00496527" w:rsidRDefault="00C347F9" w:rsidP="00BC178B">
            <w:pPr>
              <w:spacing w:after="0" w:line="240" w:lineRule="auto"/>
            </w:pPr>
            <w:r>
              <w:t>Several</w:t>
            </w:r>
            <w:r w:rsidRPr="00496527">
              <w:t xml:space="preserve"> data transfer methods</w:t>
            </w:r>
          </w:p>
        </w:tc>
      </w:tr>
    </w:tbl>
    <w:p w:rsidR="00C347F9" w:rsidRDefault="00C347F9" w:rsidP="00D75223"/>
    <w:p w:rsidR="00C347F9" w:rsidRPr="00E14F69" w:rsidRDefault="00C347F9" w:rsidP="00D75223">
      <w:r>
        <w:t>Be aware that the main difference between an in-place upgrade and a side-by-side upgrade depends on the resulting instances. An in-place upgrade replaces the old instance so that only one instance remains.</w:t>
      </w:r>
    </w:p>
    <w:p w:rsidR="00C347F9" w:rsidRDefault="00C347F9" w:rsidP="00D75223">
      <w:r>
        <w:t>Another way to view the differences between an in-place upgrade and a side-by-side upgrade is to focus on how much of the legacy instance you want to upgrade. Table 1-2 shows how you can use the component level of the upgrade, combined with the resulting number of instances, to determine what upgrade strategies are available for your needs.</w:t>
      </w:r>
    </w:p>
    <w:p w:rsidR="00C347F9" w:rsidRPr="00F0050B" w:rsidRDefault="00C347F9" w:rsidP="00D75223">
      <w:pPr>
        <w:pStyle w:val="Label"/>
        <w:rPr>
          <w:rFonts w:ascii="Calibri" w:hAnsi="Calibri"/>
          <w:sz w:val="22"/>
        </w:rPr>
      </w:pPr>
      <w:r>
        <w:rPr>
          <w:rFonts w:ascii="Calibri" w:hAnsi="Calibri"/>
          <w:sz w:val="22"/>
        </w:rPr>
        <w:br w:type="page"/>
      </w:r>
      <w:r w:rsidRPr="00F0050B">
        <w:rPr>
          <w:rFonts w:ascii="Calibri" w:hAnsi="Calibri"/>
          <w:sz w:val="22"/>
        </w:rPr>
        <w:lastRenderedPageBreak/>
        <w:t>Table 1-2: Upgrade Strategies and Components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448"/>
        <w:gridCol w:w="2790"/>
        <w:gridCol w:w="2700"/>
      </w:tblGrid>
      <w:tr w:rsidR="00C347F9" w:rsidRPr="00496527" w:rsidTr="00EF73BF">
        <w:trPr>
          <w:trHeight w:val="655"/>
        </w:trPr>
        <w:tc>
          <w:tcPr>
            <w:tcW w:w="2448" w:type="dxa"/>
            <w:shd w:val="clear" w:color="auto" w:fill="D9D9D9"/>
          </w:tcPr>
          <w:p w:rsidR="00C347F9" w:rsidRPr="00496527" w:rsidRDefault="00C347F9" w:rsidP="00BC178B">
            <w:pPr>
              <w:spacing w:after="0" w:line="240" w:lineRule="auto"/>
              <w:rPr>
                <w:b/>
                <w:color w:val="1F497D"/>
              </w:rPr>
            </w:pPr>
            <w:r w:rsidRPr="00496527">
              <w:rPr>
                <w:b/>
                <w:color w:val="1F497D"/>
              </w:rPr>
              <w:t>Component Level</w:t>
            </w:r>
          </w:p>
        </w:tc>
        <w:tc>
          <w:tcPr>
            <w:tcW w:w="2790" w:type="dxa"/>
            <w:shd w:val="clear" w:color="auto" w:fill="D9D9D9"/>
          </w:tcPr>
          <w:p w:rsidR="00C347F9" w:rsidRPr="00496527" w:rsidRDefault="00C347F9" w:rsidP="00BC178B">
            <w:pPr>
              <w:spacing w:after="0" w:line="240" w:lineRule="auto"/>
              <w:rPr>
                <w:b/>
                <w:color w:val="1F497D"/>
              </w:rPr>
            </w:pPr>
            <w:r w:rsidRPr="00496527">
              <w:rPr>
                <w:b/>
                <w:color w:val="1F497D"/>
              </w:rPr>
              <w:t xml:space="preserve">Single Resulting </w:t>
            </w:r>
            <w:r>
              <w:rPr>
                <w:b/>
                <w:color w:val="1F497D"/>
              </w:rPr>
              <w:t>instance of SQL Server 2008</w:t>
            </w:r>
            <w:r w:rsidRPr="00496527">
              <w:rPr>
                <w:b/>
                <w:color w:val="1F497D"/>
              </w:rPr>
              <w:t xml:space="preserve"> </w:t>
            </w:r>
          </w:p>
        </w:tc>
        <w:tc>
          <w:tcPr>
            <w:tcW w:w="2700" w:type="dxa"/>
            <w:shd w:val="clear" w:color="auto" w:fill="D9D9D9"/>
          </w:tcPr>
          <w:p w:rsidR="00C347F9" w:rsidRPr="00496527" w:rsidRDefault="00C347F9" w:rsidP="00BC178B">
            <w:pPr>
              <w:spacing w:after="0" w:line="240" w:lineRule="auto"/>
              <w:rPr>
                <w:b/>
                <w:color w:val="1F497D"/>
              </w:rPr>
            </w:pPr>
            <w:r w:rsidRPr="00496527">
              <w:rPr>
                <w:b/>
                <w:color w:val="1F497D"/>
              </w:rPr>
              <w:t>Two Resulting Instances</w:t>
            </w:r>
          </w:p>
        </w:tc>
      </w:tr>
      <w:tr w:rsidR="00C347F9" w:rsidRPr="00496527" w:rsidTr="00EF73BF">
        <w:tc>
          <w:tcPr>
            <w:tcW w:w="2448" w:type="dxa"/>
          </w:tcPr>
          <w:p w:rsidR="00C347F9" w:rsidRPr="00496527" w:rsidRDefault="00C347F9" w:rsidP="00BC178B">
            <w:pPr>
              <w:spacing w:after="0" w:line="240" w:lineRule="auto"/>
            </w:pPr>
            <w:r w:rsidRPr="00496527">
              <w:t>All components</w:t>
            </w:r>
          </w:p>
        </w:tc>
        <w:tc>
          <w:tcPr>
            <w:tcW w:w="2790" w:type="dxa"/>
          </w:tcPr>
          <w:p w:rsidR="00C347F9" w:rsidRPr="00496527" w:rsidRDefault="00C347F9" w:rsidP="00BC178B">
            <w:pPr>
              <w:spacing w:after="0" w:line="240" w:lineRule="auto"/>
            </w:pPr>
            <w:r w:rsidRPr="00496527">
              <w:t>In-place</w:t>
            </w:r>
          </w:p>
        </w:tc>
        <w:tc>
          <w:tcPr>
            <w:tcW w:w="2700" w:type="dxa"/>
          </w:tcPr>
          <w:p w:rsidR="00C347F9" w:rsidRPr="00496527" w:rsidRDefault="00C347F9" w:rsidP="00BC178B">
            <w:pPr>
              <w:spacing w:after="0" w:line="240" w:lineRule="auto"/>
            </w:pPr>
            <w:r w:rsidRPr="00496527">
              <w:t xml:space="preserve">Side-by-side </w:t>
            </w:r>
          </w:p>
        </w:tc>
      </w:tr>
      <w:tr w:rsidR="00C347F9" w:rsidRPr="00496527" w:rsidTr="00EF73BF">
        <w:tc>
          <w:tcPr>
            <w:tcW w:w="2448" w:type="dxa"/>
          </w:tcPr>
          <w:p w:rsidR="00C347F9" w:rsidRPr="00496527" w:rsidRDefault="00C347F9" w:rsidP="00BC178B">
            <w:pPr>
              <w:spacing w:after="0" w:line="240" w:lineRule="auto"/>
            </w:pPr>
            <w:r w:rsidRPr="00496527">
              <w:t>Single component</w:t>
            </w:r>
          </w:p>
        </w:tc>
        <w:tc>
          <w:tcPr>
            <w:tcW w:w="2790" w:type="dxa"/>
          </w:tcPr>
          <w:p w:rsidR="00C347F9" w:rsidRPr="00496527" w:rsidRDefault="00C347F9" w:rsidP="00BC178B">
            <w:pPr>
              <w:spacing w:after="0" w:line="240" w:lineRule="auto"/>
            </w:pPr>
            <w:r w:rsidRPr="00496527">
              <w:t>In-place</w:t>
            </w:r>
          </w:p>
        </w:tc>
        <w:tc>
          <w:tcPr>
            <w:tcW w:w="2700" w:type="dxa"/>
          </w:tcPr>
          <w:p w:rsidR="00C347F9" w:rsidRPr="00496527" w:rsidRDefault="00C347F9" w:rsidP="00BC178B">
            <w:pPr>
              <w:spacing w:after="0" w:line="240" w:lineRule="auto"/>
            </w:pPr>
            <w:r w:rsidRPr="00496527">
              <w:t>Side-by-side</w:t>
            </w:r>
          </w:p>
        </w:tc>
      </w:tr>
      <w:tr w:rsidR="00C347F9" w:rsidRPr="00496527" w:rsidTr="00EF73BF">
        <w:tc>
          <w:tcPr>
            <w:tcW w:w="2448" w:type="dxa"/>
          </w:tcPr>
          <w:p w:rsidR="00C347F9" w:rsidRPr="00496527" w:rsidRDefault="00C347F9" w:rsidP="00BC178B">
            <w:pPr>
              <w:spacing w:after="0" w:line="240" w:lineRule="auto"/>
            </w:pPr>
            <w:r w:rsidRPr="00496527">
              <w:t>Single database</w:t>
            </w:r>
          </w:p>
        </w:tc>
        <w:tc>
          <w:tcPr>
            <w:tcW w:w="2790" w:type="dxa"/>
          </w:tcPr>
          <w:p w:rsidR="00C347F9" w:rsidRPr="00496527" w:rsidRDefault="00C347F9" w:rsidP="00BC178B">
            <w:pPr>
              <w:spacing w:after="0" w:line="240" w:lineRule="auto"/>
            </w:pPr>
            <w:r w:rsidRPr="00496527">
              <w:t>Not available</w:t>
            </w:r>
          </w:p>
        </w:tc>
        <w:tc>
          <w:tcPr>
            <w:tcW w:w="2700" w:type="dxa"/>
          </w:tcPr>
          <w:p w:rsidR="00C347F9" w:rsidRPr="00496527" w:rsidRDefault="00C347F9" w:rsidP="00BC178B">
            <w:pPr>
              <w:spacing w:after="0" w:line="240" w:lineRule="auto"/>
            </w:pPr>
            <w:r w:rsidRPr="00496527">
              <w:t>Side-by-side</w:t>
            </w:r>
          </w:p>
        </w:tc>
      </w:tr>
    </w:tbl>
    <w:p w:rsidR="00C347F9" w:rsidRDefault="00C347F9" w:rsidP="00D75223"/>
    <w:p w:rsidR="00C347F9" w:rsidRDefault="00C347F9" w:rsidP="00D75223">
      <w:r>
        <w:t>Overall advantages of an in-place upgrade include the following:</w:t>
      </w:r>
    </w:p>
    <w:p w:rsidR="00C347F9" w:rsidRDefault="00C347F9" w:rsidP="00D75223">
      <w:pPr>
        <w:pStyle w:val="ListParagraph"/>
        <w:numPr>
          <w:ilvl w:val="0"/>
          <w:numId w:val="19"/>
        </w:numPr>
      </w:pPr>
      <w:r>
        <w:t>An in-place upgrade can be easier and faster, especially for small systems, because data and configuration options do not have to be manually transferred to a new server.</w:t>
      </w:r>
    </w:p>
    <w:p w:rsidR="00C347F9" w:rsidRDefault="00C347F9" w:rsidP="00D75223">
      <w:pPr>
        <w:pStyle w:val="ListParagraph"/>
        <w:numPr>
          <w:ilvl w:val="0"/>
          <w:numId w:val="19"/>
        </w:numPr>
      </w:pPr>
      <w:r>
        <w:t>It is mostly an automated process.</w:t>
      </w:r>
    </w:p>
    <w:p w:rsidR="00C347F9" w:rsidRDefault="00C347F9" w:rsidP="00D75223">
      <w:pPr>
        <w:pStyle w:val="ListParagraph"/>
        <w:numPr>
          <w:ilvl w:val="0"/>
          <w:numId w:val="19"/>
        </w:numPr>
      </w:pPr>
      <w:r>
        <w:t>The resulting upgraded instance has the same name as the original.</w:t>
      </w:r>
    </w:p>
    <w:p w:rsidR="00C347F9" w:rsidRDefault="00C347F9" w:rsidP="00D75223">
      <w:pPr>
        <w:pStyle w:val="ListParagraph"/>
        <w:numPr>
          <w:ilvl w:val="0"/>
          <w:numId w:val="19"/>
        </w:numPr>
      </w:pPr>
      <w:r>
        <w:t>Applications continue to connect to the same instance name.</w:t>
      </w:r>
    </w:p>
    <w:p w:rsidR="00C347F9" w:rsidRDefault="00C347F9" w:rsidP="00D75223">
      <w:pPr>
        <w:pStyle w:val="ListParagraph"/>
        <w:numPr>
          <w:ilvl w:val="0"/>
          <w:numId w:val="19"/>
        </w:numPr>
      </w:pPr>
      <w:r>
        <w:t>No additional hardware is required because only the one instance is involved. However additional disk is required by Setup (see "Setup Requirements for an In-Place Upgrade" in the "SQL Server 2008 Setup" section later in this chapter).</w:t>
      </w:r>
    </w:p>
    <w:p w:rsidR="00C347F9" w:rsidRDefault="00C347F9" w:rsidP="00D75223">
      <w:pPr>
        <w:pStyle w:val="ListParagraph"/>
        <w:numPr>
          <w:ilvl w:val="0"/>
          <w:numId w:val="19"/>
        </w:numPr>
      </w:pPr>
      <w:r>
        <w:t>Because it is mostly automated, it also takes the least deployment team resources.</w:t>
      </w:r>
    </w:p>
    <w:p w:rsidR="00C347F9" w:rsidRDefault="00C347F9" w:rsidP="00D75223">
      <w:r>
        <w:t>Some overall disadvantages of an in-place upgrade include the following:</w:t>
      </w:r>
    </w:p>
    <w:p w:rsidR="00C347F9" w:rsidRDefault="00C347F9" w:rsidP="00D75223">
      <w:pPr>
        <w:pStyle w:val="ListParagraph"/>
        <w:numPr>
          <w:ilvl w:val="0"/>
          <w:numId w:val="19"/>
        </w:numPr>
      </w:pPr>
      <w:r>
        <w:t>You must upgrade the whole instance or a major SQL Server component. For example, you cannot directly upgrade a single database.</w:t>
      </w:r>
    </w:p>
    <w:p w:rsidR="00C347F9" w:rsidRDefault="00C347F9" w:rsidP="00D75223">
      <w:pPr>
        <w:pStyle w:val="ListParagraph"/>
        <w:numPr>
          <w:ilvl w:val="0"/>
          <w:numId w:val="19"/>
        </w:numPr>
      </w:pPr>
      <w:r>
        <w:t>You must inspect the whole instance for backward-compatibility issues and address any blocking issues before SQL Server 2008 Setup can continue.</w:t>
      </w:r>
    </w:p>
    <w:p w:rsidR="00C347F9" w:rsidRDefault="00C347F9" w:rsidP="00D75223">
      <w:pPr>
        <w:pStyle w:val="ListParagraph"/>
        <w:numPr>
          <w:ilvl w:val="0"/>
          <w:numId w:val="19"/>
        </w:numPr>
      </w:pPr>
      <w:r>
        <w:t>Upgrading in place is not recommended for all SQL Server components, such as some DTS packages. See Chapter 13, "Integration Services," for more information about how to upgrade DTS packages. In addition, Notification Services cannot be upgraded in place (see Chapter 9, "Notification Services").</w:t>
      </w:r>
    </w:p>
    <w:p w:rsidR="00C347F9" w:rsidRDefault="00C347F9" w:rsidP="00D75223">
      <w:pPr>
        <w:pStyle w:val="ListParagraph"/>
        <w:numPr>
          <w:ilvl w:val="0"/>
          <w:numId w:val="19"/>
        </w:numPr>
      </w:pPr>
      <w:r>
        <w:t>Because the new instance of SQL Server 2008 replaces the legacy instance, you cannot run the two instances side by side to compare them. Instead, you should use a test environment for comparisons.</w:t>
      </w:r>
    </w:p>
    <w:p w:rsidR="00C347F9" w:rsidRDefault="00C347F9" w:rsidP="00D75223">
      <w:pPr>
        <w:pStyle w:val="ListParagraph"/>
        <w:numPr>
          <w:ilvl w:val="0"/>
          <w:numId w:val="19"/>
        </w:numPr>
      </w:pPr>
      <w:r>
        <w:t>Rollback of upgraded data and the upgraded instance in an in-place upgrade can be complex and time-consuming. See "Rolling Back an Upgrade" in the next section for more information.</w:t>
      </w:r>
    </w:p>
    <w:p w:rsidR="00C347F9" w:rsidRDefault="00C347F9" w:rsidP="00D75223">
      <w:r>
        <w:t>Overall advantages of a side-by-side upgrade include the following:</w:t>
      </w:r>
    </w:p>
    <w:p w:rsidR="00C347F9" w:rsidRDefault="00C347F9" w:rsidP="00D75223">
      <w:pPr>
        <w:pStyle w:val="ListParagraph"/>
        <w:numPr>
          <w:ilvl w:val="0"/>
          <w:numId w:val="19"/>
        </w:numPr>
      </w:pPr>
      <w:r>
        <w:t>It gives more granular control over which database objects are upgraded.</w:t>
      </w:r>
    </w:p>
    <w:p w:rsidR="00C347F9" w:rsidRDefault="00C347F9" w:rsidP="00D75223">
      <w:pPr>
        <w:pStyle w:val="ListParagraph"/>
        <w:numPr>
          <w:ilvl w:val="0"/>
          <w:numId w:val="19"/>
        </w:numPr>
      </w:pPr>
      <w:r>
        <w:t>The legacy database server can run alongside the new server. You can perform test upgrades and research and resolve compatibility issues without disturbing the production system.</w:t>
      </w:r>
    </w:p>
    <w:p w:rsidR="00C347F9" w:rsidRDefault="00C347F9" w:rsidP="00D75223">
      <w:pPr>
        <w:pStyle w:val="ListParagraph"/>
        <w:numPr>
          <w:ilvl w:val="0"/>
          <w:numId w:val="19"/>
        </w:numPr>
      </w:pPr>
      <w:r>
        <w:t>The legacy database server remains available during the upgrade, although it cannot be updated for at least the time that is required to transfer data.</w:t>
      </w:r>
    </w:p>
    <w:p w:rsidR="00C347F9" w:rsidDel="00BE7786" w:rsidRDefault="00C347F9" w:rsidP="00D75223">
      <w:pPr>
        <w:pStyle w:val="ListParagraph"/>
        <w:numPr>
          <w:ilvl w:val="0"/>
          <w:numId w:val="19"/>
        </w:numPr>
      </w:pPr>
      <w:r>
        <w:lastRenderedPageBreak/>
        <w:t>Users can be moved from the legacy system in a staged manner instead of all at the same time. Even though your system might have passed all validation and acceptance tests, a problem could still occur. But if a problem does occur, you will be able to roll back to the legacy system.</w:t>
      </w:r>
    </w:p>
    <w:p w:rsidR="00C347F9" w:rsidRDefault="00C347F9" w:rsidP="00D75223">
      <w:r>
        <w:t>Overall disadvantages of a side-by-side upgrade include the following:</w:t>
      </w:r>
    </w:p>
    <w:p w:rsidR="00C347F9" w:rsidRDefault="00C347F9" w:rsidP="00D75223">
      <w:pPr>
        <w:pStyle w:val="ListParagraph"/>
        <w:numPr>
          <w:ilvl w:val="0"/>
          <w:numId w:val="19"/>
        </w:numPr>
      </w:pPr>
      <w:r>
        <w:t>A side-by-side upgrade might require new or additional hardware resources.</w:t>
      </w:r>
    </w:p>
    <w:p w:rsidR="00C347F9" w:rsidRDefault="00C347F9" w:rsidP="00D75223">
      <w:pPr>
        <w:pStyle w:val="ListParagraph"/>
        <w:numPr>
          <w:ilvl w:val="0"/>
          <w:numId w:val="19"/>
        </w:numPr>
      </w:pPr>
      <w:r>
        <w:t>If the side-by-side upgrade occurs on the same server, there might be insufficient resources to run both instances alongside one another.</w:t>
      </w:r>
    </w:p>
    <w:p w:rsidR="00C347F9" w:rsidRDefault="00C347F9" w:rsidP="00D75223">
      <w:pPr>
        <w:pStyle w:val="ListParagraph"/>
        <w:numPr>
          <w:ilvl w:val="0"/>
          <w:numId w:val="19"/>
        </w:numPr>
      </w:pPr>
      <w:r>
        <w:t>Applications and users must be redirected to a new instance. This redirection might require some recoding in the application.</w:t>
      </w:r>
    </w:p>
    <w:p w:rsidR="00C347F9" w:rsidRDefault="00C347F9" w:rsidP="00D75223">
      <w:pPr>
        <w:pStyle w:val="ListParagraph"/>
        <w:numPr>
          <w:ilvl w:val="0"/>
          <w:numId w:val="19"/>
        </w:numPr>
      </w:pPr>
      <w:r>
        <w:t>You must manually transfer data—as well as security, configuration settings, and other supporting objects—to the new instance.</w:t>
      </w:r>
    </w:p>
    <w:p w:rsidR="00C347F9" w:rsidRDefault="00C347F9" w:rsidP="00D75223">
      <w:pPr>
        <w:pStyle w:val="ListParagraph"/>
        <w:numPr>
          <w:ilvl w:val="0"/>
          <w:numId w:val="19"/>
        </w:numPr>
      </w:pPr>
      <w:r>
        <w:t>Synchronization of data from the legacy server to a new server will be required to capture data modifications that occurred to the legacy system while setting up the new system and its original copy of the data.</w:t>
      </w:r>
    </w:p>
    <w:p w:rsidR="00C347F9" w:rsidRDefault="00C347F9" w:rsidP="0017098C">
      <w:pPr>
        <w:pStyle w:val="Heading4"/>
      </w:pPr>
      <w:r>
        <w:t>Summary of Factors Affecting the Upgrade Strategy Decision</w:t>
      </w:r>
    </w:p>
    <w:p w:rsidR="00C347F9" w:rsidRDefault="00C347F9" w:rsidP="00D75223">
      <w:r>
        <w:t>Sometimes it is expediency, disk space, new server hardware, or high availability considerations that will help you decide which upgrade strategy to use. Use your best judgment to decide which, because there are no simple rules to follow. Table 1-3 is intended to give you some guidelines for your consideration as you make your decisions. And be aware that you might decide to upgrade some of your instances in-place and other instances side-by-side, depending on your organization’s needs. Many of these factors are discussed in more detail later in this chapter.</w:t>
      </w:r>
    </w:p>
    <w:p w:rsidR="00C347F9" w:rsidRPr="00F0050B" w:rsidRDefault="00C347F9" w:rsidP="00D75223">
      <w:pPr>
        <w:pStyle w:val="Label"/>
        <w:rPr>
          <w:rFonts w:ascii="Calibri" w:hAnsi="Calibri"/>
          <w:sz w:val="22"/>
        </w:rPr>
      </w:pPr>
      <w:r>
        <w:rPr>
          <w:rFonts w:ascii="Calibri" w:hAnsi="Calibri"/>
          <w:sz w:val="22"/>
        </w:rPr>
        <w:br w:type="page"/>
      </w:r>
      <w:r w:rsidRPr="00F0050B">
        <w:rPr>
          <w:rFonts w:ascii="Calibri" w:hAnsi="Calibri"/>
          <w:sz w:val="22"/>
        </w:rPr>
        <w:lastRenderedPageBreak/>
        <w:t>Table 1-3: Summary of Factors Affecting the Upgrade Strategy Decision</w:t>
      </w:r>
    </w:p>
    <w:tbl>
      <w:tblPr>
        <w:tblW w:w="0" w:type="auto"/>
        <w:tblCellMar>
          <w:left w:w="0" w:type="dxa"/>
          <w:right w:w="0" w:type="dxa"/>
        </w:tblCellMar>
        <w:tblLook w:val="00A0"/>
      </w:tblPr>
      <w:tblGrid>
        <w:gridCol w:w="2058"/>
        <w:gridCol w:w="3456"/>
        <w:gridCol w:w="4062"/>
      </w:tblGrid>
      <w:tr w:rsidR="00C347F9" w:rsidRPr="00B51FAF" w:rsidTr="00EF73BF">
        <w:trPr>
          <w:cantSplit/>
          <w:tblHeader/>
        </w:trPr>
        <w:tc>
          <w:tcPr>
            <w:tcW w:w="0" w:type="auto"/>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C347F9" w:rsidRPr="00B51FAF" w:rsidRDefault="00C347F9" w:rsidP="00BC178B">
            <w:pPr>
              <w:spacing w:after="0" w:line="240" w:lineRule="auto"/>
              <w:rPr>
                <w:b/>
                <w:color w:val="1F497D"/>
              </w:rPr>
            </w:pPr>
            <w:r w:rsidRPr="00B51FAF">
              <w:rPr>
                <w:b/>
                <w:color w:val="1F497D"/>
              </w:rPr>
              <w:t>Consideration</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C347F9" w:rsidRPr="00B51FAF" w:rsidRDefault="00C347F9" w:rsidP="00BC178B">
            <w:pPr>
              <w:spacing w:after="0" w:line="240" w:lineRule="auto"/>
              <w:rPr>
                <w:b/>
                <w:color w:val="1F497D"/>
              </w:rPr>
            </w:pPr>
            <w:r w:rsidRPr="00B51FAF">
              <w:rPr>
                <w:b/>
                <w:color w:val="1F497D"/>
              </w:rPr>
              <w:t>In-Place Upgrade Advantages</w:t>
            </w:r>
          </w:p>
        </w:tc>
        <w:tc>
          <w:tcPr>
            <w:tcW w:w="0" w:type="auto"/>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rsidR="00C347F9" w:rsidRPr="00B51FAF" w:rsidRDefault="00C347F9" w:rsidP="00BC178B">
            <w:pPr>
              <w:spacing w:after="0" w:line="240" w:lineRule="auto"/>
              <w:rPr>
                <w:b/>
                <w:color w:val="1F497D"/>
              </w:rPr>
            </w:pPr>
            <w:r w:rsidRPr="00B51FAF">
              <w:rPr>
                <w:b/>
                <w:color w:val="1F497D"/>
              </w:rPr>
              <w:t>Side-by-Side Upgrade Advantages</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Require the fewest hours for the upgrade deployment team to plan and prepare the upgrade effort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pPr>
              <w:pStyle w:val="ListParagraph"/>
              <w:numPr>
                <w:ilvl w:val="0"/>
                <w:numId w:val="60"/>
              </w:numPr>
            </w:pPr>
            <w:r w:rsidRPr="00496527">
              <w:t>Setup automatically upgrades data and settings in place, without the need for a manual transfer of data or settings</w:t>
            </w:r>
            <w:r>
              <w:t>.</w:t>
            </w:r>
          </w:p>
          <w:p w:rsidR="00C347F9" w:rsidRPr="00496527" w:rsidRDefault="00C347F9" w:rsidP="00BC178B">
            <w:pPr>
              <w:pStyle w:val="ListParagraph"/>
              <w:numPr>
                <w:ilvl w:val="0"/>
                <w:numId w:val="60"/>
              </w:numPr>
            </w:pPr>
            <w:r w:rsidRPr="00496527">
              <w:t>The resulting upgraded instance has the same name as the original.</w:t>
            </w:r>
          </w:p>
          <w:p w:rsidR="00C347F9" w:rsidRPr="00496527" w:rsidRDefault="00C347F9" w:rsidP="00BC178B">
            <w:pPr>
              <w:pStyle w:val="ListParagraph"/>
              <w:numPr>
                <w:ilvl w:val="0"/>
                <w:numId w:val="60"/>
              </w:numPr>
            </w:pPr>
            <w:r w:rsidRPr="00496527">
              <w:t>Applications continue to connect to the same instance name.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pPr>
              <w:pStyle w:val="ListParagraph"/>
              <w:numPr>
                <w:ilvl w:val="0"/>
                <w:numId w:val="60"/>
              </w:numPr>
            </w:pPr>
            <w:r w:rsidRPr="00496527">
              <w:t>It gives more granular control over which database objects are migrated.</w:t>
            </w:r>
          </w:p>
          <w:p w:rsidR="00C347F9" w:rsidRPr="00496527" w:rsidRDefault="00C347F9" w:rsidP="00BC178B">
            <w:pPr>
              <w:pStyle w:val="ListParagraph"/>
              <w:numPr>
                <w:ilvl w:val="0"/>
                <w:numId w:val="60"/>
              </w:numPr>
            </w:pPr>
            <w:r w:rsidRPr="00496527">
              <w:t>The legacy database server can run alongside the new server. You can perform test migrations and research and resolve compatibility issues without disturbing the production system.</w:t>
            </w:r>
          </w:p>
          <w:p w:rsidR="00C347F9" w:rsidRPr="00496527" w:rsidRDefault="00C347F9" w:rsidP="00BC178B">
            <w:pPr>
              <w:pStyle w:val="ListParagraph"/>
              <w:numPr>
                <w:ilvl w:val="0"/>
                <w:numId w:val="60"/>
              </w:numPr>
            </w:pPr>
            <w:r w:rsidRPr="00496527">
              <w:t xml:space="preserve">The legacy database server remains available during the migration, although it cannot be updated for at least </w:t>
            </w:r>
            <w:r>
              <w:t>the time that is required</w:t>
            </w:r>
            <w:r w:rsidRPr="00496527">
              <w:t xml:space="preserve"> to transfer data.</w:t>
            </w:r>
          </w:p>
          <w:p w:rsidR="00C347F9" w:rsidRPr="00496527" w:rsidRDefault="00C347F9" w:rsidP="00BC178B">
            <w:pPr>
              <w:pStyle w:val="ListParagraph"/>
              <w:numPr>
                <w:ilvl w:val="0"/>
                <w:numId w:val="60"/>
              </w:numPr>
            </w:pPr>
            <w:r w:rsidRPr="00496527">
              <w:t xml:space="preserve">Applications can be moved from legacy system in a staged manner instead of </w:t>
            </w:r>
            <w:r>
              <w:t>all at the same time</w:t>
            </w:r>
            <w:r w:rsidRPr="00496527">
              <w:t>.   Even though your system might have passed all validation and acceptance test, a problem could still occur (see Murphy’s Law).  If a problem does occur, then you will be able to roll back to the legacy system</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Del="00130470" w:rsidRDefault="00C347F9" w:rsidP="00BC178B">
            <w:r w:rsidRPr="00496527">
              <w:t>Require minimal DBA skill set expertise (or no DBA available to implement the upgrade)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A junior DBA or System Engineer or similar with basic knowledge and adherence to good IT practices can complete upgrades without special scripts or manual interventions; Setup automates the upgrade process</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t>System recovery</w:t>
            </w:r>
            <w:r w:rsidRPr="00496527">
              <w:t xml:space="preserve">:  If a junior DBA or anybody who is not familiar with the upgrade process has any problems, the production environment remains untouched.  Only when the new system </w:t>
            </w:r>
            <w:r>
              <w:t>is</w:t>
            </w:r>
            <w:r w:rsidRPr="00496527">
              <w:t xml:space="preserve"> approved by Test / QA will the users be migrated to the new server. </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lastRenderedPageBreak/>
              <w:t>Require minimal user downtime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For small data sets, the total end-to-end time might be smaller because this is the most automated upgrade strategy.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By controlling the steps directly, </w:t>
            </w:r>
            <w:r>
              <w:t>you can</w:t>
            </w:r>
            <w:r w:rsidRPr="00496527">
              <w:t xml:space="preserve"> do much of the preparation including much of the data transfer can be completed without user downtime; some user downtime is still required to update the instance version</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Require fastest possible revert/rollback in case issue encountered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The legacy </w:t>
            </w:r>
            <w:r>
              <w:t xml:space="preserve">instance of </w:t>
            </w:r>
            <w:r w:rsidRPr="00496527">
              <w:t>SQL Server is still present at the end of the upgrade and may be used as a rollback option</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Schedule different downtime windows for different user databases within the same instance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Can separately control when each user database is upgraded; after the last user database is upgraded, the legacy instance can be removed</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Preserve the Server and Instance name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Preserves the same server and instance name</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Server consolidation project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The upgraded instance can be placed upon the consolidation server, after which the old server can be taken out of service</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7397">
            <w:r w:rsidRPr="00496527">
              <w:t xml:space="preserve">Applications required to run in parallel with the original and new </w:t>
            </w:r>
            <w:r>
              <w:t xml:space="preserve">instances of </w:t>
            </w:r>
            <w:r w:rsidRPr="00496527">
              <w:t>SQL Server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Can maintain both systems with production transactions until ready to turn off the original system. </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New server hardware or  operating system</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The upgraded instance can be </w:t>
            </w:r>
            <w:r>
              <w:t>put</w:t>
            </w:r>
            <w:r w:rsidRPr="00496527">
              <w:t xml:space="preserve"> upon the new server, after which the old server can be taken out of service.</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Shortage of disk space in production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t>Because</w:t>
            </w:r>
            <w:r w:rsidRPr="00496527">
              <w:t xml:space="preserve"> there is only one resulting instance, there is less additional </w:t>
            </w:r>
            <w:r>
              <w:t>dataspace</w:t>
            </w:r>
            <w:r w:rsidRPr="00496527">
              <w:t xml:space="preserve"> required than is possible with two complete resulting instances </w:t>
            </w:r>
            <w:r>
              <w:t>running side by side</w:t>
            </w:r>
            <w:r w:rsidRPr="00496527">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lastRenderedPageBreak/>
              <w:t>Legacy Server cannot meet the SQL Server 2008 Setup requirements for installation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None - not supported </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possible with side-by-side upgrade</w:t>
            </w:r>
            <w:r w:rsidRPr="00496527" w:rsidDel="008460B1">
              <w:t xml:space="preserve"> </w:t>
            </w:r>
            <w:r w:rsidRPr="00496527">
              <w:t>to a new server which meets setup requirements</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Changing to a </w:t>
            </w:r>
            <w:r>
              <w:t>earlier</w:t>
            </w:r>
            <w:r w:rsidRPr="00496527">
              <w:t xml:space="preserve"> edition of SQL Server 2008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None - not supported</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possible with side-by-side upgrade</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Upgrade a 32-bit version of SQL Server 2000 or 2005 to a 64-bit version of SQL Server 2008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None - not supported </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possible with side-by-side upgrade</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Upgrade a 64-bit version of SQL Server 2000 or 2005 to a 32-bit version of SQL Server 2008.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None - not supported</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possible with side-by-side upgrade</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6A67B5">
            <w:r w:rsidRPr="00496527">
              <w:t xml:space="preserve">Target instance is SQL Server 2000 SP3a and only one </w:t>
            </w:r>
            <w:r>
              <w:t>downtime</w:t>
            </w:r>
            <w:r w:rsidRPr="00496527">
              <w:t xml:space="preserve"> window is available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Transferring data to a new instance may be faster than the two steps required to apply the required SQL Server 2000 SP4 and then upgrading to SQL Server 2008.</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Upgrading from a </w:t>
            </w:r>
            <w:r>
              <w:t>nonclustered</w:t>
            </w:r>
            <w:r w:rsidRPr="00496527">
              <w:t xml:space="preserve"> legacy </w:t>
            </w:r>
            <w:r>
              <w:t xml:space="preserve">instance of </w:t>
            </w:r>
            <w:r w:rsidRPr="00496527">
              <w:t>SQL Server to a clustered instance of SQL Server 2008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None - not supported</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possible with side-by-side upgrade</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Upgrading from SQL Server 7.0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None - not supported; would need first to upgrade to SQL Server 2000 or 2005.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Can be done in one direct upgrade </w:t>
            </w:r>
            <w:r>
              <w:t>by using</w:t>
            </w:r>
            <w:r w:rsidRPr="00496527">
              <w:t xml:space="preserve"> manual data transfer</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Upgrading multiple instances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Generally faster because data transfer and configuration steps are handled by Setup</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lastRenderedPageBreak/>
              <w:t>Upgrading very large databases (VLDBs)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Setup converts existing data files automatically; no data transfer steps are required</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Can control the timing of </w:t>
            </w:r>
            <w:r>
              <w:t>several</w:t>
            </w:r>
            <w:r w:rsidRPr="00496527">
              <w:t xml:space="preserve"> steps and also the rollback </w:t>
            </w:r>
            <w:r>
              <w:t>if it is necessary</w:t>
            </w:r>
            <w:r w:rsidRPr="00496527">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Upgrade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 xml:space="preserve">Re-testing </w:t>
            </w:r>
            <w:r>
              <w:t>might</w:t>
            </w:r>
            <w:r w:rsidRPr="00496527">
              <w:t xml:space="preserve"> be easier because the legacy </w:t>
            </w:r>
            <w:r>
              <w:t xml:space="preserve">instance of </w:t>
            </w:r>
            <w:r w:rsidRPr="00496527">
              <w:t xml:space="preserve">SQL Server </w:t>
            </w:r>
            <w:r>
              <w:t>does not have to</w:t>
            </w:r>
            <w:r w:rsidRPr="00496527">
              <w:t xml:space="preserve"> be rebuilt.</w:t>
            </w:r>
          </w:p>
          <w:p w:rsidR="00C347F9" w:rsidRPr="00496527" w:rsidRDefault="00C347F9" w:rsidP="00BC7397">
            <w:r w:rsidRPr="00496527">
              <w:t xml:space="preserve">Testing can be done while legacy system still supports production applications.   SQL </w:t>
            </w:r>
            <w:r>
              <w:t xml:space="preserve">Server </w:t>
            </w:r>
            <w:r w:rsidRPr="00496527">
              <w:t xml:space="preserve">Profiler can be used to capture SQL commands against the legacy system and used </w:t>
            </w:r>
            <w:r>
              <w:t>to play back</w:t>
            </w:r>
            <w:r w:rsidRPr="00496527">
              <w:t xml:space="preserve"> against the new </w:t>
            </w:r>
            <w:r>
              <w:t xml:space="preserve">instance of </w:t>
            </w:r>
            <w:r w:rsidRPr="00496527">
              <w:t>SQL Server to verify that everything is working well.</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Data must be transformed during the upgrade window</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7397">
            <w:r w:rsidRPr="00496527">
              <w:t xml:space="preserve">Data transformation tools such as SSIS can be used to transform data as it is being transferred from the legacy </w:t>
            </w:r>
            <w:r>
              <w:t xml:space="preserve">instance of </w:t>
            </w:r>
            <w:r w:rsidRPr="00496527">
              <w:t>SQL Server to SQL Server 2008</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Localization: change of SQL Server language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7397">
            <w:r>
              <w:t>Enables</w:t>
            </w:r>
            <w:r w:rsidRPr="00496527">
              <w:t xml:space="preserve"> upgrade to SQL Server 2008 with a different language </w:t>
            </w:r>
            <w:r>
              <w:t>from</w:t>
            </w:r>
            <w:r w:rsidRPr="00496527">
              <w:t xml:space="preserve"> the legacy </w:t>
            </w:r>
            <w:r>
              <w:t>instance of SQL Server</w:t>
            </w:r>
            <w:r w:rsidRPr="00496527">
              <w:t>. Note: this issue is not to be confused with collation settings</w:t>
            </w:r>
            <w:r>
              <w:t>. This</w:t>
            </w:r>
            <w:r w:rsidRPr="00496527">
              <w:t xml:space="preserve"> </w:t>
            </w:r>
            <w:r>
              <w:t>applies to</w:t>
            </w:r>
            <w:r w:rsidRPr="00496527">
              <w:t xml:space="preserve"> the localized language of the SQL Server product. </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Upgrading Notification Services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None - not supported</w:t>
            </w:r>
            <w: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Only possi</w:t>
            </w:r>
            <w:r>
              <w:t xml:space="preserve">ble with side-by-side upgrade. </w:t>
            </w:r>
            <w:r w:rsidRPr="00496527">
              <w:t>Requires Notification Services backward compatibility add-in.</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Application integration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t>Simpler because the same server name, instance name, and database security settings are preserved by Setup, without manual intervention.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7397">
            <w:r w:rsidRPr="00496527">
              <w:t xml:space="preserve">Applications can be moved from legacy system in a staged manner instead of </w:t>
            </w:r>
            <w:r>
              <w:t>all at the same time.</w:t>
            </w:r>
            <w:r w:rsidRPr="00496527">
              <w:t xml:space="preserve"> Even though your system might have passed all validation and acceptance test, a problem could still occur. If a problem does occur, then you will be able to roll back to the legacy system</w:t>
            </w:r>
            <w:r>
              <w:t>.</w:t>
            </w:r>
          </w:p>
        </w:tc>
      </w:tr>
      <w:tr w:rsidR="00C347F9" w:rsidRPr="00496527" w:rsidTr="00EF73BF">
        <w:trPr>
          <w:cantSplit/>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C347F9" w:rsidRPr="00496527" w:rsidRDefault="00C347F9" w:rsidP="00BC178B">
            <w:r w:rsidRPr="00496527">
              <w:lastRenderedPageBreak/>
              <w:t>Server Integration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r>
              <w:t>Might</w:t>
            </w:r>
            <w:r w:rsidRPr="00496527">
              <w:t xml:space="preserve"> be simpler because linked server, replication, and log shipping settings can be preserved, depending on the SQL Server version being upgraded.</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C347F9" w:rsidRPr="00496527" w:rsidRDefault="00C347F9" w:rsidP="00BC178B"/>
        </w:tc>
      </w:tr>
    </w:tbl>
    <w:p w:rsidR="00C347F9" w:rsidRDefault="00C347F9" w:rsidP="00D75223"/>
    <w:p w:rsidR="00C347F9" w:rsidRDefault="00C347F9" w:rsidP="0017098C">
      <w:pPr>
        <w:pStyle w:val="Heading4"/>
      </w:pPr>
      <w:r>
        <w:t>Rolling Back an Upgrade</w:t>
      </w:r>
    </w:p>
    <w:p w:rsidR="00C347F9" w:rsidRDefault="00C347F9" w:rsidP="00D75223">
      <w:r>
        <w:t>When you evaluate which upgrade strategy to use, consider the risk that an in-place upgrade or side-by-side upgrade might have to be rolled back. The complexity and effort required to roll back is an important factor in selecting which method to use.</w:t>
      </w:r>
    </w:p>
    <w:p w:rsidR="00C347F9" w:rsidRDefault="00C347F9" w:rsidP="00D75223">
      <w:r>
        <w:t>Rolling back an in-place upgrade can be complex and time-consuming. The new data file structures for SQL Server 2008 are incompatible with legacy instances of SQL Server 2000 and SQL Server 2005. Because the new instance of SQL Server 2008 replaces the legacy instance of SQL Server in an in-place upgrade, to roll back an upgraded instance, you must uninstall the instance of SQL Server 2008, remove the data files and other components, reinstall the legacy instance of SQL Server 2000 or SQL Server 2005, and restore the original data. Having a backup or image of the initial system might enable you to shorten the time that is required to restore the original system on the server. One option is copying the legacy data files from a backup location to the appropriate disk volume, applying the ghost image to retrieve executables, and then applying any scripts or components to complete the rebuild of the original system.</w:t>
      </w:r>
    </w:p>
    <w:p w:rsidR="00C347F9" w:rsidRDefault="00C347F9" w:rsidP="00D75223">
      <w:r>
        <w:t>In a side-by-side upgrade, the new instance of SQL Server 2008 resides alongside the legacy instance of SQL Server, either on the same server or on a different server. Therefore, the legacy instance continues to be available for a rollback scenario.</w:t>
      </w:r>
    </w:p>
    <w:p w:rsidR="00C347F9" w:rsidRDefault="00C347F9" w:rsidP="00D75223">
      <w:r>
        <w:t>However, after the upgraded instance of SQL Server 2008 goes into production and starts capturing new data, there will come a point in time when enough new data has been captured that a rollback is no longer realistic. For an in-place upgrade, if you encounter problems after the system is in production, making adjustments or updates to the new application would be a better option than trying a rollback. For a side-by-side upgrade, you could use SSIS to transfer new data from the instance of SQL Server 2008 to the legacy instance of SQL Server 2000 or SQL Server 2005 to bring it up-to-date. However, this might be a difficult process, depending on the complexity of the data.</w:t>
      </w:r>
    </w:p>
    <w:p w:rsidR="00C347F9" w:rsidRDefault="00C347F9" w:rsidP="00D75223">
      <w:r>
        <w:t>The complexity and expense of a rollback reinforces the importance of testing an upgrade process beforehand. See the "Upgrade Test Plan" section later in this chapter for information about how to test an upgrade.</w:t>
      </w:r>
    </w:p>
    <w:p w:rsidR="00C347F9" w:rsidRPr="00CF6CC6" w:rsidRDefault="00C347F9" w:rsidP="0017098C">
      <w:pPr>
        <w:pStyle w:val="Heading4"/>
      </w:pPr>
      <w:r w:rsidRPr="00CF6CC6">
        <w:t>C</w:t>
      </w:r>
      <w:r>
        <w:t>onsiderations for C</w:t>
      </w:r>
      <w:r w:rsidRPr="00CF6CC6">
        <w:t>hoosing a</w:t>
      </w:r>
      <w:r>
        <w:t>n Upgrade Strategy</w:t>
      </w:r>
    </w:p>
    <w:p w:rsidR="00C347F9" w:rsidRDefault="00C347F9" w:rsidP="00D75223">
      <w:r>
        <w:t>The upgrade method that is available for your specific needs depends on many factors, including the components that you want to upgrade and the editions you want to use.</w:t>
      </w:r>
    </w:p>
    <w:p w:rsidR="00C347F9" w:rsidRDefault="00C347F9" w:rsidP="00D75223">
      <w:pPr>
        <w:pStyle w:val="ListParagraph"/>
        <w:numPr>
          <w:ilvl w:val="0"/>
          <w:numId w:val="19"/>
        </w:numPr>
      </w:pPr>
      <w:r w:rsidRPr="00560183">
        <w:rPr>
          <w:b/>
        </w:rPr>
        <w:lastRenderedPageBreak/>
        <w:t>Components</w:t>
      </w:r>
      <w:r w:rsidRPr="005379F0">
        <w:t>.</w:t>
      </w:r>
      <w:r>
        <w:t xml:space="preserve"> A certain upgrade strategy might not be possible because the component does not support it. For example, there is no in-place upgrade for SSIS from SQL Server 2000. For more information, see Chapter 13, "Integration Services. Also, we recommend that you transfer most SSAS components if the source is SQL Server 2000. For more information, see Chapter 11, "Analysis Services.”</w:t>
      </w:r>
    </w:p>
    <w:p w:rsidR="00C347F9" w:rsidRDefault="00C347F9" w:rsidP="00D75223">
      <w:pPr>
        <w:pStyle w:val="ListParagraph"/>
        <w:numPr>
          <w:ilvl w:val="0"/>
          <w:numId w:val="19"/>
        </w:numPr>
      </w:pPr>
      <w:r w:rsidRPr="005379F0">
        <w:rPr>
          <w:b/>
        </w:rPr>
        <w:t>Editions</w:t>
      </w:r>
      <w:r w:rsidRPr="005379F0">
        <w:t>.</w:t>
      </w:r>
      <w:r>
        <w:t xml:space="preserve"> The in-place upgrade strategy does not support all paths between editions. For example, to upgrade a SQL Server 2000 or SQL Server 2005 Enterprise instance to SQL Server 2008 Standard, you must perform a side-by-side upgrade because Setup does not support an in-place upgrade path. See "Allowable Upgrade Paths" later in this chapter for more information.</w:t>
      </w:r>
    </w:p>
    <w:p w:rsidR="00C347F9" w:rsidRDefault="00C347F9" w:rsidP="00D75223">
      <w:pPr>
        <w:pStyle w:val="ListParagraph"/>
        <w:numPr>
          <w:ilvl w:val="0"/>
          <w:numId w:val="19"/>
        </w:numPr>
      </w:pPr>
      <w:r w:rsidRPr="005379F0">
        <w:rPr>
          <w:b/>
        </w:rPr>
        <w:t>Partial upgrading</w:t>
      </w:r>
      <w:r w:rsidRPr="005379F0">
        <w:t>.</w:t>
      </w:r>
      <w:r>
        <w:t xml:space="preserve"> To transition only a few databases on a server to SQL Server 2008 and leave the rest on the legacy version, you must use a side-by-side upgrade.</w:t>
      </w:r>
    </w:p>
    <w:p w:rsidR="00C347F9" w:rsidRDefault="00C347F9" w:rsidP="00D75223">
      <w:pPr>
        <w:pStyle w:val="ListParagraph"/>
        <w:numPr>
          <w:ilvl w:val="0"/>
          <w:numId w:val="19"/>
        </w:numPr>
      </w:pPr>
      <w:r w:rsidRPr="005379F0">
        <w:rPr>
          <w:b/>
        </w:rPr>
        <w:t>Upgrading over time</w:t>
      </w:r>
      <w:r w:rsidRPr="005379F0">
        <w:t>.</w:t>
      </w:r>
      <w:r>
        <w:t xml:space="preserve"> To transition databases gradually, several databases at a time, from a legacy instance to SQL Server 2008, you can only use a side-by-side upgrade.</w:t>
      </w:r>
    </w:p>
    <w:p w:rsidR="00C347F9" w:rsidRDefault="00C347F9" w:rsidP="00D75223">
      <w:pPr>
        <w:pStyle w:val="ListParagraph"/>
        <w:numPr>
          <w:ilvl w:val="0"/>
          <w:numId w:val="19"/>
        </w:numPr>
      </w:pPr>
      <w:r w:rsidRPr="005379F0">
        <w:rPr>
          <w:b/>
        </w:rPr>
        <w:t>Effect on applications.</w:t>
      </w:r>
      <w:r>
        <w:t xml:space="preserve"> If your organization requires minimal disturbance to the existing applications and users, choose an in-place upgrade if you can.</w:t>
      </w:r>
    </w:p>
    <w:p w:rsidR="00C347F9" w:rsidRDefault="00C347F9" w:rsidP="00D75223">
      <w:pPr>
        <w:pStyle w:val="ListParagraph"/>
        <w:numPr>
          <w:ilvl w:val="0"/>
          <w:numId w:val="19"/>
        </w:numPr>
      </w:pPr>
      <w:r w:rsidRPr="005379F0">
        <w:rPr>
          <w:b/>
        </w:rPr>
        <w:t>Availability</w:t>
      </w:r>
      <w:r w:rsidRPr="005379F0">
        <w:t>.</w:t>
      </w:r>
      <w:r>
        <w:t xml:space="preserve"> Both an in-place upgrade and a side-by-side upgrade require that the databases be unavailable for some time. The downtime required depends primarily on the size of the data sets. At first, it might seem that an in-place upgrade would be faster than a side-by-side upgrade because the data is not transferred from one server to another. However, an in-place upgrade also requires time for the installation of SQL Server 2008. In a side-by-side upgrade, SQL Server 2008 is already installed on another instance. If the data transfer proceeds quickly and few changes are needed on the new instance, a side-by-side upgrade might be faster than an in-place upgrade.</w:t>
      </w:r>
    </w:p>
    <w:p w:rsidR="00C347F9" w:rsidRDefault="00C347F9" w:rsidP="00D75223">
      <w:pPr>
        <w:pStyle w:val="ListParagraph"/>
        <w:numPr>
          <w:ilvl w:val="0"/>
          <w:numId w:val="19"/>
        </w:numPr>
      </w:pPr>
      <w:r w:rsidRPr="005379F0">
        <w:rPr>
          <w:b/>
        </w:rPr>
        <w:t>Rollback</w:t>
      </w:r>
      <w:r w:rsidRPr="005379F0">
        <w:t>.</w:t>
      </w:r>
      <w:r>
        <w:t xml:space="preserve"> For many database systems in production, it is impossible to justify a change without a rollback strategy, in case the results are unacceptable. The side-by-side upgrade strategy supports rollback at the time of acceptance testing because the legacy instance can still be made available. However, after users update the databases in the new instance, rollback might no longer be workable.</w:t>
      </w:r>
    </w:p>
    <w:p w:rsidR="00C347F9" w:rsidRPr="00295DBC" w:rsidRDefault="00C347F9" w:rsidP="00D75223">
      <w:r>
        <w:t xml:space="preserve">Some factors alone might be enough for you to decisively choose one strategy over another. Regardless of what strategy you select, do not forget testing and validation. Even if you select an in-place upgrade strategy, </w:t>
      </w:r>
      <w:r w:rsidRPr="003B0176">
        <w:t xml:space="preserve">test the upgrade process and results on a separate server first. </w:t>
      </w:r>
      <w:r>
        <w:t>For more testing information, see "Upgrade Test Plan" later in this chapter.</w:t>
      </w:r>
    </w:p>
    <w:p w:rsidR="00C347F9" w:rsidRDefault="00C347F9" w:rsidP="0017098C">
      <w:pPr>
        <w:pStyle w:val="Heading3"/>
      </w:pPr>
      <w:bookmarkStart w:id="10" w:name="_Toc215243596"/>
      <w:r>
        <w:t>Backward Compatibility</w:t>
      </w:r>
      <w:bookmarkEnd w:id="10"/>
    </w:p>
    <w:p w:rsidR="00C347F9" w:rsidRDefault="00C347F9" w:rsidP="00D75223">
      <w:r>
        <w:t>When planning for an upgrade to SQL Server 2008, you have to understand what features are deprecated, discontinued, or changed in the new version. Being aware of these changes beforehand can help you prevent both performance problems and issues related to making the application available.</w:t>
      </w:r>
    </w:p>
    <w:p w:rsidR="00C347F9" w:rsidRDefault="00C347F9" w:rsidP="00D75223">
      <w:r>
        <w:t xml:space="preserve">Generally, SQL Server 2008 is backward compatible with SQL Server 2000 and SQL Server 2005. However, you should examine some feature changes during the planning process. The most serious backward-compatibility issues that will affect planning are those that will block an in-place upgrade and prevent an installation of SQL Server 2008. If the SQL Server 2008 Setup program detects these issues </w:t>
      </w:r>
      <w:r>
        <w:lastRenderedPageBreak/>
        <w:t>during an in-place upgrade, it will exit the installation, leaving the legacy instance unchanged. The</w:t>
      </w:r>
      <w:r w:rsidRPr="004276CE">
        <w:t xml:space="preserve"> </w:t>
      </w:r>
      <w:r>
        <w:t>SQL Server 2008 Upgrade Advisor is the best tool for finding these kinds of blocking issues beforehand.</w:t>
      </w:r>
      <w:r w:rsidRPr="00A4380A">
        <w:t xml:space="preserve"> </w:t>
      </w:r>
      <w:r>
        <w:t>Chances are good that you will encounter only a few issues, if any.</w:t>
      </w:r>
    </w:p>
    <w:p w:rsidR="00C347F9" w:rsidRDefault="00C347F9" w:rsidP="00D75223">
      <w:r>
        <w:t xml:space="preserve">In the component- and feature-specific chapters in this document, you can review the relevant details for each of these categories. For more information, see </w:t>
      </w:r>
      <w:hyperlink r:id="rId13" w:history="1">
        <w:r w:rsidRPr="006375A0">
          <w:rPr>
            <w:rStyle w:val="Hyperlink"/>
          </w:rPr>
          <w:t>SQL Server Backward Compatibility</w:t>
        </w:r>
      </w:hyperlink>
      <w:r>
        <w:t xml:space="preserve"> in SQL Server 2008 Books Online.</w:t>
      </w:r>
    </w:p>
    <w:p w:rsidR="00C347F9" w:rsidRDefault="00C347F9" w:rsidP="00D75223">
      <w:pPr>
        <w:pStyle w:val="ListParagraph"/>
        <w:spacing w:line="240" w:lineRule="auto"/>
      </w:pPr>
      <w:r w:rsidRPr="005C5E58">
        <w:rPr>
          <w:b/>
        </w:rPr>
        <w:t>Note:</w:t>
      </w:r>
      <w:r>
        <w:t xml:space="preserve"> The most serious backward-compatibility issues that will affect your planning are those that will block an in-place upgrade and prevent the installation of SQL Server 2008. If the SQL Server 2008 Setup program detects these issues during an in-place upgrade, it will exit the installation, leaving the legacy instance unchanged. You must resolve the blocking issues to continue.</w:t>
      </w:r>
    </w:p>
    <w:p w:rsidR="00C347F9" w:rsidRDefault="00C347F9" w:rsidP="0017098C">
      <w:pPr>
        <w:pStyle w:val="Heading4"/>
      </w:pPr>
      <w:r w:rsidRPr="003E78D8">
        <w:t>Deprecated Features</w:t>
      </w:r>
    </w:p>
    <w:p w:rsidR="00C347F9" w:rsidRDefault="00C347F9" w:rsidP="00D75223">
      <w:r>
        <w:t xml:space="preserve">Features that are deprecated in SQL Server 2008 still operate the same as in the legacy versions. However, they will be removed in the next version of SQL Server. Access to these features does not necessarily have to be removed to complete an upgrade. However, you should eventually address them because they could cause problems with upgrades after SQL Server 2008. For more information, see </w:t>
      </w:r>
      <w:hyperlink r:id="rId14" w:history="1">
        <w:r w:rsidRPr="00594BD1">
          <w:rPr>
            <w:rStyle w:val="Hyperlink"/>
          </w:rPr>
          <w:t>Deprecated SQL Server Features in SQL Server 2008</w:t>
        </w:r>
      </w:hyperlink>
      <w:r>
        <w:t xml:space="preserve"> in SQL Server 2008 Books Online. Also see "System Monitor—SQL Server: Deprecated Features" in the Upgrade Tools section later in this chapter.</w:t>
      </w:r>
    </w:p>
    <w:p w:rsidR="00C347F9" w:rsidRDefault="00C347F9" w:rsidP="00D75223">
      <w:pPr>
        <w:pStyle w:val="ListParagraph"/>
        <w:spacing w:line="240" w:lineRule="auto"/>
      </w:pPr>
      <w:r w:rsidRPr="005C5E58">
        <w:rPr>
          <w:b/>
        </w:rPr>
        <w:t>Note:</w:t>
      </w:r>
      <w:r>
        <w:t xml:space="preserve"> An upgrade will not be blocked if you use deprecated features. However, it is advised that you decide how or when you want to deal with any of these to give yourself lots of time to resolve the issues before they are discontinued in some future SQL Server release.</w:t>
      </w:r>
    </w:p>
    <w:p w:rsidR="00C347F9" w:rsidRDefault="00C347F9" w:rsidP="0017098C">
      <w:pPr>
        <w:pStyle w:val="Heading4"/>
      </w:pPr>
      <w:r w:rsidRPr="0070708E">
        <w:t>Discontinued Features</w:t>
      </w:r>
    </w:p>
    <w:p w:rsidR="00C347F9" w:rsidRDefault="00C347F9" w:rsidP="00D75223">
      <w:r>
        <w:t xml:space="preserve">In any component of SQL Server 2008, some features of earlier SQL Server versions may have been discontinued. These features functioned in earlier versions of SQL Server but were removed from SQL Server 2008. Although some references to these features might not block an in-place upgrade, you should remove those references anyway. If the reference is not removed, the application might not behave correctly. Use Upgrade Advisor to detect whether your application is using discontinued features. For more information about such features, see </w:t>
      </w:r>
      <w:hyperlink r:id="rId15" w:history="1">
        <w:r w:rsidRPr="00594BD1">
          <w:rPr>
            <w:rStyle w:val="Hyperlink"/>
          </w:rPr>
          <w:t>Discontinued SQL Server Features in SQL Server 2008</w:t>
        </w:r>
      </w:hyperlink>
      <w:r w:rsidRPr="002806AA">
        <w:t xml:space="preserve"> </w:t>
      </w:r>
      <w:r>
        <w:t>in SQL Server 2008</w:t>
      </w:r>
      <w:r w:rsidRPr="0031605A">
        <w:t xml:space="preserve"> Books Online.</w:t>
      </w:r>
    </w:p>
    <w:p w:rsidR="00C347F9" w:rsidRDefault="00C347F9" w:rsidP="0017098C">
      <w:pPr>
        <w:pStyle w:val="Heading4"/>
      </w:pPr>
      <w:r>
        <w:t>Breaking Changes</w:t>
      </w:r>
    </w:p>
    <w:p w:rsidR="00C347F9" w:rsidRDefault="00C347F9" w:rsidP="00D75223">
      <w:r>
        <w:t xml:space="preserve">Breaking changes to SQL Server 2008 are those that might require changes to the applications because the features in question now have a different behavior. If you do not use the feature, there is no effect on you. However, if you do use the feature, your application might be affected. The best tool for discovering this kind of issue is Upgrade Advisor, which analyzes a legacy system and reports on all potential breaking changes and how to address them. For more information about this kind of change, see </w:t>
      </w:r>
      <w:hyperlink r:id="rId16" w:history="1">
        <w:r w:rsidRPr="00594BD1">
          <w:rPr>
            <w:rStyle w:val="Hyperlink"/>
          </w:rPr>
          <w:t>Breaking Changes to SQL Server Features in SQL Server 2008</w:t>
        </w:r>
      </w:hyperlink>
      <w:r w:rsidRPr="002806AA">
        <w:t xml:space="preserve"> </w:t>
      </w:r>
      <w:r>
        <w:t>in SQL Server 2008</w:t>
      </w:r>
      <w:r w:rsidRPr="0031605A">
        <w:t xml:space="preserve"> Books Online.</w:t>
      </w:r>
    </w:p>
    <w:p w:rsidR="00C347F9" w:rsidRDefault="00C347F9" w:rsidP="0017098C">
      <w:pPr>
        <w:pStyle w:val="Heading4"/>
      </w:pPr>
      <w:r>
        <w:lastRenderedPageBreak/>
        <w:t xml:space="preserve">Behavior Changes </w:t>
      </w:r>
    </w:p>
    <w:p w:rsidR="00C347F9" w:rsidRDefault="00C347F9" w:rsidP="00D75223">
      <w:r>
        <w:t xml:space="preserve">Behavior changes might not visibly affect your database code or applications. However, you have to be aware of them because interpretation might be different. For example, the behavior of the SQL Server Native Client changes from SQL Server 2005 to SQL Server 2008. For more information, see </w:t>
      </w:r>
      <w:hyperlink r:id="rId17" w:history="1">
        <w:r w:rsidRPr="00594BD1">
          <w:rPr>
            <w:rStyle w:val="Hyperlink"/>
          </w:rPr>
          <w:t>Behavior Changes to SQL Server Features in SQL Server 2008</w:t>
        </w:r>
      </w:hyperlink>
      <w:r>
        <w:t xml:space="preserve"> in SQL Server 2008 Books Online.</w:t>
      </w:r>
    </w:p>
    <w:p w:rsidR="00C347F9" w:rsidRDefault="00C347F9" w:rsidP="0017098C">
      <w:pPr>
        <w:pStyle w:val="Heading3"/>
      </w:pPr>
      <w:bookmarkStart w:id="11" w:name="_Toc215243597"/>
      <w:r>
        <w:t>Upgrade Tools</w:t>
      </w:r>
      <w:bookmarkEnd w:id="11"/>
    </w:p>
    <w:p w:rsidR="00C347F9" w:rsidRDefault="00C347F9" w:rsidP="00D75223">
      <w:r>
        <w:t>We have talked about the value of the SQL Server 2008 Upgrade Advisor several times already in this chapter, and some other tools are also available to help automate the upgrade process to SQL Server 2008. Each tool has its own purpose and timing so that it is best to become familiar with all the tools and then use those most appropriate to each upgrade project.</w:t>
      </w:r>
    </w:p>
    <w:p w:rsidR="00C347F9" w:rsidRPr="00650A55" w:rsidRDefault="00C347F9" w:rsidP="0017098C">
      <w:pPr>
        <w:pStyle w:val="Heading4"/>
      </w:pPr>
      <w:r>
        <w:t>SQL Server 2008 Upgrade Advisor</w:t>
      </w:r>
    </w:p>
    <w:p w:rsidR="00C347F9" w:rsidRDefault="00C347F9" w:rsidP="00D75223">
      <w:r>
        <w:t>Perhaps t</w:t>
      </w:r>
      <w:r w:rsidRPr="009B356F">
        <w:t xml:space="preserve">he most important tool </w:t>
      </w:r>
      <w:r>
        <w:t xml:space="preserve">of the several tools typically used </w:t>
      </w:r>
      <w:r w:rsidRPr="009B356F">
        <w:t xml:space="preserve">for upgrade </w:t>
      </w:r>
      <w:r>
        <w:t>planning is Upgrade Advisor. Upgrade Advisor smoothes the transition to SQL Server 2008 by predicting issues in your legacy instances of SQL Server 2000 and SQL Server 2005. It analyzes objects and code within legacy instances and produces reports detailing upgrade issues, if there are any, organized by SQL Server component. The resulting reports show detected issues and provide guidance about how to fix the issues or work around them. The reports are stored on disk, and you can review them by using Upgrade Advisor or export them to Microsoft Excel for further analysis.</w:t>
      </w:r>
    </w:p>
    <w:p w:rsidR="00C347F9" w:rsidRDefault="00C347F9" w:rsidP="00D75223">
      <w:r>
        <w:t>In addition to analyzing data and database objects, Upgrade Advisor can analyze Transact-SQL scripts and SQL Server Profiler/SQL Trace traces. Upgrade Advisor examines SQL code for syntax that is no longer valid in SQL Server 2008. It generates a report listing the code in question, together with links to where you can find more information to help resolve the questionable code. For information about how to upgrade Transact-SQL queries, stored procedures, scripts, and application code, see Chapter 8, "Transact-SQL Queries."</w:t>
      </w:r>
    </w:p>
    <w:p w:rsidR="00C347F9" w:rsidRDefault="00C347F9" w:rsidP="00D75223">
      <w:r>
        <w:t xml:space="preserve">Requirements for running Upgrade Advisor are as follows: </w:t>
      </w:r>
    </w:p>
    <w:p w:rsidR="00C347F9" w:rsidRDefault="00C347F9" w:rsidP="00D75223">
      <w:pPr>
        <w:pStyle w:val="ListParagraph"/>
        <w:numPr>
          <w:ilvl w:val="0"/>
          <w:numId w:val="45"/>
        </w:numPr>
      </w:pPr>
      <w:r>
        <w:t>Windows Server 2003 SP2, Windows Server 2008, Windows Vista SP1, or Windows XP SP3</w:t>
      </w:r>
    </w:p>
    <w:p w:rsidR="00C347F9" w:rsidRDefault="00C347F9" w:rsidP="00D75223">
      <w:pPr>
        <w:pStyle w:val="ListParagraph"/>
        <w:numPr>
          <w:ilvl w:val="0"/>
          <w:numId w:val="45"/>
        </w:numPr>
      </w:pPr>
      <w:r>
        <w:t>The Microsoft .NET Framework 2.0 (the same version of the .NET Framework included with SQL Server 2008 and Visual Studio 2005)</w:t>
      </w:r>
    </w:p>
    <w:p w:rsidR="00C347F9" w:rsidRDefault="00C347F9" w:rsidP="00D75223">
      <w:pPr>
        <w:pStyle w:val="ListParagraph"/>
        <w:numPr>
          <w:ilvl w:val="0"/>
          <w:numId w:val="45"/>
        </w:numPr>
      </w:pPr>
      <w:r>
        <w:t>Windows Installer 4.5</w:t>
      </w:r>
    </w:p>
    <w:p w:rsidR="00C347F9" w:rsidRDefault="00C347F9" w:rsidP="00D75223">
      <w:pPr>
        <w:pStyle w:val="ListParagraph"/>
        <w:numPr>
          <w:ilvl w:val="0"/>
          <w:numId w:val="45"/>
        </w:numPr>
      </w:pPr>
      <w:r>
        <w:t>SQL Server 2000 Decision Support Objects (DSO) if analyzing SSAS (you can use SQL Server 2000 Setup to install DSO)</w:t>
      </w:r>
    </w:p>
    <w:p w:rsidR="00C347F9" w:rsidRDefault="00C347F9" w:rsidP="00D75223">
      <w:pPr>
        <w:pStyle w:val="ListParagraph"/>
        <w:numPr>
          <w:ilvl w:val="0"/>
          <w:numId w:val="45"/>
        </w:numPr>
      </w:pPr>
      <w:r>
        <w:t>SQL Server 2000 client components if analyzing DTS (you can use SQL Server 2000 Setup to install the SQL Server 2000 client components)</w:t>
      </w:r>
    </w:p>
    <w:p w:rsidR="00C347F9" w:rsidRDefault="00C347F9" w:rsidP="00D75223">
      <w:pPr>
        <w:pStyle w:val="ListParagraph"/>
        <w:numPr>
          <w:ilvl w:val="0"/>
          <w:numId w:val="45"/>
        </w:numPr>
      </w:pPr>
      <w:r>
        <w:t>Pentium III-compatible processor or a later version, with a processor speed of at least 500 MHz</w:t>
      </w:r>
    </w:p>
    <w:p w:rsidR="00C347F9" w:rsidRDefault="00C347F9" w:rsidP="00D75223">
      <w:pPr>
        <w:pStyle w:val="ListParagraph"/>
        <w:numPr>
          <w:ilvl w:val="0"/>
          <w:numId w:val="45"/>
        </w:numPr>
      </w:pPr>
      <w:r>
        <w:t>15 MB of available hard disk space</w:t>
      </w:r>
    </w:p>
    <w:p w:rsidR="00C347F9" w:rsidRDefault="00C347F9" w:rsidP="00D75223">
      <w:r>
        <w:t>Whether you choose an in-place upgrade or a side-by-side upgrade, run</w:t>
      </w:r>
      <w:r w:rsidRPr="009B356F">
        <w:t xml:space="preserve"> Upgrade Advisor on your legacy systems.</w:t>
      </w:r>
      <w:r>
        <w:t xml:space="preserve"> You can run Upgrade Advisor from a local or remote server, and you can execute it from the Command Prompt window by using a configuration file name as an input parameter.</w:t>
      </w:r>
    </w:p>
    <w:p w:rsidR="00C347F9" w:rsidRDefault="00C347F9" w:rsidP="00D75223">
      <w:pPr>
        <w:spacing w:line="240" w:lineRule="auto"/>
        <w:ind w:left="720"/>
      </w:pPr>
      <w:r w:rsidRPr="00761CA1">
        <w:rPr>
          <w:b/>
        </w:rPr>
        <w:lastRenderedPageBreak/>
        <w:t>Note</w:t>
      </w:r>
      <w:r>
        <w:t>: You can run the SQL Server 2008 Upgrade Advisor only against instances of SQL Server 2000 and SQL Server 2005.</w:t>
      </w:r>
      <w:r w:rsidRPr="0075650C">
        <w:t xml:space="preserve"> </w:t>
      </w:r>
      <w:r>
        <w:t>You cannot run it against instances of SQL Server 2008 or on SQL Server 7.0.</w:t>
      </w:r>
    </w:p>
    <w:p w:rsidR="00C347F9" w:rsidRDefault="00C347F9" w:rsidP="00D75223">
      <w:r>
        <w:t xml:space="preserve">Upgrade Advisor is a separate download. The most recent downloadable version is available as part of the </w:t>
      </w:r>
      <w:hyperlink r:id="rId18" w:history="1">
        <w:r w:rsidRPr="006375A0">
          <w:rPr>
            <w:rStyle w:val="Hyperlink"/>
          </w:rPr>
          <w:t>Microsoft SQL Server 2008 Feature Pack</w:t>
        </w:r>
      </w:hyperlink>
      <w:r>
        <w:t>.</w:t>
      </w:r>
    </w:p>
    <w:p w:rsidR="00C347F9" w:rsidRDefault="00C347F9" w:rsidP="00D75223">
      <w:r>
        <w:t xml:space="preserve">You can find more information about this valuable tool in the </w:t>
      </w:r>
      <w:hyperlink r:id="rId19" w:history="1">
        <w:r w:rsidRPr="00B53F02">
          <w:t xml:space="preserve">Upgrade Advisor Guide in SQL Server 2008 </w:t>
        </w:r>
        <w:r>
          <w:t>Books Online</w:t>
        </w:r>
      </w:hyperlink>
      <w:r>
        <w:t xml:space="preserve">, and in </w:t>
      </w:r>
      <w:hyperlink r:id="rId20" w:history="1">
        <w:r w:rsidRPr="00594BD1">
          <w:rPr>
            <w:rStyle w:val="Hyperlink"/>
          </w:rPr>
          <w:t>Using Upgrade Advisor to Prepare for Upgrades</w:t>
        </w:r>
      </w:hyperlink>
      <w:r>
        <w:t>.</w:t>
      </w:r>
    </w:p>
    <w:p w:rsidR="00C347F9" w:rsidRDefault="00C347F9" w:rsidP="0017098C">
      <w:pPr>
        <w:pStyle w:val="Heading4"/>
      </w:pPr>
      <w:r>
        <w:t>SQL Server 2008 Upgrade Assistant</w:t>
      </w:r>
    </w:p>
    <w:p w:rsidR="00C347F9" w:rsidRDefault="00C347F9" w:rsidP="00D75223">
      <w:r>
        <w:t>The SQL Server 2008 Upgrade Assistant is an external tool that lets you determine in a test environment how an application currently running on SQL Server 2000 or SQL Server 2005 will run on SQL Server 2008. This tool uses Upgrade Advisor, together with baseline and trace replay in a test environment, to help identify compatibility issues.</w:t>
      </w:r>
    </w:p>
    <w:p w:rsidR="00C347F9" w:rsidRDefault="00C347F9" w:rsidP="00D75223">
      <w:r>
        <w:t>Requirements for using Upgrade Assistant are as follows:</w:t>
      </w:r>
    </w:p>
    <w:p w:rsidR="00C347F9" w:rsidRDefault="00C347F9" w:rsidP="00D75223">
      <w:pPr>
        <w:pStyle w:val="ListParagraph"/>
        <w:numPr>
          <w:ilvl w:val="0"/>
          <w:numId w:val="47"/>
        </w:numPr>
      </w:pPr>
      <w:r>
        <w:t>Windows Server 2003 R2, Windows Vista, or Windows XP SP2 or later versions</w:t>
      </w:r>
    </w:p>
    <w:p w:rsidR="00C347F9" w:rsidRDefault="00C347F9" w:rsidP="00D75223">
      <w:pPr>
        <w:pStyle w:val="ListParagraph"/>
        <w:numPr>
          <w:ilvl w:val="0"/>
          <w:numId w:val="47"/>
        </w:numPr>
      </w:pPr>
      <w:r>
        <w:t>SQL Server 2000 SP4 or later versions or SQL Server 2005 SP2 or later versions</w:t>
      </w:r>
    </w:p>
    <w:p w:rsidR="00C347F9" w:rsidRDefault="00C347F9" w:rsidP="00D75223">
      <w:pPr>
        <w:pStyle w:val="ListParagraph"/>
        <w:numPr>
          <w:ilvl w:val="0"/>
          <w:numId w:val="47"/>
        </w:numPr>
      </w:pPr>
      <w:r>
        <w:t>Microsoft .NET Framework 2.0 SP1 or later versions</w:t>
      </w:r>
    </w:p>
    <w:p w:rsidR="00C347F9" w:rsidRDefault="00C347F9" w:rsidP="00D75223">
      <w:r>
        <w:t>Follow these steps for using Upgrade Assistant:</w:t>
      </w:r>
    </w:p>
    <w:p w:rsidR="00C347F9" w:rsidRDefault="00C347F9" w:rsidP="00D75223">
      <w:pPr>
        <w:pStyle w:val="ListParagraph"/>
        <w:numPr>
          <w:ilvl w:val="0"/>
          <w:numId w:val="35"/>
        </w:numPr>
      </w:pPr>
      <w:r>
        <w:t>Prepare a test environment by setting up test servers that have the necessary software and appropriate configuration.</w:t>
      </w:r>
    </w:p>
    <w:p w:rsidR="00C347F9" w:rsidRDefault="00C347F9" w:rsidP="00D75223">
      <w:pPr>
        <w:pStyle w:val="ListParagraph"/>
        <w:numPr>
          <w:ilvl w:val="0"/>
          <w:numId w:val="35"/>
        </w:numPr>
      </w:pPr>
      <w:r>
        <w:t>Upgrade Assistant then guides the backing up relevant application databases and capturing the application database workload.</w:t>
      </w:r>
    </w:p>
    <w:p w:rsidR="00C347F9" w:rsidRDefault="00C347F9" w:rsidP="00D75223">
      <w:pPr>
        <w:pStyle w:val="ListParagraph"/>
        <w:numPr>
          <w:ilvl w:val="0"/>
          <w:numId w:val="35"/>
        </w:numPr>
      </w:pPr>
      <w:r>
        <w:t>It transfers the relevant files and databases to the test environment.</w:t>
      </w:r>
    </w:p>
    <w:p w:rsidR="00C347F9" w:rsidRDefault="00C347F9" w:rsidP="00D75223">
      <w:pPr>
        <w:pStyle w:val="ListParagraph"/>
        <w:numPr>
          <w:ilvl w:val="0"/>
          <w:numId w:val="35"/>
        </w:numPr>
      </w:pPr>
      <w:r>
        <w:t>The tool then runs Upgrade Advisor on the test databases to analyze database schema, trace files, and script files for potential compatibility issues.</w:t>
      </w:r>
    </w:p>
    <w:p w:rsidR="00C347F9" w:rsidRDefault="00C347F9" w:rsidP="00D75223">
      <w:pPr>
        <w:pStyle w:val="ListParagraph"/>
        <w:numPr>
          <w:ilvl w:val="0"/>
          <w:numId w:val="35"/>
        </w:numPr>
      </w:pPr>
      <w:r>
        <w:t>Upgrade Assistant next replays the baseline trace, by using the baseline workload to capture relevant execution data from the legacy application on the test server.</w:t>
      </w:r>
    </w:p>
    <w:p w:rsidR="00C347F9" w:rsidRDefault="00C347F9" w:rsidP="00D75223">
      <w:pPr>
        <w:pStyle w:val="ListParagraph"/>
        <w:numPr>
          <w:ilvl w:val="0"/>
          <w:numId w:val="35"/>
        </w:numPr>
      </w:pPr>
      <w:r>
        <w:t>You can now reset the test databases and upgrade the test server by using SQL Server 2008 Setup.</w:t>
      </w:r>
    </w:p>
    <w:p w:rsidR="00C347F9" w:rsidRDefault="00C347F9" w:rsidP="00DC7240">
      <w:pPr>
        <w:pStyle w:val="ListParagraph"/>
        <w:numPr>
          <w:ilvl w:val="0"/>
          <w:numId w:val="35"/>
        </w:numPr>
      </w:pPr>
      <w:r>
        <w:t>Replay the test trace workload on the test server that runs SQL Server 2008 and capture the relevant SQL Server 2008 execution data.</w:t>
      </w:r>
    </w:p>
    <w:p w:rsidR="00C347F9" w:rsidRDefault="00C347F9" w:rsidP="00DC7240">
      <w:pPr>
        <w:pStyle w:val="ListParagraph"/>
        <w:numPr>
          <w:ilvl w:val="0"/>
          <w:numId w:val="35"/>
        </w:numPr>
      </w:pPr>
      <w:r>
        <w:t>Compare the results of the baseline test workload on SQL Server 2008 against the original SQL Server 2000 or SQL Server 2005 results (also on the test server). If there are any material differences between the two results, work to resolve these in advance of the production upgrade.</w:t>
      </w:r>
    </w:p>
    <w:p w:rsidR="00C347F9" w:rsidRPr="00A8645D" w:rsidRDefault="00C347F9" w:rsidP="00D75223">
      <w:r>
        <w:t xml:space="preserve">Upgrade Assistant automates most of these tasks. For more information and download instructions, see </w:t>
      </w:r>
      <w:hyperlink r:id="rId21" w:history="1">
        <w:r w:rsidRPr="006375A0">
          <w:rPr>
            <w:rStyle w:val="Hyperlink"/>
          </w:rPr>
          <w:t>SQL Server 2008 Upgrade Assistant</w:t>
        </w:r>
      </w:hyperlink>
      <w:r>
        <w:t xml:space="preserve"> on the Scalability Experts Web site.</w:t>
      </w:r>
    </w:p>
    <w:p w:rsidR="00C347F9" w:rsidRDefault="00C347F9" w:rsidP="0017098C">
      <w:pPr>
        <w:pStyle w:val="Heading4"/>
      </w:pPr>
      <w:r>
        <w:lastRenderedPageBreak/>
        <w:t>Best Practices Analyzer for SQL Server 2000 and SQL Server 2005</w:t>
      </w:r>
    </w:p>
    <w:p w:rsidR="00C347F9" w:rsidRDefault="00C347F9" w:rsidP="00D75223">
      <w:r>
        <w:t>Before you install SQL Server 2008, you should also run the SQL Server Best Practices Analyzer (BPA) against your current legacy instances of SQL Server. If bad or questionable practices exist, you could address them before the upgrade, moving the fixes through test and into production. Using best practices on the legacy SQL Server systems first will help ensure a smoother upgrade, but that is not always possible. You might have to change some practices during the upgrade process instead.</w:t>
      </w:r>
    </w:p>
    <w:p w:rsidR="00C347F9" w:rsidRDefault="00C347F9" w:rsidP="00D75223">
      <w:r>
        <w:t xml:space="preserve">You can download the SQL Server 2000 version of BPA at the </w:t>
      </w:r>
      <w:hyperlink r:id="rId22" w:history="1">
        <w:r w:rsidRPr="006375A0">
          <w:rPr>
            <w:rStyle w:val="Hyperlink"/>
          </w:rPr>
          <w:t>Best Practices Analyzer Tool for Microsoft SQL Server 2000 1.0</w:t>
        </w:r>
      </w:hyperlink>
      <w:r>
        <w:t xml:space="preserve"> Web site.</w:t>
      </w:r>
    </w:p>
    <w:p w:rsidR="00C347F9" w:rsidRDefault="00C347F9" w:rsidP="00D75223">
      <w:r>
        <w:t xml:space="preserve">You can download the SQL Server 2005 version of BPA at the </w:t>
      </w:r>
      <w:hyperlink r:id="rId23" w:history="1">
        <w:r w:rsidRPr="006375A0">
          <w:rPr>
            <w:rStyle w:val="Hyperlink"/>
          </w:rPr>
          <w:t>SQL Server 2005 Best Practices Analyzer (August 2008)</w:t>
        </w:r>
      </w:hyperlink>
      <w:r>
        <w:t xml:space="preserve"> Web site.</w:t>
      </w:r>
    </w:p>
    <w:p w:rsidR="00C347F9" w:rsidRPr="00F37666" w:rsidRDefault="00C347F9" w:rsidP="0017098C">
      <w:pPr>
        <w:pStyle w:val="Heading4"/>
      </w:pPr>
      <w:r>
        <w:t>SQL Server 2008 Setup: System Configuration Checker</w:t>
      </w:r>
    </w:p>
    <w:p w:rsidR="00C347F9" w:rsidRDefault="00C347F9" w:rsidP="00D75223">
      <w:r>
        <w:t>An in-place upgrade uses SQL Server 2008 Setup to directly upgrade a SQL Server 2000 or 2005 instance.</w:t>
      </w:r>
      <w:r w:rsidRPr="009B356F">
        <w:t xml:space="preserve"> SQL Server</w:t>
      </w:r>
      <w:r>
        <w:t xml:space="preserve"> 2008</w:t>
      </w:r>
      <w:r w:rsidRPr="009B356F">
        <w:t xml:space="preserve">'s Setup program </w:t>
      </w:r>
      <w:r>
        <w:t xml:space="preserve">installs prerequisites such as the .NET Framework and PowerShell 1.0. It also scans the destination computer for minimum hardware and software requirements, in addition to a compatible SQL Server edition upgrade path for an in-place upgrade. To do this, the SQL Server 2008 Setup program contains a utility named the System Configuration Checker (SCC) that performs a scan of the computer in preparation for an installation. For more information, see </w:t>
      </w:r>
      <w:hyperlink r:id="rId24" w:history="1">
        <w:r w:rsidRPr="00594BD1">
          <w:rPr>
            <w:rStyle w:val="Hyperlink"/>
          </w:rPr>
          <w:t>Check Parameters for the System Configuration Checker</w:t>
        </w:r>
      </w:hyperlink>
      <w:r>
        <w:t xml:space="preserve"> in SQL Server 2008 Books Online.</w:t>
      </w:r>
    </w:p>
    <w:p w:rsidR="00C347F9" w:rsidRDefault="00C347F9" w:rsidP="00D75223">
      <w:r>
        <w:t>The Setup SCC looks for conditions that will prevent a successful SQL Server installation or upgrade. These checks occur before Setup starts the SQL Server 2008 Installation Wizard and report any issues that would block an installation together with advice about how to address the blocking issues. The Setup SCC uses rules from the following categories; for more information about any of these categories, see the related link from SQL Server 2008 Books Online:</w:t>
      </w:r>
    </w:p>
    <w:p w:rsidR="00C347F9" w:rsidRDefault="005409E7" w:rsidP="00D75223">
      <w:pPr>
        <w:pStyle w:val="ListParagraph"/>
        <w:numPr>
          <w:ilvl w:val="0"/>
          <w:numId w:val="14"/>
        </w:numPr>
      </w:pPr>
      <w:hyperlink r:id="rId25" w:history="1">
        <w:r w:rsidR="00C347F9" w:rsidRPr="008F0E9B">
          <w:rPr>
            <w:rStyle w:val="Hyperlink"/>
          </w:rPr>
          <w:t>Feature Installation Rules</w:t>
        </w:r>
      </w:hyperlink>
    </w:p>
    <w:p w:rsidR="00C347F9" w:rsidRDefault="005409E7" w:rsidP="00D75223">
      <w:pPr>
        <w:pStyle w:val="ListParagraph"/>
        <w:numPr>
          <w:ilvl w:val="0"/>
          <w:numId w:val="14"/>
        </w:numPr>
      </w:pPr>
      <w:hyperlink r:id="rId26" w:history="1">
        <w:r w:rsidR="00C347F9" w:rsidRPr="008F0E9B">
          <w:rPr>
            <w:rStyle w:val="Hyperlink"/>
          </w:rPr>
          <w:t>Upgrade and Repair Rules Check</w:t>
        </w:r>
      </w:hyperlink>
    </w:p>
    <w:p w:rsidR="00C347F9" w:rsidRDefault="005409E7" w:rsidP="00D75223">
      <w:pPr>
        <w:pStyle w:val="ListParagraph"/>
        <w:numPr>
          <w:ilvl w:val="0"/>
          <w:numId w:val="14"/>
        </w:numPr>
      </w:pPr>
      <w:hyperlink r:id="rId27" w:history="1">
        <w:r w:rsidR="00C347F9" w:rsidRPr="008F0E9B">
          <w:rPr>
            <w:rStyle w:val="Hyperlink"/>
          </w:rPr>
          <w:t>Edition Upgrade Rules</w:t>
        </w:r>
      </w:hyperlink>
    </w:p>
    <w:p w:rsidR="00C347F9" w:rsidRDefault="005409E7" w:rsidP="00D75223">
      <w:pPr>
        <w:pStyle w:val="ListParagraph"/>
        <w:numPr>
          <w:ilvl w:val="0"/>
          <w:numId w:val="14"/>
        </w:numPr>
      </w:pPr>
      <w:hyperlink r:id="rId28" w:history="1">
        <w:r w:rsidR="00C347F9" w:rsidRPr="008F0E9B">
          <w:rPr>
            <w:rStyle w:val="Hyperlink"/>
          </w:rPr>
          <w:t>Uninstallation Rules</w:t>
        </w:r>
      </w:hyperlink>
    </w:p>
    <w:p w:rsidR="00C347F9" w:rsidRDefault="00C347F9" w:rsidP="00D75223">
      <w:r>
        <w:t>The common, relevant rules—across all four categories—for an in-place upgrade and a side-by-side upgrade, are here; failing any of these rules will result in a blocking issue that could prevent an in-place upgrade:</w:t>
      </w:r>
    </w:p>
    <w:p w:rsidR="00C347F9" w:rsidRDefault="00C347F9" w:rsidP="00D75223">
      <w:pPr>
        <w:pStyle w:val="ListParagraph"/>
        <w:numPr>
          <w:ilvl w:val="0"/>
          <w:numId w:val="15"/>
        </w:numPr>
      </w:pPr>
      <w:r>
        <w:t>The destination computer must be connected to the Internet while the .NET Framework security check validates a certificate.</w:t>
      </w:r>
    </w:p>
    <w:p w:rsidR="00C347F9" w:rsidRDefault="00C347F9" w:rsidP="00D75223">
      <w:pPr>
        <w:pStyle w:val="ListParagraph"/>
        <w:numPr>
          <w:ilvl w:val="0"/>
          <w:numId w:val="15"/>
        </w:numPr>
      </w:pPr>
      <w:r>
        <w:t>The SQL Server registry keys must be consistent.</w:t>
      </w:r>
    </w:p>
    <w:p w:rsidR="00C347F9" w:rsidRDefault="00C347F9" w:rsidP="00D75223">
      <w:pPr>
        <w:pStyle w:val="ListParagraph"/>
        <w:numPr>
          <w:ilvl w:val="0"/>
          <w:numId w:val="15"/>
        </w:numPr>
      </w:pPr>
      <w:r>
        <w:t>The CPU architecture of the installation program must match the CPU architecture of features intended for upgrading.</w:t>
      </w:r>
    </w:p>
    <w:p w:rsidR="00C347F9" w:rsidRDefault="00C347F9" w:rsidP="00D75223">
      <w:pPr>
        <w:pStyle w:val="ListParagraph"/>
        <w:numPr>
          <w:ilvl w:val="0"/>
          <w:numId w:val="15"/>
        </w:numPr>
      </w:pPr>
      <w:r>
        <w:t>If the computer is clustered, the cluster service must be online.</w:t>
      </w:r>
    </w:p>
    <w:p w:rsidR="00C347F9" w:rsidRDefault="00C347F9" w:rsidP="00D75223">
      <w:pPr>
        <w:pStyle w:val="ListParagraph"/>
        <w:numPr>
          <w:ilvl w:val="0"/>
          <w:numId w:val="15"/>
        </w:numPr>
      </w:pPr>
      <w:r>
        <w:lastRenderedPageBreak/>
        <w:t>Windows PowerShell must be installed. (Setup will do this automatically when it installs prerequisites.)</w:t>
      </w:r>
    </w:p>
    <w:p w:rsidR="00C347F9" w:rsidRDefault="00C347F9" w:rsidP="00D75223">
      <w:pPr>
        <w:pStyle w:val="ListParagraph"/>
        <w:numPr>
          <w:ilvl w:val="0"/>
          <w:numId w:val="15"/>
        </w:numPr>
      </w:pPr>
      <w:r>
        <w:t>SQL Server Setup must be supported on this operating system platform.</w:t>
      </w:r>
    </w:p>
    <w:p w:rsidR="00C347F9" w:rsidRDefault="00C347F9" w:rsidP="00D75223">
      <w:pPr>
        <w:pStyle w:val="ListParagraph"/>
        <w:numPr>
          <w:ilvl w:val="0"/>
          <w:numId w:val="15"/>
        </w:numPr>
      </w:pPr>
      <w:r>
        <w:t>SCC checks whether a pending computer restart is required.</w:t>
      </w:r>
    </w:p>
    <w:p w:rsidR="00C347F9" w:rsidRDefault="00C347F9" w:rsidP="00D75223">
      <w:pPr>
        <w:pStyle w:val="ListParagraph"/>
        <w:numPr>
          <w:ilvl w:val="0"/>
          <w:numId w:val="15"/>
        </w:numPr>
      </w:pPr>
      <w:r>
        <w:t>The existing performance counter registry hive must be consistent.</w:t>
      </w:r>
    </w:p>
    <w:p w:rsidR="00C347F9" w:rsidRDefault="00C347F9" w:rsidP="00D75223">
      <w:pPr>
        <w:pStyle w:val="ListParagraph"/>
        <w:numPr>
          <w:ilvl w:val="0"/>
          <w:numId w:val="15"/>
        </w:numPr>
      </w:pPr>
      <w:r>
        <w:t>SCC checks that neither SQL Server 7.0 nor SQL Server 7.0 OLAP Services is installed on the server. SQL Server 2008 is not supported on the same server that has SQL Server 7.0.</w:t>
      </w:r>
    </w:p>
    <w:p w:rsidR="00C347F9" w:rsidRPr="002E79D0" w:rsidRDefault="00C347F9" w:rsidP="00D75223">
      <w:r>
        <w:t>Here are some additional checks that SCC performs to determine whether the SQL Server editions in an in-place upgrade path are valid:</w:t>
      </w:r>
    </w:p>
    <w:p w:rsidR="00C347F9" w:rsidRDefault="00C347F9" w:rsidP="00D75223">
      <w:pPr>
        <w:pStyle w:val="ListParagraph"/>
        <w:numPr>
          <w:ilvl w:val="0"/>
          <w:numId w:val="16"/>
        </w:numPr>
      </w:pPr>
      <w:r>
        <w:t>Checks the system databases for features that are not supported in the SQL Server edition to which you are upgrading.</w:t>
      </w:r>
    </w:p>
    <w:p w:rsidR="00C347F9" w:rsidRDefault="00C347F9" w:rsidP="00D75223">
      <w:pPr>
        <w:pStyle w:val="ListParagraph"/>
        <w:numPr>
          <w:ilvl w:val="0"/>
          <w:numId w:val="16"/>
        </w:numPr>
      </w:pPr>
      <w:r>
        <w:t>Checks all user databases for features that are not supported by the SQL Server edition.</w:t>
      </w:r>
    </w:p>
    <w:p w:rsidR="00C347F9" w:rsidRDefault="00C347F9" w:rsidP="00D75223">
      <w:pPr>
        <w:pStyle w:val="ListParagraph"/>
        <w:numPr>
          <w:ilvl w:val="0"/>
          <w:numId w:val="16"/>
        </w:numPr>
      </w:pPr>
      <w:r>
        <w:t>Checks whether the SQL Server service can be restarted.</w:t>
      </w:r>
    </w:p>
    <w:p w:rsidR="00C347F9" w:rsidRDefault="00C347F9" w:rsidP="00D75223">
      <w:pPr>
        <w:pStyle w:val="ListParagraph"/>
        <w:numPr>
          <w:ilvl w:val="0"/>
          <w:numId w:val="16"/>
        </w:numPr>
      </w:pPr>
      <w:r>
        <w:t>Checks that the SQL Server service is not set to Disabled.</w:t>
      </w:r>
    </w:p>
    <w:p w:rsidR="00C347F9" w:rsidRDefault="00C347F9" w:rsidP="00D75223">
      <w:pPr>
        <w:pStyle w:val="ListParagraph"/>
        <w:numPr>
          <w:ilvl w:val="0"/>
          <w:numId w:val="16"/>
        </w:numPr>
      </w:pPr>
      <w:r>
        <w:t>Checks whether the selected instance of SQL Server meets the upgrade matrix requirements (see "Allowable Upgrade Paths" in this section).</w:t>
      </w:r>
    </w:p>
    <w:p w:rsidR="00C347F9" w:rsidRDefault="00C347F9" w:rsidP="00D75223">
      <w:pPr>
        <w:pStyle w:val="ListParagraph"/>
        <w:numPr>
          <w:ilvl w:val="0"/>
          <w:numId w:val="16"/>
        </w:numPr>
      </w:pPr>
      <w:r>
        <w:t>Checks whether SSAS is being upgraded to a valid edition.</w:t>
      </w:r>
    </w:p>
    <w:p w:rsidR="00C347F9" w:rsidRDefault="00C347F9" w:rsidP="00D75223">
      <w:pPr>
        <w:pStyle w:val="ListParagraph"/>
        <w:numPr>
          <w:ilvl w:val="0"/>
          <w:numId w:val="16"/>
        </w:numPr>
      </w:pPr>
      <w:r>
        <w:t>Checks whether the edition of the selected instance of SQL Server is supported in this scenario (see "Allowable Upgrade Paths" in this section in addition to Chapter 4, "High Availability," later in this guide).</w:t>
      </w:r>
    </w:p>
    <w:p w:rsidR="00C347F9" w:rsidRDefault="00C347F9" w:rsidP="00D75223">
      <w:r>
        <w:t>For more information about SQL Server 2008 Setup, see "SQL Server 2008 Setup Requirements" later in this chapter.</w:t>
      </w:r>
    </w:p>
    <w:p w:rsidR="00C347F9" w:rsidRDefault="00C347F9" w:rsidP="0017098C">
      <w:pPr>
        <w:pStyle w:val="Heading4"/>
      </w:pPr>
      <w:r>
        <w:t>SQL Server Profiler</w:t>
      </w:r>
    </w:p>
    <w:p w:rsidR="00C347F9" w:rsidRDefault="00C347F9" w:rsidP="00D75223">
      <w:r>
        <w:t>SQL Server Profiler can record a running workload and then replay that same activity from a given SQL Server instance, making it a valuable tool for preparing an upgrade.</w:t>
      </w:r>
    </w:p>
    <w:p w:rsidR="00C347F9" w:rsidRDefault="00C347F9" w:rsidP="00D75223">
      <w:r>
        <w:t>Profiler is useful for simulating an upgrade to determine performance and correct behavior. For example, you can use SQL Server 2008 Profiler to trace a SQL Server 2005 database under load and save the trace. You can then restore the SQL Server 2005 database to two instances on equivalent hardware: an instance of SQL Server 2005 and an instance of SQL Server 2008. Run the replay on each (but at different times if on the same server), and while you are running the replay, also run a Profiler trace on each run, capturing for errors and query durations. By comparing the results, you can determine whether the upgrade behaves correctly (without error) and performs well.</w:t>
      </w:r>
    </w:p>
    <w:p w:rsidR="00C347F9" w:rsidRDefault="00C347F9" w:rsidP="00D75223">
      <w:r>
        <w:t>Using Profiler to test upgrade results is made much easier by using the SQL Server 2008 Upgrade Assistant. Upgrade Assistant helps automate the process and reports for comparing performance and behavior of an upgraded SQL Server. For more information, see "SQL Server 2008 Upgrade Assistant" earlier in this chapter.</w:t>
      </w:r>
    </w:p>
    <w:p w:rsidR="00C347F9" w:rsidRDefault="00C347F9" w:rsidP="00D75223">
      <w:pPr>
        <w:spacing w:line="240" w:lineRule="auto"/>
        <w:ind w:left="720"/>
      </w:pPr>
      <w:r w:rsidRPr="00573904">
        <w:rPr>
          <w:b/>
        </w:rPr>
        <w:lastRenderedPageBreak/>
        <w:t>Note:</w:t>
      </w:r>
      <w:r>
        <w:t xml:space="preserve"> Whether using Profiler with the SQL Server 2008 Upgrade Assistant or by itself, make sure that the trace file contains a truly representative load against the server, one that contains </w:t>
      </w:r>
      <w:r w:rsidRPr="003E78D8">
        <w:rPr>
          <w:b/>
        </w:rPr>
        <w:t>the full range of all queries</w:t>
      </w:r>
      <w:r>
        <w:t xml:space="preserve"> that the application will submit to the database. With a full range of queries and sufficient load, testing can add confidence to the upgrade plan.</w:t>
      </w:r>
    </w:p>
    <w:p w:rsidR="00C347F9" w:rsidRDefault="00C347F9" w:rsidP="00D75223">
      <w:r>
        <w:t xml:space="preserve">For more information about how to use Profiler for replay, see </w:t>
      </w:r>
      <w:hyperlink r:id="rId29" w:history="1">
        <w:r w:rsidRPr="00594BD1">
          <w:rPr>
            <w:rStyle w:val="Hyperlink"/>
          </w:rPr>
          <w:t>Replaying Traces</w:t>
        </w:r>
      </w:hyperlink>
      <w:r>
        <w:t xml:space="preserve"> in SQL Server 2008 Books Online.</w:t>
      </w:r>
    </w:p>
    <w:p w:rsidR="00C347F9" w:rsidRDefault="00C347F9" w:rsidP="0017098C">
      <w:pPr>
        <w:pStyle w:val="Heading4"/>
      </w:pPr>
      <w:r>
        <w:t>System Monitor—SQL Server: Deprecated Features</w:t>
      </w:r>
      <w:r w:rsidRPr="00600223">
        <w:t xml:space="preserve"> </w:t>
      </w:r>
      <w:r>
        <w:t>Object</w:t>
      </w:r>
    </w:p>
    <w:p w:rsidR="00C347F9" w:rsidRDefault="00C347F9" w:rsidP="00D75223">
      <w:r w:rsidRPr="00254E1A">
        <w:t xml:space="preserve">SQL Server 2008 provides a new System Monitor (Perfmon) counter called SQLServer:Deprecated Features to monitor whether your application is submitting commands to the SQL Server 2008 </w:t>
      </w:r>
      <w:r>
        <w:t>Database Engine</w:t>
      </w:r>
      <w:r w:rsidRPr="00254E1A">
        <w:t xml:space="preserve"> that </w:t>
      </w:r>
      <w:r>
        <w:t>are</w:t>
      </w:r>
      <w:r w:rsidRPr="00254E1A">
        <w:t xml:space="preserve"> scheduled for removal from SQL Server in future releases. You should remove such deprecated commands from SQL Server 2008 applications after they are detected. You can use this counter to help plan modifications to your application code so that when you upgrade to the next version of SQL Server after SQL Server 2008, the upgrade process will go more smoothly. </w:t>
      </w:r>
      <w:r>
        <w:t>Select</w:t>
      </w:r>
      <w:r w:rsidRPr="00254E1A">
        <w:t xml:space="preserve"> which </w:t>
      </w:r>
      <w:r>
        <w:t>kind of</w:t>
      </w:r>
      <w:r w:rsidRPr="00254E1A">
        <w:t xml:space="preserve"> feature to monitor by using the Instance selection box for the counter. System Monitor records the total number of times the deprecated feature was encountered since SQL Server 2008 was last started. </w:t>
      </w:r>
      <w:r>
        <w:t>For more information</w:t>
      </w:r>
      <w:r w:rsidRPr="00254E1A">
        <w:t xml:space="preserve"> </w:t>
      </w:r>
      <w:r>
        <w:t>about how to use</w:t>
      </w:r>
      <w:r w:rsidRPr="00254E1A">
        <w:t xml:space="preserve"> this tool, see </w:t>
      </w:r>
      <w:hyperlink r:id="rId30" w:history="1">
        <w:r w:rsidRPr="00573904">
          <w:rPr>
            <w:rStyle w:val="Hyperlink"/>
          </w:rPr>
          <w:t>SQL Server, Deprecated Features Object</w:t>
        </w:r>
      </w:hyperlink>
      <w:r>
        <w:t xml:space="preserve"> in SQL Server 2008 Books Online.</w:t>
      </w:r>
    </w:p>
    <w:p w:rsidR="00C347F9" w:rsidRPr="00254E1A" w:rsidRDefault="00C347F9" w:rsidP="0017098C">
      <w:pPr>
        <w:pStyle w:val="Heading4"/>
      </w:pPr>
      <w:r w:rsidRPr="00254E1A">
        <w:t>Analysis Services Migration Wizard</w:t>
      </w:r>
    </w:p>
    <w:p w:rsidR="00C347F9" w:rsidRDefault="00C347F9" w:rsidP="00D75223">
      <w:r w:rsidRPr="009B356F">
        <w:t xml:space="preserve">The Analysis Services Migration Wizard can </w:t>
      </w:r>
      <w:r>
        <w:t>help</w:t>
      </w:r>
      <w:r w:rsidRPr="009B356F">
        <w:t xml:space="preserve"> with a</w:t>
      </w:r>
      <w:r>
        <w:t xml:space="preserve"> side-by-side upgrade </w:t>
      </w:r>
      <w:r w:rsidRPr="009B356F">
        <w:t xml:space="preserve">of </w:t>
      </w:r>
      <w:r>
        <w:t>SSAS</w:t>
      </w:r>
      <w:r w:rsidRPr="009B356F">
        <w:t xml:space="preserve">. </w:t>
      </w:r>
      <w:r>
        <w:t>For information about this tool, see Chapter 11, "Analysis Services."</w:t>
      </w:r>
    </w:p>
    <w:p w:rsidR="00C347F9" w:rsidRDefault="00C347F9" w:rsidP="0017098C">
      <w:pPr>
        <w:pStyle w:val="Heading4"/>
      </w:pPr>
      <w:r>
        <w:t xml:space="preserve">DTS </w:t>
      </w:r>
      <w:r w:rsidRPr="009B356F">
        <w:t>Package Migration Wizard</w:t>
      </w:r>
    </w:p>
    <w:p w:rsidR="00C347F9" w:rsidRDefault="00C347F9" w:rsidP="00D75223">
      <w:r>
        <w:t>I</w:t>
      </w:r>
      <w:r w:rsidRPr="009B356F">
        <w:t>nstall</w:t>
      </w:r>
      <w:r>
        <w:t>ing SSIS 2008 also installs the</w:t>
      </w:r>
      <w:r w:rsidRPr="009B356F">
        <w:t xml:space="preserve"> </w:t>
      </w:r>
      <w:r>
        <w:t xml:space="preserve">DTS </w:t>
      </w:r>
      <w:r w:rsidRPr="009B356F">
        <w:t>Package Migration Wizard</w:t>
      </w:r>
      <w:r>
        <w:t>, which helps the migration of</w:t>
      </w:r>
      <w:r w:rsidRPr="009B356F">
        <w:t xml:space="preserve"> D</w:t>
      </w:r>
      <w:r>
        <w:t>TS</w:t>
      </w:r>
      <w:r w:rsidRPr="009B356F">
        <w:t xml:space="preserve"> packages to SSIS.</w:t>
      </w:r>
    </w:p>
    <w:p w:rsidR="00C347F9" w:rsidRDefault="00C347F9" w:rsidP="00D75223">
      <w:r>
        <w:t xml:space="preserve">Also, SQL Server 2008 provides support for running DTS packages. For more information, see </w:t>
      </w:r>
      <w:hyperlink r:id="rId31" w:history="1">
        <w:r w:rsidRPr="00573904">
          <w:rPr>
            <w:rStyle w:val="Hyperlink"/>
          </w:rPr>
          <w:t>Support for Data Transformation Services (DTS) in SQL Server 2008</w:t>
        </w:r>
      </w:hyperlink>
      <w:r>
        <w:t xml:space="preserve"> in SQL Server 2008 Books Online.</w:t>
      </w:r>
    </w:p>
    <w:p w:rsidR="00C347F9" w:rsidRDefault="00C347F9" w:rsidP="00D75223">
      <w:r>
        <w:t>For information about how to upgrade DTS to SSIS and support for DTS, see Chapter 13, "Integration Services."</w:t>
      </w:r>
    </w:p>
    <w:p w:rsidR="00C347F9" w:rsidRDefault="00C347F9" w:rsidP="0017098C">
      <w:pPr>
        <w:pStyle w:val="Heading4"/>
      </w:pPr>
      <w:r>
        <w:t>Notification Services</w:t>
      </w:r>
    </w:p>
    <w:p w:rsidR="00C347F9" w:rsidRDefault="00C347F9" w:rsidP="00D75223">
      <w:r>
        <w:t>You cannot perform a</w:t>
      </w:r>
      <w:r w:rsidRPr="0045130F">
        <w:t xml:space="preserve">n in-place upgrade of </w:t>
      </w:r>
      <w:r>
        <w:t xml:space="preserve">SQL Server </w:t>
      </w:r>
      <w:r w:rsidRPr="0045130F">
        <w:t>Notification Services</w:t>
      </w:r>
      <w:r>
        <w:t xml:space="preserve"> because it is not installed by SQL Server 2008 Setup. But you can use the Notification Services backward compatibility add-in; see Chapter 9, "Notification Services," for information about this add-in.</w:t>
      </w:r>
    </w:p>
    <w:p w:rsidR="00C347F9" w:rsidRDefault="00C347F9" w:rsidP="0017098C">
      <w:pPr>
        <w:pStyle w:val="Heading3"/>
      </w:pPr>
      <w:bookmarkStart w:id="12" w:name="_Toc215243598"/>
      <w:r>
        <w:t>SQL Server 2008 Setup</w:t>
      </w:r>
      <w:bookmarkEnd w:id="12"/>
    </w:p>
    <w:p w:rsidR="00C347F9" w:rsidRDefault="00C347F9" w:rsidP="00D75223">
      <w:r>
        <w:t>When planning an upgrade to SQL Server 2008, you first have to make sure that the target servers meet the necessary hardware and software requirements for SQL Server 2008 Setup to be completed.</w:t>
      </w:r>
    </w:p>
    <w:p w:rsidR="00C347F9" w:rsidRPr="001E3DAF" w:rsidRDefault="00C347F9" w:rsidP="00D75223">
      <w:pPr>
        <w:spacing w:line="240" w:lineRule="auto"/>
        <w:ind w:left="720"/>
      </w:pPr>
      <w:r w:rsidRPr="002B5582">
        <w:rPr>
          <w:b/>
        </w:rPr>
        <w:t>Note</w:t>
      </w:r>
      <w:r>
        <w:t>: If your legacy instance of SQL Server 2000 or SQL Server 2005 is installed on Windows 2000 Server, you must upgrade to a new server by using a side-by-side upgrade; SQL Server 2008 is not supported on Windows 2000 Server.</w:t>
      </w:r>
    </w:p>
    <w:p w:rsidR="00C347F9" w:rsidRDefault="00C347F9" w:rsidP="0017098C">
      <w:pPr>
        <w:pStyle w:val="Heading4"/>
      </w:pPr>
      <w:r>
        <w:lastRenderedPageBreak/>
        <w:t>Setup Requirements for an In-Place Upgrade</w:t>
      </w:r>
    </w:p>
    <w:p w:rsidR="00C347F9" w:rsidRDefault="00C347F9" w:rsidP="00D75223">
      <w:r>
        <w:t>SQL Server 2008 Setup has important version-level requirements for upgrading instances of SQL Server 2000 and SQL Server 2005 in-place. The basic requirements are as follows:</w:t>
      </w:r>
    </w:p>
    <w:p w:rsidR="00C347F9" w:rsidRDefault="00C347F9" w:rsidP="00D75223">
      <w:pPr>
        <w:pStyle w:val="ListParagraph"/>
        <w:numPr>
          <w:ilvl w:val="0"/>
          <w:numId w:val="49"/>
        </w:numPr>
      </w:pPr>
      <w:r>
        <w:t>SQL Server 2000: SP4 is required.</w:t>
      </w:r>
    </w:p>
    <w:p w:rsidR="00C347F9" w:rsidRDefault="00C347F9" w:rsidP="00D75223">
      <w:pPr>
        <w:pStyle w:val="ListParagraph"/>
        <w:numPr>
          <w:ilvl w:val="0"/>
          <w:numId w:val="49"/>
        </w:numPr>
      </w:pPr>
      <w:r>
        <w:t>SQL Server 2005:</w:t>
      </w:r>
    </w:p>
    <w:p w:rsidR="00C347F9" w:rsidRDefault="00C347F9" w:rsidP="00D75223">
      <w:pPr>
        <w:pStyle w:val="ListParagraph"/>
        <w:numPr>
          <w:ilvl w:val="1"/>
          <w:numId w:val="49"/>
        </w:numPr>
      </w:pPr>
      <w:r>
        <w:t>On Windows 2008 Server, SQL Server 2005 SP2 or later versions is required. (SQL Server 2005 SP1 is not a supported configuration for an in-place upgrade on Windows Server 2008.)</w:t>
      </w:r>
    </w:p>
    <w:p w:rsidR="00C347F9" w:rsidRDefault="00C347F9" w:rsidP="00D75223">
      <w:pPr>
        <w:pStyle w:val="ListParagraph"/>
        <w:numPr>
          <w:ilvl w:val="1"/>
          <w:numId w:val="49"/>
        </w:numPr>
      </w:pPr>
      <w:r>
        <w:t>Otherwise, SQL Server 2005 RTM or a later versions is required.</w:t>
      </w:r>
    </w:p>
    <w:p w:rsidR="00C347F9" w:rsidRDefault="00C347F9" w:rsidP="00D75223">
      <w:r>
        <w:t>When you upgrade a SQL Server 2000 installation that is still at SP3a or an instance of SQL Server 2005 on Windows Server 2008 that is at SP1, two courses of action can be taken:</w:t>
      </w:r>
    </w:p>
    <w:p w:rsidR="00C347F9" w:rsidRDefault="00C347F9" w:rsidP="00D75223">
      <w:pPr>
        <w:numPr>
          <w:ilvl w:val="0"/>
          <w:numId w:val="44"/>
        </w:numPr>
      </w:pPr>
      <w:r>
        <w:t>Upgrade the legacy SQL Server instance to the minimum service-pack level during a scheduled maintenance window before the upgrade, and then execute an in-place upgrade. This carries the cost of an additional outage to install the service pack before the upgrade, in addition to the risk of introducing a new configuration to one that might have been in place for years. Do not consider this path without extensive application testing to make sure that the service-pack upgrade does not introduce behavior that could have adverse effects.</w:t>
      </w:r>
    </w:p>
    <w:p w:rsidR="00C347F9" w:rsidRDefault="00C347F9" w:rsidP="00D75223">
      <w:pPr>
        <w:numPr>
          <w:ilvl w:val="0"/>
          <w:numId w:val="44"/>
        </w:numPr>
      </w:pPr>
      <w:r>
        <w:t>Perform a side-by-side upgrade on the same server or a new server instead of an in-place upgrade. If the configuration of the current server cannot be changed or the server is too old, you might have to requisition a new server.</w:t>
      </w:r>
    </w:p>
    <w:p w:rsidR="00C347F9" w:rsidRDefault="00C347F9" w:rsidP="00D75223">
      <w:r>
        <w:t>For an in-place upgrade, the target server and the legacy instance of SQL Server 2000 or SQL Server 2005 must satisfy some additional requirements for SQL Server 2008:</w:t>
      </w:r>
    </w:p>
    <w:p w:rsidR="00C347F9" w:rsidRPr="00624308" w:rsidRDefault="00C347F9" w:rsidP="00D75223">
      <w:pPr>
        <w:pStyle w:val="ListParagraph"/>
        <w:numPr>
          <w:ilvl w:val="0"/>
          <w:numId w:val="43"/>
        </w:numPr>
      </w:pPr>
      <w:r w:rsidRPr="00624308">
        <w:t xml:space="preserve">Cross-version instances of SQL Server 2008 are not supported. Version numbers of the Database Engine, Analysis Services, and Reporting Services components must be the same </w:t>
      </w:r>
      <w:r>
        <w:t>throughout an</w:t>
      </w:r>
      <w:r w:rsidRPr="00624308">
        <w:t xml:space="preserve"> instance of SQL Server 2008.</w:t>
      </w:r>
      <w:r>
        <w:t xml:space="preserve"> Therefore, you must upgrade all these components together during an in-place upgrade.</w:t>
      </w:r>
    </w:p>
    <w:p w:rsidR="00C347F9" w:rsidRDefault="00C347F9" w:rsidP="00D75223">
      <w:pPr>
        <w:pStyle w:val="ListParagraph"/>
        <w:numPr>
          <w:ilvl w:val="0"/>
          <w:numId w:val="13"/>
        </w:numPr>
      </w:pPr>
      <w:r>
        <w:t xml:space="preserve">Make sure that sufficient disk space is available for SQL Server 2008 Setup. Disk space requirements vary based on the components selected to upgrade. For disk space amounts, see the "Hard Disk Space Requirements (32-Bit and 64-Bit)" section in the </w:t>
      </w:r>
      <w:hyperlink r:id="rId32" w:history="1">
        <w:r w:rsidRPr="009A5794">
          <w:rPr>
            <w:rStyle w:val="Hyperlink"/>
          </w:rPr>
          <w:t>Hardware and Software Requirements for Installing SQL Server 2000</w:t>
        </w:r>
      </w:hyperlink>
      <w:r>
        <w:t xml:space="preserve"> topic in SQL Server 2008 Books Online.</w:t>
      </w:r>
    </w:p>
    <w:p w:rsidR="00C347F9" w:rsidRDefault="00C347F9" w:rsidP="00D75223">
      <w:pPr>
        <w:pStyle w:val="ListParagraph"/>
        <w:numPr>
          <w:ilvl w:val="0"/>
          <w:numId w:val="13"/>
        </w:numPr>
      </w:pPr>
      <w:r w:rsidRPr="00624308">
        <w:t>Before upgrading SQL Server, enable Windows Authentication for SQL Server Agent and verify the default configuration</w:t>
      </w:r>
      <w:r>
        <w:t xml:space="preserve"> (</w:t>
      </w:r>
      <w:r w:rsidRPr="00624308">
        <w:t>that the SQL Server Agent service account is a member of the SQL Server sysadmin group</w:t>
      </w:r>
      <w:r>
        <w:t>)</w:t>
      </w:r>
      <w:r w:rsidRPr="00624308">
        <w:t>.</w:t>
      </w:r>
    </w:p>
    <w:p w:rsidR="00C347F9" w:rsidRDefault="00C347F9" w:rsidP="00D75223">
      <w:pPr>
        <w:pStyle w:val="ListParagraph"/>
        <w:numPr>
          <w:ilvl w:val="0"/>
          <w:numId w:val="13"/>
        </w:numPr>
      </w:pPr>
      <w:r w:rsidRPr="00624308">
        <w:t xml:space="preserve">Before upgrading from one edition of SQL Server 2008 to another, verify that the functionality currently </w:t>
      </w:r>
      <w:r>
        <w:t xml:space="preserve">being </w:t>
      </w:r>
      <w:r w:rsidRPr="00624308">
        <w:t>us</w:t>
      </w:r>
      <w:r>
        <w:t>ed</w:t>
      </w:r>
      <w:r w:rsidRPr="00624308">
        <w:t xml:space="preserve"> is supported in the edition to which you are upgrading. For more information, see the section for </w:t>
      </w:r>
      <w:r>
        <w:t>specific</w:t>
      </w:r>
      <w:r w:rsidRPr="00624308">
        <w:t xml:space="preserve"> components </w:t>
      </w:r>
      <w:hyperlink r:id="rId33" w:history="1">
        <w:r w:rsidRPr="00594BD1">
          <w:rPr>
            <w:rStyle w:val="Hyperlink"/>
          </w:rPr>
          <w:t>Planning a SQL Server Installation</w:t>
        </w:r>
      </w:hyperlink>
      <w:r>
        <w:t xml:space="preserve"> in SQL Server 2008 Books Online. </w:t>
      </w:r>
    </w:p>
    <w:p w:rsidR="00C347F9" w:rsidRDefault="00C347F9" w:rsidP="00D75223">
      <w:pPr>
        <w:pStyle w:val="ListParagraph"/>
        <w:numPr>
          <w:ilvl w:val="0"/>
          <w:numId w:val="13"/>
        </w:numPr>
      </w:pPr>
      <w:r>
        <w:lastRenderedPageBreak/>
        <w:t>Cross-platform upgrades (from x86 SQL Server 2000 or SQL Server 2005 to x64 SQL Server 2008 and vice versa) are not supported.</w:t>
      </w:r>
    </w:p>
    <w:p w:rsidR="00C347F9" w:rsidRDefault="00C347F9" w:rsidP="00D75223">
      <w:pPr>
        <w:pStyle w:val="ListParagraph"/>
        <w:numPr>
          <w:ilvl w:val="0"/>
          <w:numId w:val="13"/>
        </w:numPr>
      </w:pPr>
      <w:r>
        <w:t>Make sure that you are running a supported version of the Windows operating system.</w:t>
      </w:r>
    </w:p>
    <w:p w:rsidR="00C347F9" w:rsidRDefault="00C347F9" w:rsidP="00D75223">
      <w:pPr>
        <w:pStyle w:val="ListParagraph"/>
        <w:numPr>
          <w:ilvl w:val="0"/>
          <w:numId w:val="13"/>
        </w:numPr>
      </w:pPr>
      <w:r>
        <w:t>The in-place upgrade will be blocked if:</w:t>
      </w:r>
    </w:p>
    <w:p w:rsidR="00C347F9" w:rsidRDefault="00C347F9" w:rsidP="00D75223">
      <w:pPr>
        <w:pStyle w:val="ListParagraph"/>
        <w:numPr>
          <w:ilvl w:val="1"/>
          <w:numId w:val="13"/>
        </w:numPr>
      </w:pPr>
      <w:r>
        <w:t>The server has a pending restart</w:t>
      </w:r>
    </w:p>
    <w:p w:rsidR="00C347F9" w:rsidRDefault="00C347F9" w:rsidP="00D75223">
      <w:pPr>
        <w:pStyle w:val="ListParagraph"/>
        <w:numPr>
          <w:ilvl w:val="1"/>
          <w:numId w:val="13"/>
        </w:numPr>
      </w:pPr>
      <w:r>
        <w:t>The Windows Installer service is not running</w:t>
      </w:r>
    </w:p>
    <w:p w:rsidR="00C347F9" w:rsidRDefault="00C347F9" w:rsidP="00D75223">
      <w:pPr>
        <w:pStyle w:val="ListParagraph"/>
        <w:numPr>
          <w:ilvl w:val="1"/>
          <w:numId w:val="13"/>
        </w:numPr>
      </w:pPr>
      <w:r>
        <w:t>Windows System Monitor Performance Counters are corrupted</w:t>
      </w:r>
    </w:p>
    <w:p w:rsidR="00C347F9" w:rsidRDefault="00C347F9" w:rsidP="00D75223">
      <w:pPr>
        <w:pStyle w:val="ListParagraph"/>
        <w:numPr>
          <w:ilvl w:val="0"/>
          <w:numId w:val="13"/>
        </w:numPr>
      </w:pPr>
      <w:r w:rsidRPr="002655B2">
        <w:t>To upgrade an instance of SQL Server to a SQL Server failover cluster, the instance being upgraded must be a failover cluster</w:t>
      </w:r>
      <w:r>
        <w:t xml:space="preserve"> (or it must be upgraded to a failover cluster first)</w:t>
      </w:r>
      <w:r w:rsidRPr="002655B2">
        <w:t xml:space="preserve">. </w:t>
      </w:r>
      <w:r>
        <w:t>In other words, t</w:t>
      </w:r>
      <w:r w:rsidRPr="002655B2">
        <w:t xml:space="preserve">o upgrade a </w:t>
      </w:r>
      <w:r>
        <w:t>stand-alone</w:t>
      </w:r>
      <w:r w:rsidRPr="002655B2">
        <w:t xml:space="preserve"> instance of SQL Server to a SQL Server failover cluster, install a new SQL Server failover cluster</w:t>
      </w:r>
      <w:r>
        <w:t>,</w:t>
      </w:r>
      <w:r w:rsidRPr="002655B2">
        <w:t xml:space="preserve"> and then m</w:t>
      </w:r>
      <w:r>
        <w:t xml:space="preserve">ove </w:t>
      </w:r>
      <w:r w:rsidRPr="002655B2">
        <w:t xml:space="preserve">user databases from the </w:t>
      </w:r>
      <w:r>
        <w:t>stand-alone</w:t>
      </w:r>
      <w:r w:rsidRPr="002655B2">
        <w:t xml:space="preserve"> instance by using the Copy Database Wizard.</w:t>
      </w:r>
      <w:r>
        <w:t xml:space="preserve"> (See Chapter 4, "High Availability," for more information.)</w:t>
      </w:r>
    </w:p>
    <w:p w:rsidR="00C347F9" w:rsidRDefault="00C347F9" w:rsidP="00D75223">
      <w:pPr>
        <w:spacing w:line="240" w:lineRule="auto"/>
        <w:ind w:left="360"/>
      </w:pPr>
      <w:r w:rsidRPr="00DD5A5F">
        <w:rPr>
          <w:b/>
        </w:rPr>
        <w:t>Note:</w:t>
      </w:r>
      <w:r>
        <w:t xml:space="preserve"> When the in-place upgrade process is running, avoid making any changes to the legacy SQL Server 2000 or SQL Server 2005 system.</w:t>
      </w:r>
    </w:p>
    <w:p w:rsidR="00C347F9" w:rsidRDefault="00C347F9" w:rsidP="00D75223">
      <w:r>
        <w:t xml:space="preserve">For more information, see the "Upgrade Notes" section in the </w:t>
      </w:r>
      <w:hyperlink r:id="rId34" w:history="1">
        <w:r w:rsidRPr="006375A0">
          <w:rPr>
            <w:rStyle w:val="Hyperlink"/>
          </w:rPr>
          <w:t>Version and Edition Upgrades</w:t>
        </w:r>
      </w:hyperlink>
      <w:r>
        <w:t xml:space="preserve"> topic in SQL Server 2008 Books Online.</w:t>
      </w:r>
    </w:p>
    <w:p w:rsidR="00C347F9" w:rsidRDefault="00C347F9" w:rsidP="0017098C">
      <w:pPr>
        <w:pStyle w:val="Heading4"/>
      </w:pPr>
      <w:r>
        <w:t>SQL Server Prerequisites Installed by Setup</w:t>
      </w:r>
    </w:p>
    <w:p w:rsidR="00C347F9" w:rsidRDefault="00C347F9" w:rsidP="00D75223">
      <w:pPr>
        <w:pStyle w:val="ListParagraph"/>
        <w:numPr>
          <w:ilvl w:val="0"/>
          <w:numId w:val="17"/>
        </w:numPr>
      </w:pPr>
      <w:r>
        <w:t>The SQL Server 2008 Installation Wizard installs the following prerequisites (if they are not already present on the computer):</w:t>
      </w:r>
    </w:p>
    <w:p w:rsidR="00C347F9" w:rsidRDefault="00C347F9" w:rsidP="00D75223">
      <w:pPr>
        <w:pStyle w:val="ListParagraph"/>
        <w:numPr>
          <w:ilvl w:val="0"/>
          <w:numId w:val="17"/>
        </w:numPr>
      </w:pPr>
      <w:r>
        <w:t>.NET Framework 3.5 SP1</w:t>
      </w:r>
    </w:p>
    <w:p w:rsidR="00C347F9" w:rsidRDefault="00C347F9" w:rsidP="00D75223">
      <w:pPr>
        <w:pStyle w:val="ListParagraph"/>
        <w:numPr>
          <w:ilvl w:val="0"/>
          <w:numId w:val="17"/>
        </w:numPr>
      </w:pPr>
      <w:r>
        <w:t>SQL Server Native Client</w:t>
      </w:r>
    </w:p>
    <w:p w:rsidR="00C347F9" w:rsidRDefault="00C347F9" w:rsidP="00D75223">
      <w:pPr>
        <w:pStyle w:val="ListParagraph"/>
        <w:numPr>
          <w:ilvl w:val="0"/>
          <w:numId w:val="17"/>
        </w:numPr>
      </w:pPr>
      <w:r>
        <w:t>SQL Server support files</w:t>
      </w:r>
    </w:p>
    <w:p w:rsidR="00C347F9" w:rsidRDefault="00C347F9" w:rsidP="00D75223">
      <w:pPr>
        <w:spacing w:line="240" w:lineRule="auto"/>
        <w:ind w:left="360"/>
      </w:pPr>
      <w:r w:rsidRPr="00AB0F5E">
        <w:rPr>
          <w:b/>
        </w:rPr>
        <w:t>Note</w:t>
      </w:r>
      <w:r>
        <w:t xml:space="preserve">: SQL Server 2008 requires Visual Studio 2008 SP1 components in order to install the Integration Services, Management Tools, and Business Intelligence Development Studio components. If you are running a version of Visual Studio 2008 earlier than SP1, apply Visual Studio 2008 SP1 first. For more information, see </w:t>
      </w:r>
      <w:hyperlink r:id="rId35" w:history="1">
        <w:r w:rsidRPr="00594BD1">
          <w:rPr>
            <w:rStyle w:val="Hyperlink"/>
          </w:rPr>
          <w:t>Visual Studio 2008 SP1 may be required for SQL Server 2008 installations</w:t>
        </w:r>
      </w:hyperlink>
      <w:r>
        <w:t xml:space="preserve"> in the Microsoft Knowledge Base.</w:t>
      </w:r>
    </w:p>
    <w:p w:rsidR="00C347F9" w:rsidRDefault="00C347F9" w:rsidP="00D75223">
      <w:r>
        <w:t>To reduce the time that is required for the upgrade process, install the .NET Framework 3.5 SP1 components (you must have SP1 or a later version) and SQL Server 2008 Native Client beforehand on the server that will be upgraded. Then, include the same components on the baseline image of the test server. If the production system cannot be disturbed in any way before the scheduled downtime for the upgrade process, the SQL Server 2008 Setup program will automatically install the prerequisites as part of the upgrade process. However, this increases the time that is required for the upgrade.</w:t>
      </w:r>
    </w:p>
    <w:p w:rsidR="00C347F9" w:rsidRDefault="00C347F9" w:rsidP="00D75223">
      <w:r>
        <w:t>If either the Client Software or Database Services components are installed, Setup also installs:</w:t>
      </w:r>
    </w:p>
    <w:p w:rsidR="00C347F9" w:rsidRDefault="00C347F9" w:rsidP="00D75223">
      <w:pPr>
        <w:pStyle w:val="ListParagraph"/>
        <w:numPr>
          <w:ilvl w:val="0"/>
          <w:numId w:val="18"/>
        </w:numPr>
      </w:pPr>
      <w:r>
        <w:t>Windows PowerShell 1.0 (if it is not already present)</w:t>
      </w:r>
    </w:p>
    <w:p w:rsidR="00C347F9" w:rsidRDefault="00C347F9" w:rsidP="00D75223">
      <w:pPr>
        <w:pStyle w:val="ListParagraph"/>
        <w:numPr>
          <w:ilvl w:val="0"/>
          <w:numId w:val="18"/>
        </w:numPr>
      </w:pPr>
      <w:r>
        <w:t>SQL Server PowerShell snap-ins</w:t>
      </w:r>
    </w:p>
    <w:p w:rsidR="00C347F9" w:rsidRDefault="00C347F9" w:rsidP="00D75223">
      <w:pPr>
        <w:pStyle w:val="ListParagraph"/>
        <w:numPr>
          <w:ilvl w:val="0"/>
          <w:numId w:val="18"/>
        </w:numPr>
      </w:pPr>
      <w:r>
        <w:t>The sqlps.exe command prompt utility for running SQL Server 2008 PowerShell snap-ins</w:t>
      </w:r>
    </w:p>
    <w:p w:rsidR="00C347F9" w:rsidRDefault="00C347F9" w:rsidP="0017098C">
      <w:pPr>
        <w:pStyle w:val="Heading4"/>
      </w:pPr>
      <w:r>
        <w:lastRenderedPageBreak/>
        <w:t>Instance ID and Paths</w:t>
      </w:r>
    </w:p>
    <w:p w:rsidR="00C347F9" w:rsidRDefault="00C347F9" w:rsidP="00D75223">
      <w:r>
        <w:t>Whether you are performing an in-place upgrade or a side-by-side upgrade, SQL Server Setup will ask for an Instance ID. The Instance ID is a new concept in SQL Server 2008. It is a unique identifier specified during the upgrade (or install) to identify that specific SQL Server 2008 installation. The Instance ID behaves similarly to an instance of SQL Server 2000 or SQL Server 2005 name, but it has some additional features. Default instances of SQL Server always have a default value of MSSQLSERVER. In addition, the Instance ID is recorded in SQL Server 2008's program files, which are located by default at X:\Program Files\Microsoft SQL Server\MSSQL10.</w:t>
      </w:r>
      <w:r>
        <w:rPr>
          <w:i/>
        </w:rPr>
        <w:t>InstanceID</w:t>
      </w:r>
      <w:r>
        <w:t>, where X is your system drive, such as drive C.</w:t>
      </w:r>
    </w:p>
    <w:p w:rsidR="00C347F9" w:rsidRDefault="00C347F9" w:rsidP="00D75223">
      <w:r>
        <w:t>Figure 1-4 shows an example of the Setup program requesting an Instance ID.</w:t>
      </w:r>
    </w:p>
    <w:p w:rsidR="00C347F9" w:rsidRDefault="00736775" w:rsidP="00D75223">
      <w:r>
        <w:rPr>
          <w:noProof/>
        </w:rPr>
        <w:pict>
          <v:shape id="Picture 5" o:spid="_x0000_i1029" type="#_x0000_t75" alt="instance ID and bug" style="width:467.55pt;height:350.65pt;visibility:visible">
            <v:imagedata r:id="rId36" o:title=""/>
          </v:shape>
        </w:pict>
      </w:r>
    </w:p>
    <w:p w:rsidR="00C347F9" w:rsidRDefault="00C347F9" w:rsidP="00D75223">
      <w:pPr>
        <w:rPr>
          <w:b/>
        </w:rPr>
      </w:pPr>
      <w:r>
        <w:rPr>
          <w:b/>
        </w:rPr>
        <w:t>Figure 1-4: Instance Configuration screen of an in-place upgrade, which shows the Instance ID</w:t>
      </w:r>
    </w:p>
    <w:p w:rsidR="00C347F9" w:rsidRDefault="00C347F9" w:rsidP="00D75223">
      <w:r>
        <w:t>Choose an Instance ID that makes sense; do not necessarily accept default values. This is especially true for failover clustering implementations, where instances are not "local" and will have a presence on each node. (For more information about clustering, see Chapter 4, "High Availability.")</w:t>
      </w:r>
    </w:p>
    <w:p w:rsidR="00C347F9" w:rsidRPr="00F37666" w:rsidRDefault="00C347F9" w:rsidP="0017098C">
      <w:pPr>
        <w:pStyle w:val="Heading4"/>
      </w:pPr>
      <w:r>
        <w:t>Minimum Hardware and Software Requirements for SQL Server 2008</w:t>
      </w:r>
    </w:p>
    <w:p w:rsidR="00C347F9" w:rsidRPr="002E4382" w:rsidRDefault="00C347F9" w:rsidP="00D75223">
      <w:r>
        <w:t>In this section, we describe</w:t>
      </w:r>
      <w:r w:rsidRPr="00196680">
        <w:t xml:space="preserve"> the minimum hardware and software requirements for running SQL Server 2008. </w:t>
      </w:r>
      <w:r>
        <w:t xml:space="preserve">For detailed information about the minimum hardware and software requirements for all editions </w:t>
      </w:r>
      <w:r>
        <w:lastRenderedPageBreak/>
        <w:t xml:space="preserve">of SQL Server 2008, see </w:t>
      </w:r>
      <w:hyperlink r:id="rId37" w:history="1">
        <w:r w:rsidRPr="00594BD1">
          <w:rPr>
            <w:rStyle w:val="Hyperlink"/>
          </w:rPr>
          <w:t>Hardware and Software Requirements for Installing SQL Server 2008</w:t>
        </w:r>
      </w:hyperlink>
      <w:r>
        <w:t xml:space="preserve"> in SQL Server 2008 Books Online. The following subsections are pasted for the reader’s convenience from information found in this link. The link might contain more recent information than what is in this topic.</w:t>
      </w:r>
    </w:p>
    <w:p w:rsidR="00C347F9" w:rsidRDefault="00C347F9" w:rsidP="00D75223">
      <w:r>
        <w:t>The following minimum hardware and software requirements apply to all SQL Server 2008 editions:</w:t>
      </w:r>
    </w:p>
    <w:p w:rsidR="00C347F9" w:rsidRDefault="00C347F9" w:rsidP="00D75223">
      <w:pPr>
        <w:pStyle w:val="ListParagraph"/>
        <w:numPr>
          <w:ilvl w:val="0"/>
          <w:numId w:val="4"/>
        </w:numPr>
      </w:pPr>
      <w:r w:rsidRPr="009925AB">
        <w:t>All editions of SQL Server 2008</w:t>
      </w:r>
      <w:r>
        <w:t xml:space="preserve"> require </w:t>
      </w:r>
      <w:r w:rsidRPr="009925AB">
        <w:t>.NET Framework 3.5</w:t>
      </w:r>
      <w:r>
        <w:t>. SQL Server 2008 Setup will install the .NET Framework 3.5, the SQL Server Native Client, and the required SQL Server 2008 Setup support files.</w:t>
      </w:r>
    </w:p>
    <w:p w:rsidR="00C347F9" w:rsidRPr="009925AB" w:rsidRDefault="00C347F9" w:rsidP="00D75223">
      <w:pPr>
        <w:pStyle w:val="ListParagraph"/>
        <w:numPr>
          <w:ilvl w:val="0"/>
          <w:numId w:val="4"/>
        </w:numPr>
      </w:pPr>
      <w:r>
        <w:t xml:space="preserve">There is one exception: For </w:t>
      </w:r>
      <w:r w:rsidRPr="009925AB">
        <w:t>SQL Server 2008</w:t>
      </w:r>
      <w:r>
        <w:t xml:space="preserve"> running</w:t>
      </w:r>
      <w:r w:rsidRPr="009925AB">
        <w:t xml:space="preserve"> on Windows Server 2003 (64-bit) </w:t>
      </w:r>
      <w:r>
        <w:t>on an IA-64</w:t>
      </w:r>
      <w:r w:rsidRPr="009925AB">
        <w:t xml:space="preserve"> </w:t>
      </w:r>
      <w:r>
        <w:t xml:space="preserve">system, </w:t>
      </w:r>
      <w:r w:rsidRPr="009925AB">
        <w:t>.NET Framework 2.0 S</w:t>
      </w:r>
      <w:r>
        <w:t>P1 is required.</w:t>
      </w:r>
    </w:p>
    <w:p w:rsidR="00C347F9" w:rsidRPr="00F7793E" w:rsidRDefault="00C347F9" w:rsidP="00D75223">
      <w:pPr>
        <w:pStyle w:val="ListParagraph"/>
        <w:numPr>
          <w:ilvl w:val="0"/>
          <w:numId w:val="4"/>
        </w:numPr>
      </w:pPr>
      <w:r w:rsidRPr="00196680">
        <w:t xml:space="preserve">SQL Server does not install the .NET Framework </w:t>
      </w:r>
      <w:r>
        <w:t>3.5 SDK</w:t>
      </w:r>
      <w:r w:rsidRPr="00196680">
        <w:t xml:space="preserve">. However, the SDK contains tools that are useful when you use the .NET Framework for SQL Server development. You can download the .NET Framework SDK from </w:t>
      </w:r>
      <w:r>
        <w:t xml:space="preserve">the </w:t>
      </w:r>
      <w:hyperlink r:id="rId38" w:history="1">
        <w:r w:rsidRPr="001E57D1">
          <w:rPr>
            <w:rStyle w:val="Hyperlink"/>
          </w:rPr>
          <w:t>.NET Framework Downloads Web page</w:t>
        </w:r>
      </w:hyperlink>
      <w:r>
        <w:t>.</w:t>
      </w:r>
    </w:p>
    <w:p w:rsidR="00C347F9" w:rsidRDefault="00C347F9" w:rsidP="00D75223">
      <w:pPr>
        <w:pStyle w:val="ListParagraph"/>
        <w:numPr>
          <w:ilvl w:val="0"/>
          <w:numId w:val="3"/>
        </w:numPr>
      </w:pPr>
      <w:r>
        <w:t>F</w:t>
      </w:r>
      <w:r w:rsidRPr="009925AB">
        <w:t>or SQL Server Express and SQL Server Express with Advanced Services</w:t>
      </w:r>
      <w:r>
        <w:t>, you must manually install t</w:t>
      </w:r>
      <w:r w:rsidRPr="009925AB">
        <w:t>he</w:t>
      </w:r>
      <w:r>
        <w:t xml:space="preserve"> following</w:t>
      </w:r>
      <w:r w:rsidRPr="009925AB">
        <w:t xml:space="preserve"> components</w:t>
      </w:r>
      <w:r>
        <w:t xml:space="preserve"> before you run</w:t>
      </w:r>
      <w:r w:rsidRPr="009925AB">
        <w:t xml:space="preserve"> SQL Server </w:t>
      </w:r>
      <w:r>
        <w:t xml:space="preserve">2008 </w:t>
      </w:r>
      <w:r w:rsidRPr="009925AB">
        <w:t>Setup:</w:t>
      </w:r>
    </w:p>
    <w:p w:rsidR="00C347F9" w:rsidRDefault="00C347F9" w:rsidP="00D75223">
      <w:pPr>
        <w:pStyle w:val="ListParagraph"/>
        <w:numPr>
          <w:ilvl w:val="1"/>
          <w:numId w:val="3"/>
        </w:numPr>
      </w:pPr>
      <w:r w:rsidRPr="009925AB">
        <w:t>SQL Server Express</w:t>
      </w:r>
      <w:r>
        <w:t>:</w:t>
      </w:r>
      <w:r w:rsidRPr="009925AB">
        <w:t xml:space="preserve"> .NET Framework 2.0 SP2 and Windows </w:t>
      </w:r>
      <w:r>
        <w:t>I</w:t>
      </w:r>
      <w:r w:rsidRPr="009925AB">
        <w:t xml:space="preserve">nstaller 4.5 </w:t>
      </w:r>
      <w:r>
        <w:t>(o</w:t>
      </w:r>
      <w:r w:rsidRPr="009925AB">
        <w:t>n Windows Vista, use .NET Framework 3.5 SP1</w:t>
      </w:r>
      <w:r>
        <w:t>)</w:t>
      </w:r>
    </w:p>
    <w:p w:rsidR="00C347F9" w:rsidRDefault="00C347F9" w:rsidP="00D75223">
      <w:pPr>
        <w:pStyle w:val="ListParagraph"/>
        <w:numPr>
          <w:ilvl w:val="1"/>
          <w:numId w:val="3"/>
        </w:numPr>
      </w:pPr>
      <w:r w:rsidRPr="009925AB">
        <w:t>SQL Server Express with Advanced Services</w:t>
      </w:r>
      <w:r>
        <w:t>:</w:t>
      </w:r>
      <w:r w:rsidRPr="009925AB">
        <w:t xml:space="preserve"> .NET Framework 3.5 SP1, Windows Installer 4.5, and Windows </w:t>
      </w:r>
      <w:r>
        <w:t>PowerShell</w:t>
      </w:r>
      <w:r w:rsidRPr="009925AB">
        <w:t xml:space="preserve"> 1.0</w:t>
      </w:r>
    </w:p>
    <w:p w:rsidR="00C347F9" w:rsidRDefault="00C347F9" w:rsidP="0017098C">
      <w:pPr>
        <w:pStyle w:val="Heading4"/>
      </w:pPr>
      <w:r>
        <w:t>Processor, Memory, and Operating System Memory Requirements</w:t>
      </w:r>
    </w:p>
    <w:p w:rsidR="00C347F9" w:rsidRPr="00EF51DB" w:rsidRDefault="00C347F9" w:rsidP="00D75223">
      <w:r w:rsidRPr="00D86A95">
        <w:t xml:space="preserve">The </w:t>
      </w:r>
      <w:r>
        <w:t>p</w:t>
      </w:r>
      <w:r w:rsidRPr="00D86A95">
        <w:t>rocessor, memory, and</w:t>
      </w:r>
      <w:r>
        <w:t xml:space="preserve"> operating system </w:t>
      </w:r>
      <w:r w:rsidRPr="00D86A95">
        <w:t>minimum requirements vary based on the SQL Server 2008 edition</w:t>
      </w:r>
      <w:r>
        <w:t xml:space="preserve"> you select</w:t>
      </w:r>
      <w:r w:rsidRPr="00D86A95">
        <w:t xml:space="preserve">. SQL Server 2008 </w:t>
      </w:r>
      <w:r>
        <w:t>Books Online</w:t>
      </w:r>
      <w:r w:rsidRPr="00D86A95">
        <w:t xml:space="preserve"> on MSDN contains an updated cross-reference for </w:t>
      </w:r>
      <w:r>
        <w:t>the following</w:t>
      </w:r>
      <w:r w:rsidRPr="00D86A95">
        <w:t xml:space="preserve"> combinations. The following links provide details for the server-based editions of SQL Server 2008:</w:t>
      </w:r>
    </w:p>
    <w:p w:rsidR="00C347F9" w:rsidRDefault="005409E7" w:rsidP="00D75223">
      <w:pPr>
        <w:pStyle w:val="ListParagraph"/>
        <w:numPr>
          <w:ilvl w:val="0"/>
          <w:numId w:val="5"/>
        </w:numPr>
      </w:pPr>
      <w:hyperlink r:id="rId39" w:history="1">
        <w:r w:rsidR="00C347F9">
          <w:rPr>
            <w:rStyle w:val="Hyperlink"/>
          </w:rPr>
          <w:t>SQL Server 2008 Enterprise (64-bit) IA-64</w:t>
        </w:r>
      </w:hyperlink>
    </w:p>
    <w:p w:rsidR="00C347F9" w:rsidRDefault="005409E7" w:rsidP="00D75223">
      <w:pPr>
        <w:pStyle w:val="ListParagraph"/>
        <w:numPr>
          <w:ilvl w:val="0"/>
          <w:numId w:val="5"/>
        </w:numPr>
      </w:pPr>
      <w:hyperlink r:id="rId40" w:history="1">
        <w:r w:rsidR="00C347F9" w:rsidRPr="001E57D1">
          <w:rPr>
            <w:rStyle w:val="Hyperlink"/>
          </w:rPr>
          <w:t>SQL Server 2008 Enterprise (64-bit) x64</w:t>
        </w:r>
      </w:hyperlink>
    </w:p>
    <w:p w:rsidR="00C347F9" w:rsidRDefault="005409E7" w:rsidP="00D75223">
      <w:pPr>
        <w:pStyle w:val="ListParagraph"/>
        <w:numPr>
          <w:ilvl w:val="0"/>
          <w:numId w:val="5"/>
        </w:numPr>
      </w:pPr>
      <w:hyperlink r:id="rId41" w:history="1">
        <w:r w:rsidR="00C347F9" w:rsidRPr="001E57D1">
          <w:rPr>
            <w:rStyle w:val="Hyperlink"/>
          </w:rPr>
          <w:t>SQL Server 2008 Standard (64-bit) x64</w:t>
        </w:r>
      </w:hyperlink>
    </w:p>
    <w:p w:rsidR="00C347F9" w:rsidRDefault="005409E7" w:rsidP="00D75223">
      <w:pPr>
        <w:pStyle w:val="ListParagraph"/>
        <w:numPr>
          <w:ilvl w:val="0"/>
          <w:numId w:val="5"/>
        </w:numPr>
      </w:pPr>
      <w:hyperlink r:id="rId42" w:history="1">
        <w:r w:rsidR="00C347F9" w:rsidRPr="001E57D1">
          <w:rPr>
            <w:rStyle w:val="Hyperlink"/>
          </w:rPr>
          <w:t>SQL Server 2008 Enterprise (32-bit)</w:t>
        </w:r>
      </w:hyperlink>
    </w:p>
    <w:p w:rsidR="00C347F9" w:rsidRDefault="005409E7" w:rsidP="00D75223">
      <w:pPr>
        <w:pStyle w:val="ListParagraph"/>
        <w:numPr>
          <w:ilvl w:val="0"/>
          <w:numId w:val="5"/>
        </w:numPr>
      </w:pPr>
      <w:hyperlink r:id="rId43" w:history="1">
        <w:r w:rsidR="00C347F9" w:rsidRPr="001E57D1">
          <w:rPr>
            <w:rStyle w:val="Hyperlink"/>
          </w:rPr>
          <w:t>SQL Server 2008 Standard (32-bit)</w:t>
        </w:r>
      </w:hyperlink>
    </w:p>
    <w:p w:rsidR="00C347F9" w:rsidRDefault="005409E7" w:rsidP="00D75223">
      <w:pPr>
        <w:pStyle w:val="ListParagraph"/>
        <w:numPr>
          <w:ilvl w:val="0"/>
          <w:numId w:val="6"/>
        </w:numPr>
      </w:pPr>
      <w:hyperlink r:id="rId44" w:history="1">
        <w:r w:rsidR="00C347F9">
          <w:rPr>
            <w:rStyle w:val="Hyperlink"/>
          </w:rPr>
          <w:t>SQL Server 2008 Developer (64-bit) IA-64</w:t>
        </w:r>
      </w:hyperlink>
    </w:p>
    <w:p w:rsidR="00C347F9" w:rsidRDefault="005409E7" w:rsidP="00D75223">
      <w:pPr>
        <w:pStyle w:val="ListParagraph"/>
        <w:numPr>
          <w:ilvl w:val="0"/>
          <w:numId w:val="6"/>
        </w:numPr>
      </w:pPr>
      <w:hyperlink r:id="rId45" w:history="1">
        <w:r w:rsidR="00C347F9" w:rsidRPr="001E57D1">
          <w:rPr>
            <w:rStyle w:val="Hyperlink"/>
          </w:rPr>
          <w:t>SQL Server 2008 Developer (64-bit) x64</w:t>
        </w:r>
      </w:hyperlink>
    </w:p>
    <w:p w:rsidR="00C347F9" w:rsidRDefault="005409E7" w:rsidP="00D75223">
      <w:pPr>
        <w:pStyle w:val="ListParagraph"/>
        <w:numPr>
          <w:ilvl w:val="0"/>
          <w:numId w:val="6"/>
        </w:numPr>
      </w:pPr>
      <w:hyperlink r:id="rId46" w:history="1">
        <w:r w:rsidR="00C347F9" w:rsidRPr="001E57D1">
          <w:rPr>
            <w:rStyle w:val="Hyperlink"/>
          </w:rPr>
          <w:t>SQL Server 2008 Workgroup (64-bit) x64</w:t>
        </w:r>
      </w:hyperlink>
    </w:p>
    <w:p w:rsidR="00C347F9" w:rsidRDefault="005409E7" w:rsidP="00D75223">
      <w:pPr>
        <w:pStyle w:val="ListParagraph"/>
        <w:numPr>
          <w:ilvl w:val="0"/>
          <w:numId w:val="6"/>
        </w:numPr>
      </w:pPr>
      <w:hyperlink r:id="rId47" w:history="1">
        <w:r w:rsidR="00C347F9" w:rsidRPr="001E57D1">
          <w:rPr>
            <w:rStyle w:val="Hyperlink"/>
          </w:rPr>
          <w:t>SQL Server 2008 Web (64-bit) x64</w:t>
        </w:r>
      </w:hyperlink>
    </w:p>
    <w:p w:rsidR="00C347F9" w:rsidRDefault="005409E7" w:rsidP="00D75223">
      <w:pPr>
        <w:pStyle w:val="ListParagraph"/>
        <w:numPr>
          <w:ilvl w:val="0"/>
          <w:numId w:val="6"/>
        </w:numPr>
      </w:pPr>
      <w:hyperlink r:id="rId48" w:history="1">
        <w:r w:rsidR="00C347F9" w:rsidRPr="001E57D1">
          <w:rPr>
            <w:rStyle w:val="Hyperlink"/>
          </w:rPr>
          <w:t>SQL Server 2008 Express (64-bit) x64</w:t>
        </w:r>
      </w:hyperlink>
    </w:p>
    <w:p w:rsidR="00C347F9" w:rsidRDefault="005409E7" w:rsidP="00D75223">
      <w:pPr>
        <w:pStyle w:val="ListParagraph"/>
        <w:numPr>
          <w:ilvl w:val="0"/>
          <w:numId w:val="6"/>
        </w:numPr>
      </w:pPr>
      <w:hyperlink r:id="rId49" w:history="1">
        <w:r w:rsidR="00C347F9" w:rsidRPr="001E57D1">
          <w:rPr>
            <w:rStyle w:val="Hyperlink"/>
          </w:rPr>
          <w:t>SQL Server 2008 Express Advanced (64-bit) x64</w:t>
        </w:r>
      </w:hyperlink>
    </w:p>
    <w:p w:rsidR="00C347F9" w:rsidRDefault="005409E7" w:rsidP="00D75223">
      <w:pPr>
        <w:pStyle w:val="ListParagraph"/>
        <w:numPr>
          <w:ilvl w:val="0"/>
          <w:numId w:val="6"/>
        </w:numPr>
      </w:pPr>
      <w:hyperlink r:id="rId50" w:history="1">
        <w:r w:rsidR="00C347F9" w:rsidRPr="001E57D1">
          <w:rPr>
            <w:rStyle w:val="Hyperlink"/>
          </w:rPr>
          <w:t>SQL Server 2008 Developer (32-bit)</w:t>
        </w:r>
      </w:hyperlink>
    </w:p>
    <w:p w:rsidR="00C347F9" w:rsidRDefault="005409E7" w:rsidP="00D75223">
      <w:pPr>
        <w:pStyle w:val="ListParagraph"/>
        <w:numPr>
          <w:ilvl w:val="0"/>
          <w:numId w:val="6"/>
        </w:numPr>
      </w:pPr>
      <w:hyperlink r:id="rId51" w:history="1">
        <w:r w:rsidR="00C347F9" w:rsidRPr="001E57D1">
          <w:rPr>
            <w:rStyle w:val="Hyperlink"/>
          </w:rPr>
          <w:t>SQL Server 2008 Workgroup (32-bit)</w:t>
        </w:r>
      </w:hyperlink>
    </w:p>
    <w:p w:rsidR="00C347F9" w:rsidRDefault="005409E7" w:rsidP="00D75223">
      <w:pPr>
        <w:pStyle w:val="ListParagraph"/>
        <w:numPr>
          <w:ilvl w:val="0"/>
          <w:numId w:val="6"/>
        </w:numPr>
      </w:pPr>
      <w:hyperlink r:id="rId52" w:history="1">
        <w:r w:rsidR="00C347F9" w:rsidRPr="001E57D1">
          <w:rPr>
            <w:rStyle w:val="Hyperlink"/>
          </w:rPr>
          <w:t>SQL Server 2008 Web (32-bit)</w:t>
        </w:r>
      </w:hyperlink>
    </w:p>
    <w:p w:rsidR="00C347F9" w:rsidRDefault="005409E7" w:rsidP="00D75223">
      <w:pPr>
        <w:pStyle w:val="ListParagraph"/>
        <w:numPr>
          <w:ilvl w:val="0"/>
          <w:numId w:val="6"/>
        </w:numPr>
      </w:pPr>
      <w:hyperlink r:id="rId53" w:history="1">
        <w:r w:rsidR="00C347F9" w:rsidRPr="001E57D1">
          <w:rPr>
            <w:rStyle w:val="Hyperlink"/>
          </w:rPr>
          <w:t>SQL Server 2008 Express and Express with Advanced Services (32-bit)</w:t>
        </w:r>
      </w:hyperlink>
    </w:p>
    <w:p w:rsidR="00C347F9" w:rsidRPr="00063D4D" w:rsidRDefault="00C347F9" w:rsidP="00D75223">
      <w:r w:rsidRPr="00063D4D">
        <w:lastRenderedPageBreak/>
        <w:t>Note the following restrictions or constraints:</w:t>
      </w:r>
    </w:p>
    <w:p w:rsidR="00C347F9" w:rsidRPr="00063D4D" w:rsidRDefault="00C347F9" w:rsidP="00D75223">
      <w:pPr>
        <w:pStyle w:val="ListParagraph"/>
        <w:numPr>
          <w:ilvl w:val="0"/>
          <w:numId w:val="10"/>
        </w:numPr>
      </w:pPr>
      <w:r w:rsidRPr="00063D4D">
        <w:t>SQL Server 2008 is not supported on Windows Server 2008 Server Core installations.</w:t>
      </w:r>
    </w:p>
    <w:p w:rsidR="00C347F9" w:rsidRPr="00063D4D" w:rsidRDefault="00C347F9" w:rsidP="00D75223">
      <w:pPr>
        <w:pStyle w:val="ListParagraph"/>
        <w:numPr>
          <w:ilvl w:val="0"/>
          <w:numId w:val="9"/>
        </w:numPr>
      </w:pPr>
      <w:r w:rsidRPr="00063D4D">
        <w:t>The S</w:t>
      </w:r>
      <w:r>
        <w:t>etup SCC</w:t>
      </w:r>
      <w:r w:rsidRPr="00063D4D">
        <w:t xml:space="preserve"> will block Setup if the requirement for processor type and minim</w:t>
      </w:r>
      <w:r>
        <w:t>um operating system, in addition to</w:t>
      </w:r>
      <w:r w:rsidRPr="00063D4D">
        <w:t xml:space="preserve"> other conditions, are not met. For more information, see</w:t>
      </w:r>
      <w:r>
        <w:t xml:space="preserve"> </w:t>
      </w:r>
      <w:hyperlink r:id="rId54" w:history="1">
        <w:r w:rsidRPr="000A3167">
          <w:rPr>
            <w:rStyle w:val="Hyperlink"/>
          </w:rPr>
          <w:t>Check Parameters for the System Configuration Checker</w:t>
        </w:r>
      </w:hyperlink>
      <w:r>
        <w:t xml:space="preserve"> in SQL Server 2008 Books Online.</w:t>
      </w:r>
    </w:p>
    <w:p w:rsidR="00C347F9" w:rsidRPr="00063D4D" w:rsidRDefault="00C347F9" w:rsidP="00D75223">
      <w:pPr>
        <w:pStyle w:val="ListParagraph"/>
        <w:numPr>
          <w:ilvl w:val="0"/>
          <w:numId w:val="8"/>
        </w:numPr>
      </w:pPr>
      <w:r>
        <w:t>An in-place direct u</w:t>
      </w:r>
      <w:r w:rsidRPr="00D97638">
        <w:t>pgrad</w:t>
      </w:r>
      <w:r>
        <w:t>e of</w:t>
      </w:r>
      <w:r w:rsidRPr="00D97638">
        <w:t xml:space="preserve"> SQL Server 2000 (64-</w:t>
      </w:r>
      <w:r>
        <w:t>b</w:t>
      </w:r>
      <w:r w:rsidRPr="00D97638">
        <w:t xml:space="preserve">it) will not install SQL Server 2008 Management Tools. To install </w:t>
      </w:r>
      <w:r>
        <w:t xml:space="preserve">the SQL Server 2008 </w:t>
      </w:r>
      <w:r w:rsidRPr="00D97638">
        <w:t>Management Tools, you mus</w:t>
      </w:r>
      <w:r>
        <w:t>t</w:t>
      </w:r>
      <w:r w:rsidRPr="00D97638">
        <w:t xml:space="preserve"> </w:t>
      </w:r>
      <w:r>
        <w:t xml:space="preserve">run Setup again </w:t>
      </w:r>
      <w:r w:rsidRPr="00D97638">
        <w:t xml:space="preserve">after the upgrade is </w:t>
      </w:r>
      <w:r>
        <w:t xml:space="preserve">completed. For more information, see Footnote 5 in </w:t>
      </w:r>
      <w:hyperlink r:id="rId55" w:history="1">
        <w:r w:rsidRPr="000A3167">
          <w:rPr>
            <w:rStyle w:val="Hyperlink"/>
          </w:rPr>
          <w:t>Version and Edition Upgrades</w:t>
        </w:r>
      </w:hyperlink>
      <w:r>
        <w:t xml:space="preserve"> in SQL Server 2008 Books Online.</w:t>
      </w:r>
    </w:p>
    <w:p w:rsidR="00C347F9" w:rsidRPr="00F77318" w:rsidRDefault="00C347F9" w:rsidP="0017098C">
      <w:pPr>
        <w:pStyle w:val="Heading4"/>
      </w:pPr>
      <w:r w:rsidRPr="00F77318">
        <w:t>Hard Disk Space Requirements (32-</w:t>
      </w:r>
      <w:r>
        <w:t>b</w:t>
      </w:r>
      <w:r w:rsidRPr="00F77318">
        <w:t>it and 64-</w:t>
      </w:r>
      <w:r>
        <w:t>b</w:t>
      </w:r>
      <w:r w:rsidRPr="00F77318">
        <w:t>it)</w:t>
      </w:r>
    </w:p>
    <w:p w:rsidR="00C347F9" w:rsidRDefault="00C347F9" w:rsidP="00D75223">
      <w:r>
        <w:t>Hard disk is required to store the user data within your user databases. Consider the user data in your disk space calculations, and if you intend to keep the target and new instances online in parallel for any length of time, remember that you will need double the disk space to store the same data two times.</w:t>
      </w:r>
    </w:p>
    <w:p w:rsidR="00C347F9" w:rsidRDefault="00C347F9" w:rsidP="00D75223">
      <w:r>
        <w:t xml:space="preserve">Additionally, there are disk space needs for the SQL Server system files and objects, which must be considered in your calculations. </w:t>
      </w:r>
      <w:r w:rsidRPr="00063D4D">
        <w:t>Installing SQL Server 2008 requires that the Windows Installer create temporary files on the system drive. Before you run Setup to install or upgrade SQL Server, verify that you have at least 2</w:t>
      </w:r>
      <w:r>
        <w:t xml:space="preserve"> </w:t>
      </w:r>
      <w:r w:rsidRPr="00063D4D">
        <w:t>GB of available disk space on the system drive for these files. (This requirement applies even if you install SQL Server components to a non-system drive.)</w:t>
      </w:r>
      <w:r>
        <w:t xml:space="preserve"> Table 1-4, from SQL Server 2008 Books Online, shows the minimum </w:t>
      </w:r>
      <w:r w:rsidRPr="00F77318">
        <w:t xml:space="preserve">disk space requirements for </w:t>
      </w:r>
      <w:r>
        <w:t xml:space="preserve">the major </w:t>
      </w:r>
      <w:r w:rsidRPr="00F77318">
        <w:t xml:space="preserve">SQL Server </w:t>
      </w:r>
      <w:r>
        <w:t xml:space="preserve">2008 </w:t>
      </w:r>
      <w:r w:rsidRPr="00F77318">
        <w:t>components</w:t>
      </w:r>
      <w:r>
        <w:t>. For complete details, see</w:t>
      </w:r>
      <w:r w:rsidRPr="0069778F">
        <w:t xml:space="preserve"> </w:t>
      </w:r>
      <w:hyperlink r:id="rId56" w:history="1">
        <w:r w:rsidRPr="000A3167">
          <w:rPr>
            <w:rStyle w:val="Hyperlink"/>
          </w:rPr>
          <w:t>Hardware and Software Requirements for Installing SQL Server 2008</w:t>
        </w:r>
      </w:hyperlink>
      <w:r>
        <w:t>.</w:t>
      </w:r>
    </w:p>
    <w:p w:rsidR="00C347F9" w:rsidRPr="00F0050B" w:rsidRDefault="00C347F9" w:rsidP="00D75223">
      <w:pPr>
        <w:pStyle w:val="Label"/>
        <w:rPr>
          <w:rFonts w:ascii="Calibri" w:hAnsi="Calibri"/>
          <w:sz w:val="22"/>
        </w:rPr>
      </w:pPr>
      <w:r w:rsidRPr="00F0050B">
        <w:rPr>
          <w:rFonts w:ascii="Calibri" w:hAnsi="Calibri"/>
          <w:sz w:val="22"/>
        </w:rPr>
        <w:t>Table 1-4: SQL Server 2008 Disk Space Minimum Requirements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6228"/>
        <w:gridCol w:w="2430"/>
      </w:tblGrid>
      <w:tr w:rsidR="00C347F9" w:rsidRPr="00496527" w:rsidTr="00EF73BF">
        <w:tc>
          <w:tcPr>
            <w:tcW w:w="6228" w:type="dxa"/>
            <w:shd w:val="clear" w:color="auto" w:fill="D9D9D9"/>
          </w:tcPr>
          <w:p w:rsidR="00C347F9" w:rsidRPr="00496527" w:rsidRDefault="00C347F9" w:rsidP="00BC178B">
            <w:pPr>
              <w:spacing w:after="0" w:line="240" w:lineRule="auto"/>
              <w:rPr>
                <w:b/>
                <w:color w:val="1F497D"/>
              </w:rPr>
            </w:pPr>
            <w:r w:rsidRPr="00496527">
              <w:rPr>
                <w:b/>
                <w:color w:val="1F497D"/>
              </w:rPr>
              <w:t xml:space="preserve">Feature </w:t>
            </w:r>
          </w:p>
        </w:tc>
        <w:tc>
          <w:tcPr>
            <w:tcW w:w="2430" w:type="dxa"/>
            <w:shd w:val="clear" w:color="auto" w:fill="D9D9D9"/>
          </w:tcPr>
          <w:p w:rsidR="00C347F9" w:rsidRPr="00496527" w:rsidRDefault="00C347F9" w:rsidP="00BC178B">
            <w:pPr>
              <w:spacing w:after="0" w:line="240" w:lineRule="auto"/>
              <w:rPr>
                <w:b/>
                <w:color w:val="1F497D"/>
              </w:rPr>
            </w:pPr>
            <w:r w:rsidRPr="00496527">
              <w:rPr>
                <w:b/>
                <w:color w:val="1F497D"/>
              </w:rPr>
              <w:t xml:space="preserve">Disk Space Minimum Requirement </w:t>
            </w:r>
          </w:p>
        </w:tc>
      </w:tr>
      <w:tr w:rsidR="00C347F9" w:rsidRPr="00496527" w:rsidTr="00EF73BF">
        <w:tc>
          <w:tcPr>
            <w:tcW w:w="6228" w:type="dxa"/>
          </w:tcPr>
          <w:p w:rsidR="00C347F9" w:rsidRPr="00496527" w:rsidRDefault="00C347F9" w:rsidP="00BC178B">
            <w:pPr>
              <w:spacing w:after="0" w:line="240" w:lineRule="auto"/>
            </w:pPr>
            <w:r w:rsidRPr="00496527">
              <w:t>Database Engine and data files, Replication, and Full-Text Search</w:t>
            </w:r>
          </w:p>
        </w:tc>
        <w:tc>
          <w:tcPr>
            <w:tcW w:w="2430" w:type="dxa"/>
          </w:tcPr>
          <w:p w:rsidR="00C347F9" w:rsidRPr="00496527" w:rsidRDefault="00C347F9" w:rsidP="00BC178B">
            <w:pPr>
              <w:spacing w:after="0" w:line="240" w:lineRule="auto"/>
            </w:pPr>
            <w:r w:rsidRPr="00496527">
              <w:t>280 MB</w:t>
            </w:r>
          </w:p>
        </w:tc>
      </w:tr>
      <w:tr w:rsidR="00C347F9" w:rsidRPr="00496527" w:rsidTr="00EF73BF">
        <w:tc>
          <w:tcPr>
            <w:tcW w:w="6228" w:type="dxa"/>
          </w:tcPr>
          <w:p w:rsidR="00C347F9" w:rsidRPr="00496527" w:rsidRDefault="00C347F9" w:rsidP="00BC178B">
            <w:pPr>
              <w:spacing w:after="0" w:line="240" w:lineRule="auto"/>
            </w:pPr>
            <w:r w:rsidRPr="00496527">
              <w:t>Analysis Services and data files</w:t>
            </w:r>
          </w:p>
        </w:tc>
        <w:tc>
          <w:tcPr>
            <w:tcW w:w="2430" w:type="dxa"/>
          </w:tcPr>
          <w:p w:rsidR="00C347F9" w:rsidRPr="00496527" w:rsidRDefault="00C347F9" w:rsidP="00BC178B">
            <w:pPr>
              <w:spacing w:after="0" w:line="240" w:lineRule="auto"/>
            </w:pPr>
            <w:r w:rsidRPr="00496527">
              <w:t>90 MB</w:t>
            </w:r>
          </w:p>
        </w:tc>
      </w:tr>
      <w:tr w:rsidR="00C347F9" w:rsidRPr="00496527" w:rsidTr="00EF73BF">
        <w:tc>
          <w:tcPr>
            <w:tcW w:w="6228" w:type="dxa"/>
          </w:tcPr>
          <w:p w:rsidR="00C347F9" w:rsidRPr="00496527" w:rsidRDefault="00C347F9" w:rsidP="00BC178B">
            <w:pPr>
              <w:spacing w:after="0" w:line="240" w:lineRule="auto"/>
            </w:pPr>
            <w:r w:rsidRPr="00496527">
              <w:t>Reporting Services and Report Manager</w:t>
            </w:r>
          </w:p>
        </w:tc>
        <w:tc>
          <w:tcPr>
            <w:tcW w:w="2430" w:type="dxa"/>
          </w:tcPr>
          <w:p w:rsidR="00C347F9" w:rsidRPr="00496527" w:rsidRDefault="00C347F9" w:rsidP="00BC178B">
            <w:pPr>
              <w:spacing w:after="0" w:line="240" w:lineRule="auto"/>
            </w:pPr>
            <w:r w:rsidRPr="00496527">
              <w:t>120 MB</w:t>
            </w:r>
          </w:p>
        </w:tc>
      </w:tr>
      <w:tr w:rsidR="00C347F9" w:rsidRPr="00496527" w:rsidTr="00EF73BF">
        <w:tc>
          <w:tcPr>
            <w:tcW w:w="6228" w:type="dxa"/>
          </w:tcPr>
          <w:p w:rsidR="00C347F9" w:rsidRPr="00496527" w:rsidRDefault="00C347F9" w:rsidP="00BC178B">
            <w:pPr>
              <w:spacing w:after="0" w:line="240" w:lineRule="auto"/>
            </w:pPr>
            <w:r w:rsidRPr="00496527">
              <w:t xml:space="preserve">Integration Services </w:t>
            </w:r>
          </w:p>
        </w:tc>
        <w:tc>
          <w:tcPr>
            <w:tcW w:w="2430" w:type="dxa"/>
          </w:tcPr>
          <w:p w:rsidR="00C347F9" w:rsidRPr="00496527" w:rsidRDefault="00C347F9" w:rsidP="00BC178B">
            <w:pPr>
              <w:spacing w:after="0" w:line="240" w:lineRule="auto"/>
            </w:pPr>
            <w:r w:rsidRPr="00496527">
              <w:t>120 MB</w:t>
            </w:r>
          </w:p>
        </w:tc>
      </w:tr>
      <w:tr w:rsidR="00C347F9" w:rsidRPr="00496527" w:rsidTr="00EF73BF">
        <w:tc>
          <w:tcPr>
            <w:tcW w:w="6228" w:type="dxa"/>
          </w:tcPr>
          <w:p w:rsidR="00C347F9" w:rsidRPr="00496527" w:rsidRDefault="00C347F9" w:rsidP="00BC178B">
            <w:pPr>
              <w:spacing w:after="0" w:line="240" w:lineRule="auto"/>
            </w:pPr>
            <w:r w:rsidRPr="00496527">
              <w:t>Client Components</w:t>
            </w:r>
          </w:p>
        </w:tc>
        <w:tc>
          <w:tcPr>
            <w:tcW w:w="2430" w:type="dxa"/>
          </w:tcPr>
          <w:p w:rsidR="00C347F9" w:rsidRPr="00496527" w:rsidRDefault="00C347F9" w:rsidP="00BC178B">
            <w:pPr>
              <w:spacing w:after="0" w:line="240" w:lineRule="auto"/>
            </w:pPr>
            <w:r w:rsidRPr="00496527">
              <w:t>850 MB</w:t>
            </w:r>
          </w:p>
        </w:tc>
      </w:tr>
      <w:tr w:rsidR="00C347F9" w:rsidRPr="00496527" w:rsidTr="00EF73BF">
        <w:tc>
          <w:tcPr>
            <w:tcW w:w="6228" w:type="dxa"/>
          </w:tcPr>
          <w:p w:rsidR="00C347F9" w:rsidRPr="00496527" w:rsidRDefault="00C347F9" w:rsidP="00BC178B">
            <w:pPr>
              <w:spacing w:after="0" w:line="240" w:lineRule="auto"/>
            </w:pPr>
            <w:r w:rsidRPr="00496527">
              <w:t>SQL Server Books Online and SQL Server Compact Books Online</w:t>
            </w:r>
          </w:p>
        </w:tc>
        <w:tc>
          <w:tcPr>
            <w:tcW w:w="2430" w:type="dxa"/>
          </w:tcPr>
          <w:p w:rsidR="00C347F9" w:rsidRPr="00496527" w:rsidRDefault="00C347F9" w:rsidP="00BC178B">
            <w:pPr>
              <w:spacing w:after="0" w:line="240" w:lineRule="auto"/>
            </w:pPr>
            <w:r w:rsidRPr="00496527">
              <w:t>240 MB</w:t>
            </w:r>
          </w:p>
        </w:tc>
      </w:tr>
    </w:tbl>
    <w:p w:rsidR="00C347F9" w:rsidRPr="00483293" w:rsidRDefault="00C347F9" w:rsidP="0017098C">
      <w:pPr>
        <w:pStyle w:val="Heading4"/>
      </w:pPr>
      <w:r w:rsidRPr="00483293">
        <w:t>Extended System Support</w:t>
      </w:r>
      <w:r>
        <w:t xml:space="preserve"> (WOW64)</w:t>
      </w:r>
    </w:p>
    <w:p w:rsidR="00C347F9" w:rsidRDefault="00C347F9" w:rsidP="00D75223">
      <w:r w:rsidRPr="00A25370">
        <w:t xml:space="preserve">SQL Server 2008 </w:t>
      </w:r>
      <w:r>
        <w:t xml:space="preserve">on Windows x64 can use </w:t>
      </w:r>
      <w:r w:rsidRPr="00A25370">
        <w:t xml:space="preserve">extended systems, also known as Windows on Windows </w:t>
      </w:r>
      <w:r>
        <w:t xml:space="preserve">64 </w:t>
      </w:r>
      <w:r w:rsidRPr="00A25370">
        <w:t xml:space="preserve">(WOW64). WOW64 is a 64-bit </w:t>
      </w:r>
      <w:r>
        <w:t xml:space="preserve">Windows </w:t>
      </w:r>
      <w:r w:rsidRPr="00A25370">
        <w:t xml:space="preserve">edition </w:t>
      </w:r>
      <w:r>
        <w:t>feature</w:t>
      </w:r>
      <w:r w:rsidRPr="00A25370">
        <w:t xml:space="preserve"> that enables 32-bit applications </w:t>
      </w:r>
      <w:r>
        <w:t xml:space="preserve">such as SQL Server 2008 management tools </w:t>
      </w:r>
      <w:r w:rsidRPr="00A25370">
        <w:t xml:space="preserve">to execute natively in 32-bit mode. </w:t>
      </w:r>
      <w:r>
        <w:t>Such a</w:t>
      </w:r>
      <w:r w:rsidRPr="00A25370">
        <w:t>pplications function in 32-bit mode even though the underlying</w:t>
      </w:r>
      <w:r>
        <w:t xml:space="preserve"> operating system </w:t>
      </w:r>
      <w:r w:rsidRPr="00A25370">
        <w:t>is running on the 64-bit</w:t>
      </w:r>
      <w:r>
        <w:t xml:space="preserve"> operating system</w:t>
      </w:r>
      <w:r w:rsidRPr="00A25370">
        <w:t>.</w:t>
      </w:r>
      <w:r>
        <w:t xml:space="preserve"> As a result, you can upgrade to a 32-bit SQL Server 2008 edition on Windows x86, a 64-bit SQL Server 2008 edition on Windows x64, or a 32-bit SQL Server 2008 edition on Windows x64 using WOW64.</w:t>
      </w:r>
      <w:r w:rsidRPr="00F7062E">
        <w:t xml:space="preserve"> </w:t>
      </w:r>
      <w:r>
        <w:t xml:space="preserve">For more information, see the "Extended System Support" section in the </w:t>
      </w:r>
      <w:hyperlink r:id="rId57" w:history="1">
        <w:r w:rsidRPr="000A3167">
          <w:rPr>
            <w:rStyle w:val="Hyperlink"/>
          </w:rPr>
          <w:t>Hardware and Software Requirements for Installing SQL Server 2008</w:t>
        </w:r>
      </w:hyperlink>
      <w:r>
        <w:t xml:space="preserve"> topic in SQL Server 2008 Books Online.</w:t>
      </w:r>
    </w:p>
    <w:p w:rsidR="00C347F9" w:rsidRDefault="00C347F9" w:rsidP="00D75223">
      <w:pPr>
        <w:pStyle w:val="ListParagraph"/>
        <w:spacing w:line="240" w:lineRule="auto"/>
      </w:pPr>
      <w:r w:rsidRPr="000A3167">
        <w:rPr>
          <w:b/>
        </w:rPr>
        <w:lastRenderedPageBreak/>
        <w:t>Note:</w:t>
      </w:r>
      <w:r>
        <w:t xml:space="preserve"> A cross-platform, in-place upgrade from a 32-bit instance of SQL Server 2000 or SQL Server 2005 (x86) to a SQL Server 2008 64-bit instance (x64), or vice versa, is not supported. Similarly, an upgrade in the reverse direction (an upgrade of a SQL Server 2005 64-bit instance to a SQL Server 2008 32-bit instance) is not supported. To change from a 32-bit to 64-bit instance, or vice versa, you must use a side-by-side upgrade. To upgrade from SQL Server 2000 or SQL Server 2005 on a 32-bit system to SQL Server 2008 on a 64-bit system, install SQL Server 2008 separately on the 64-bit version of Windows and then transfer the database objects and settings of the legacy instance to the new instance. For more information, see the "Upgrade Notes" section in </w:t>
      </w:r>
      <w:hyperlink r:id="rId58" w:history="1">
        <w:r w:rsidRPr="000A3167">
          <w:rPr>
            <w:rStyle w:val="Hyperlink"/>
          </w:rPr>
          <w:t>Version and Edition Upgrades</w:t>
        </w:r>
      </w:hyperlink>
      <w:r>
        <w:t xml:space="preserve"> in SQL Server 2008 Books Online.</w:t>
      </w:r>
    </w:p>
    <w:p w:rsidR="00C347F9" w:rsidRPr="00483293" w:rsidRDefault="00C347F9" w:rsidP="0017098C">
      <w:pPr>
        <w:pStyle w:val="Heading4"/>
      </w:pPr>
      <w:r w:rsidRPr="00483293">
        <w:t>Installing SQL Server on a Domain Controller</w:t>
      </w:r>
    </w:p>
    <w:p w:rsidR="00C347F9" w:rsidRDefault="00C347F9" w:rsidP="00D75223">
      <w:pPr>
        <w:pStyle w:val="ListParagraph"/>
        <w:numPr>
          <w:ilvl w:val="0"/>
          <w:numId w:val="12"/>
        </w:numPr>
      </w:pPr>
      <w:r>
        <w:t>Although you can install SQL Server 2008 on a domain controller, we do not recommend it for the following reasons:</w:t>
      </w:r>
    </w:p>
    <w:p w:rsidR="00C347F9" w:rsidRPr="00A25370" w:rsidRDefault="00C347F9" w:rsidP="00D75223">
      <w:pPr>
        <w:pStyle w:val="ListParagraph"/>
        <w:numPr>
          <w:ilvl w:val="0"/>
          <w:numId w:val="12"/>
        </w:numPr>
      </w:pPr>
      <w:r w:rsidRPr="00A25370">
        <w:t xml:space="preserve">On Windows Server 2003, SQL Server services can run under a domain account or a local system account. However, on a domain controller, SQL Server services </w:t>
      </w:r>
      <w:r>
        <w:t xml:space="preserve">cannot run </w:t>
      </w:r>
      <w:r w:rsidRPr="00A25370">
        <w:t>under a local service account or a network service account.</w:t>
      </w:r>
    </w:p>
    <w:p w:rsidR="00C347F9" w:rsidRDefault="00C347F9" w:rsidP="00D75223">
      <w:pPr>
        <w:pStyle w:val="ListParagraph"/>
        <w:numPr>
          <w:ilvl w:val="0"/>
          <w:numId w:val="12"/>
        </w:numPr>
      </w:pPr>
      <w:r>
        <w:t>After</w:t>
      </w:r>
      <w:r w:rsidRPr="00A25370">
        <w:t xml:space="preserve"> SQL Server 2008 </w:t>
      </w:r>
      <w:r>
        <w:t xml:space="preserve">is installed </w:t>
      </w:r>
      <w:r w:rsidRPr="00A25370">
        <w:t xml:space="preserve">on a domain member server, the server's network role </w:t>
      </w:r>
      <w:r>
        <w:t xml:space="preserve">cannot be changed </w:t>
      </w:r>
      <w:r w:rsidRPr="00A25370">
        <w:t xml:space="preserve">from a domain member to a domain controller. SQL Server </w:t>
      </w:r>
      <w:r>
        <w:t xml:space="preserve">must be uninstalled </w:t>
      </w:r>
      <w:r w:rsidRPr="00A25370">
        <w:t xml:space="preserve">before the host computer </w:t>
      </w:r>
      <w:r>
        <w:t xml:space="preserve">is changed </w:t>
      </w:r>
      <w:r w:rsidRPr="00A25370">
        <w:t>to a domain controller.</w:t>
      </w:r>
    </w:p>
    <w:p w:rsidR="00C347F9" w:rsidRPr="00A25370" w:rsidRDefault="00C347F9" w:rsidP="00D75223">
      <w:pPr>
        <w:pStyle w:val="ListParagraph"/>
        <w:numPr>
          <w:ilvl w:val="0"/>
          <w:numId w:val="12"/>
        </w:numPr>
      </w:pPr>
      <w:r w:rsidRPr="00A25370">
        <w:t xml:space="preserve">Similarly, </w:t>
      </w:r>
      <w:r>
        <w:t>a</w:t>
      </w:r>
      <w:r w:rsidRPr="00A25370">
        <w:t xml:space="preserve">fter SQL Server </w:t>
      </w:r>
      <w:r>
        <w:t xml:space="preserve">2008 </w:t>
      </w:r>
      <w:r w:rsidRPr="00A25370">
        <w:t xml:space="preserve">is installed on a </w:t>
      </w:r>
      <w:r>
        <w:t xml:space="preserve">domain controller, it </w:t>
      </w:r>
      <w:r w:rsidRPr="00A25370">
        <w:t xml:space="preserve">cannot </w:t>
      </w:r>
      <w:r>
        <w:t xml:space="preserve">be </w:t>
      </w:r>
      <w:r w:rsidRPr="00A25370">
        <w:t>change</w:t>
      </w:r>
      <w:r>
        <w:t>d</w:t>
      </w:r>
      <w:r w:rsidRPr="00A25370">
        <w:t xml:space="preserve"> to a domain member</w:t>
      </w:r>
      <w:r>
        <w:t xml:space="preserve"> unless </w:t>
      </w:r>
      <w:r w:rsidRPr="00A25370">
        <w:t>SQL Server</w:t>
      </w:r>
      <w:r>
        <w:t xml:space="preserve"> is first uninstalled</w:t>
      </w:r>
      <w:r w:rsidRPr="00A25370">
        <w:t>.</w:t>
      </w:r>
    </w:p>
    <w:p w:rsidR="00C347F9" w:rsidRPr="00483293" w:rsidRDefault="00C347F9" w:rsidP="00D75223">
      <w:pPr>
        <w:pStyle w:val="ListParagraph"/>
        <w:numPr>
          <w:ilvl w:val="0"/>
          <w:numId w:val="12"/>
        </w:numPr>
      </w:pPr>
      <w:r w:rsidRPr="00483293">
        <w:t xml:space="preserve">SQL Server </w:t>
      </w:r>
      <w:r>
        <w:t xml:space="preserve">2008 </w:t>
      </w:r>
      <w:r w:rsidRPr="00483293">
        <w:t xml:space="preserve">failover cluster instances are not supported where </w:t>
      </w:r>
      <w:r>
        <w:t xml:space="preserve">the </w:t>
      </w:r>
      <w:r w:rsidRPr="00483293">
        <w:t>cluster nodes are domain controllers.</w:t>
      </w:r>
    </w:p>
    <w:p w:rsidR="00C347F9" w:rsidRDefault="00C347F9" w:rsidP="00D75223">
      <w:pPr>
        <w:pStyle w:val="ListParagraph"/>
        <w:numPr>
          <w:ilvl w:val="0"/>
          <w:numId w:val="12"/>
        </w:numPr>
      </w:pPr>
      <w:r w:rsidRPr="00483293">
        <w:t xml:space="preserve">SQL Server </w:t>
      </w:r>
      <w:r>
        <w:t xml:space="preserve">2008 </w:t>
      </w:r>
      <w:r w:rsidRPr="00483293">
        <w:t>is not supported on a read-only domain controller.</w:t>
      </w:r>
    </w:p>
    <w:p w:rsidR="00C347F9" w:rsidRPr="00483293" w:rsidRDefault="00C347F9" w:rsidP="00D75223">
      <w:r>
        <w:t xml:space="preserve">For more information, see </w:t>
      </w:r>
      <w:hyperlink r:id="rId59" w:history="1">
        <w:r w:rsidRPr="000A303C">
          <w:rPr>
            <w:rStyle w:val="Hyperlink"/>
          </w:rPr>
          <w:t>Installing SQL Server on a Domain Controller</w:t>
        </w:r>
      </w:hyperlink>
      <w:r>
        <w:t xml:space="preserve"> in SQL Server 2008 Books Online.</w:t>
      </w:r>
    </w:p>
    <w:p w:rsidR="00C347F9" w:rsidRPr="00F37666" w:rsidRDefault="00C347F9" w:rsidP="0017098C">
      <w:pPr>
        <w:pStyle w:val="Heading3"/>
      </w:pPr>
      <w:bookmarkStart w:id="13" w:name="_Toc215243599"/>
      <w:r w:rsidRPr="00F22FB4">
        <w:t>Allowable Upgrade Paths</w:t>
      </w:r>
      <w:bookmarkEnd w:id="13"/>
    </w:p>
    <w:p w:rsidR="00C347F9" w:rsidRDefault="00C347F9" w:rsidP="00D75223">
      <w:r>
        <w:t>We have mentioned that certain versions and components of SQL Server can be upgraded to SQL Server 2008. Now let's be more specific about what versions, components, and upgrade paths are available.</w:t>
      </w:r>
    </w:p>
    <w:p w:rsidR="00C347F9" w:rsidRDefault="00C347F9" w:rsidP="0017098C">
      <w:pPr>
        <w:pStyle w:val="Heading4"/>
      </w:pPr>
      <w:r>
        <w:t>Minimum Versions of SQL Server 2000 and SQL Server 2005</w:t>
      </w:r>
    </w:p>
    <w:p w:rsidR="00C347F9" w:rsidRPr="0050394B" w:rsidRDefault="00C347F9" w:rsidP="00D75223">
      <w:r>
        <w:t>For an in-place upgrade, SQL Server 2008's Setup program requires you to have certain versions of either SQL Server 2000 or SQL Server 2005. (For more information, see "Setup: System Configuration Checker" earlier in this chapter.) Specifically, the in-place method that is provided by SQL Server 2008 Setup can be used to directly upgrade the following versions:</w:t>
      </w:r>
    </w:p>
    <w:p w:rsidR="00C347F9" w:rsidRDefault="00C347F9" w:rsidP="00D75223">
      <w:pPr>
        <w:pStyle w:val="ListParagraph"/>
        <w:numPr>
          <w:ilvl w:val="0"/>
          <w:numId w:val="36"/>
        </w:numPr>
      </w:pPr>
      <w:r>
        <w:t>SQL Server 2000 SP4 or later versions</w:t>
      </w:r>
    </w:p>
    <w:p w:rsidR="00C347F9" w:rsidRDefault="00C347F9" w:rsidP="00D75223">
      <w:pPr>
        <w:pStyle w:val="ListParagraph"/>
        <w:numPr>
          <w:ilvl w:val="0"/>
          <w:numId w:val="36"/>
        </w:numPr>
      </w:pPr>
      <w:r>
        <w:t>SQL Server 2005 RTM or later versions (Windows Server 2003)</w:t>
      </w:r>
    </w:p>
    <w:p w:rsidR="00C347F9" w:rsidRDefault="00C347F9" w:rsidP="00D75223">
      <w:pPr>
        <w:pStyle w:val="ListParagraph"/>
        <w:numPr>
          <w:ilvl w:val="0"/>
          <w:numId w:val="36"/>
        </w:numPr>
      </w:pPr>
      <w:r>
        <w:t>SQL Server 2005 SP2 or later versions (Windows Server 2008)</w:t>
      </w:r>
    </w:p>
    <w:p w:rsidR="00C347F9" w:rsidRDefault="00C347F9" w:rsidP="00D75223">
      <w:r>
        <w:t>If you have to upgrade earlier versions of SQL Server 2000 or SQL Server 2005, use the side-by-side method.</w:t>
      </w:r>
    </w:p>
    <w:p w:rsidR="00C347F9" w:rsidRDefault="00C347F9" w:rsidP="0017098C">
      <w:pPr>
        <w:pStyle w:val="Heading4"/>
      </w:pPr>
      <w:r>
        <w:lastRenderedPageBreak/>
        <w:t>Upgrading from SQL Server 7.0 to SQL Server 2008</w:t>
      </w:r>
    </w:p>
    <w:p w:rsidR="00C347F9" w:rsidRDefault="00C347F9" w:rsidP="00D75223">
      <w:r>
        <w:t>SQL Server 2008 cannot directly upgrade a SQL Server 7.0 instance in-place. For upgrading from SQL Server 7.0 to SQL Server 2008, available options include the following:</w:t>
      </w:r>
    </w:p>
    <w:p w:rsidR="00C347F9" w:rsidRDefault="00C347F9" w:rsidP="00D75223">
      <w:pPr>
        <w:pStyle w:val="ListParagraph"/>
        <w:numPr>
          <w:ilvl w:val="0"/>
          <w:numId w:val="51"/>
        </w:numPr>
      </w:pPr>
      <w:r>
        <w:t>Upgrade the instance of SQL Server 7.0 in-place to SQL Server 2000 or SQL Server 2005, and then upgrade the resulting instance in-place to SQL Server 2008. This in-place upgrade path requires two steps.</w:t>
      </w:r>
    </w:p>
    <w:p w:rsidR="00C347F9" w:rsidRDefault="00C347F9" w:rsidP="00D75223">
      <w:pPr>
        <w:pStyle w:val="ListParagraph"/>
        <w:numPr>
          <w:ilvl w:val="0"/>
          <w:numId w:val="51"/>
        </w:numPr>
      </w:pPr>
      <w:r>
        <w:t>Upgrade the instance of SQL Server 7.0 to a new instance of SQL Server 2008 by using a side-by-side upgrade method.</w:t>
      </w:r>
    </w:p>
    <w:p w:rsidR="00C347F9" w:rsidRDefault="00C347F9" w:rsidP="00D75223">
      <w:r>
        <w:t xml:space="preserve">Whether you use a two-step in-place upgrade or a side-by-side upgrade, you should use the SQL Server 2005 Upgrade Advisor to inspect the instance of SQL Server 7.0. If any blocking issues (discontinued features or breaking changes) are found, you should remove them. For more information, see the </w:t>
      </w:r>
      <w:hyperlink r:id="rId60" w:history="1">
        <w:r w:rsidRPr="00F22FB4">
          <w:rPr>
            <w:rStyle w:val="Hyperlink"/>
          </w:rPr>
          <w:t>SQL Server 2005 Upgrade Technical Reference Guide</w:t>
        </w:r>
      </w:hyperlink>
      <w:r>
        <w:t xml:space="preserve"> white paper.</w:t>
      </w:r>
    </w:p>
    <w:p w:rsidR="00C347F9" w:rsidRDefault="00C347F9" w:rsidP="0017098C">
      <w:pPr>
        <w:pStyle w:val="Heading4"/>
      </w:pPr>
      <w:r>
        <w:t>Upgrading SQL Server Components</w:t>
      </w:r>
    </w:p>
    <w:p w:rsidR="00C347F9" w:rsidRDefault="00C347F9" w:rsidP="00D75223">
      <w:r>
        <w:t>SQL Server is a complex product, featuring many components that are fairly independent. Table 1-5 shows the SQL Server 2000 components that you can upgrade and what paths are available; Table 1-6 shows the same information for SQL Server 2005.</w:t>
      </w:r>
    </w:p>
    <w:p w:rsidR="00C347F9" w:rsidRPr="00F0050B" w:rsidRDefault="00C347F9" w:rsidP="00D75223">
      <w:pPr>
        <w:pStyle w:val="Label"/>
        <w:rPr>
          <w:rFonts w:ascii="Calibri" w:hAnsi="Calibri"/>
          <w:sz w:val="22"/>
        </w:rPr>
      </w:pPr>
      <w:r w:rsidRPr="00F0050B">
        <w:rPr>
          <w:rFonts w:ascii="Calibri" w:hAnsi="Calibri"/>
          <w:sz w:val="22"/>
        </w:rPr>
        <w:t>Table 1-5: Components and Upgrade Strategies: SQL Server 2000 to SQL Server 2008</w:t>
      </w:r>
    </w:p>
    <w:tbl>
      <w:tblPr>
        <w:tblW w:w="928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448"/>
        <w:gridCol w:w="3240"/>
        <w:gridCol w:w="3600"/>
      </w:tblGrid>
      <w:tr w:rsidR="00C347F9" w:rsidRPr="00496527" w:rsidTr="00EF73BF">
        <w:tc>
          <w:tcPr>
            <w:tcW w:w="2448" w:type="dxa"/>
            <w:shd w:val="clear" w:color="auto" w:fill="D9D9D9"/>
          </w:tcPr>
          <w:p w:rsidR="00C347F9" w:rsidRPr="00496527" w:rsidRDefault="00C347F9" w:rsidP="00BC178B">
            <w:pPr>
              <w:spacing w:after="0" w:line="240" w:lineRule="auto"/>
              <w:rPr>
                <w:b/>
                <w:color w:val="1F497D"/>
              </w:rPr>
            </w:pPr>
            <w:r w:rsidRPr="00496527">
              <w:rPr>
                <w:b/>
                <w:color w:val="1F497D"/>
              </w:rPr>
              <w:t>SQL Server 2008 Component</w:t>
            </w:r>
          </w:p>
        </w:tc>
        <w:tc>
          <w:tcPr>
            <w:tcW w:w="3240" w:type="dxa"/>
            <w:shd w:val="clear" w:color="auto" w:fill="D9D9D9"/>
          </w:tcPr>
          <w:p w:rsidR="00C347F9" w:rsidRPr="00496527" w:rsidRDefault="00C347F9" w:rsidP="00BC178B">
            <w:pPr>
              <w:spacing w:after="0" w:line="240" w:lineRule="auto"/>
              <w:rPr>
                <w:b/>
                <w:color w:val="1F497D"/>
              </w:rPr>
            </w:pPr>
            <w:r w:rsidRPr="00496527">
              <w:rPr>
                <w:b/>
                <w:color w:val="1F497D"/>
              </w:rPr>
              <w:t xml:space="preserve">In-Place Upgrade </w:t>
            </w:r>
          </w:p>
          <w:p w:rsidR="00C347F9" w:rsidRPr="00496527" w:rsidRDefault="00C347F9" w:rsidP="00BC178B">
            <w:pPr>
              <w:spacing w:after="0" w:line="240" w:lineRule="auto"/>
              <w:rPr>
                <w:b/>
                <w:color w:val="1F497D"/>
              </w:rPr>
            </w:pPr>
            <w:r w:rsidRPr="00496527">
              <w:rPr>
                <w:b/>
                <w:color w:val="1F497D"/>
              </w:rPr>
              <w:t>(SQL Server 2000)</w:t>
            </w:r>
          </w:p>
        </w:tc>
        <w:tc>
          <w:tcPr>
            <w:tcW w:w="3600" w:type="dxa"/>
            <w:shd w:val="clear" w:color="auto" w:fill="D9D9D9"/>
          </w:tcPr>
          <w:p w:rsidR="00C347F9" w:rsidRPr="00496527" w:rsidRDefault="00C347F9" w:rsidP="00BC178B">
            <w:pPr>
              <w:spacing w:after="0" w:line="240" w:lineRule="auto"/>
              <w:rPr>
                <w:b/>
                <w:color w:val="1F497D"/>
              </w:rPr>
            </w:pPr>
            <w:r w:rsidRPr="00496527">
              <w:rPr>
                <w:b/>
                <w:color w:val="1F497D"/>
              </w:rPr>
              <w:t xml:space="preserve">Side-by-Side Upgrade </w:t>
            </w:r>
          </w:p>
          <w:p w:rsidR="00C347F9" w:rsidRPr="00496527" w:rsidRDefault="00C347F9" w:rsidP="00BC178B">
            <w:pPr>
              <w:spacing w:after="0" w:line="240" w:lineRule="auto"/>
              <w:rPr>
                <w:b/>
                <w:color w:val="1F497D"/>
              </w:rPr>
            </w:pPr>
            <w:r w:rsidRPr="00496527">
              <w:rPr>
                <w:b/>
                <w:color w:val="1F497D"/>
              </w:rPr>
              <w:t>(SQL Server 2000)</w:t>
            </w:r>
          </w:p>
        </w:tc>
      </w:tr>
      <w:tr w:rsidR="00C347F9" w:rsidRPr="00496527" w:rsidTr="00EF73BF">
        <w:tc>
          <w:tcPr>
            <w:tcW w:w="2448" w:type="dxa"/>
          </w:tcPr>
          <w:p w:rsidR="00C347F9" w:rsidRPr="00496527" w:rsidRDefault="00C347F9" w:rsidP="00BC178B">
            <w:pPr>
              <w:spacing w:after="0" w:line="240" w:lineRule="auto"/>
            </w:pPr>
            <w:r w:rsidRPr="00496527">
              <w:t>Database Engine</w:t>
            </w:r>
          </w:p>
        </w:tc>
        <w:tc>
          <w:tcPr>
            <w:tcW w:w="3240" w:type="dxa"/>
          </w:tcPr>
          <w:p w:rsidR="00C347F9" w:rsidRPr="00496527" w:rsidRDefault="00C347F9" w:rsidP="00BC178B">
            <w:pPr>
              <w:spacing w:after="0" w:line="240" w:lineRule="auto"/>
            </w:pPr>
            <w:r w:rsidRPr="00496527">
              <w:t>SQL Server Setup</w:t>
            </w:r>
          </w:p>
          <w:p w:rsidR="00C347F9" w:rsidRPr="00496527" w:rsidRDefault="00C347F9" w:rsidP="00BC178B">
            <w:pPr>
              <w:spacing w:after="0" w:line="240" w:lineRule="auto"/>
            </w:pPr>
            <w:r w:rsidRPr="00496527">
              <w:t xml:space="preserve">(upgrades all databases and preserves server configurations </w:t>
            </w:r>
            <w:r>
              <w:t>when it is possible</w:t>
            </w:r>
            <w:r w:rsidRPr="00496527">
              <w:t>)</w:t>
            </w:r>
          </w:p>
        </w:tc>
        <w:tc>
          <w:tcPr>
            <w:tcW w:w="3600" w:type="dxa"/>
          </w:tcPr>
          <w:p w:rsidR="00C347F9" w:rsidRPr="00496527" w:rsidRDefault="00C347F9" w:rsidP="00BC178B">
            <w:pPr>
              <w:spacing w:after="0" w:line="240" w:lineRule="auto"/>
            </w:pPr>
            <w:r w:rsidRPr="00496527">
              <w:t xml:space="preserve">One or two servers </w:t>
            </w:r>
          </w:p>
          <w:p w:rsidR="00C347F9" w:rsidRPr="00496527" w:rsidRDefault="00C347F9" w:rsidP="00BC178B">
            <w:pPr>
              <w:spacing w:after="0" w:line="240" w:lineRule="auto"/>
            </w:pPr>
            <w:r w:rsidRPr="00496527">
              <w:t>(Use backup/restore, detach/attach, or Copy Database Wizard)</w:t>
            </w:r>
          </w:p>
        </w:tc>
      </w:tr>
      <w:tr w:rsidR="00C347F9" w:rsidRPr="00496527" w:rsidTr="00EF73BF">
        <w:tc>
          <w:tcPr>
            <w:tcW w:w="2448" w:type="dxa"/>
          </w:tcPr>
          <w:p w:rsidR="00C347F9" w:rsidRPr="00496527" w:rsidRDefault="00C347F9" w:rsidP="00BC178B">
            <w:pPr>
              <w:spacing w:after="0" w:line="240" w:lineRule="auto"/>
            </w:pPr>
            <w:r w:rsidRPr="00496527">
              <w:t>Analysis Services</w:t>
            </w:r>
          </w:p>
        </w:tc>
        <w:tc>
          <w:tcPr>
            <w:tcW w:w="3240" w:type="dxa"/>
          </w:tcPr>
          <w:p w:rsidR="00C347F9" w:rsidRPr="00496527" w:rsidRDefault="00C347F9" w:rsidP="00BC178B">
            <w:pPr>
              <w:spacing w:after="0" w:line="240" w:lineRule="auto"/>
            </w:pPr>
            <w:r w:rsidRPr="00496527">
              <w:t>SQL Server Setup</w:t>
            </w:r>
          </w:p>
          <w:p w:rsidR="00C347F9" w:rsidRPr="00F0050B" w:rsidRDefault="00C347F9" w:rsidP="00BC178B">
            <w:pPr>
              <w:pStyle w:val="Text"/>
              <w:rPr>
                <w:rFonts w:ascii="Calibri" w:hAnsi="Calibri"/>
                <w:sz w:val="22"/>
              </w:rPr>
            </w:pPr>
          </w:p>
        </w:tc>
        <w:tc>
          <w:tcPr>
            <w:tcW w:w="3600" w:type="dxa"/>
          </w:tcPr>
          <w:p w:rsidR="00C347F9" w:rsidRPr="00496527" w:rsidRDefault="00C347F9" w:rsidP="00BC178B">
            <w:pPr>
              <w:spacing w:after="0" w:line="240" w:lineRule="auto"/>
            </w:pPr>
            <w:r w:rsidRPr="00496527">
              <w:t>Use the Analysis Services Migration Wizard</w:t>
            </w:r>
          </w:p>
          <w:p w:rsidR="00C347F9" w:rsidRPr="00496527" w:rsidRDefault="00C347F9" w:rsidP="00BC178B">
            <w:pPr>
              <w:spacing w:after="0" w:line="240" w:lineRule="auto"/>
            </w:pPr>
            <w:r w:rsidRPr="00496527">
              <w:t xml:space="preserve">(see Chapter 11, </w:t>
            </w:r>
            <w:r>
              <w:t>"</w:t>
            </w:r>
            <w:r w:rsidRPr="00496527">
              <w:t>Analysis Services</w:t>
            </w:r>
            <w:r>
              <w:t>"</w:t>
            </w:r>
            <w:r w:rsidRPr="00496527">
              <w:t>)</w:t>
            </w:r>
          </w:p>
        </w:tc>
      </w:tr>
      <w:tr w:rsidR="00C347F9" w:rsidRPr="00496527" w:rsidTr="00EF73BF">
        <w:tc>
          <w:tcPr>
            <w:tcW w:w="2448" w:type="dxa"/>
          </w:tcPr>
          <w:p w:rsidR="00C347F9" w:rsidRPr="00496527" w:rsidRDefault="00C347F9" w:rsidP="00BC178B">
            <w:pPr>
              <w:spacing w:after="0" w:line="240" w:lineRule="auto"/>
            </w:pPr>
            <w:r w:rsidRPr="00496527">
              <w:t>Integration Services</w:t>
            </w:r>
          </w:p>
        </w:tc>
        <w:tc>
          <w:tcPr>
            <w:tcW w:w="3240" w:type="dxa"/>
          </w:tcPr>
          <w:p w:rsidR="00C347F9" w:rsidRPr="00496527" w:rsidRDefault="00C347F9" w:rsidP="00BC178B">
            <w:pPr>
              <w:spacing w:after="0" w:line="240" w:lineRule="auto"/>
            </w:pPr>
            <w:r w:rsidRPr="00496527">
              <w:t>None</w:t>
            </w:r>
          </w:p>
        </w:tc>
        <w:tc>
          <w:tcPr>
            <w:tcW w:w="3600" w:type="dxa"/>
          </w:tcPr>
          <w:p w:rsidR="00C347F9" w:rsidRPr="00496527" w:rsidRDefault="00C347F9" w:rsidP="00BC178B">
            <w:pPr>
              <w:spacing w:after="0" w:line="240" w:lineRule="auto"/>
            </w:pPr>
            <w:r w:rsidRPr="00496527">
              <w:t>Use DTS Migration Wizard</w:t>
            </w:r>
          </w:p>
          <w:p w:rsidR="00C347F9" w:rsidRPr="00496527" w:rsidRDefault="00C347F9" w:rsidP="00BC178B">
            <w:pPr>
              <w:spacing w:after="0" w:line="240" w:lineRule="auto"/>
            </w:pPr>
            <w:r w:rsidRPr="00496527">
              <w:t xml:space="preserve">(see Chapter 13, </w:t>
            </w:r>
            <w:r>
              <w:t>"</w:t>
            </w:r>
            <w:r w:rsidRPr="00496527">
              <w:t>Integration Services</w:t>
            </w:r>
            <w:r>
              <w:t>"</w:t>
            </w:r>
            <w:r w:rsidRPr="00496527">
              <w:t>)</w:t>
            </w:r>
          </w:p>
        </w:tc>
      </w:tr>
      <w:tr w:rsidR="00C347F9" w:rsidRPr="00496527" w:rsidTr="00EF73BF">
        <w:tc>
          <w:tcPr>
            <w:tcW w:w="2448" w:type="dxa"/>
          </w:tcPr>
          <w:p w:rsidR="00C347F9" w:rsidRPr="00496527" w:rsidRDefault="00C347F9" w:rsidP="00BC178B">
            <w:pPr>
              <w:spacing w:after="0" w:line="240" w:lineRule="auto"/>
            </w:pPr>
            <w:r w:rsidRPr="00496527">
              <w:t>Reporting Services</w:t>
            </w:r>
          </w:p>
        </w:tc>
        <w:tc>
          <w:tcPr>
            <w:tcW w:w="3240" w:type="dxa"/>
          </w:tcPr>
          <w:p w:rsidR="00C347F9" w:rsidRPr="00496527" w:rsidRDefault="00C347F9" w:rsidP="00BC178B">
            <w:pPr>
              <w:spacing w:after="0" w:line="240" w:lineRule="auto"/>
            </w:pPr>
            <w:r w:rsidRPr="00496527">
              <w:t>Use SQL Server Setup (for a default configuration only)</w:t>
            </w:r>
          </w:p>
        </w:tc>
        <w:tc>
          <w:tcPr>
            <w:tcW w:w="3600" w:type="dxa"/>
          </w:tcPr>
          <w:p w:rsidR="00C347F9" w:rsidRPr="00496527" w:rsidRDefault="00C347F9" w:rsidP="00BC178B">
            <w:pPr>
              <w:spacing w:after="0" w:line="240" w:lineRule="auto"/>
            </w:pPr>
            <w:r w:rsidRPr="00496527">
              <w:t>Use manual data transfer steps</w:t>
            </w:r>
          </w:p>
          <w:p w:rsidR="00C347F9" w:rsidRPr="00496527" w:rsidRDefault="00C347F9" w:rsidP="00BC178B">
            <w:pPr>
              <w:spacing w:after="0" w:line="240" w:lineRule="auto"/>
            </w:pPr>
            <w:r w:rsidRPr="00496527">
              <w:t xml:space="preserve">(see Chapter 14, </w:t>
            </w:r>
            <w:r>
              <w:t>"</w:t>
            </w:r>
            <w:r w:rsidRPr="00496527">
              <w:t>Reporting Services</w:t>
            </w:r>
            <w:r>
              <w:t>"</w:t>
            </w:r>
            <w:r w:rsidRPr="00496527">
              <w:t>)</w:t>
            </w:r>
          </w:p>
        </w:tc>
      </w:tr>
      <w:tr w:rsidR="00C347F9" w:rsidRPr="00496527" w:rsidTr="00EF73BF">
        <w:tc>
          <w:tcPr>
            <w:tcW w:w="2448" w:type="dxa"/>
          </w:tcPr>
          <w:p w:rsidR="00C347F9" w:rsidRPr="00496527" w:rsidRDefault="00C347F9" w:rsidP="00BC178B">
            <w:pPr>
              <w:spacing w:after="0" w:line="240" w:lineRule="auto"/>
            </w:pPr>
            <w:r w:rsidRPr="00496527">
              <w:t>Notification Services</w:t>
            </w:r>
          </w:p>
        </w:tc>
        <w:tc>
          <w:tcPr>
            <w:tcW w:w="3240" w:type="dxa"/>
          </w:tcPr>
          <w:p w:rsidR="00C347F9" w:rsidRPr="00496527" w:rsidRDefault="00C347F9" w:rsidP="00BC178B">
            <w:pPr>
              <w:spacing w:after="0" w:line="240" w:lineRule="auto"/>
            </w:pPr>
            <w:r w:rsidRPr="00496527">
              <w:t>Not Available</w:t>
            </w:r>
          </w:p>
        </w:tc>
        <w:tc>
          <w:tcPr>
            <w:tcW w:w="3600" w:type="dxa"/>
          </w:tcPr>
          <w:p w:rsidR="00C347F9" w:rsidRPr="00496527" w:rsidRDefault="00C347F9" w:rsidP="00BC178B">
            <w:pPr>
              <w:spacing w:after="0" w:line="240" w:lineRule="auto"/>
            </w:pPr>
            <w:r w:rsidRPr="00496527">
              <w:t>Use the provided Notification Services runtime add-in</w:t>
            </w:r>
          </w:p>
          <w:p w:rsidR="00C347F9" w:rsidRPr="00496527" w:rsidRDefault="00C347F9" w:rsidP="00BC178B">
            <w:pPr>
              <w:spacing w:after="0" w:line="240" w:lineRule="auto"/>
            </w:pPr>
            <w:r w:rsidRPr="00496527">
              <w:t xml:space="preserve">(see Chapter 9, </w:t>
            </w:r>
            <w:r>
              <w:t>"</w:t>
            </w:r>
            <w:r w:rsidRPr="00496527">
              <w:t>Notification Services</w:t>
            </w:r>
            <w:r>
              <w:t>"</w:t>
            </w:r>
            <w:r w:rsidRPr="00496527">
              <w:t xml:space="preserve">) </w:t>
            </w:r>
          </w:p>
        </w:tc>
      </w:tr>
    </w:tbl>
    <w:p w:rsidR="00C347F9" w:rsidRDefault="00C347F9" w:rsidP="00D75223">
      <w:pPr>
        <w:rPr>
          <w:b/>
        </w:rPr>
      </w:pPr>
    </w:p>
    <w:p w:rsidR="00C347F9" w:rsidRPr="00F0050B" w:rsidRDefault="00C347F9" w:rsidP="00D75223">
      <w:pPr>
        <w:pStyle w:val="Label"/>
        <w:rPr>
          <w:rFonts w:ascii="Calibri" w:hAnsi="Calibri"/>
          <w:sz w:val="22"/>
        </w:rPr>
      </w:pPr>
      <w:r>
        <w:rPr>
          <w:rFonts w:ascii="Calibri" w:hAnsi="Calibri"/>
          <w:sz w:val="22"/>
        </w:rPr>
        <w:br w:type="page"/>
      </w:r>
      <w:r w:rsidRPr="00F0050B">
        <w:rPr>
          <w:rFonts w:ascii="Calibri" w:hAnsi="Calibri"/>
          <w:sz w:val="22"/>
        </w:rPr>
        <w:lastRenderedPageBreak/>
        <w:t>Table 1-6: Components and Upgrade Strategies: SQL Server 2005 to 2008</w:t>
      </w:r>
    </w:p>
    <w:tbl>
      <w:tblPr>
        <w:tblW w:w="9288"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448"/>
        <w:gridCol w:w="3240"/>
        <w:gridCol w:w="3600"/>
      </w:tblGrid>
      <w:tr w:rsidR="00C347F9" w:rsidRPr="00496527" w:rsidTr="00EF73BF">
        <w:trPr>
          <w:cantSplit/>
          <w:tblHeader/>
        </w:trPr>
        <w:tc>
          <w:tcPr>
            <w:tcW w:w="2448" w:type="dxa"/>
            <w:shd w:val="clear" w:color="auto" w:fill="D9D9D9"/>
          </w:tcPr>
          <w:p w:rsidR="00C347F9" w:rsidRPr="00496527" w:rsidRDefault="00C347F9" w:rsidP="00BC178B">
            <w:pPr>
              <w:spacing w:after="0" w:line="240" w:lineRule="auto"/>
              <w:rPr>
                <w:b/>
                <w:color w:val="1F497D"/>
              </w:rPr>
            </w:pPr>
            <w:r w:rsidRPr="00496527">
              <w:rPr>
                <w:b/>
                <w:color w:val="1F497D"/>
              </w:rPr>
              <w:t>SQL Server 2008 Component</w:t>
            </w:r>
          </w:p>
        </w:tc>
        <w:tc>
          <w:tcPr>
            <w:tcW w:w="3240" w:type="dxa"/>
            <w:shd w:val="clear" w:color="auto" w:fill="D9D9D9"/>
          </w:tcPr>
          <w:p w:rsidR="00C347F9" w:rsidRPr="00496527" w:rsidRDefault="00C347F9" w:rsidP="00BC178B">
            <w:pPr>
              <w:spacing w:after="0" w:line="240" w:lineRule="auto"/>
              <w:rPr>
                <w:b/>
                <w:color w:val="1F497D"/>
              </w:rPr>
            </w:pPr>
            <w:r w:rsidRPr="00496527">
              <w:rPr>
                <w:b/>
                <w:color w:val="1F497D"/>
              </w:rPr>
              <w:t xml:space="preserve">In-Place Upgrade </w:t>
            </w:r>
          </w:p>
          <w:p w:rsidR="00C347F9" w:rsidRPr="00496527" w:rsidRDefault="00C347F9" w:rsidP="00BC178B">
            <w:pPr>
              <w:spacing w:after="0" w:line="240" w:lineRule="auto"/>
              <w:rPr>
                <w:b/>
                <w:color w:val="1F497D"/>
              </w:rPr>
            </w:pPr>
            <w:r w:rsidRPr="00496527">
              <w:rPr>
                <w:b/>
                <w:color w:val="1F497D"/>
              </w:rPr>
              <w:t>(SQL Server 2005)</w:t>
            </w:r>
          </w:p>
        </w:tc>
        <w:tc>
          <w:tcPr>
            <w:tcW w:w="3600" w:type="dxa"/>
            <w:shd w:val="clear" w:color="auto" w:fill="D9D9D9"/>
          </w:tcPr>
          <w:p w:rsidR="00C347F9" w:rsidRPr="00496527" w:rsidRDefault="00C347F9" w:rsidP="00BC178B">
            <w:pPr>
              <w:spacing w:after="0" w:line="240" w:lineRule="auto"/>
              <w:rPr>
                <w:b/>
                <w:color w:val="1F497D"/>
              </w:rPr>
            </w:pPr>
            <w:r w:rsidRPr="00496527">
              <w:rPr>
                <w:b/>
                <w:color w:val="1F497D"/>
              </w:rPr>
              <w:t xml:space="preserve">Side-by-Side Upgrade </w:t>
            </w:r>
          </w:p>
          <w:p w:rsidR="00C347F9" w:rsidRPr="00496527" w:rsidRDefault="00C347F9" w:rsidP="00BC178B">
            <w:pPr>
              <w:spacing w:after="0" w:line="240" w:lineRule="auto"/>
              <w:rPr>
                <w:b/>
                <w:color w:val="1F497D"/>
              </w:rPr>
            </w:pPr>
            <w:r w:rsidRPr="00496527">
              <w:rPr>
                <w:b/>
                <w:color w:val="1F497D"/>
              </w:rPr>
              <w:t>(SQL Server 2005)</w:t>
            </w:r>
          </w:p>
        </w:tc>
      </w:tr>
      <w:tr w:rsidR="00C347F9" w:rsidRPr="00496527" w:rsidTr="00EF73BF">
        <w:trPr>
          <w:cantSplit/>
        </w:trPr>
        <w:tc>
          <w:tcPr>
            <w:tcW w:w="2448" w:type="dxa"/>
          </w:tcPr>
          <w:p w:rsidR="00C347F9" w:rsidRPr="00496527" w:rsidRDefault="00C347F9" w:rsidP="00BC178B">
            <w:pPr>
              <w:spacing w:after="0" w:line="240" w:lineRule="auto"/>
            </w:pPr>
            <w:r w:rsidRPr="00496527">
              <w:t>Database Engine</w:t>
            </w:r>
          </w:p>
        </w:tc>
        <w:tc>
          <w:tcPr>
            <w:tcW w:w="3240" w:type="dxa"/>
          </w:tcPr>
          <w:p w:rsidR="00C347F9" w:rsidRPr="00496527" w:rsidRDefault="00C347F9" w:rsidP="00BC178B">
            <w:pPr>
              <w:spacing w:after="0" w:line="240" w:lineRule="auto"/>
            </w:pPr>
            <w:r w:rsidRPr="00496527">
              <w:t>SQL Server Setup</w:t>
            </w:r>
          </w:p>
          <w:p w:rsidR="00C347F9" w:rsidRPr="00496527" w:rsidRDefault="00C347F9" w:rsidP="00BC178B">
            <w:pPr>
              <w:spacing w:after="0" w:line="240" w:lineRule="auto"/>
            </w:pPr>
            <w:r w:rsidRPr="00496527">
              <w:t xml:space="preserve">(upgrades all databases and preserves server configurations </w:t>
            </w:r>
            <w:r>
              <w:t>when it is possible</w:t>
            </w:r>
            <w:r w:rsidRPr="00496527">
              <w:t>)</w:t>
            </w:r>
          </w:p>
        </w:tc>
        <w:tc>
          <w:tcPr>
            <w:tcW w:w="3600" w:type="dxa"/>
          </w:tcPr>
          <w:p w:rsidR="00C347F9" w:rsidRPr="00496527" w:rsidRDefault="00C347F9" w:rsidP="00BC178B">
            <w:pPr>
              <w:spacing w:after="0" w:line="240" w:lineRule="auto"/>
            </w:pPr>
            <w:r w:rsidRPr="00496527">
              <w:t xml:space="preserve">One or two servers </w:t>
            </w:r>
          </w:p>
          <w:p w:rsidR="00C347F9" w:rsidRPr="00496527" w:rsidRDefault="00C347F9" w:rsidP="00BC178B">
            <w:pPr>
              <w:spacing w:after="0" w:line="240" w:lineRule="auto"/>
            </w:pPr>
            <w:r w:rsidRPr="00496527">
              <w:t xml:space="preserve">(see Chapter 3, </w:t>
            </w:r>
            <w:r>
              <w:t>"</w:t>
            </w:r>
            <w:r w:rsidRPr="00496527">
              <w:t>Relational Databases</w:t>
            </w:r>
            <w:r>
              <w:t>"</w:t>
            </w:r>
            <w:r w:rsidRPr="00496527">
              <w:t>)</w:t>
            </w:r>
          </w:p>
        </w:tc>
      </w:tr>
      <w:tr w:rsidR="00C347F9" w:rsidRPr="00496527" w:rsidTr="00EF73BF">
        <w:trPr>
          <w:cantSplit/>
        </w:trPr>
        <w:tc>
          <w:tcPr>
            <w:tcW w:w="2448" w:type="dxa"/>
          </w:tcPr>
          <w:p w:rsidR="00C347F9" w:rsidRPr="00496527" w:rsidRDefault="00C347F9" w:rsidP="00BC178B">
            <w:pPr>
              <w:spacing w:after="0" w:line="240" w:lineRule="auto"/>
            </w:pPr>
            <w:r w:rsidRPr="00496527">
              <w:t>SQL Server High Availability Solutions</w:t>
            </w:r>
          </w:p>
        </w:tc>
        <w:tc>
          <w:tcPr>
            <w:tcW w:w="3240" w:type="dxa"/>
          </w:tcPr>
          <w:p w:rsidR="00C347F9" w:rsidRPr="00496527" w:rsidRDefault="00C347F9" w:rsidP="00BC178B">
            <w:pPr>
              <w:spacing w:after="0" w:line="240" w:lineRule="auto"/>
            </w:pPr>
            <w:r w:rsidRPr="00496527">
              <w:t xml:space="preserve">SQL Server Setup, with special considerations </w:t>
            </w:r>
          </w:p>
          <w:p w:rsidR="00C347F9" w:rsidRPr="00496527" w:rsidRDefault="00C347F9" w:rsidP="00BC178B">
            <w:pPr>
              <w:spacing w:after="0" w:line="240" w:lineRule="auto"/>
            </w:pPr>
            <w:r w:rsidRPr="00496527">
              <w:t xml:space="preserve">(see Chapter 4, </w:t>
            </w:r>
            <w:r>
              <w:t>"</w:t>
            </w:r>
            <w:r w:rsidRPr="00496527">
              <w:t>High Availability</w:t>
            </w:r>
            <w:r>
              <w:t>"</w:t>
            </w:r>
            <w:r w:rsidRPr="00496527">
              <w:t>)</w:t>
            </w:r>
          </w:p>
        </w:tc>
        <w:tc>
          <w:tcPr>
            <w:tcW w:w="3600" w:type="dxa"/>
          </w:tcPr>
          <w:p w:rsidR="00C347F9" w:rsidRPr="00496527" w:rsidRDefault="00C347F9" w:rsidP="00BC178B">
            <w:pPr>
              <w:spacing w:after="0" w:line="240" w:lineRule="auto"/>
            </w:pPr>
            <w:r w:rsidRPr="00496527">
              <w:t xml:space="preserve">See Chapter 4, </w:t>
            </w:r>
            <w:r>
              <w:t>"</w:t>
            </w:r>
            <w:r w:rsidRPr="00496527">
              <w:t>High Availability</w:t>
            </w:r>
            <w:r>
              <w:t>"</w:t>
            </w:r>
            <w:r w:rsidRPr="00496527">
              <w:t xml:space="preserve"> </w:t>
            </w:r>
          </w:p>
        </w:tc>
      </w:tr>
      <w:tr w:rsidR="00C347F9" w:rsidRPr="00496527" w:rsidTr="00EF73BF">
        <w:trPr>
          <w:cantSplit/>
        </w:trPr>
        <w:tc>
          <w:tcPr>
            <w:tcW w:w="2448" w:type="dxa"/>
          </w:tcPr>
          <w:p w:rsidR="00C347F9" w:rsidRPr="00496527" w:rsidRDefault="00C347F9" w:rsidP="00BC178B">
            <w:pPr>
              <w:spacing w:after="0" w:line="240" w:lineRule="auto"/>
            </w:pPr>
            <w:r w:rsidRPr="00496527">
              <w:t>Analysis Services</w:t>
            </w:r>
          </w:p>
        </w:tc>
        <w:tc>
          <w:tcPr>
            <w:tcW w:w="3240" w:type="dxa"/>
          </w:tcPr>
          <w:p w:rsidR="00C347F9" w:rsidRPr="00496527" w:rsidRDefault="00C347F9" w:rsidP="00BC178B">
            <w:pPr>
              <w:spacing w:after="0" w:line="240" w:lineRule="auto"/>
            </w:pPr>
            <w:r w:rsidRPr="00496527">
              <w:t>SQL Server Setup</w:t>
            </w:r>
          </w:p>
          <w:p w:rsidR="00C347F9" w:rsidRPr="00F0050B" w:rsidRDefault="00C347F9" w:rsidP="00BC178B">
            <w:pPr>
              <w:pStyle w:val="Text"/>
              <w:rPr>
                <w:rFonts w:ascii="Calibri" w:hAnsi="Calibri"/>
                <w:sz w:val="22"/>
              </w:rPr>
            </w:pPr>
          </w:p>
        </w:tc>
        <w:tc>
          <w:tcPr>
            <w:tcW w:w="3600" w:type="dxa"/>
          </w:tcPr>
          <w:p w:rsidR="00C347F9" w:rsidRPr="00496527" w:rsidRDefault="00C347F9" w:rsidP="00BC178B">
            <w:pPr>
              <w:spacing w:after="0" w:line="240" w:lineRule="auto"/>
            </w:pPr>
            <w:r w:rsidRPr="00496527">
              <w:t>Manual data transfer</w:t>
            </w:r>
          </w:p>
          <w:p w:rsidR="00C347F9" w:rsidRPr="00496527" w:rsidRDefault="00C347F9" w:rsidP="00BC178B">
            <w:pPr>
              <w:spacing w:after="0" w:line="240" w:lineRule="auto"/>
            </w:pPr>
            <w:r w:rsidRPr="00496527">
              <w:t xml:space="preserve">(see Chapter 11, </w:t>
            </w:r>
            <w:r>
              <w:t>"</w:t>
            </w:r>
            <w:r w:rsidRPr="00496527">
              <w:t>Analysis Services</w:t>
            </w:r>
            <w:r>
              <w:t>"</w:t>
            </w:r>
            <w:r w:rsidRPr="00496527">
              <w:t xml:space="preserve">) </w:t>
            </w:r>
          </w:p>
        </w:tc>
      </w:tr>
      <w:tr w:rsidR="00C347F9" w:rsidRPr="00496527" w:rsidTr="00EF73BF">
        <w:trPr>
          <w:cantSplit/>
        </w:trPr>
        <w:tc>
          <w:tcPr>
            <w:tcW w:w="2448" w:type="dxa"/>
          </w:tcPr>
          <w:p w:rsidR="00C347F9" w:rsidRPr="00496527" w:rsidRDefault="00C347F9" w:rsidP="00BC178B">
            <w:pPr>
              <w:spacing w:after="0" w:line="240" w:lineRule="auto"/>
            </w:pPr>
            <w:r w:rsidRPr="00496527">
              <w:t>Integration Services</w:t>
            </w:r>
          </w:p>
        </w:tc>
        <w:tc>
          <w:tcPr>
            <w:tcW w:w="3240" w:type="dxa"/>
          </w:tcPr>
          <w:p w:rsidR="00C347F9" w:rsidRPr="00496527" w:rsidRDefault="00C347F9" w:rsidP="00BC178B">
            <w:pPr>
              <w:spacing w:after="0" w:line="240" w:lineRule="auto"/>
            </w:pPr>
            <w:r w:rsidRPr="00496527">
              <w:t>SQL Server Setup</w:t>
            </w:r>
          </w:p>
        </w:tc>
        <w:tc>
          <w:tcPr>
            <w:tcW w:w="3600" w:type="dxa"/>
          </w:tcPr>
          <w:p w:rsidR="00C347F9" w:rsidRPr="00496527" w:rsidRDefault="00C347F9" w:rsidP="00BC178B">
            <w:pPr>
              <w:spacing w:after="0" w:line="240" w:lineRule="auto"/>
            </w:pPr>
            <w:r w:rsidRPr="00496527">
              <w:t>Manual data transfer</w:t>
            </w:r>
          </w:p>
          <w:p w:rsidR="00C347F9" w:rsidRPr="00496527" w:rsidRDefault="00C347F9" w:rsidP="00BC178B">
            <w:pPr>
              <w:spacing w:after="0" w:line="240" w:lineRule="auto"/>
            </w:pPr>
            <w:r w:rsidRPr="00496527">
              <w:t xml:space="preserve">(see Chapter 13, </w:t>
            </w:r>
            <w:r>
              <w:t>"</w:t>
            </w:r>
            <w:r w:rsidRPr="00496527">
              <w:t>Integration Services</w:t>
            </w:r>
            <w:r>
              <w:t>"</w:t>
            </w:r>
            <w:r w:rsidRPr="00496527">
              <w:t xml:space="preserve">) </w:t>
            </w:r>
          </w:p>
        </w:tc>
      </w:tr>
      <w:tr w:rsidR="00C347F9" w:rsidRPr="00496527" w:rsidTr="00EF73BF">
        <w:trPr>
          <w:cantSplit/>
        </w:trPr>
        <w:tc>
          <w:tcPr>
            <w:tcW w:w="2448" w:type="dxa"/>
          </w:tcPr>
          <w:p w:rsidR="00C347F9" w:rsidRPr="00496527" w:rsidRDefault="00C347F9" w:rsidP="00BC178B">
            <w:pPr>
              <w:spacing w:after="0" w:line="240" w:lineRule="auto"/>
            </w:pPr>
            <w:r w:rsidRPr="00496527">
              <w:t>Reporting Services</w:t>
            </w:r>
          </w:p>
        </w:tc>
        <w:tc>
          <w:tcPr>
            <w:tcW w:w="3240" w:type="dxa"/>
          </w:tcPr>
          <w:p w:rsidR="00C347F9" w:rsidRPr="00496527" w:rsidRDefault="00C347F9" w:rsidP="00BC178B">
            <w:pPr>
              <w:spacing w:after="0" w:line="240" w:lineRule="auto"/>
            </w:pPr>
            <w:r w:rsidRPr="00496527">
              <w:t>SQL Server Setup</w:t>
            </w:r>
          </w:p>
        </w:tc>
        <w:tc>
          <w:tcPr>
            <w:tcW w:w="3600" w:type="dxa"/>
          </w:tcPr>
          <w:p w:rsidR="00C347F9" w:rsidRPr="00496527" w:rsidRDefault="00C347F9" w:rsidP="00BC178B">
            <w:pPr>
              <w:spacing w:after="0" w:line="240" w:lineRule="auto"/>
            </w:pPr>
            <w:r w:rsidRPr="00496527">
              <w:t>Manual transfer of reports</w:t>
            </w:r>
          </w:p>
          <w:p w:rsidR="00C347F9" w:rsidRPr="00496527" w:rsidRDefault="00C347F9" w:rsidP="00BC178B">
            <w:pPr>
              <w:spacing w:after="0" w:line="240" w:lineRule="auto"/>
            </w:pPr>
            <w:r w:rsidRPr="00496527">
              <w:t xml:space="preserve">(see Chapter 14, </w:t>
            </w:r>
            <w:r>
              <w:t>"</w:t>
            </w:r>
            <w:r w:rsidRPr="00496527">
              <w:t>Reporting Services</w:t>
            </w:r>
            <w:r>
              <w:t>"</w:t>
            </w:r>
            <w:r w:rsidRPr="00496527">
              <w:t xml:space="preserve">) </w:t>
            </w:r>
          </w:p>
        </w:tc>
      </w:tr>
      <w:tr w:rsidR="00C347F9" w:rsidRPr="00496527" w:rsidTr="00EF73BF">
        <w:trPr>
          <w:cantSplit/>
        </w:trPr>
        <w:tc>
          <w:tcPr>
            <w:tcW w:w="2448" w:type="dxa"/>
          </w:tcPr>
          <w:p w:rsidR="00C347F9" w:rsidRPr="00496527" w:rsidRDefault="00C347F9" w:rsidP="00BC178B">
            <w:pPr>
              <w:spacing w:after="0" w:line="240" w:lineRule="auto"/>
            </w:pPr>
            <w:r w:rsidRPr="00496527">
              <w:t>Notification Services</w:t>
            </w:r>
          </w:p>
        </w:tc>
        <w:tc>
          <w:tcPr>
            <w:tcW w:w="3240" w:type="dxa"/>
          </w:tcPr>
          <w:p w:rsidR="00C347F9" w:rsidRPr="00496527" w:rsidRDefault="00C347F9" w:rsidP="00BC178B">
            <w:pPr>
              <w:spacing w:after="0" w:line="240" w:lineRule="auto"/>
            </w:pPr>
            <w:r w:rsidRPr="00496527">
              <w:t>Not Available</w:t>
            </w:r>
          </w:p>
        </w:tc>
        <w:tc>
          <w:tcPr>
            <w:tcW w:w="3600" w:type="dxa"/>
          </w:tcPr>
          <w:p w:rsidR="00C347F9" w:rsidRPr="00496527" w:rsidRDefault="00C347F9" w:rsidP="00BC178B">
            <w:pPr>
              <w:spacing w:after="0" w:line="240" w:lineRule="auto"/>
            </w:pPr>
            <w:r w:rsidRPr="00496527">
              <w:t>Use the provided Notification Services runtime add-in</w:t>
            </w:r>
          </w:p>
          <w:p w:rsidR="00C347F9" w:rsidRPr="00496527" w:rsidRDefault="00C347F9" w:rsidP="00BC178B">
            <w:pPr>
              <w:spacing w:after="0" w:line="240" w:lineRule="auto"/>
            </w:pPr>
            <w:r w:rsidRPr="00496527">
              <w:t xml:space="preserve">(see Chapter 9, </w:t>
            </w:r>
            <w:r>
              <w:t>"</w:t>
            </w:r>
            <w:r w:rsidRPr="00496527">
              <w:t>Notification Services</w:t>
            </w:r>
            <w:r>
              <w:t>"</w:t>
            </w:r>
            <w:r w:rsidRPr="00496527">
              <w:t xml:space="preserve">) </w:t>
            </w:r>
          </w:p>
        </w:tc>
      </w:tr>
    </w:tbl>
    <w:p w:rsidR="00C347F9" w:rsidRDefault="00C347F9" w:rsidP="0017098C">
      <w:pPr>
        <w:pStyle w:val="Heading4"/>
      </w:pPr>
      <w:r>
        <w:t>Allowable In-Place Upgrade Paths by Edition</w:t>
      </w:r>
    </w:p>
    <w:p w:rsidR="00C347F9" w:rsidRDefault="00C347F9" w:rsidP="00D75223">
      <w:r>
        <w:t>In a side-by-side upgrade, if data transfer is handled manually, there are no restrictions</w:t>
      </w:r>
      <w:r w:rsidRPr="00637BC2">
        <w:t xml:space="preserve"> </w:t>
      </w:r>
      <w:r>
        <w:t>on the paths taken from one edition to another: In principle, any edition can be upgraded to another edition, if the database data is compatible. However, there are some restrictions based on Enterprise features. For example, table partitioning is supported only by the Enterprise edition of SQL Server 2008 and SQL Server 2005. So, a SQL Server 2005 Enterprise database that contains partitioned tables cannot be restored to SQL Server 2008 Standard.</w:t>
      </w:r>
    </w:p>
    <w:p w:rsidR="00C347F9" w:rsidRPr="00DA639E" w:rsidRDefault="00C347F9" w:rsidP="00D75223">
      <w:r>
        <w:t xml:space="preserve">However, there are restrictions on the upgrade path when you upgrade directly. When you use SQL Server 2008's Setup program for an in-place upgrade, the program will verify that the upgrade path for SQL Server editions is enabled. For more information, see </w:t>
      </w:r>
      <w:hyperlink r:id="rId61" w:history="1">
        <w:r w:rsidRPr="00C23F67">
          <w:rPr>
            <w:rStyle w:val="Hyperlink"/>
          </w:rPr>
          <w:t>Edition Upgrade Rules</w:t>
        </w:r>
      </w:hyperlink>
      <w:r>
        <w:t xml:space="preserve"> in SQL Server 2008 Books Online.</w:t>
      </w:r>
    </w:p>
    <w:p w:rsidR="00C347F9" w:rsidRDefault="00C347F9" w:rsidP="00D75223">
      <w:pPr>
        <w:spacing w:line="240" w:lineRule="auto"/>
        <w:ind w:left="720"/>
      </w:pPr>
      <w:r w:rsidRPr="00FF3114">
        <w:rPr>
          <w:b/>
        </w:rPr>
        <w:t>Note</w:t>
      </w:r>
      <w:r>
        <w:t>: The different components of SQL Server 2008 must be kept at the same edition level when they are on the same instance. For example, if you are running the SQL Server 2008 Enterprise Database Engine on a particular instance, you must also install the Enterprise edition of Analysis Services as part of that instance.</w:t>
      </w:r>
    </w:p>
    <w:p w:rsidR="00C347F9" w:rsidRDefault="00C347F9" w:rsidP="00D75223">
      <w:r>
        <w:t xml:space="preserve">For a detailed view of what in-place upgrade paths are allowed, see the table "Version and Edition Upgrade Paths" in the Appendix to this guide, and </w:t>
      </w:r>
      <w:hyperlink r:id="rId62" w:history="1">
        <w:r w:rsidRPr="00C23F67">
          <w:rPr>
            <w:rStyle w:val="Hyperlink"/>
          </w:rPr>
          <w:t>Version and Edition Upgrades</w:t>
        </w:r>
      </w:hyperlink>
      <w:r>
        <w:t xml:space="preserve"> in SQL Server 2008 Books Online.</w:t>
      </w:r>
    </w:p>
    <w:p w:rsidR="00C347F9" w:rsidRDefault="00C347F9" w:rsidP="0017098C">
      <w:pPr>
        <w:pStyle w:val="Heading4"/>
      </w:pPr>
      <w:r>
        <w:lastRenderedPageBreak/>
        <w:t>Upgrading Database Collation</w:t>
      </w:r>
    </w:p>
    <w:p w:rsidR="00C347F9" w:rsidRDefault="00C347F9" w:rsidP="00D75223">
      <w:pPr>
        <w:rPr>
          <w:color w:val="000000"/>
        </w:rPr>
      </w:pPr>
      <w:r>
        <w:rPr>
          <w:color w:val="000000"/>
        </w:rPr>
        <w:t>As databases continue to expand and support a growing global market, users must be able to work with character data in meaningful ways. Collations are a powerful way for users to sort and compare strings according to their own cultural conventions. Therefore, collations are an important factor when you create a database and operating on the data. In addition, when you use the character data types such as char and varchar, the collation dictates the code page and therefore determines which characters can be represented for that data type.</w:t>
      </w:r>
    </w:p>
    <w:p w:rsidR="00C347F9" w:rsidRDefault="00C347F9" w:rsidP="00D75223">
      <w:r>
        <w:rPr>
          <w:b/>
          <w:bCs/>
          <w:color w:val="000000"/>
        </w:rPr>
        <w:t xml:space="preserve">New Collations in SQL Server 2008. </w:t>
      </w:r>
      <w:r>
        <w:rPr>
          <w:color w:val="000000"/>
        </w:rPr>
        <w:t xml:space="preserve">SQL Server 2008 has introduced new collations that are in full alignment with the collations provided by Windows Server 2008. These new collations are denoted by *_100 version and give users the most up-to-date and </w:t>
      </w:r>
      <w:r>
        <w:t>linguistically accurate cultural sorting conventions.</w:t>
      </w:r>
    </w:p>
    <w:p w:rsidR="00C347F9" w:rsidRDefault="00C347F9" w:rsidP="00D75223">
      <w:pPr>
        <w:rPr>
          <w:b/>
          <w:bCs/>
        </w:rPr>
      </w:pPr>
      <w:r>
        <w:t>The new collations include support for new East Asian government standards, linguistically correct for surrogates, support for the Chinese minority scripts, Unicode 5.0 case table, and weights to previously non-weighted characters that would have compared equal. Although new versions are being added to the existing Windows collations from SQL Server 2000 and SQL Server 2005 to reflect these changes, all current collations will be maintained in SQL Server 2005 for backward compatibility. Be aware that no changes were made to the SQL_* collations.</w:t>
      </w:r>
    </w:p>
    <w:p w:rsidR="00C347F9" w:rsidRDefault="00C347F9" w:rsidP="00D75223">
      <w:r>
        <w:rPr>
          <w:b/>
          <w:bCs/>
        </w:rPr>
        <w:t>Database collation upgrade considerations.</w:t>
      </w:r>
      <w:r w:rsidRPr="0036391A">
        <w:rPr>
          <w:bCs/>
        </w:rPr>
        <w:t xml:space="preserve"> Here </w:t>
      </w:r>
      <w:r>
        <w:rPr>
          <w:bCs/>
        </w:rPr>
        <w:t xml:space="preserve">are some considerations that might affect an upgrade of a </w:t>
      </w:r>
      <w:r>
        <w:t>database collation:</w:t>
      </w:r>
    </w:p>
    <w:p w:rsidR="00C347F9" w:rsidRPr="0036391A" w:rsidRDefault="00C347F9" w:rsidP="00D75223">
      <w:pPr>
        <w:pStyle w:val="ListParagraph"/>
        <w:numPr>
          <w:ilvl w:val="0"/>
          <w:numId w:val="54"/>
        </w:numPr>
        <w:spacing w:after="0" w:line="240" w:lineRule="auto"/>
        <w:contextualSpacing w:val="0"/>
        <w:textAlignment w:val="top"/>
      </w:pPr>
      <w:r w:rsidRPr="0036391A">
        <w:t xml:space="preserve">Compatibility with existing instances of SQL Server </w:t>
      </w:r>
      <w:r>
        <w:t>or</w:t>
      </w:r>
      <w:r w:rsidRPr="0036391A">
        <w:t xml:space="preserve"> application code that depends on consistent SQL Server collations sorting behavior. Changing collations might require rebuilding indexes, so consider the decision to change collations carefully based on business and technical requirements.</w:t>
      </w:r>
    </w:p>
    <w:p w:rsidR="00C347F9" w:rsidRDefault="00C347F9" w:rsidP="00D75223">
      <w:pPr>
        <w:pStyle w:val="ListParagraph"/>
        <w:numPr>
          <w:ilvl w:val="1"/>
          <w:numId w:val="55"/>
        </w:numPr>
        <w:spacing w:after="0" w:line="240" w:lineRule="auto"/>
        <w:contextualSpacing w:val="0"/>
        <w:textAlignment w:val="top"/>
        <w:rPr>
          <w:color w:val="000000"/>
        </w:rPr>
      </w:pPr>
      <w:r w:rsidRPr="0036391A">
        <w:t xml:space="preserve">The </w:t>
      </w:r>
      <w:r>
        <w:t xml:space="preserve">current need or </w:t>
      </w:r>
      <w:r w:rsidRPr="0036391A">
        <w:t>future requirement to store character data from different languages. If you have both Unicode and non-Unicode data in your database, consider Using the Windows-based collations because they apply Unicode-based sorting rules</w:t>
      </w:r>
      <w:r w:rsidRPr="0036391A">
        <w:rPr>
          <w:color w:val="000000"/>
        </w:rPr>
        <w:t xml:space="preserve"> to both Unicode and non-Unicode data. </w:t>
      </w:r>
      <w:r>
        <w:rPr>
          <w:color w:val="000000"/>
        </w:rPr>
        <w:t>This provides the following benefits:</w:t>
      </w:r>
    </w:p>
    <w:p w:rsidR="00C347F9" w:rsidRDefault="00C347F9" w:rsidP="00D75223">
      <w:pPr>
        <w:pStyle w:val="ListParagraph"/>
        <w:numPr>
          <w:ilvl w:val="1"/>
          <w:numId w:val="55"/>
        </w:numPr>
        <w:spacing w:after="0" w:line="240" w:lineRule="auto"/>
        <w:contextualSpacing w:val="0"/>
        <w:textAlignment w:val="top"/>
      </w:pPr>
      <w:r>
        <w:rPr>
          <w:color w:val="000000"/>
        </w:rPr>
        <w:t xml:space="preserve">Enable consistency across data types in </w:t>
      </w:r>
      <w:r>
        <w:t>SQL Server because non-Unicode data is converted to Unicode to perform comparison operations</w:t>
      </w:r>
    </w:p>
    <w:p w:rsidR="00C347F9" w:rsidRDefault="00C347F9" w:rsidP="00D75223">
      <w:pPr>
        <w:pStyle w:val="ListParagraph"/>
        <w:numPr>
          <w:ilvl w:val="1"/>
          <w:numId w:val="55"/>
        </w:numPr>
        <w:spacing w:after="0" w:line="240" w:lineRule="auto"/>
        <w:contextualSpacing w:val="0"/>
        <w:textAlignment w:val="top"/>
      </w:pPr>
      <w:r>
        <w:t>Enable developing applications that use sort semantics consistent with SQL Server, Windows, and other Microsoft applications</w:t>
      </w:r>
    </w:p>
    <w:p w:rsidR="00C347F9" w:rsidRDefault="00C347F9" w:rsidP="00D75223">
      <w:pPr>
        <w:pStyle w:val="ListParagraph"/>
        <w:numPr>
          <w:ilvl w:val="0"/>
          <w:numId w:val="56"/>
        </w:numPr>
        <w:spacing w:after="0" w:line="240" w:lineRule="auto"/>
        <w:contextualSpacing w:val="0"/>
        <w:textAlignment w:val="top"/>
        <w:rPr>
          <w:color w:val="000000"/>
        </w:rPr>
      </w:pPr>
      <w:r>
        <w:rPr>
          <w:color w:val="000000"/>
        </w:rPr>
        <w:t>No one else is using the database during the change in collation.</w:t>
      </w:r>
    </w:p>
    <w:p w:rsidR="00C347F9" w:rsidRDefault="00C347F9" w:rsidP="00D75223">
      <w:pPr>
        <w:pStyle w:val="ListParagraph"/>
        <w:numPr>
          <w:ilvl w:val="0"/>
          <w:numId w:val="56"/>
        </w:numPr>
        <w:spacing w:after="0" w:line="240" w:lineRule="auto"/>
        <w:contextualSpacing w:val="0"/>
        <w:textAlignment w:val="top"/>
        <w:rPr>
          <w:color w:val="000000"/>
        </w:rPr>
      </w:pPr>
      <w:r>
        <w:rPr>
          <w:color w:val="000000"/>
        </w:rPr>
        <w:t>You have no schema-bound objects that depend on the database collation, including the following:</w:t>
      </w:r>
    </w:p>
    <w:p w:rsidR="00C347F9" w:rsidRDefault="00C347F9" w:rsidP="00D75223">
      <w:pPr>
        <w:pStyle w:val="ListParagraph"/>
        <w:numPr>
          <w:ilvl w:val="1"/>
          <w:numId w:val="57"/>
        </w:numPr>
        <w:spacing w:after="0" w:line="240" w:lineRule="auto"/>
        <w:contextualSpacing w:val="0"/>
        <w:textAlignment w:val="top"/>
        <w:rPr>
          <w:color w:val="000000"/>
        </w:rPr>
      </w:pPr>
      <w:r>
        <w:rPr>
          <w:color w:val="000000"/>
        </w:rPr>
        <w:t>User-defined functions and views created by using SCHEMABINDING</w:t>
      </w:r>
    </w:p>
    <w:p w:rsidR="00C347F9" w:rsidRDefault="00C347F9" w:rsidP="00D75223">
      <w:pPr>
        <w:pStyle w:val="ListParagraph"/>
        <w:numPr>
          <w:ilvl w:val="1"/>
          <w:numId w:val="57"/>
        </w:numPr>
        <w:spacing w:after="0" w:line="240" w:lineRule="auto"/>
        <w:contextualSpacing w:val="0"/>
        <w:textAlignment w:val="top"/>
        <w:rPr>
          <w:color w:val="000000"/>
        </w:rPr>
      </w:pPr>
      <w:r>
        <w:rPr>
          <w:color w:val="000000"/>
        </w:rPr>
        <w:t>Computed columns</w:t>
      </w:r>
    </w:p>
    <w:p w:rsidR="00C347F9" w:rsidRDefault="00C347F9" w:rsidP="00D75223">
      <w:pPr>
        <w:pStyle w:val="ListParagraph"/>
        <w:numPr>
          <w:ilvl w:val="1"/>
          <w:numId w:val="57"/>
        </w:numPr>
        <w:spacing w:after="0" w:line="240" w:lineRule="auto"/>
        <w:contextualSpacing w:val="0"/>
        <w:textAlignment w:val="top"/>
      </w:pPr>
      <w:r>
        <w:t>CHECK constraints</w:t>
      </w:r>
    </w:p>
    <w:p w:rsidR="00C347F9" w:rsidRDefault="00C347F9" w:rsidP="00D75223">
      <w:pPr>
        <w:pStyle w:val="ListParagraph"/>
        <w:numPr>
          <w:ilvl w:val="1"/>
          <w:numId w:val="57"/>
        </w:numPr>
        <w:spacing w:after="0" w:line="240" w:lineRule="auto"/>
        <w:contextualSpacing w:val="0"/>
        <w:textAlignment w:val="top"/>
      </w:pPr>
      <w:r>
        <w:t>Table-valued functions that return tables with character columns with collations inherited from the default database collation</w:t>
      </w:r>
    </w:p>
    <w:p w:rsidR="00C347F9" w:rsidRPr="0036391A" w:rsidRDefault="00C347F9" w:rsidP="00D75223">
      <w:pPr>
        <w:pStyle w:val="ListParagraph"/>
        <w:numPr>
          <w:ilvl w:val="1"/>
          <w:numId w:val="58"/>
        </w:numPr>
        <w:spacing w:after="0" w:line="240" w:lineRule="auto"/>
        <w:contextualSpacing w:val="0"/>
        <w:textAlignment w:val="top"/>
      </w:pPr>
      <w:r w:rsidRPr="0036391A">
        <w:t xml:space="preserve">A collation change that can potentially cause duplicate system names, such as switching from </w:t>
      </w:r>
      <w:r>
        <w:t>case-sensitive</w:t>
      </w:r>
      <w:r w:rsidRPr="0036391A">
        <w:t xml:space="preserve"> to </w:t>
      </w:r>
      <w:r>
        <w:t>case-insensitive</w:t>
      </w:r>
      <w:r w:rsidRPr="0036391A">
        <w:t xml:space="preserve"> or changing from a collation with </w:t>
      </w:r>
      <w:r>
        <w:t>unique</w:t>
      </w:r>
      <w:r w:rsidRPr="0036391A">
        <w:t xml:space="preserve"> </w:t>
      </w:r>
      <w:r w:rsidRPr="0036391A">
        <w:lastRenderedPageBreak/>
        <w:t>character weights, which will raise an error and fail.</w:t>
      </w:r>
      <w:r>
        <w:t xml:space="preserve"> </w:t>
      </w:r>
      <w:r w:rsidRPr="0036391A">
        <w:t xml:space="preserve">Objects that can potentially cause duplications </w:t>
      </w:r>
      <w:r>
        <w:t>are as follows:</w:t>
      </w:r>
    </w:p>
    <w:p w:rsidR="00C347F9" w:rsidRDefault="00C347F9" w:rsidP="00D75223">
      <w:pPr>
        <w:pStyle w:val="ListParagraph"/>
        <w:numPr>
          <w:ilvl w:val="2"/>
          <w:numId w:val="58"/>
        </w:numPr>
        <w:spacing w:after="0" w:line="240" w:lineRule="auto"/>
        <w:contextualSpacing w:val="0"/>
        <w:textAlignment w:val="top"/>
      </w:pPr>
      <w:r>
        <w:t>Object names</w:t>
      </w:r>
    </w:p>
    <w:p w:rsidR="00C347F9" w:rsidRDefault="00C347F9" w:rsidP="00D75223">
      <w:pPr>
        <w:pStyle w:val="ListParagraph"/>
        <w:numPr>
          <w:ilvl w:val="3"/>
          <w:numId w:val="58"/>
        </w:numPr>
        <w:spacing w:after="0" w:line="240" w:lineRule="auto"/>
        <w:contextualSpacing w:val="0"/>
        <w:textAlignment w:val="top"/>
      </w:pPr>
      <w:r>
        <w:t>Procedure, table, trigger, or view</w:t>
      </w:r>
    </w:p>
    <w:p w:rsidR="00C347F9" w:rsidRDefault="00C347F9" w:rsidP="00D75223">
      <w:pPr>
        <w:pStyle w:val="ListParagraph"/>
        <w:numPr>
          <w:ilvl w:val="2"/>
          <w:numId w:val="58"/>
        </w:numPr>
        <w:spacing w:after="0" w:line="240" w:lineRule="auto"/>
        <w:contextualSpacing w:val="0"/>
        <w:textAlignment w:val="top"/>
      </w:pPr>
      <w:r>
        <w:t>Schema names</w:t>
      </w:r>
    </w:p>
    <w:p w:rsidR="00C347F9" w:rsidRDefault="00C347F9" w:rsidP="00D75223">
      <w:pPr>
        <w:pStyle w:val="ListParagraph"/>
        <w:numPr>
          <w:ilvl w:val="3"/>
          <w:numId w:val="58"/>
        </w:numPr>
        <w:spacing w:after="0" w:line="240" w:lineRule="auto"/>
        <w:contextualSpacing w:val="0"/>
        <w:textAlignment w:val="top"/>
      </w:pPr>
      <w:r>
        <w:t>Group, role, or user</w:t>
      </w:r>
    </w:p>
    <w:p w:rsidR="00C347F9" w:rsidRDefault="00C347F9" w:rsidP="00D75223">
      <w:pPr>
        <w:pStyle w:val="ListParagraph"/>
        <w:numPr>
          <w:ilvl w:val="2"/>
          <w:numId w:val="58"/>
        </w:numPr>
        <w:spacing w:after="0" w:line="240" w:lineRule="auto"/>
        <w:contextualSpacing w:val="0"/>
        <w:textAlignment w:val="top"/>
      </w:pPr>
      <w:r>
        <w:t>Scalar-type names</w:t>
      </w:r>
    </w:p>
    <w:p w:rsidR="00C347F9" w:rsidRDefault="00C347F9" w:rsidP="00D75223">
      <w:pPr>
        <w:pStyle w:val="ListParagraph"/>
        <w:numPr>
          <w:ilvl w:val="3"/>
          <w:numId w:val="58"/>
        </w:numPr>
        <w:spacing w:after="0" w:line="240" w:lineRule="auto"/>
        <w:contextualSpacing w:val="0"/>
        <w:textAlignment w:val="top"/>
      </w:pPr>
      <w:r>
        <w:t>System and user-defined types</w:t>
      </w:r>
    </w:p>
    <w:p w:rsidR="00C347F9" w:rsidRDefault="00C347F9" w:rsidP="00D75223">
      <w:pPr>
        <w:pStyle w:val="ListParagraph"/>
        <w:numPr>
          <w:ilvl w:val="2"/>
          <w:numId w:val="58"/>
        </w:numPr>
        <w:spacing w:after="0" w:line="240" w:lineRule="auto"/>
        <w:contextualSpacing w:val="0"/>
        <w:textAlignment w:val="top"/>
      </w:pPr>
      <w:r>
        <w:t>Full-text catalog names</w:t>
      </w:r>
    </w:p>
    <w:p w:rsidR="00C347F9" w:rsidRDefault="00C347F9" w:rsidP="00D75223">
      <w:pPr>
        <w:pStyle w:val="ListParagraph"/>
        <w:numPr>
          <w:ilvl w:val="2"/>
          <w:numId w:val="58"/>
        </w:numPr>
        <w:spacing w:after="0" w:line="240" w:lineRule="auto"/>
        <w:contextualSpacing w:val="0"/>
        <w:textAlignment w:val="top"/>
      </w:pPr>
      <w:r>
        <w:t>Column or parameter names in an object</w:t>
      </w:r>
    </w:p>
    <w:p w:rsidR="00C347F9" w:rsidRDefault="00C347F9" w:rsidP="00D75223">
      <w:pPr>
        <w:pStyle w:val="ListParagraph"/>
        <w:numPr>
          <w:ilvl w:val="2"/>
          <w:numId w:val="58"/>
        </w:numPr>
        <w:spacing w:after="0" w:line="240" w:lineRule="auto"/>
        <w:contextualSpacing w:val="0"/>
        <w:textAlignment w:val="top"/>
        <w:rPr>
          <w:sz w:val="24"/>
          <w:szCs w:val="24"/>
        </w:rPr>
      </w:pPr>
      <w:r>
        <w:t>Index names in a table</w:t>
      </w:r>
    </w:p>
    <w:p w:rsidR="00C347F9" w:rsidRPr="0045337A" w:rsidRDefault="00C347F9" w:rsidP="00D75223">
      <w:pPr>
        <w:pStyle w:val="Text"/>
        <w:numPr>
          <w:ilvl w:val="0"/>
          <w:numId w:val="59"/>
        </w:numPr>
        <w:spacing w:before="0" w:after="0" w:line="240" w:lineRule="auto"/>
        <w:rPr>
          <w:rFonts w:ascii="Calibri" w:hAnsi="Calibri"/>
          <w:color w:val="auto"/>
          <w:sz w:val="22"/>
          <w:szCs w:val="22"/>
        </w:rPr>
      </w:pPr>
      <w:r w:rsidRPr="0045337A">
        <w:rPr>
          <w:rFonts w:ascii="Calibri" w:hAnsi="Calibri"/>
          <w:color w:val="auto"/>
          <w:sz w:val="22"/>
          <w:szCs w:val="22"/>
        </w:rPr>
        <w:t>Changing the database collation does not alter the collations in pre-existing tables.</w:t>
      </w:r>
      <w:r>
        <w:rPr>
          <w:rFonts w:ascii="Calibri" w:hAnsi="Calibri"/>
          <w:color w:val="auto"/>
          <w:sz w:val="22"/>
          <w:szCs w:val="22"/>
        </w:rPr>
        <w:t xml:space="preserve"> </w:t>
      </w:r>
      <w:r w:rsidRPr="0045337A">
        <w:rPr>
          <w:rFonts w:ascii="Calibri" w:hAnsi="Calibri"/>
          <w:color w:val="auto"/>
          <w:sz w:val="22"/>
          <w:szCs w:val="22"/>
        </w:rPr>
        <w:t xml:space="preserve">New </w:t>
      </w:r>
      <w:r>
        <w:rPr>
          <w:rFonts w:ascii="Calibri" w:hAnsi="Calibri"/>
          <w:color w:val="auto"/>
          <w:sz w:val="22"/>
          <w:szCs w:val="22"/>
        </w:rPr>
        <w:t>tables that are created</w:t>
      </w:r>
      <w:r w:rsidRPr="0045337A">
        <w:rPr>
          <w:rFonts w:ascii="Calibri" w:hAnsi="Calibri"/>
          <w:color w:val="auto"/>
          <w:sz w:val="22"/>
          <w:szCs w:val="22"/>
        </w:rPr>
        <w:t xml:space="preserve"> </w:t>
      </w:r>
      <w:r>
        <w:rPr>
          <w:rFonts w:ascii="Calibri" w:hAnsi="Calibri"/>
          <w:color w:val="auto"/>
          <w:sz w:val="22"/>
          <w:szCs w:val="22"/>
        </w:rPr>
        <w:t>after you change</w:t>
      </w:r>
      <w:r w:rsidRPr="0045337A">
        <w:rPr>
          <w:rFonts w:ascii="Calibri" w:hAnsi="Calibri"/>
          <w:color w:val="auto"/>
          <w:sz w:val="22"/>
          <w:szCs w:val="22"/>
        </w:rPr>
        <w:t xml:space="preserve"> to the new collation will use the new collation.</w:t>
      </w:r>
    </w:p>
    <w:p w:rsidR="00C347F9" w:rsidRPr="0045337A" w:rsidRDefault="00C347F9" w:rsidP="00D75223">
      <w:pPr>
        <w:pStyle w:val="Text"/>
        <w:numPr>
          <w:ilvl w:val="0"/>
          <w:numId w:val="59"/>
        </w:numPr>
        <w:spacing w:before="0" w:after="0" w:line="240" w:lineRule="auto"/>
        <w:rPr>
          <w:rFonts w:ascii="Calibri" w:hAnsi="Calibri"/>
          <w:color w:val="auto"/>
          <w:sz w:val="22"/>
          <w:szCs w:val="22"/>
        </w:rPr>
      </w:pPr>
      <w:r w:rsidRPr="0045337A">
        <w:rPr>
          <w:rFonts w:ascii="Calibri" w:hAnsi="Calibri"/>
          <w:color w:val="auto"/>
          <w:sz w:val="22"/>
          <w:szCs w:val="22"/>
        </w:rPr>
        <w:t xml:space="preserve">Changing between collations with different code pages is not recommended. This might result in data loss when you change the collation of a column to a collation that is not recognized in the target collation’s code page. For example, if you change from a Japanese to an English collation, </w:t>
      </w:r>
      <w:r>
        <w:rPr>
          <w:rFonts w:ascii="Calibri" w:hAnsi="Calibri"/>
          <w:color w:val="auto"/>
          <w:sz w:val="22"/>
          <w:szCs w:val="22"/>
        </w:rPr>
        <w:t>be aware that</w:t>
      </w:r>
      <w:r w:rsidRPr="0045337A">
        <w:rPr>
          <w:rFonts w:ascii="Calibri" w:hAnsi="Calibri"/>
          <w:color w:val="auto"/>
          <w:sz w:val="22"/>
          <w:szCs w:val="22"/>
        </w:rPr>
        <w:t xml:space="preserve"> most Japanese characters are not recognized by the Latin1_General_CI_AS 1252 code page.</w:t>
      </w:r>
      <w:r>
        <w:rPr>
          <w:rFonts w:ascii="Calibri" w:hAnsi="Calibri"/>
          <w:color w:val="auto"/>
          <w:sz w:val="22"/>
          <w:szCs w:val="22"/>
        </w:rPr>
        <w:t xml:space="preserve"> </w:t>
      </w:r>
      <w:r w:rsidRPr="0045337A">
        <w:rPr>
          <w:rFonts w:ascii="Calibri" w:hAnsi="Calibri"/>
          <w:color w:val="auto"/>
          <w:sz w:val="22"/>
          <w:szCs w:val="22"/>
        </w:rPr>
        <w:t xml:space="preserve">If </w:t>
      </w:r>
      <w:r>
        <w:rPr>
          <w:rFonts w:ascii="Calibri" w:hAnsi="Calibri"/>
          <w:color w:val="auto"/>
          <w:sz w:val="22"/>
          <w:szCs w:val="22"/>
        </w:rPr>
        <w:t>you have to</w:t>
      </w:r>
      <w:r w:rsidRPr="0045337A">
        <w:rPr>
          <w:rFonts w:ascii="Calibri" w:hAnsi="Calibri"/>
          <w:color w:val="auto"/>
          <w:sz w:val="22"/>
          <w:szCs w:val="22"/>
        </w:rPr>
        <w:t xml:space="preserve"> change collations to different languages, try the following:</w:t>
      </w:r>
    </w:p>
    <w:p w:rsidR="00C347F9" w:rsidRPr="0036391A" w:rsidRDefault="00C347F9" w:rsidP="00D75223">
      <w:pPr>
        <w:pStyle w:val="Text"/>
        <w:numPr>
          <w:ilvl w:val="1"/>
          <w:numId w:val="59"/>
        </w:numPr>
        <w:spacing w:before="0" w:after="0" w:line="240" w:lineRule="auto"/>
        <w:rPr>
          <w:rFonts w:ascii="Calibri" w:hAnsi="Calibri"/>
          <w:color w:val="auto"/>
          <w:sz w:val="22"/>
          <w:szCs w:val="22"/>
        </w:rPr>
      </w:pPr>
      <w:r w:rsidRPr="0036391A">
        <w:rPr>
          <w:rFonts w:ascii="Calibri" w:hAnsi="Calibri"/>
          <w:color w:val="auto"/>
          <w:sz w:val="22"/>
          <w:szCs w:val="22"/>
        </w:rPr>
        <w:t xml:space="preserve">Store only data </w:t>
      </w:r>
      <w:r>
        <w:rPr>
          <w:rFonts w:ascii="Calibri" w:hAnsi="Calibri"/>
          <w:color w:val="auto"/>
          <w:sz w:val="22"/>
          <w:szCs w:val="22"/>
        </w:rPr>
        <w:t>that belong to</w:t>
      </w:r>
      <w:r w:rsidRPr="0036391A">
        <w:rPr>
          <w:rFonts w:ascii="Calibri" w:hAnsi="Calibri"/>
          <w:color w:val="auto"/>
          <w:sz w:val="22"/>
          <w:szCs w:val="22"/>
        </w:rPr>
        <w:t xml:space="preserve"> the code page for the character column</w:t>
      </w:r>
      <w:r>
        <w:rPr>
          <w:rFonts w:ascii="Calibri" w:hAnsi="Calibri"/>
          <w:color w:val="auto"/>
          <w:sz w:val="22"/>
          <w:szCs w:val="22"/>
        </w:rPr>
        <w:t>.</w:t>
      </w:r>
    </w:p>
    <w:p w:rsidR="00C347F9" w:rsidRPr="0036391A" w:rsidRDefault="00C347F9" w:rsidP="00D75223">
      <w:pPr>
        <w:pStyle w:val="Text"/>
        <w:numPr>
          <w:ilvl w:val="1"/>
          <w:numId w:val="59"/>
        </w:numPr>
        <w:spacing w:before="0" w:line="240" w:lineRule="auto"/>
        <w:rPr>
          <w:rFonts w:ascii="Calibri" w:hAnsi="Calibri"/>
          <w:color w:val="auto"/>
          <w:sz w:val="22"/>
          <w:szCs w:val="22"/>
        </w:rPr>
      </w:pPr>
      <w:r w:rsidRPr="0036391A">
        <w:rPr>
          <w:rFonts w:ascii="Calibri" w:hAnsi="Calibri"/>
          <w:color w:val="auto"/>
          <w:sz w:val="22"/>
          <w:szCs w:val="22"/>
        </w:rPr>
        <w:t>Change from a non-Unicode data type (char, varchar) to a Unicode data type (nchar, nvarchar)</w:t>
      </w:r>
      <w:r>
        <w:rPr>
          <w:rFonts w:ascii="Calibri" w:hAnsi="Calibri"/>
          <w:color w:val="auto"/>
          <w:sz w:val="22"/>
          <w:szCs w:val="22"/>
        </w:rPr>
        <w:t>.</w:t>
      </w:r>
    </w:p>
    <w:p w:rsidR="00C347F9" w:rsidRPr="00F0050B" w:rsidRDefault="00C347F9" w:rsidP="00D75223">
      <w:pPr>
        <w:spacing w:after="60"/>
        <w:rPr>
          <w:lang w:val="en-IN"/>
        </w:rPr>
      </w:pPr>
      <w:r>
        <w:rPr>
          <w:lang w:val="en-IN"/>
        </w:rPr>
        <w:t xml:space="preserve">For more information about how to change collations, see the </w:t>
      </w:r>
      <w:hyperlink r:id="rId63" w:history="1">
        <w:r>
          <w:rPr>
            <w:rStyle w:val="Hyperlink"/>
            <w:color w:val="000000"/>
          </w:rPr>
          <w:t>Changing Collation Best Practices</w:t>
        </w:r>
      </w:hyperlink>
      <w:r>
        <w:t xml:space="preserve"> and </w:t>
      </w:r>
      <w:hyperlink r:id="rId64" w:history="1">
        <w:r>
          <w:rPr>
            <w:rStyle w:val="Hyperlink"/>
            <w:color w:val="000000"/>
          </w:rPr>
          <w:t>Best Practices for Migrating Non-Unicode Data Types to Unicode</w:t>
        </w:r>
      </w:hyperlink>
      <w:r>
        <w:t xml:space="preserve"> white papers.</w:t>
      </w:r>
    </w:p>
    <w:p w:rsidR="00C347F9" w:rsidRDefault="00C347F9" w:rsidP="0017098C">
      <w:pPr>
        <w:pStyle w:val="Heading4"/>
      </w:pPr>
      <w:r>
        <w:t>In-Place Upgrade and Localization</w:t>
      </w:r>
    </w:p>
    <w:p w:rsidR="00C347F9" w:rsidRDefault="00C347F9" w:rsidP="00D75223">
      <w:r>
        <w:t xml:space="preserve">The English version of SQL Server is supported on all localized versions of supported operating systems. </w:t>
      </w:r>
      <w:r w:rsidRPr="00D67A71">
        <w:t xml:space="preserve">In addition, localized versions of SQL Server are supported on localized </w:t>
      </w:r>
      <w:r>
        <w:t>operating systems</w:t>
      </w:r>
      <w:r w:rsidRPr="00D67A71">
        <w:t xml:space="preserve"> that are the same language as the localized SQL Server version.</w:t>
      </w:r>
    </w:p>
    <w:p w:rsidR="00C347F9" w:rsidRPr="00EF51DB" w:rsidRDefault="00C347F9" w:rsidP="00D75223">
      <w:r w:rsidRPr="00EF51DB">
        <w:t xml:space="preserve">However, there are some important </w:t>
      </w:r>
      <w:r>
        <w:t xml:space="preserve">in-place </w:t>
      </w:r>
      <w:r w:rsidRPr="00EF51DB">
        <w:t xml:space="preserve">upgrade restrictions </w:t>
      </w:r>
      <w:r>
        <w:t>when you change</w:t>
      </w:r>
      <w:r w:rsidRPr="00EF51DB">
        <w:t xml:space="preserve"> from one language to another:</w:t>
      </w:r>
    </w:p>
    <w:p w:rsidR="00C347F9" w:rsidRPr="00EF51DB" w:rsidRDefault="00C347F9" w:rsidP="00D75223">
      <w:pPr>
        <w:pStyle w:val="ListParagraph"/>
        <w:numPr>
          <w:ilvl w:val="0"/>
          <w:numId w:val="8"/>
        </w:numPr>
      </w:pPr>
      <w:r w:rsidRPr="00EF51DB">
        <w:t>You can upgrade</w:t>
      </w:r>
      <w:r>
        <w:t xml:space="preserve"> </w:t>
      </w:r>
      <w:r w:rsidRPr="00EF51DB">
        <w:t xml:space="preserve">localized versions of SQL Server 2000 and </w:t>
      </w:r>
      <w:r>
        <w:t xml:space="preserve">SQL Server </w:t>
      </w:r>
      <w:r w:rsidRPr="00EF51DB">
        <w:t>2005 to localized versions of SQL Server 2008 of the same language.</w:t>
      </w:r>
    </w:p>
    <w:p w:rsidR="00C347F9" w:rsidRDefault="00C347F9" w:rsidP="00D75223">
      <w:pPr>
        <w:pStyle w:val="ListParagraph"/>
        <w:numPr>
          <w:ilvl w:val="0"/>
          <w:numId w:val="8"/>
        </w:numPr>
      </w:pPr>
      <w:r>
        <w:t>You cannot upgrade non-English localized versions of SQL Server to the English-language version of SQL Server 2008.</w:t>
      </w:r>
    </w:p>
    <w:p w:rsidR="00C347F9" w:rsidRDefault="00C347F9" w:rsidP="00D75223">
      <w:pPr>
        <w:pStyle w:val="ListParagraph"/>
        <w:numPr>
          <w:ilvl w:val="0"/>
          <w:numId w:val="8"/>
        </w:numPr>
      </w:pPr>
      <w:r>
        <w:t xml:space="preserve">You cannot upgrade the English version of SQL Server to any non-English-language localized version of SQL Server 2008. Note: This is a change from SQL Server 2005. </w:t>
      </w:r>
      <w:r w:rsidRPr="009F2A0F">
        <w:t xml:space="preserve"> </w:t>
      </w:r>
    </w:p>
    <w:p w:rsidR="00C347F9" w:rsidRPr="00EF51DB" w:rsidRDefault="00C347F9" w:rsidP="00D75223">
      <w:pPr>
        <w:pStyle w:val="ListParagraph"/>
        <w:numPr>
          <w:ilvl w:val="0"/>
          <w:numId w:val="8"/>
        </w:numPr>
      </w:pPr>
      <w:r w:rsidRPr="00EF51DB">
        <w:t xml:space="preserve">You cannot upgrade localized versions of SQL Server to localized SQL Server 2008 versions </w:t>
      </w:r>
      <w:r>
        <w:t xml:space="preserve">if to a </w:t>
      </w:r>
      <w:r w:rsidRPr="00EF51DB">
        <w:t>different localized language.</w:t>
      </w:r>
      <w:r>
        <w:t xml:space="preserve"> The in-place upgrade must be to the same localized language.</w:t>
      </w:r>
    </w:p>
    <w:p w:rsidR="00C347F9" w:rsidRPr="00EF51DB" w:rsidRDefault="00C347F9" w:rsidP="00D75223">
      <w:r w:rsidRPr="00EF51DB">
        <w:t xml:space="preserve">Localized versions of SQL Server are also supported on English-language versions of supported </w:t>
      </w:r>
      <w:r>
        <w:t>operating systems</w:t>
      </w:r>
      <w:r w:rsidRPr="00EF51DB">
        <w:t xml:space="preserve"> by using the Windows </w:t>
      </w:r>
      <w:r>
        <w:t>Multilingual User Interface Pack (MUI)</w:t>
      </w:r>
      <w:r w:rsidRPr="00EF51DB">
        <w:t xml:space="preserve"> settings. However, </w:t>
      </w:r>
      <w:r>
        <w:t>you must verify</w:t>
      </w:r>
      <w:r w:rsidRPr="00EF51DB">
        <w:t xml:space="preserve"> certain</w:t>
      </w:r>
      <w:r>
        <w:t xml:space="preserve"> operating system</w:t>
      </w:r>
      <w:r w:rsidRPr="00EF51DB">
        <w:t xml:space="preserve"> settings </w:t>
      </w:r>
      <w:r>
        <w:t>before you install</w:t>
      </w:r>
      <w:r w:rsidRPr="00EF51DB">
        <w:t xml:space="preserve"> a localized version of SQL Server on a server that is </w:t>
      </w:r>
      <w:r w:rsidRPr="00EF51DB">
        <w:lastRenderedPageBreak/>
        <w:t>running an English-language</w:t>
      </w:r>
      <w:r>
        <w:t xml:space="preserve"> operating system</w:t>
      </w:r>
      <w:r w:rsidRPr="00EF51DB">
        <w:t xml:space="preserve"> with a non-English MUI setting. </w:t>
      </w:r>
      <w:r>
        <w:t>V</w:t>
      </w:r>
      <w:r w:rsidRPr="00EF51DB">
        <w:t>erify that the following</w:t>
      </w:r>
      <w:r>
        <w:t xml:space="preserve"> operating system </w:t>
      </w:r>
      <w:r w:rsidRPr="00EF51DB">
        <w:t>settings match the language of SQL Server to be installed:</w:t>
      </w:r>
    </w:p>
    <w:p w:rsidR="00C347F9" w:rsidRPr="00483293" w:rsidRDefault="00C347F9" w:rsidP="00D75223">
      <w:pPr>
        <w:pStyle w:val="ListParagraph"/>
        <w:numPr>
          <w:ilvl w:val="0"/>
          <w:numId w:val="11"/>
        </w:numPr>
      </w:pPr>
      <w:r w:rsidRPr="00483293">
        <w:t>The</w:t>
      </w:r>
      <w:r>
        <w:t xml:space="preserve"> operating system</w:t>
      </w:r>
      <w:r w:rsidRPr="00483293">
        <w:t xml:space="preserve"> user interface setting</w:t>
      </w:r>
    </w:p>
    <w:p w:rsidR="00C347F9" w:rsidRPr="00483293" w:rsidRDefault="00C347F9" w:rsidP="00D75223">
      <w:pPr>
        <w:pStyle w:val="ListParagraph"/>
        <w:numPr>
          <w:ilvl w:val="0"/>
          <w:numId w:val="11"/>
        </w:numPr>
      </w:pPr>
      <w:r w:rsidRPr="00483293">
        <w:t>The</w:t>
      </w:r>
      <w:r>
        <w:t xml:space="preserve"> operating system</w:t>
      </w:r>
      <w:r w:rsidRPr="00483293">
        <w:t xml:space="preserve"> user locale setting</w:t>
      </w:r>
    </w:p>
    <w:p w:rsidR="00C347F9" w:rsidRPr="00483293" w:rsidRDefault="00C347F9" w:rsidP="00D75223">
      <w:pPr>
        <w:pStyle w:val="ListParagraph"/>
        <w:numPr>
          <w:ilvl w:val="0"/>
          <w:numId w:val="11"/>
        </w:numPr>
      </w:pPr>
      <w:r w:rsidRPr="00483293">
        <w:t>The system locale setting</w:t>
      </w:r>
    </w:p>
    <w:p w:rsidR="00C347F9" w:rsidRDefault="00C347F9" w:rsidP="00D75223">
      <w:r>
        <w:t>If these operating system settings do not match the language of the localized SQL Server, set them correctly before you install SQL Server 2008. For more information</w:t>
      </w:r>
      <w:r w:rsidRPr="00EF51DB">
        <w:t>, see</w:t>
      </w:r>
      <w:r>
        <w:t xml:space="preserve"> </w:t>
      </w:r>
      <w:hyperlink r:id="rId65" w:history="1">
        <w:r w:rsidRPr="001E0BA1">
          <w:rPr>
            <w:rStyle w:val="Hyperlink"/>
          </w:rPr>
          <w:t>Cross-Language Support</w:t>
        </w:r>
      </w:hyperlink>
      <w:r>
        <w:t xml:space="preserve"> in SQL Server 2008 Books Online.</w:t>
      </w:r>
    </w:p>
    <w:p w:rsidR="00C347F9" w:rsidRDefault="00C347F9" w:rsidP="00D75223">
      <w:r>
        <w:t>F</w:t>
      </w:r>
      <w:r w:rsidRPr="00AA0B50">
        <w:t xml:space="preserve">or more information about localization issues, see </w:t>
      </w:r>
      <w:hyperlink r:id="rId66" w:history="1">
        <w:r w:rsidRPr="001E0BA1">
          <w:rPr>
            <w:rStyle w:val="Hyperlink"/>
          </w:rPr>
          <w:t>Collation and Unicode Support</w:t>
        </w:r>
      </w:hyperlink>
      <w:r>
        <w:t xml:space="preserve"> in SQL Server 2008 Books Online.</w:t>
      </w:r>
    </w:p>
    <w:p w:rsidR="00C347F9" w:rsidRPr="000C3DC1" w:rsidRDefault="00C347F9" w:rsidP="0017098C">
      <w:pPr>
        <w:pStyle w:val="Heading3"/>
      </w:pPr>
      <w:bookmarkStart w:id="14" w:name="_Toc215243600"/>
      <w:r w:rsidRPr="000C3DC1">
        <w:t>Appl</w:t>
      </w:r>
      <w:r>
        <w:t>ication and Connection Requirements</w:t>
      </w:r>
      <w:bookmarkEnd w:id="14"/>
    </w:p>
    <w:p w:rsidR="00C347F9" w:rsidRDefault="00C347F9" w:rsidP="00D75223">
      <w:r>
        <w:t>All applications, whether purchased or developed in-house, have to be tested and verified to work against the new SQL Server 2008 back end. Do not assume all applications will "just work" after an upgrade. You might also have to perform specific application-related tasks before, during, or after the SQL Server upgrade.</w:t>
      </w:r>
    </w:p>
    <w:p w:rsidR="00C347F9" w:rsidRDefault="00C347F9" w:rsidP="00D75223">
      <w:pPr>
        <w:spacing w:line="240" w:lineRule="auto"/>
        <w:ind w:left="720"/>
      </w:pPr>
      <w:r w:rsidRPr="001E0BA1">
        <w:rPr>
          <w:b/>
        </w:rPr>
        <w:t>Note:</w:t>
      </w:r>
      <w:r>
        <w:t xml:space="preserve"> If you have a packaged application, before even planning an upgrade, check with the software vendor to make sure that the software version that you are using is certified to work with SQL Server 2008 and supported on that platform. It is a good idea that you not upgrade until you receive assurance of continued vendor support for the SQL Server 2008 version.</w:t>
      </w:r>
    </w:p>
    <w:p w:rsidR="00C347F9" w:rsidRDefault="00C347F9" w:rsidP="00D75223">
      <w:r w:rsidRPr="004B3060">
        <w:t xml:space="preserve">SQL Server 2008 is closely coordinated with the .NET Framework. </w:t>
      </w:r>
      <w:r>
        <w:t xml:space="preserve">To take full advantage of many new features in SQL Server 2008, both the updated SQL Server Native Client (Version 10.0) on the server and the .NET Framework 3.5 SP1 on the client are required. </w:t>
      </w:r>
      <w:r w:rsidRPr="004B3060">
        <w:t xml:space="preserve">SQL Server 2008 will automatically install the SQL Server Native Client 10.0 on all SQL Server 2008 servers, but </w:t>
      </w:r>
      <w:r>
        <w:t>software developers</w:t>
      </w:r>
      <w:r w:rsidRPr="004B3060">
        <w:t xml:space="preserve"> must upgrade their applications to use .NET Framework 3.5 to take full advantage of the new driver and many of SQL Server 2008’s new features.</w:t>
      </w:r>
      <w:r>
        <w:t xml:space="preserve"> However, it is not required that all applications use .NET Framework 3.5.</w:t>
      </w:r>
    </w:p>
    <w:p w:rsidR="00C347F9" w:rsidRDefault="00C347F9" w:rsidP="0017098C">
      <w:pPr>
        <w:pStyle w:val="Heading4"/>
      </w:pPr>
      <w:r>
        <w:t>SQL Server Native Client 10.0</w:t>
      </w:r>
    </w:p>
    <w:p w:rsidR="00C347F9" w:rsidRDefault="00C347F9" w:rsidP="00D75223">
      <w:r w:rsidRPr="00D255D6">
        <w:t xml:space="preserve">SQL Server 2008 includes </w:t>
      </w:r>
      <w:r>
        <w:t xml:space="preserve">an updated version of the </w:t>
      </w:r>
      <w:r w:rsidRPr="00D255D6">
        <w:t>SQL Server Native Client</w:t>
      </w:r>
      <w:r>
        <w:t>, version</w:t>
      </w:r>
      <w:r w:rsidRPr="00D255D6">
        <w:t xml:space="preserve"> 10.0</w:t>
      </w:r>
      <w:r>
        <w:t xml:space="preserve">. The behavior changes that software developers should be aware of are documented in </w:t>
      </w:r>
      <w:hyperlink r:id="rId67" w:history="1">
        <w:r w:rsidRPr="001E0BA1">
          <w:rPr>
            <w:rStyle w:val="Hyperlink"/>
          </w:rPr>
          <w:t>Updating an Application to SQL Server 2008 Native Client from SQL Server 2005 Native Client</w:t>
        </w:r>
      </w:hyperlink>
      <w:r>
        <w:t xml:space="preserve"> in SQL Server 2008 Books Online.</w:t>
      </w:r>
    </w:p>
    <w:p w:rsidR="00C347F9" w:rsidRDefault="00C347F9" w:rsidP="00D75223">
      <w:r>
        <w:t>Applications developed by using OLE DB or ODBC will still work when they connect to SQL Server 2008. Although the overall recommended method for connecting to SQL Server 2008 for non-.NET Framework applications is through the new SQL Server Native Client,</w:t>
      </w:r>
      <w:r w:rsidRPr="00D255D6">
        <w:t xml:space="preserve"> </w:t>
      </w:r>
      <w:r>
        <w:t xml:space="preserve">you can use </w:t>
      </w:r>
      <w:r w:rsidRPr="00D255D6">
        <w:t>t</w:t>
      </w:r>
      <w:r>
        <w:t xml:space="preserve">he current OLE DB and ODBC drivers until you upgrade the clients. However, new features in SQL Server 2005 and SQL Server 2008, such as the new spatial and XML data types, are not fully supported in the OLE DB or ODBC drivers. For more information, see </w:t>
      </w:r>
      <w:hyperlink r:id="rId68" w:history="1">
        <w:r w:rsidRPr="001E0BA1">
          <w:rPr>
            <w:rStyle w:val="Hyperlink"/>
          </w:rPr>
          <w:t>When to use SQL Server 2008 Native Client</w:t>
        </w:r>
      </w:hyperlink>
      <w:r>
        <w:t xml:space="preserve"> in SQL Server 2008 Books Online.</w:t>
      </w:r>
    </w:p>
    <w:p w:rsidR="00C347F9" w:rsidRDefault="00C347F9" w:rsidP="00D75223">
      <w:r>
        <w:lastRenderedPageBreak/>
        <w:t xml:space="preserve">Although DB-Library client tools (such as isql.exe) are no longer supported in SQL Server 2008, you can still make connections to SQL Server 2008 by using the DB-Library API. However, clients will be unable to take full advantage of all the new SQL Server 2008 features unless they use the SQL Server Native Client API. Only the SQL Server Native Client API supports all the new SQL Server 2008 features (through the built-in new OLE DB and ODBC interfaces.) Embedded SQL (ESQL) applications are still supported. For more information, see the note about DB-Library in </w:t>
      </w:r>
      <w:hyperlink r:id="rId69" w:history="1">
        <w:r w:rsidRPr="001E0BA1">
          <w:rPr>
            <w:rStyle w:val="Hyperlink"/>
          </w:rPr>
          <w:t>Client Network Configuration</w:t>
        </w:r>
      </w:hyperlink>
      <w:r>
        <w:t xml:space="preserve"> in SQL Server 2008 Books Online.</w:t>
      </w:r>
    </w:p>
    <w:p w:rsidR="00C347F9" w:rsidRDefault="00C347F9" w:rsidP="0017098C">
      <w:pPr>
        <w:pStyle w:val="Heading4"/>
      </w:pPr>
      <w:r>
        <w:t>Upgrading Applications That Use the .NET Framework</w:t>
      </w:r>
    </w:p>
    <w:p w:rsidR="00C347F9" w:rsidRDefault="00C347F9" w:rsidP="00D75223">
      <w:r>
        <w:t>Clients that use .NET Framework 1.x can still work unchanged when they connect to an instance of SQL Server 2008. However, these applications cannot take advantage of new SQL Server 2008 (or SQL Server 2005) capabilities unless they are upgraded to ADO.NET 3.5 and the new SQL Server .NET Managed Data Provider. For example, some new features such as Database Mirroring Automatic Failover on LINQ or Multiple Active Result Sets (MARS) require the new drivers.</w:t>
      </w:r>
    </w:p>
    <w:p w:rsidR="00C347F9" w:rsidRDefault="00C347F9" w:rsidP="00D75223">
      <w:r>
        <w:t>There might also be issues related to upgrading client applications. If client applications have to take full advantage of new SQL Server 2008 data types or features such as the XML data type, the client applications have to be upgraded to .NET Framework 3.5 SP1 or a later version.</w:t>
      </w:r>
    </w:p>
    <w:p w:rsidR="00C347F9" w:rsidRDefault="00C347F9" w:rsidP="00D75223">
      <w:r>
        <w:t>T</w:t>
      </w:r>
      <w:r w:rsidRPr="004F0DB7">
        <w:t>here are</w:t>
      </w:r>
      <w:r>
        <w:t xml:space="preserve"> very few </w:t>
      </w:r>
      <w:r w:rsidRPr="004F0DB7">
        <w:t xml:space="preserve">issues </w:t>
      </w:r>
      <w:r>
        <w:t>when you move</w:t>
      </w:r>
      <w:r w:rsidRPr="004F0DB7">
        <w:t xml:space="preserve"> </w:t>
      </w:r>
      <w:r>
        <w:t xml:space="preserve">.NET </w:t>
      </w:r>
      <w:r w:rsidRPr="004F0DB7">
        <w:t>1.1 app</w:t>
      </w:r>
      <w:r>
        <w:t>lications</w:t>
      </w:r>
      <w:r w:rsidRPr="004F0DB7">
        <w:t xml:space="preserve"> from </w:t>
      </w:r>
      <w:r>
        <w:t xml:space="preserve">SQL Server </w:t>
      </w:r>
      <w:r w:rsidRPr="004F0DB7">
        <w:t>2000</w:t>
      </w:r>
      <w:r>
        <w:t xml:space="preserve"> or SQL Server 2005</w:t>
      </w:r>
      <w:r w:rsidRPr="004F0DB7">
        <w:t xml:space="preserve"> to </w:t>
      </w:r>
      <w:r>
        <w:t>SQL Server 2008. However, the clients cannot take full advantage of new SQL Server 2008 features. Some features such as snapshot isolation are available only through Transact-SQL commands. Also, SQL Server 2005 Notification Services is not available for .NET 1.1 clients and is not part of SQL Server 2008.</w:t>
      </w:r>
    </w:p>
    <w:p w:rsidR="00C347F9" w:rsidRDefault="00C347F9" w:rsidP="00D75223">
      <w:r>
        <w:t xml:space="preserve">If you upgrade clients from .NET </w:t>
      </w:r>
      <w:r w:rsidRPr="004F0DB7">
        <w:t>1.1</w:t>
      </w:r>
      <w:r>
        <w:t>, 2.0, or 3.0</w:t>
      </w:r>
      <w:r w:rsidRPr="004F0DB7">
        <w:t xml:space="preserve"> ap</w:t>
      </w:r>
      <w:r>
        <w:t>plications</w:t>
      </w:r>
      <w:r w:rsidRPr="004F0DB7">
        <w:t xml:space="preserve"> to </w:t>
      </w:r>
      <w:r>
        <w:t>.NET 3</w:t>
      </w:r>
      <w:r w:rsidRPr="004F0DB7">
        <w:t>.</w:t>
      </w:r>
      <w:r>
        <w:t>5 SP1 or later versions, by using</w:t>
      </w:r>
      <w:r w:rsidRPr="004F0DB7">
        <w:t xml:space="preserve"> </w:t>
      </w:r>
      <w:r>
        <w:t xml:space="preserve">SQL Server </w:t>
      </w:r>
      <w:r w:rsidRPr="004F0DB7">
        <w:t>200</w:t>
      </w:r>
      <w:r>
        <w:t>5 or SQL Server 2008, the client applications will be able to take full advantage of new SQL Server 2005 and SQL Server 2008 capabilities.</w:t>
      </w:r>
    </w:p>
    <w:p w:rsidR="00C347F9" w:rsidRDefault="00C347F9" w:rsidP="00D75223">
      <w:r>
        <w:t>For information about SQL Server 2008 Native Client, see the following links in SQL Server 2008 Books Online:</w:t>
      </w:r>
    </w:p>
    <w:p w:rsidR="00C347F9" w:rsidRPr="00E041C7" w:rsidRDefault="005409E7" w:rsidP="00D75223">
      <w:pPr>
        <w:pStyle w:val="ListParagraph"/>
        <w:numPr>
          <w:ilvl w:val="0"/>
          <w:numId w:val="52"/>
        </w:numPr>
        <w:spacing w:after="0" w:line="240" w:lineRule="auto"/>
      </w:pPr>
      <w:hyperlink r:id="rId70" w:history="1">
        <w:r w:rsidR="00C347F9" w:rsidRPr="00E041C7">
          <w:rPr>
            <w:rStyle w:val="Hyperlink"/>
          </w:rPr>
          <w:t>SQL Server 2008 Native Client Programming</w:t>
        </w:r>
      </w:hyperlink>
      <w:r w:rsidR="00C347F9">
        <w:t xml:space="preserve"> </w:t>
      </w:r>
    </w:p>
    <w:p w:rsidR="00C347F9" w:rsidRPr="00DF4BE2" w:rsidRDefault="005409E7" w:rsidP="00D75223">
      <w:pPr>
        <w:pStyle w:val="ListParagraph"/>
        <w:numPr>
          <w:ilvl w:val="0"/>
          <w:numId w:val="52"/>
        </w:numPr>
      </w:pPr>
      <w:hyperlink r:id="rId71" w:tooltip="blocked::http://msdn.microsoft.com/en-us/library/bb964722.aspx" w:history="1">
        <w:r w:rsidR="00C347F9" w:rsidRPr="00E041C7">
          <w:rPr>
            <w:rStyle w:val="Hyperlink"/>
          </w:rPr>
          <w:t>Updating an Application to SQL Server 2008 Native Client from SQL Server 2005 Native Client</w:t>
        </w:r>
      </w:hyperlink>
      <w:r w:rsidR="00C347F9" w:rsidRPr="00DF4BE2">
        <w:t xml:space="preserve"> </w:t>
      </w:r>
    </w:p>
    <w:p w:rsidR="00C347F9" w:rsidRPr="00E041C7" w:rsidRDefault="005409E7" w:rsidP="00D75223">
      <w:pPr>
        <w:pStyle w:val="ListParagraph"/>
        <w:numPr>
          <w:ilvl w:val="0"/>
          <w:numId w:val="52"/>
        </w:numPr>
      </w:pPr>
      <w:hyperlink r:id="rId72" w:history="1">
        <w:r w:rsidR="00C347F9" w:rsidRPr="00E041C7">
          <w:rPr>
            <w:rStyle w:val="Hyperlink"/>
          </w:rPr>
          <w:t>When to Use SQL Server Native Client</w:t>
        </w:r>
      </w:hyperlink>
      <w:r w:rsidR="00C347F9" w:rsidRPr="00DF4BE2">
        <w:t xml:space="preserve"> </w:t>
      </w:r>
    </w:p>
    <w:p w:rsidR="00C347F9" w:rsidRPr="00E041C7" w:rsidRDefault="005409E7" w:rsidP="00D75223">
      <w:pPr>
        <w:pStyle w:val="ListParagraph"/>
        <w:numPr>
          <w:ilvl w:val="0"/>
          <w:numId w:val="52"/>
        </w:numPr>
      </w:pPr>
      <w:hyperlink r:id="rId73" w:history="1">
        <w:r w:rsidR="00C347F9" w:rsidRPr="00E041C7">
          <w:rPr>
            <w:rStyle w:val="Hyperlink"/>
          </w:rPr>
          <w:t>SQL Server Native Client Features</w:t>
        </w:r>
      </w:hyperlink>
      <w:r w:rsidR="00C347F9" w:rsidRPr="00DF4BE2">
        <w:t xml:space="preserve"> </w:t>
      </w:r>
    </w:p>
    <w:p w:rsidR="00C347F9" w:rsidRPr="00DF4BE2" w:rsidRDefault="005409E7" w:rsidP="00D75223">
      <w:pPr>
        <w:pStyle w:val="ListParagraph"/>
        <w:numPr>
          <w:ilvl w:val="0"/>
          <w:numId w:val="52"/>
        </w:numPr>
      </w:pPr>
      <w:hyperlink r:id="rId74" w:history="1">
        <w:r w:rsidR="00C347F9" w:rsidRPr="00E041C7">
          <w:rPr>
            <w:rStyle w:val="Hyperlink"/>
          </w:rPr>
          <w:t>Building Applications with SQL Server Native Client</w:t>
        </w:r>
      </w:hyperlink>
      <w:r w:rsidR="00C347F9" w:rsidRPr="00DF4BE2">
        <w:t xml:space="preserve"> </w:t>
      </w:r>
    </w:p>
    <w:p w:rsidR="00C347F9" w:rsidRPr="00E041C7" w:rsidRDefault="005409E7" w:rsidP="00D75223">
      <w:pPr>
        <w:pStyle w:val="ListParagraph"/>
        <w:numPr>
          <w:ilvl w:val="0"/>
          <w:numId w:val="52"/>
        </w:numPr>
      </w:pPr>
      <w:hyperlink r:id="rId75" w:history="1">
        <w:r w:rsidR="00C347F9" w:rsidRPr="00E041C7">
          <w:rPr>
            <w:rStyle w:val="Hyperlink"/>
          </w:rPr>
          <w:t>System Requirements for SQL Server Native Client</w:t>
        </w:r>
      </w:hyperlink>
    </w:p>
    <w:p w:rsidR="00C347F9" w:rsidRPr="00E041C7" w:rsidRDefault="005409E7" w:rsidP="00D75223">
      <w:pPr>
        <w:pStyle w:val="ListParagraph"/>
        <w:numPr>
          <w:ilvl w:val="0"/>
          <w:numId w:val="52"/>
        </w:numPr>
      </w:pPr>
      <w:hyperlink r:id="rId76" w:history="1">
        <w:r w:rsidR="00C347F9" w:rsidRPr="00E041C7">
          <w:rPr>
            <w:rStyle w:val="Hyperlink"/>
          </w:rPr>
          <w:t>SQL Server Native Client (OLE DB)</w:t>
        </w:r>
      </w:hyperlink>
    </w:p>
    <w:p w:rsidR="00C347F9" w:rsidRPr="00E041C7" w:rsidRDefault="005409E7" w:rsidP="00D75223">
      <w:pPr>
        <w:pStyle w:val="ListParagraph"/>
        <w:numPr>
          <w:ilvl w:val="0"/>
          <w:numId w:val="52"/>
        </w:numPr>
      </w:pPr>
      <w:hyperlink r:id="rId77" w:history="1">
        <w:r w:rsidR="00C347F9" w:rsidRPr="00E041C7">
          <w:rPr>
            <w:rStyle w:val="Hyperlink"/>
          </w:rPr>
          <w:t>SQL Server Native Client (ODBC)</w:t>
        </w:r>
      </w:hyperlink>
    </w:p>
    <w:p w:rsidR="00C347F9" w:rsidRDefault="005409E7" w:rsidP="00D75223">
      <w:pPr>
        <w:pStyle w:val="ListParagraph"/>
        <w:numPr>
          <w:ilvl w:val="0"/>
          <w:numId w:val="52"/>
        </w:numPr>
      </w:pPr>
      <w:hyperlink r:id="rId78" w:history="1">
        <w:r w:rsidR="00C347F9" w:rsidRPr="00E041C7">
          <w:rPr>
            <w:rStyle w:val="Hyperlink"/>
          </w:rPr>
          <w:t>Finding More SQL Server Native Client Information</w:t>
        </w:r>
      </w:hyperlink>
    </w:p>
    <w:p w:rsidR="00C347F9" w:rsidRPr="00DF4BE2" w:rsidRDefault="00C347F9" w:rsidP="00D75223">
      <w:r>
        <w:t xml:space="preserve">For developer information about SQL Server 2008 data access, see the </w:t>
      </w:r>
      <w:hyperlink r:id="rId79" w:history="1">
        <w:r w:rsidRPr="00254AC3">
          <w:rPr>
            <w:rStyle w:val="Hyperlink"/>
          </w:rPr>
          <w:t>Microsoft Data Platform Development Web site</w:t>
        </w:r>
      </w:hyperlink>
      <w:r>
        <w:t>. This is the primary data access site for Microsoft technologies.</w:t>
      </w:r>
    </w:p>
    <w:p w:rsidR="00C347F9" w:rsidRDefault="00C347F9" w:rsidP="0017098C">
      <w:pPr>
        <w:pStyle w:val="Heading3"/>
      </w:pPr>
      <w:bookmarkStart w:id="15" w:name="_Toc215243601"/>
      <w:r>
        <w:lastRenderedPageBreak/>
        <w:t>Plan for Backups</w:t>
      </w:r>
      <w:bookmarkEnd w:id="15"/>
    </w:p>
    <w:p w:rsidR="00C347F9" w:rsidRDefault="00C347F9" w:rsidP="00D75223">
      <w:r>
        <w:t>A backup of each database in an instance, including system databases, is the keystone of an upgrade plan. Even when you upgrade to a new server by using a side-by-side method, you should still take backups. Perform backups at the following points in the upgrade process:</w:t>
      </w:r>
    </w:p>
    <w:p w:rsidR="00C347F9" w:rsidRDefault="00C347F9" w:rsidP="00D75223">
      <w:pPr>
        <w:pStyle w:val="ListParagraph"/>
        <w:numPr>
          <w:ilvl w:val="0"/>
          <w:numId w:val="53"/>
        </w:numPr>
      </w:pPr>
      <w:r>
        <w:t>Make a backup of the user databases and data after all users are out of the system and before the upgrade process has begun. Do nothing until this is completed. Back up all system databases at this point. These backups form the databases of record, marking the final versions of your old environment. If you can do this, copy these backups to a different server and make sure that they can be easily accessed even in a complete server-down situation. Make sure that the media is intact so that you can restore the backups if it is necessary.</w:t>
      </w:r>
    </w:p>
    <w:p w:rsidR="00C347F9" w:rsidRDefault="00C347F9" w:rsidP="00D75223">
      <w:pPr>
        <w:pStyle w:val="ListParagraph"/>
        <w:numPr>
          <w:ilvl w:val="0"/>
          <w:numId w:val="53"/>
        </w:numPr>
      </w:pPr>
      <w:r>
        <w:t>When the upgrade is complete, but before you do any configurations or changes, make backups under SQL Server 2008. This lets you easily roll back to a point where the SQL Server 2000 or SQL Server 2005 upgrade completed successfully but where an error was introduced after that point.</w:t>
      </w:r>
    </w:p>
    <w:p w:rsidR="00C347F9" w:rsidRDefault="00C347F9" w:rsidP="00D75223">
      <w:pPr>
        <w:pStyle w:val="ListParagraph"/>
        <w:numPr>
          <w:ilvl w:val="0"/>
          <w:numId w:val="53"/>
        </w:numPr>
      </w:pPr>
      <w:r>
        <w:t>After you make any changes to the SQL Server 2008 databases and configuration as well opening SQL Server for acceptance testing, make backups again. If the testers consider the upgrade a success, these backups will be the initial backups for your new environment. If testing finds errors but they are not serious enough to cause a rollback, you can restore from these initial backups to revert the database to its original state, ready for a second round of acceptance testing. Then apply required changes and repeat the backup process. When testing is complete, still backup all databases before rolling out to production. These backups then capture the final state of the database before they are put into production.</w:t>
      </w:r>
    </w:p>
    <w:p w:rsidR="00C347F9" w:rsidRPr="00EB730D" w:rsidRDefault="00C347F9" w:rsidP="00D75223">
      <w:pPr>
        <w:pStyle w:val="AlertText"/>
        <w:rPr>
          <w:rFonts w:ascii="Calibri" w:hAnsi="Calibri"/>
          <w:sz w:val="22"/>
          <w:szCs w:val="22"/>
        </w:rPr>
      </w:pPr>
      <w:r>
        <w:rPr>
          <w:rFonts w:ascii="Calibri" w:hAnsi="Calibri"/>
          <w:b/>
          <w:sz w:val="22"/>
          <w:szCs w:val="22"/>
        </w:rPr>
        <w:t xml:space="preserve">Important: Make sure that either the Windows Server installation media with the appropriate keys or good backups of the Windows Server installation image are available for a potential reinstall. </w:t>
      </w:r>
      <w:r>
        <w:rPr>
          <w:rFonts w:ascii="Calibri" w:hAnsi="Calibri"/>
          <w:sz w:val="22"/>
          <w:szCs w:val="22"/>
        </w:rPr>
        <w:t xml:space="preserve">You can rebuild </w:t>
      </w:r>
      <w:r w:rsidRPr="00657E37">
        <w:rPr>
          <w:rFonts w:ascii="Calibri" w:hAnsi="Calibri"/>
          <w:sz w:val="22"/>
          <w:szCs w:val="22"/>
        </w:rPr>
        <w:t xml:space="preserve">SQL Server </w:t>
      </w:r>
      <w:r>
        <w:rPr>
          <w:rFonts w:ascii="Calibri" w:hAnsi="Calibri"/>
          <w:sz w:val="22"/>
          <w:szCs w:val="22"/>
        </w:rPr>
        <w:t xml:space="preserve">only </w:t>
      </w:r>
      <w:r w:rsidRPr="00657E37">
        <w:rPr>
          <w:rFonts w:ascii="Calibri" w:hAnsi="Calibri"/>
          <w:sz w:val="22"/>
          <w:szCs w:val="22"/>
        </w:rPr>
        <w:t>if Windows is stable and in a state to have applications installed on it.</w:t>
      </w:r>
    </w:p>
    <w:p w:rsidR="00C347F9" w:rsidRDefault="00C347F9" w:rsidP="00D75223">
      <w:r>
        <w:t>It might seem that these backups are too many and will consume lots of disk space, but you can delete most of them after the upgrade to SQL Server 2008 is completed. It is a good practice to perform all of this, just in case an unexpected issue requires a restore at any point in time.</w:t>
      </w:r>
    </w:p>
    <w:p w:rsidR="00C347F9" w:rsidRDefault="00C347F9" w:rsidP="0017098C">
      <w:pPr>
        <w:pStyle w:val="Heading3"/>
      </w:pPr>
      <w:bookmarkStart w:id="16" w:name="_Toc215243602"/>
      <w:r>
        <w:t>Upgrading Both Windows and SQL Server</w:t>
      </w:r>
      <w:bookmarkEnd w:id="16"/>
    </w:p>
    <w:p w:rsidR="00C347F9" w:rsidRDefault="00C347F9" w:rsidP="00D75223">
      <w:r>
        <w:t xml:space="preserve">Because SQL Server 2008 was released on the heels of Windows Server 2008, you might be tempted to combine a SQL Server 2008 upgrade with a Windows Server 2008 upgrade to reduce the downtime of two major upgrades into one downtime event, instead of having two separate upgrade outages. However, upgrading both at the same time can introduce a significant new variable into the SQL Server 2008 upgrade plan, increase the risk of failure, and increase the cost of rolling back. Therefore, a decision to combine these two should be made carefully. </w:t>
      </w:r>
    </w:p>
    <w:p w:rsidR="00C347F9" w:rsidRDefault="00C347F9" w:rsidP="00D75223">
      <w:pPr>
        <w:spacing w:line="240" w:lineRule="auto"/>
        <w:ind w:left="720"/>
      </w:pPr>
      <w:r w:rsidRPr="00B10633">
        <w:rPr>
          <w:b/>
        </w:rPr>
        <w:t>Note:</w:t>
      </w:r>
      <w:r>
        <w:t xml:space="preserve"> If you decide to change the operating system at the same time as the SQL Server upgrade, we recommend that you design and execute a test of the upgrade and operating system changes in a test or staging environment before you try it in production.</w:t>
      </w:r>
    </w:p>
    <w:p w:rsidR="00C347F9" w:rsidRDefault="00C347F9" w:rsidP="00D75223">
      <w:r>
        <w:lastRenderedPageBreak/>
        <w:t>Some considerations when you upgrade both Windows and SQL Server:</w:t>
      </w:r>
    </w:p>
    <w:p w:rsidR="00C347F9" w:rsidRDefault="00C347F9" w:rsidP="00D75223">
      <w:pPr>
        <w:pStyle w:val="ListParagraph"/>
        <w:numPr>
          <w:ilvl w:val="0"/>
          <w:numId w:val="48"/>
        </w:numPr>
      </w:pPr>
      <w:r>
        <w:t>If the legacy instances of SQL Server 2000 or SQL Server 2005 are on Windows Server 2000, an upgrade of Windows is required because SQL Server 2008 is not supported on Windows Server 2000. In that case, consider a side-by-side upgrade to a separate server, especially if the legacy server is older and does not meet the minimum requirements for SQL Server 2008.</w:t>
      </w:r>
    </w:p>
    <w:p w:rsidR="00C347F9" w:rsidRDefault="00C347F9" w:rsidP="00D75223">
      <w:pPr>
        <w:pStyle w:val="ListParagraph"/>
        <w:numPr>
          <w:ilvl w:val="0"/>
          <w:numId w:val="48"/>
        </w:numPr>
      </w:pPr>
      <w:r>
        <w:t xml:space="preserve">If the legacy instances of SQL Server 2000 or SQL Server 2005 are on Windows Server 2003, be aware that </w:t>
      </w:r>
      <w:r w:rsidRPr="002D40CE">
        <w:t xml:space="preserve">SQL Server 2000 is </w:t>
      </w:r>
      <w:r w:rsidRPr="002D40CE">
        <w:rPr>
          <w:i/>
        </w:rPr>
        <w:t xml:space="preserve">not </w:t>
      </w:r>
      <w:r w:rsidRPr="002D40CE">
        <w:t>supported under Windows Server 2008</w:t>
      </w:r>
      <w:r>
        <w:t xml:space="preserve">. Therefore, </w:t>
      </w:r>
      <w:r w:rsidRPr="002D40CE">
        <w:t xml:space="preserve">if you </w:t>
      </w:r>
      <w:r>
        <w:t xml:space="preserve">are </w:t>
      </w:r>
      <w:r w:rsidRPr="002D40CE">
        <w:t xml:space="preserve">currently using SQL Server 2000 and plan to </w:t>
      </w:r>
      <w:r>
        <w:t xml:space="preserve">upgrade the same server to </w:t>
      </w:r>
      <w:r w:rsidRPr="002D40CE">
        <w:t xml:space="preserve">Windows Server 2008, upgrade your SQL Server </w:t>
      </w:r>
      <w:r>
        <w:t xml:space="preserve">2000 </w:t>
      </w:r>
      <w:r w:rsidRPr="002D40CE">
        <w:t>instance</w:t>
      </w:r>
      <w:r>
        <w:t xml:space="preserve"> to SQL Server 2008</w:t>
      </w:r>
      <w:r w:rsidRPr="002D40CE">
        <w:t xml:space="preserve"> </w:t>
      </w:r>
      <w:r>
        <w:t>before</w:t>
      </w:r>
      <w:r w:rsidRPr="002D40CE">
        <w:t xml:space="preserve"> </w:t>
      </w:r>
      <w:r>
        <w:t>upgrading to</w:t>
      </w:r>
      <w:r w:rsidRPr="002D40CE">
        <w:t xml:space="preserve"> </w:t>
      </w:r>
      <w:r>
        <w:t xml:space="preserve">Windows Server 2008. This process will translate into </w:t>
      </w:r>
      <w:r w:rsidRPr="002D40CE">
        <w:t>two outages</w:t>
      </w:r>
      <w:r>
        <w:t>, but i</w:t>
      </w:r>
      <w:r w:rsidRPr="002D40CE">
        <w:t>f</w:t>
      </w:r>
      <w:r>
        <w:t xml:space="preserve"> you upgrade</w:t>
      </w:r>
      <w:r w:rsidRPr="002D40CE">
        <w:t xml:space="preserve"> </w:t>
      </w:r>
      <w:r>
        <w:t>to Windows Server 2008 before upgrading to SQL Server 2008,</w:t>
      </w:r>
      <w:r w:rsidRPr="002D40CE">
        <w:t xml:space="preserve"> </w:t>
      </w:r>
      <w:r>
        <w:t>the resulting SQL Server 2000 instances will not be supported</w:t>
      </w:r>
      <w:r w:rsidRPr="002D40CE">
        <w:t>.</w:t>
      </w:r>
    </w:p>
    <w:p w:rsidR="00C347F9" w:rsidRDefault="00C347F9" w:rsidP="00D75223">
      <w:pPr>
        <w:pStyle w:val="ListParagraph"/>
        <w:numPr>
          <w:ilvl w:val="0"/>
          <w:numId w:val="48"/>
        </w:numPr>
      </w:pPr>
      <w:r>
        <w:t>If a legacy instance of SQL Server 2000 is running on Windows Server 2000, use a multistep process. For example, upgrade Windows Server 2000 to Windows Server 2003, and then SQL Server 2000 to SQL Server 2008, and then Windows Server 2003 to Windows Server 2008.</w:t>
      </w:r>
    </w:p>
    <w:p w:rsidR="00C347F9" w:rsidRDefault="00C347F9" w:rsidP="00D75223">
      <w:pPr>
        <w:pStyle w:val="ListParagraph"/>
        <w:numPr>
          <w:ilvl w:val="0"/>
          <w:numId w:val="48"/>
        </w:numPr>
      </w:pPr>
      <w:r>
        <w:t>I</w:t>
      </w:r>
      <w:r w:rsidRPr="002D40CE">
        <w:t xml:space="preserve">f </w:t>
      </w:r>
      <w:r>
        <w:t xml:space="preserve">you are </w:t>
      </w:r>
      <w:r w:rsidRPr="002D40CE">
        <w:t xml:space="preserve">upgrading to Windows Server 2008 and </w:t>
      </w:r>
      <w:r>
        <w:t xml:space="preserve">the server is </w:t>
      </w:r>
      <w:r w:rsidRPr="002D40CE">
        <w:t xml:space="preserve">currently </w:t>
      </w:r>
      <w:r>
        <w:t>running</w:t>
      </w:r>
      <w:r w:rsidRPr="002D40CE">
        <w:t xml:space="preserve"> SQL Server 2005, </w:t>
      </w:r>
      <w:r>
        <w:t xml:space="preserve">make sure that you apply </w:t>
      </w:r>
      <w:r w:rsidRPr="002D40CE">
        <w:t>SQL Server 2005 S</w:t>
      </w:r>
      <w:r>
        <w:t>P2</w:t>
      </w:r>
      <w:r w:rsidRPr="002D40CE">
        <w:t xml:space="preserve"> </w:t>
      </w:r>
      <w:r>
        <w:t>or later versions</w:t>
      </w:r>
      <w:r w:rsidRPr="002D40CE">
        <w:t xml:space="preserve"> </w:t>
      </w:r>
      <w:r>
        <w:t>before</w:t>
      </w:r>
      <w:r w:rsidRPr="002D40CE">
        <w:t xml:space="preserve"> the </w:t>
      </w:r>
      <w:r>
        <w:t>Windows operating system</w:t>
      </w:r>
      <w:r w:rsidRPr="002D40CE">
        <w:t xml:space="preserve"> upgrade</w:t>
      </w:r>
      <w:r>
        <w:t xml:space="preserve">; </w:t>
      </w:r>
      <w:r w:rsidRPr="002D40CE">
        <w:t>otherwise</w:t>
      </w:r>
      <w:r>
        <w:t>,</w:t>
      </w:r>
      <w:r w:rsidRPr="002D40CE">
        <w:t xml:space="preserve"> you m</w:t>
      </w:r>
      <w:r>
        <w:t>ight</w:t>
      </w:r>
      <w:r w:rsidRPr="002D40CE">
        <w:t xml:space="preserve"> encounter problems.</w:t>
      </w:r>
    </w:p>
    <w:p w:rsidR="00C347F9" w:rsidRDefault="00C347F9" w:rsidP="00D75223">
      <w:pPr>
        <w:pStyle w:val="ListParagraph"/>
        <w:numPr>
          <w:ilvl w:val="0"/>
          <w:numId w:val="48"/>
        </w:numPr>
      </w:pPr>
      <w:r>
        <w:t>If you will reuse the existing server and upgrade Windows Server, depending on which version of Windows that you start with and which is the final destination, you could perform an in-place upgrade. This approach might also require installing a fresh version of Windows Server. If you perform a fresh install of Windows Server, make sure that all SQL Server databases are backed up, that all settings are known, and that all users are scripted out.</w:t>
      </w:r>
    </w:p>
    <w:p w:rsidR="00C347F9" w:rsidRDefault="00C347F9" w:rsidP="00D75223">
      <w:pPr>
        <w:pStyle w:val="ListParagraph"/>
        <w:numPr>
          <w:ilvl w:val="0"/>
          <w:numId w:val="48"/>
        </w:numPr>
      </w:pPr>
      <w:r>
        <w:t>Windows Server 2008 has a new installation option called Core. Core is basically a locked-down, minimal version of Windows Server that does not have an interface other than a command line. SQL Server does not support Core because Core does not support the SQL Server-required installation of the .NET Framework.</w:t>
      </w:r>
    </w:p>
    <w:p w:rsidR="00C347F9" w:rsidRDefault="00C347F9" w:rsidP="00D75223">
      <w:pPr>
        <w:pStyle w:val="ListParagraph"/>
        <w:numPr>
          <w:ilvl w:val="0"/>
          <w:numId w:val="48"/>
        </w:numPr>
        <w:spacing w:after="0"/>
      </w:pPr>
      <w:r>
        <w:t xml:space="preserve">There are two kinds of virtualization with a Windows Server 2008 installation: with Hyper-V and without Hyper-V. SQL Server is supported on both types. However, as a rule, a server that is used for SQL Server production data should be dedicated only to SQL Server to reduce the risk of another process bringing SQL Server down. Unless a server must run virtual machines that will host SQL Server, install Windows Server 2008 without Hyper-V. (Going without Hyper-V also means that Windows administrators have one less feature to worry about when patching for security.) If Windows Server 2008 is installed with Hyper-V, apply the final Hyper-V Release to Manufacturing (RTM) patch. For more information, see </w:t>
      </w:r>
      <w:hyperlink r:id="rId80" w:history="1">
        <w:r w:rsidRPr="00CA43E5">
          <w:rPr>
            <w:rStyle w:val="Hyperlink"/>
          </w:rPr>
          <w:t>Hyper-V Update for Windows Server 2008 x64 Edition (KB950050)</w:t>
        </w:r>
      </w:hyperlink>
      <w:r>
        <w:t xml:space="preserve"> or </w:t>
      </w:r>
      <w:hyperlink r:id="rId81" w:history="1">
        <w:r w:rsidRPr="00CA43E5">
          <w:rPr>
            <w:rStyle w:val="Hyperlink"/>
          </w:rPr>
          <w:t>Hyper-V Update for Windows Server 2008 (KB950050)</w:t>
        </w:r>
      </w:hyperlink>
      <w:r>
        <w:t xml:space="preserve"> in the Microsoft Knowledge Base.</w:t>
      </w:r>
    </w:p>
    <w:p w:rsidR="00C347F9" w:rsidRPr="001F5459" w:rsidRDefault="00C347F9" w:rsidP="00D75223">
      <w:pPr>
        <w:numPr>
          <w:ilvl w:val="0"/>
          <w:numId w:val="44"/>
        </w:numPr>
        <w:spacing w:after="0"/>
      </w:pPr>
      <w:r>
        <w:t>You cannot use an old Windows NT-style domain for a Windows Server 2008 server. You must be using Active Directory. If your organization is using older-style domains, you cannot deploy Windows Server 2008 until your Active Directory infrastructure is upgraded.</w:t>
      </w:r>
    </w:p>
    <w:p w:rsidR="00C347F9" w:rsidRDefault="00C347F9" w:rsidP="00D75223">
      <w:pPr>
        <w:numPr>
          <w:ilvl w:val="0"/>
          <w:numId w:val="44"/>
        </w:numPr>
        <w:spacing w:after="0"/>
      </w:pPr>
      <w:r>
        <w:lastRenderedPageBreak/>
        <w:t>By default, Windows Server 2008 is more secure than Windows Server 2000 and Windows Server 2005. Many of its features are not configured so that there will be additional work involved in the upgrade.</w:t>
      </w:r>
    </w:p>
    <w:p w:rsidR="00C347F9" w:rsidRDefault="00C347F9" w:rsidP="00D75223">
      <w:pPr>
        <w:numPr>
          <w:ilvl w:val="0"/>
          <w:numId w:val="44"/>
        </w:numPr>
        <w:spacing w:after="0"/>
      </w:pPr>
      <w:r>
        <w:t>Windows Server 2008 supports only SAS, fiber channel, and iSCSI. If you are using older parallel SCSI, you have to upgrade your disk solutions to support Windows Server 2008.</w:t>
      </w:r>
    </w:p>
    <w:p w:rsidR="00C347F9" w:rsidRDefault="00C347F9" w:rsidP="00D75223">
      <w:r>
        <w:t xml:space="preserve">For more Windows-specific information about how to deploy and upgrading to Windows Server 2008, see </w:t>
      </w:r>
      <w:hyperlink r:id="rId82" w:history="1">
        <w:r w:rsidRPr="00A71092">
          <w:rPr>
            <w:rStyle w:val="Hyperlink"/>
          </w:rPr>
          <w:t>Upgrading to Windows Server 2008</w:t>
        </w:r>
      </w:hyperlink>
      <w:r>
        <w:t>. For information about how to upgrade to Windows Server 2008 failover clustering with SQL Server 2008, see the "Upgrading Failover Clusters" section in Chapter 4, "High Availability."</w:t>
      </w:r>
    </w:p>
    <w:p w:rsidR="00C347F9" w:rsidRDefault="00C347F9" w:rsidP="0017098C">
      <w:pPr>
        <w:pStyle w:val="Heading3"/>
      </w:pPr>
      <w:bookmarkStart w:id="17" w:name="_Toc215243603"/>
      <w:r>
        <w:t>Upgrading Multiple Instances</w:t>
      </w:r>
      <w:bookmarkEnd w:id="17"/>
    </w:p>
    <w:p w:rsidR="00C347F9" w:rsidRDefault="00C347F9" w:rsidP="00D75223">
      <w:r>
        <w:t>You might have multiple instances of SQL Server 2000 or SQL Server 2005 on a stand-alone or clustered server. Multiple instances can make the upgrade process more difficult, so you must consider them before the upgrade. The options are simple: Should all instances be upgraded in one maintenance window, or should you upgrade them individually?</w:t>
      </w:r>
    </w:p>
    <w:p w:rsidR="00C347F9" w:rsidRDefault="00C347F9" w:rsidP="00D75223">
      <w:r>
        <w:t>Upgrading them all at the same time will minimize overall deployment resources because you have to schedule only a single outage. But that also means that if anything goes wrong for any reason, you might have more to fix and deal with, which could increase downtime. It is a risk versus reward decision.</w:t>
      </w:r>
    </w:p>
    <w:p w:rsidR="00C347F9" w:rsidRDefault="00C347F9" w:rsidP="0017098C">
      <w:pPr>
        <w:pStyle w:val="Heading3"/>
      </w:pPr>
      <w:bookmarkStart w:id="18" w:name="_Toc215243604"/>
      <w:r>
        <w:t>Upgrading Very Large Databases</w:t>
      </w:r>
      <w:bookmarkEnd w:id="18"/>
    </w:p>
    <w:p w:rsidR="00C347F9" w:rsidRDefault="00C347F9" w:rsidP="00D75223">
      <w:r>
        <w:t>Many SQL Server databases are in the hundreds of gigabytes or terabytes range. This presents special challenges in any upgrade process because you have to account for constraints in time and hard disk space when you deal with large amounts of data in a short window of maintenance time. Databases in the terabyte range can potentially take days to copy over a network—even the fastest networks. These VLDBs might be mission-critical databases powering the largest systems in your business and might tolerate very little downtime. When an upgrade has to occur over a weekend, you might have to use several techniques and put in many preparation hours to meet the required time frames for success. You might have to revise the upgrade window if the upgrade will not fit within it.</w:t>
      </w:r>
    </w:p>
    <w:p w:rsidR="00C347F9" w:rsidRDefault="00C347F9" w:rsidP="00D75223">
      <w:r>
        <w:t>When you work with VLDBs, more than any other scenario except perhaps high availability, careful planning is required to ensure a successful upgrade experience. The cost of a failure if there is an unexpected issue is much larger because of the time involved to resolve the issue. For example, if a copy of a database backup file stops half way through, or if a stored procedure uses discontinued Transact-SQL syntax, you will lose time. With an in-place upgrade, you gain more time because you do not have to physically move the database. However, this upgrade method makes a restore costlier if there is a serious failure causing you to roll back to the original database. Advance testing in a full-size test or staging environment is very important in these cases.</w:t>
      </w:r>
    </w:p>
    <w:p w:rsidR="00C347F9" w:rsidRDefault="00C347F9" w:rsidP="00D75223">
      <w:r>
        <w:t>For more information about VLDB upgrades involving failover clustering or database mirroring, see Chapter 4 "High Availability."</w:t>
      </w:r>
    </w:p>
    <w:p w:rsidR="00C347F9" w:rsidRDefault="00C347F9" w:rsidP="0017098C">
      <w:pPr>
        <w:pStyle w:val="Heading3"/>
      </w:pPr>
      <w:bookmarkStart w:id="19" w:name="_Toc215243605"/>
      <w:r>
        <w:lastRenderedPageBreak/>
        <w:t>Upgrading High Availability Servers</w:t>
      </w:r>
      <w:bookmarkEnd w:id="19"/>
    </w:p>
    <w:p w:rsidR="00C347F9" w:rsidRDefault="00C347F9" w:rsidP="000D7C0F">
      <w:r w:rsidRPr="00B51FAF">
        <w:t>For issues related to high availability features such as clustering, database mirroring, log shipping, and replication, see Chapter 4 "High Availability." See Chapter 4 even if you do not use these features for high availability.</w:t>
      </w:r>
      <w:r>
        <w:t xml:space="preserve"> For example, if you have to upgrade systems that use replication, even if the upgrade is not for high availability purposes, you have to review Chapter 4 information.</w:t>
      </w:r>
    </w:p>
    <w:p w:rsidR="00C347F9" w:rsidRDefault="00C347F9" w:rsidP="0017098C">
      <w:pPr>
        <w:pStyle w:val="Heading3"/>
      </w:pPr>
      <w:bookmarkStart w:id="20" w:name="_Toc215243606"/>
      <w:r>
        <w:t>Minimizing Upgrade Downtime</w:t>
      </w:r>
      <w:bookmarkEnd w:id="20"/>
    </w:p>
    <w:p w:rsidR="00C347F9" w:rsidRDefault="00C347F9" w:rsidP="00D75223">
      <w:r>
        <w:t>For small, simple instances where you can afford maintenance downtime during the business day, it might not be important to take additional measures to speed up the upgrade and minimize end-user downtime. But many times, you will want to take the quickest route to minimize the inconvenience to your business when a business application is offline waiting for the upgrade to be complete. For high availability applications, you might have to take additional measures to absolutely minimize the downtime. For high availability and VLDB upgrades, see the detailed information within Chapter 4, "High Availability," which goes beyond the basic information in this section.</w:t>
      </w:r>
    </w:p>
    <w:p w:rsidR="00C347F9" w:rsidRPr="00A24B4A" w:rsidRDefault="00C347F9" w:rsidP="00D75223">
      <w:r>
        <w:t>The following steps can help minimize the downtime involved in an in-place upgrade or side-by-side upgrade:</w:t>
      </w:r>
    </w:p>
    <w:p w:rsidR="00C347F9" w:rsidRDefault="00C347F9" w:rsidP="00D75223">
      <w:pPr>
        <w:pStyle w:val="ListParagraph"/>
        <w:numPr>
          <w:ilvl w:val="0"/>
          <w:numId w:val="46"/>
        </w:numPr>
      </w:pPr>
      <w:r w:rsidRPr="00CB5B38">
        <w:rPr>
          <w:b/>
        </w:rPr>
        <w:t>Check the legacy SQL Server versions.</w:t>
      </w:r>
      <w:r>
        <w:t xml:space="preserve"> Make sure that the legacy instances of SQL Server 2000 or SQL Server 2005 are at the correct service-pack level for an in-place upgrade. If they are not at the correct level, plan to update them before an in-place upgrade (see "Setup Requirements for an In-Place Upgrade" earlier in this chapter).</w:t>
      </w:r>
    </w:p>
    <w:p w:rsidR="00C347F9" w:rsidRDefault="00C347F9" w:rsidP="00D75223">
      <w:pPr>
        <w:pStyle w:val="ListParagraph"/>
        <w:numPr>
          <w:ilvl w:val="0"/>
          <w:numId w:val="46"/>
        </w:numPr>
      </w:pPr>
      <w:r>
        <w:rPr>
          <w:b/>
        </w:rPr>
        <w:t>Make sure</w:t>
      </w:r>
      <w:r w:rsidRPr="00CB5B38">
        <w:rPr>
          <w:b/>
        </w:rPr>
        <w:t xml:space="preserve"> </w:t>
      </w:r>
      <w:r>
        <w:rPr>
          <w:b/>
        </w:rPr>
        <w:t xml:space="preserve">that </w:t>
      </w:r>
      <w:r w:rsidRPr="00CB5B38">
        <w:rPr>
          <w:b/>
        </w:rPr>
        <w:t>installation requirements are met.</w:t>
      </w:r>
      <w:r>
        <w:t xml:space="preserve"> SQL Server 2008 Setup also has Windows and other component requirements (see "Setup Requirements for an In-Place Upgrade" earlier in this chapter).</w:t>
      </w:r>
    </w:p>
    <w:p w:rsidR="00C347F9" w:rsidRDefault="00C347F9" w:rsidP="00D75223">
      <w:pPr>
        <w:pStyle w:val="ListParagraph"/>
        <w:numPr>
          <w:ilvl w:val="0"/>
          <w:numId w:val="46"/>
        </w:numPr>
      </w:pPr>
      <w:r>
        <w:rPr>
          <w:b/>
        </w:rPr>
        <w:t>Preinstall</w:t>
      </w:r>
      <w:r w:rsidRPr="00CB5B38">
        <w:rPr>
          <w:b/>
        </w:rPr>
        <w:t xml:space="preserve"> .NET and Windows components.</w:t>
      </w:r>
      <w:r w:rsidRPr="000608F3">
        <w:t xml:space="preserve"> </w:t>
      </w:r>
      <w:r>
        <w:t>If you can do this, install the .NET Framework 3.5 SP1 or a later version and the Windows Installer (MSI) 4.5 beforehand on the target server. Both require a restart. For an in-place upgrade, if a restart in production cannot be enabled except for the upgrade, install them during the upgrade and not earlier. For a side-by-side upgrade to a separate server, installing these components before the upgrade will help reduce downtime. When you run the SQL Server 2008 Upgrade Advisor on a legacy server, a restart will be required if MSI 4.5 must be installed.</w:t>
      </w:r>
    </w:p>
    <w:p w:rsidR="00C347F9" w:rsidRDefault="00C347F9" w:rsidP="00D75223">
      <w:pPr>
        <w:pStyle w:val="ListParagraph"/>
        <w:numPr>
          <w:ilvl w:val="0"/>
          <w:numId w:val="46"/>
        </w:numPr>
      </w:pPr>
      <w:r>
        <w:rPr>
          <w:b/>
        </w:rPr>
        <w:t>Preinstall</w:t>
      </w:r>
      <w:r w:rsidRPr="00CB5B38">
        <w:rPr>
          <w:b/>
        </w:rPr>
        <w:t xml:space="preserve"> </w:t>
      </w:r>
      <w:r>
        <w:rPr>
          <w:b/>
        </w:rPr>
        <w:t>Visual Studio</w:t>
      </w:r>
      <w:r w:rsidRPr="00CB5B38">
        <w:rPr>
          <w:b/>
        </w:rPr>
        <w:t xml:space="preserve"> 2008 SP1</w:t>
      </w:r>
      <w:r>
        <w:rPr>
          <w:b/>
        </w:rPr>
        <w:t xml:space="preserve"> or a later version</w:t>
      </w:r>
      <w:r w:rsidRPr="00CB5B38">
        <w:rPr>
          <w:b/>
        </w:rPr>
        <w:t>.</w:t>
      </w:r>
      <w:r>
        <w:t xml:space="preserve"> If Visual Studio 2008 is installed on the server, make sure that it is at the SP1 level (see "</w:t>
      </w:r>
      <w:r w:rsidRPr="00CB5B38">
        <w:t>SQL Server Prerequisites Installed by Setup</w:t>
      </w:r>
      <w:r>
        <w:t>" earlier in this chapter).</w:t>
      </w:r>
    </w:p>
    <w:p w:rsidR="00C347F9" w:rsidRDefault="00C347F9" w:rsidP="00D75223">
      <w:pPr>
        <w:pStyle w:val="ListParagraph"/>
        <w:numPr>
          <w:ilvl w:val="0"/>
          <w:numId w:val="46"/>
        </w:numPr>
      </w:pPr>
      <w:r>
        <w:rPr>
          <w:b/>
        </w:rPr>
        <w:t>Preinstall</w:t>
      </w:r>
      <w:r w:rsidRPr="00CB5B38">
        <w:rPr>
          <w:b/>
        </w:rPr>
        <w:t xml:space="preserve"> </w:t>
      </w:r>
      <w:r>
        <w:rPr>
          <w:b/>
        </w:rPr>
        <w:t>SQL Server 2008 c</w:t>
      </w:r>
      <w:r w:rsidRPr="00CB5B38">
        <w:rPr>
          <w:b/>
        </w:rPr>
        <w:t xml:space="preserve">ommon </w:t>
      </w:r>
      <w:r>
        <w:rPr>
          <w:b/>
        </w:rPr>
        <w:t>c</w:t>
      </w:r>
      <w:r w:rsidRPr="00CB5B38">
        <w:rPr>
          <w:b/>
        </w:rPr>
        <w:t>omponents.</w:t>
      </w:r>
      <w:r>
        <w:t xml:space="preserve"> Install the SQL Server 2008 Common Components (such as the SQL Server 2008 SQL Native Client) before the upgrade. Also consider pre-installing the Management Tools if SQL Server 2008 Management Studio (SSMS) is not required to manage SQL Server 2000 instances. (For more information, see Chapter 2, "Management and Development Tools.")</w:t>
      </w:r>
    </w:p>
    <w:p w:rsidR="00C347F9" w:rsidRDefault="00C347F9" w:rsidP="00D75223">
      <w:pPr>
        <w:pStyle w:val="ListParagraph"/>
        <w:numPr>
          <w:ilvl w:val="0"/>
          <w:numId w:val="46"/>
        </w:numPr>
      </w:pPr>
      <w:r>
        <w:rPr>
          <w:b/>
        </w:rPr>
        <w:t>Select</w:t>
      </w:r>
      <w:r w:rsidRPr="00CB5B38">
        <w:rPr>
          <w:b/>
        </w:rPr>
        <w:t xml:space="preserve"> </w:t>
      </w:r>
      <w:r>
        <w:rPr>
          <w:b/>
        </w:rPr>
        <w:t>the</w:t>
      </w:r>
      <w:r w:rsidRPr="00CB5B38">
        <w:rPr>
          <w:b/>
        </w:rPr>
        <w:t xml:space="preserve"> optimal side-by-side </w:t>
      </w:r>
      <w:r>
        <w:rPr>
          <w:b/>
        </w:rPr>
        <w:t>upgrade</w:t>
      </w:r>
      <w:r w:rsidRPr="00CB5B38">
        <w:rPr>
          <w:b/>
        </w:rPr>
        <w:t xml:space="preserve"> strategy.</w:t>
      </w:r>
      <w:r>
        <w:t xml:space="preserve"> In a side-by-side upgrade, SQL Server databases must be transferred during the upgrade, and several strategies are available, such as backup and restore, detach and attach, and log shipping. (For more information, see Chapter 3, </w:t>
      </w:r>
      <w:r>
        <w:lastRenderedPageBreak/>
        <w:t>"Relational Databases," and Chapter 4, "High Availability.") For Analysis Services, you can use backup and restore (see Chapter 11, "Analysis Services").</w:t>
      </w:r>
    </w:p>
    <w:p w:rsidR="00C347F9" w:rsidRDefault="00C347F9" w:rsidP="00D75223">
      <w:pPr>
        <w:pStyle w:val="ListParagraph"/>
        <w:numPr>
          <w:ilvl w:val="0"/>
          <w:numId w:val="46"/>
        </w:numPr>
      </w:pPr>
      <w:r w:rsidRPr="00CB5B38">
        <w:rPr>
          <w:b/>
        </w:rPr>
        <w:t>Use new service accounts.</w:t>
      </w:r>
      <w:r>
        <w:t xml:space="preserve"> Create and use new service accounts and groups, if it is necessary, with your SQL Server 2008 implementations. This guarantees account separation from the legacy instances of SQL Server 2000 and SQL Server 2005. An in-place upgrade will not automatically change the legacy instance’s service accounts. Create new domain-based service accounts that have the correct user rights on each server, and after the upgrade, use SQL Server Configuration Manager to update the SQL Server 2008 services to use these new accounts.</w:t>
      </w:r>
    </w:p>
    <w:p w:rsidR="00C347F9" w:rsidRDefault="00C347F9" w:rsidP="00D75223">
      <w:pPr>
        <w:pStyle w:val="ListParagraph"/>
        <w:numPr>
          <w:ilvl w:val="0"/>
          <w:numId w:val="46"/>
        </w:numPr>
      </w:pPr>
      <w:r w:rsidRPr="00CB5B38">
        <w:rPr>
          <w:b/>
        </w:rPr>
        <w:t>Check data consistency.</w:t>
      </w:r>
      <w:r>
        <w:t xml:space="preserve"> When you upgrade relational databases, run a Full DBCC CHECKDB on databases before upgrading, while the database is online so that you do not affect downtime. (See Chapter 3, "Relational Databases," for more information.)</w:t>
      </w:r>
    </w:p>
    <w:p w:rsidR="00C347F9" w:rsidRDefault="00C347F9" w:rsidP="00D75223">
      <w:pPr>
        <w:pStyle w:val="ListParagraph"/>
        <w:numPr>
          <w:ilvl w:val="0"/>
          <w:numId w:val="46"/>
        </w:numPr>
      </w:pPr>
      <w:r w:rsidRPr="00CB5B38">
        <w:rPr>
          <w:b/>
        </w:rPr>
        <w:t>Back</w:t>
      </w:r>
      <w:r>
        <w:rPr>
          <w:b/>
        </w:rPr>
        <w:t xml:space="preserve"> </w:t>
      </w:r>
      <w:r w:rsidRPr="00CB5B38">
        <w:rPr>
          <w:b/>
        </w:rPr>
        <w:t>up data before and after the upgrade.</w:t>
      </w:r>
      <w:r>
        <w:t xml:space="preserve"> Check that your backup media has no errors and is available for restores if it is necessary (see "Plan for Backups" earlier in this chapter).</w:t>
      </w:r>
    </w:p>
    <w:p w:rsidR="00C347F9" w:rsidRDefault="00C347F9" w:rsidP="0017098C">
      <w:pPr>
        <w:pStyle w:val="Heading2"/>
      </w:pPr>
      <w:bookmarkStart w:id="21" w:name="_Toc215243607"/>
      <w:r>
        <w:t>Developing an Upgrade Plan</w:t>
      </w:r>
      <w:bookmarkEnd w:id="21"/>
    </w:p>
    <w:p w:rsidR="00C347F9" w:rsidRDefault="00C347F9" w:rsidP="000D7C0F">
      <w:r w:rsidRPr="00B51FAF">
        <w:t xml:space="preserve">Every upgrade of a production database system that contains valuable data should occur in the context of a good plan. </w:t>
      </w:r>
      <w:r>
        <w:t>In addition to performing the upgrade-plan tasks we have already covered, you should also follow some other general best practices when planning for an upgrade.</w:t>
      </w:r>
    </w:p>
    <w:p w:rsidR="00C347F9" w:rsidRDefault="00C347F9" w:rsidP="0017098C">
      <w:pPr>
        <w:pStyle w:val="Heading3"/>
      </w:pPr>
      <w:bookmarkStart w:id="22" w:name="_Toc215243608"/>
      <w:r>
        <w:t>Treat the Upgrade as an IT Project</w:t>
      </w:r>
      <w:bookmarkEnd w:id="22"/>
    </w:p>
    <w:p w:rsidR="00C347F9" w:rsidRDefault="00C347F9" w:rsidP="00D75223">
      <w:r>
        <w:t>If you do not have the luxury of extensive planning or testing and you decide to just upgrade, we recommend that you take some basic precautions so that you can recover from any issues that might arise:</w:t>
      </w:r>
    </w:p>
    <w:p w:rsidR="00C347F9" w:rsidRDefault="00C347F9" w:rsidP="00D75223">
      <w:pPr>
        <w:pStyle w:val="ListParagraph"/>
        <w:numPr>
          <w:ilvl w:val="0"/>
          <w:numId w:val="50"/>
        </w:numPr>
      </w:pPr>
      <w:r>
        <w:t>Schedule a longer maintenance downtime window than you think that you must have. If everything finishes without issue, you will be able to bring users back online faster than they expected. But if unexpected issues arise, you will have more time to deal with them without inconveniencing users.</w:t>
      </w:r>
    </w:p>
    <w:p w:rsidR="00C347F9" w:rsidRDefault="00C347F9" w:rsidP="00D75223">
      <w:pPr>
        <w:pStyle w:val="ListParagraph"/>
        <w:numPr>
          <w:ilvl w:val="0"/>
          <w:numId w:val="50"/>
        </w:numPr>
      </w:pPr>
      <w:r>
        <w:t>Do a complete backup of all the files and installed software on the server in case you have to restore the server to its previous state. Confirm that your backup media is complete and available.</w:t>
      </w:r>
    </w:p>
    <w:p w:rsidR="00C347F9" w:rsidRDefault="00C347F9" w:rsidP="00D75223">
      <w:pPr>
        <w:pStyle w:val="ListParagraph"/>
        <w:numPr>
          <w:ilvl w:val="0"/>
          <w:numId w:val="50"/>
        </w:numPr>
      </w:pPr>
      <w:r>
        <w:t>Do a complete backup of all the user databases on the server in case you have to selectively restore user databases. Confirm that your backup media is complete</w:t>
      </w:r>
      <w:r w:rsidRPr="00D44161">
        <w:t xml:space="preserve"> </w:t>
      </w:r>
      <w:r>
        <w:t>and available.</w:t>
      </w:r>
    </w:p>
    <w:p w:rsidR="00C347F9" w:rsidRDefault="00C347F9" w:rsidP="00D75223">
      <w:r>
        <w:t>After the upgrades, check before you leave to make sure that everything looks to be working. Make sure that applications return to running correctly and that transaction workloads are processed correctly.</w:t>
      </w:r>
    </w:p>
    <w:p w:rsidR="00C347F9" w:rsidRDefault="00C347F9" w:rsidP="00D75223">
      <w:r>
        <w:t>It is best not to treat an upgrade informally, as a one-off procedure. Instead, treat it as a major database upgrade. This approach implies the following steps:</w:t>
      </w:r>
    </w:p>
    <w:p w:rsidR="00C347F9" w:rsidRDefault="00C347F9" w:rsidP="00D75223">
      <w:pPr>
        <w:pStyle w:val="ListParagraph"/>
        <w:numPr>
          <w:ilvl w:val="0"/>
          <w:numId w:val="24"/>
        </w:numPr>
      </w:pPr>
      <w:r>
        <w:t>Applying database change control procedures to the upgrade project</w:t>
      </w:r>
    </w:p>
    <w:p w:rsidR="00C347F9" w:rsidRDefault="00C347F9" w:rsidP="00D75223">
      <w:pPr>
        <w:pStyle w:val="ListParagraph"/>
        <w:numPr>
          <w:ilvl w:val="0"/>
          <w:numId w:val="24"/>
        </w:numPr>
      </w:pPr>
      <w:r>
        <w:t>Guaranteeing sufficient integration and quality assurance (QA) testing</w:t>
      </w:r>
    </w:p>
    <w:p w:rsidR="00C347F9" w:rsidRDefault="00C347F9" w:rsidP="00D75223">
      <w:pPr>
        <w:pStyle w:val="ListParagraph"/>
        <w:numPr>
          <w:ilvl w:val="0"/>
          <w:numId w:val="24"/>
        </w:numPr>
      </w:pPr>
      <w:r>
        <w:t>Developing verification and acceptance tests</w:t>
      </w:r>
    </w:p>
    <w:p w:rsidR="00C347F9" w:rsidRDefault="00C347F9" w:rsidP="00D75223">
      <w:pPr>
        <w:pStyle w:val="ListParagraph"/>
        <w:numPr>
          <w:ilvl w:val="0"/>
          <w:numId w:val="24"/>
        </w:numPr>
      </w:pPr>
      <w:r>
        <w:lastRenderedPageBreak/>
        <w:t>Scripting and automating the deployment process and tests as much as you can</w:t>
      </w:r>
    </w:p>
    <w:p w:rsidR="00C347F9" w:rsidRDefault="00C347F9" w:rsidP="00D75223">
      <w:pPr>
        <w:pStyle w:val="ListParagraph"/>
        <w:numPr>
          <w:ilvl w:val="0"/>
          <w:numId w:val="24"/>
        </w:numPr>
      </w:pPr>
      <w:r>
        <w:t>Developing a rollback plan in addition to a priority patch strategy</w:t>
      </w:r>
    </w:p>
    <w:p w:rsidR="00C347F9" w:rsidRDefault="00C347F9" w:rsidP="00D75223">
      <w:pPr>
        <w:pStyle w:val="ListParagraph"/>
        <w:numPr>
          <w:ilvl w:val="0"/>
          <w:numId w:val="24"/>
        </w:numPr>
      </w:pPr>
      <w:r>
        <w:t>Guaranteeing sufficient downtime for the upgrade</w:t>
      </w:r>
    </w:p>
    <w:p w:rsidR="00C347F9" w:rsidRDefault="00C347F9" w:rsidP="00D75223">
      <w:r>
        <w:t>The actual steps that you use should comply with the rules and procedures already existing in your organization, but most likely, they will include all the above. The important point is that an upgrade to SQL Server 2008 is not a minor change to your production database system; instead, it should fit into existing procedures for major database changes.</w:t>
      </w:r>
    </w:p>
    <w:p w:rsidR="00C347F9" w:rsidRDefault="00C347F9" w:rsidP="0017098C">
      <w:pPr>
        <w:pStyle w:val="Heading4"/>
      </w:pPr>
      <w:r>
        <w:t>Updating Skills</w:t>
      </w:r>
    </w:p>
    <w:p w:rsidR="00C347F9" w:rsidRDefault="00C347F9" w:rsidP="00D75223">
      <w:r>
        <w:t>Before you try to upgrade to SQL Server 2008, make sure that those administering or deploying SQL Server 2008 are ready. Just as you would with any other application, never assume that your staff can deploy and then manage the upgraded system without being correctly prepared.</w:t>
      </w:r>
    </w:p>
    <w:p w:rsidR="00C347F9" w:rsidRDefault="00C347F9" w:rsidP="00D75223">
      <w:r>
        <w:t>Before deployment, set up a SQL Server 2008 environment so that everyone who has to update his or her skill set can become familiar with the new version. If the database administrators (DBAs) are comfortable with SQL Server 2008 by the time of production deployment, the transition from SQL Server 2000 or SQL Server 2005 will go much more smoothly.</w:t>
      </w:r>
    </w:p>
    <w:p w:rsidR="00C347F9" w:rsidRDefault="00C347F9" w:rsidP="00D75223"/>
    <w:p w:rsidR="00C347F9" w:rsidRPr="00333CDA" w:rsidRDefault="00C347F9" w:rsidP="00D75223">
      <w:r>
        <w:t xml:space="preserve">There are many resources that are available to update skills. For example, there is free </w:t>
      </w:r>
      <w:r w:rsidRPr="00333CDA">
        <w:t xml:space="preserve">access to </w:t>
      </w:r>
      <w:r>
        <w:t>more than</w:t>
      </w:r>
      <w:r w:rsidRPr="00333CDA">
        <w:t xml:space="preserve"> 100 hours of training material on the</w:t>
      </w:r>
      <w:r>
        <w:t xml:space="preserve"> </w:t>
      </w:r>
      <w:hyperlink r:id="rId83" w:history="1">
        <w:r w:rsidRPr="00781BFA">
          <w:rPr>
            <w:rStyle w:val="Hyperlink"/>
          </w:rPr>
          <w:t>SQL Server 2008 Jumpstart</w:t>
        </w:r>
      </w:hyperlink>
      <w:r>
        <w:t xml:space="preserve"> technical training site. P</w:t>
      </w:r>
      <w:r w:rsidRPr="00333CDA">
        <w:t xml:space="preserve">resentations, recordings, hands-on labs and demonstrations </w:t>
      </w:r>
      <w:r>
        <w:t xml:space="preserve">cover </w:t>
      </w:r>
      <w:r w:rsidRPr="00333CDA">
        <w:t>Overview Sessions</w:t>
      </w:r>
      <w:r>
        <w:t xml:space="preserve">, </w:t>
      </w:r>
      <w:r w:rsidRPr="00333CDA">
        <w:t>Database Infrastructure &amp; Scalability</w:t>
      </w:r>
      <w:r>
        <w:t xml:space="preserve">, </w:t>
      </w:r>
      <w:r w:rsidRPr="00333CDA">
        <w:t>Business Intelligence</w:t>
      </w:r>
      <w:r>
        <w:t xml:space="preserve">, </w:t>
      </w:r>
      <w:r w:rsidRPr="00333CDA">
        <w:t>Developer &amp; Software + Services</w:t>
      </w:r>
      <w:r>
        <w:t xml:space="preserve">, and </w:t>
      </w:r>
      <w:r w:rsidRPr="00333CDA">
        <w:t>Application Compatibility &amp; Upgrade</w:t>
      </w:r>
      <w:r>
        <w:t>.</w:t>
      </w:r>
    </w:p>
    <w:p w:rsidR="00C347F9" w:rsidRDefault="00C347F9" w:rsidP="0017098C">
      <w:pPr>
        <w:pStyle w:val="Heading4"/>
      </w:pPr>
      <w:r>
        <w:t>Documenting the Upgrade Plan</w:t>
      </w:r>
    </w:p>
    <w:p w:rsidR="00C347F9" w:rsidRDefault="00C347F9" w:rsidP="00D75223">
      <w:r>
        <w:t>Work as part of a team, document the planning process, and communicate the upgrade effectively. Team members and stakeholders usually include not only DBA staff, but Operations staff, QA staff, the Security officer, and application/business owners. Explicitly document requirements and establish agreement from relevant stakeholders, just as for any major database server change. Use the documentation as a basis to execute the upgrade during the deployment phase. The plan should be as detailed as possible, and you should store the resulting document or documents by using some form of change control such as a source control system. In the rest of this section, we will detail these steps.</w:t>
      </w:r>
    </w:p>
    <w:p w:rsidR="00C347F9" w:rsidRDefault="00C347F9" w:rsidP="00D75223">
      <w:r>
        <w:t>When documenting the plan, include the upgrade requirements in addition to the rationale for choosing an upgrade strategy for each instance or class of instances. Use the rest of the plan to detail remaining issues. For example, the plan might include the following steps:</w:t>
      </w:r>
    </w:p>
    <w:p w:rsidR="00C347F9" w:rsidRDefault="00C347F9" w:rsidP="00D75223">
      <w:pPr>
        <w:pStyle w:val="ListParagraph"/>
        <w:numPr>
          <w:ilvl w:val="0"/>
          <w:numId w:val="26"/>
        </w:numPr>
      </w:pPr>
      <w:r w:rsidRPr="00355320">
        <w:rPr>
          <w:b/>
        </w:rPr>
        <w:t xml:space="preserve">Identify </w:t>
      </w:r>
      <w:r>
        <w:rPr>
          <w:b/>
        </w:rPr>
        <w:t>p</w:t>
      </w:r>
      <w:r w:rsidRPr="00355320">
        <w:rPr>
          <w:b/>
        </w:rPr>
        <w:t>re-</w:t>
      </w:r>
      <w:r>
        <w:rPr>
          <w:b/>
        </w:rPr>
        <w:t>u</w:t>
      </w:r>
      <w:r w:rsidRPr="00355320">
        <w:rPr>
          <w:b/>
        </w:rPr>
        <w:t xml:space="preserve">pgrade </w:t>
      </w:r>
      <w:r>
        <w:rPr>
          <w:b/>
        </w:rPr>
        <w:t>t</w:t>
      </w:r>
      <w:r w:rsidRPr="00355320">
        <w:rPr>
          <w:b/>
        </w:rPr>
        <w:t>asks.</w:t>
      </w:r>
      <w:r>
        <w:t xml:space="preserve"> This step includes installing Microsoft Windows Installer (MSI) 4.5, .NET Framework 3.5 SP1, and the SQL Server Native Client on the target instances. Because these steps do not affect the application, they can occur before the actual upgrade deployment begins. Be aware that installing MSI 4.5 requires a restart of the server.</w:t>
      </w:r>
    </w:p>
    <w:p w:rsidR="00C347F9" w:rsidRDefault="00C347F9" w:rsidP="00D75223">
      <w:pPr>
        <w:pStyle w:val="ListParagraph"/>
        <w:numPr>
          <w:ilvl w:val="0"/>
          <w:numId w:val="26"/>
        </w:numPr>
      </w:pPr>
      <w:r w:rsidRPr="00355320">
        <w:rPr>
          <w:b/>
        </w:rPr>
        <w:lastRenderedPageBreak/>
        <w:t xml:space="preserve">Establish </w:t>
      </w:r>
      <w:r>
        <w:rPr>
          <w:b/>
        </w:rPr>
        <w:t>p</w:t>
      </w:r>
      <w:r w:rsidRPr="00355320">
        <w:rPr>
          <w:b/>
        </w:rPr>
        <w:t xml:space="preserve">erformance </w:t>
      </w:r>
      <w:r>
        <w:rPr>
          <w:b/>
        </w:rPr>
        <w:t>b</w:t>
      </w:r>
      <w:r w:rsidRPr="00355320">
        <w:rPr>
          <w:b/>
        </w:rPr>
        <w:t>aselines.</w:t>
      </w:r>
      <w:r>
        <w:t xml:space="preserve"> If performance is an important feature of the current legacy system, collect data that indicates typical performance measurements for important and common queries. Refer to these baselines after the upgrade if reports show that performance has changed. Users might be mistaken, and you might find through the baselines that the new system performs equally well or better. See the "SQL Server 2008 Upgrade Assistant" coverage in the "Upgrade Tools" section earlier in this chapter for a tool that can help establish performance and compatibility baselines.</w:t>
      </w:r>
    </w:p>
    <w:p w:rsidR="00C347F9" w:rsidRPr="006A7E84" w:rsidRDefault="00C347F9" w:rsidP="00D75223">
      <w:pPr>
        <w:pStyle w:val="ListParagraph"/>
        <w:numPr>
          <w:ilvl w:val="0"/>
          <w:numId w:val="26"/>
        </w:numPr>
      </w:pPr>
      <w:r w:rsidRPr="00355320">
        <w:rPr>
          <w:b/>
        </w:rPr>
        <w:t xml:space="preserve">Estimate </w:t>
      </w:r>
      <w:r>
        <w:rPr>
          <w:b/>
        </w:rPr>
        <w:t>r</w:t>
      </w:r>
      <w:r w:rsidRPr="00355320">
        <w:rPr>
          <w:b/>
        </w:rPr>
        <w:t xml:space="preserve">equired </w:t>
      </w:r>
      <w:r>
        <w:rPr>
          <w:b/>
        </w:rPr>
        <w:t>d</w:t>
      </w:r>
      <w:r w:rsidRPr="00355320">
        <w:rPr>
          <w:b/>
        </w:rPr>
        <w:t>owntime.</w:t>
      </w:r>
      <w:r>
        <w:t xml:space="preserve"> The deployment of an upgrade will involve some downtime for the targeted database servers. When you perform the actual upgrade, allow for enough downtime so that the processes can be completed successfully. Try to give yourself time to roll back in case an unexpected issue arises that cannot be resolved in the downtime window. This might mean that you reach a go/no-go deadline within your downtime window where you must decide whether to finish the upgrade or roll back.</w:t>
      </w:r>
    </w:p>
    <w:p w:rsidR="00C347F9" w:rsidRDefault="00C347F9" w:rsidP="00D75223">
      <w:pPr>
        <w:pStyle w:val="ListParagraph"/>
        <w:numPr>
          <w:ilvl w:val="0"/>
          <w:numId w:val="26"/>
        </w:numPr>
      </w:pPr>
      <w:r>
        <w:rPr>
          <w:b/>
        </w:rPr>
        <w:t>Develop upgrade checklists</w:t>
      </w:r>
      <w:r w:rsidRPr="00355320">
        <w:rPr>
          <w:b/>
        </w:rPr>
        <w:t>.</w:t>
      </w:r>
      <w:r>
        <w:t xml:space="preserve"> The server environment for targeted database servers might have their own infrastructure complexities. Detail the steps that you must follow for taking the systems offline for a while and bringing them back online. Also detail the steps to take during the upgrade processes. The upgrade steps, in particular, might be more complex. Regardless of which method that you use, you might have to apply scripts at certain important points to resolve issues that are identified by Upgrade Advisor. (For more information about how to develop checklists, see the "Upgrade Checklists" section later in this chapter.)</w:t>
      </w:r>
    </w:p>
    <w:p w:rsidR="00C347F9" w:rsidRDefault="00C347F9" w:rsidP="00D75223">
      <w:pPr>
        <w:pStyle w:val="ListParagraph"/>
        <w:numPr>
          <w:ilvl w:val="0"/>
          <w:numId w:val="26"/>
        </w:numPr>
      </w:pPr>
      <w:r w:rsidRPr="00355320">
        <w:rPr>
          <w:b/>
        </w:rPr>
        <w:t xml:space="preserve">Identify </w:t>
      </w:r>
      <w:r>
        <w:rPr>
          <w:b/>
        </w:rPr>
        <w:t>b</w:t>
      </w:r>
      <w:r w:rsidRPr="00355320">
        <w:rPr>
          <w:b/>
        </w:rPr>
        <w:t xml:space="preserve">ackup and </w:t>
      </w:r>
      <w:r>
        <w:rPr>
          <w:b/>
        </w:rPr>
        <w:t>r</w:t>
      </w:r>
      <w:r w:rsidRPr="00355320">
        <w:rPr>
          <w:b/>
        </w:rPr>
        <w:t xml:space="preserve">estore </w:t>
      </w:r>
      <w:r>
        <w:rPr>
          <w:b/>
        </w:rPr>
        <w:t>o</w:t>
      </w:r>
      <w:r w:rsidRPr="00355320">
        <w:rPr>
          <w:b/>
        </w:rPr>
        <w:t>perations.</w:t>
      </w:r>
      <w:r>
        <w:t xml:space="preserve"> Although a part of the deployment process, this task is worth calling out separately. One of the first steps in the deployment plan should be to back up the targeted databases. Also verify the backups, and have a strategy for restoring them if it is necessary.</w:t>
      </w:r>
    </w:p>
    <w:p w:rsidR="00C347F9" w:rsidRDefault="00C347F9" w:rsidP="00D75223">
      <w:pPr>
        <w:pStyle w:val="ListParagraph"/>
        <w:numPr>
          <w:ilvl w:val="0"/>
          <w:numId w:val="26"/>
        </w:numPr>
      </w:pPr>
      <w:r w:rsidRPr="00355320">
        <w:rPr>
          <w:b/>
        </w:rPr>
        <w:t xml:space="preserve">Determine </w:t>
      </w:r>
      <w:r>
        <w:rPr>
          <w:b/>
        </w:rPr>
        <w:t>u</w:t>
      </w:r>
      <w:r w:rsidRPr="00355320">
        <w:rPr>
          <w:b/>
        </w:rPr>
        <w:t xml:space="preserve">pgrade </w:t>
      </w:r>
      <w:r>
        <w:rPr>
          <w:b/>
        </w:rPr>
        <w:t>validation c</w:t>
      </w:r>
      <w:r w:rsidRPr="00355320">
        <w:rPr>
          <w:b/>
        </w:rPr>
        <w:t>riteria.</w:t>
      </w:r>
      <w:r>
        <w:t xml:space="preserve"> Clearly state what criteria your organization will use to validate that the upgrade was successful—in other words, that it produced the result expected. This might consist of scripts run to inspect the instances of SQL Server 2008 and verify that issues are resolved, that configuration settings are as expected, and so on. It might include bringing applications online selectively, and processing some transactions to confirm successful operation.</w:t>
      </w:r>
    </w:p>
    <w:p w:rsidR="00C347F9" w:rsidRDefault="00C347F9" w:rsidP="00D75223">
      <w:pPr>
        <w:pStyle w:val="ListParagraph"/>
        <w:numPr>
          <w:ilvl w:val="0"/>
          <w:numId w:val="26"/>
        </w:numPr>
      </w:pPr>
      <w:r>
        <w:rPr>
          <w:b/>
        </w:rPr>
        <w:t>Design</w:t>
      </w:r>
      <w:r w:rsidRPr="00355320">
        <w:rPr>
          <w:b/>
        </w:rPr>
        <w:t xml:space="preserve"> </w:t>
      </w:r>
      <w:r>
        <w:rPr>
          <w:b/>
        </w:rPr>
        <w:t>final a</w:t>
      </w:r>
      <w:r w:rsidRPr="00355320">
        <w:rPr>
          <w:b/>
        </w:rPr>
        <w:t xml:space="preserve">cceptance </w:t>
      </w:r>
      <w:r>
        <w:rPr>
          <w:b/>
        </w:rPr>
        <w:t>criteria</w:t>
      </w:r>
      <w:r w:rsidRPr="00355320">
        <w:rPr>
          <w:b/>
        </w:rPr>
        <w:t>.</w:t>
      </w:r>
      <w:r>
        <w:t xml:space="preserve"> The upgrade might succeed at the instance of SQL Server 2008 level, but some other unaccounted-for variable in the server infrastructure might still prevent applications from running correctly. Whatever the case, determine how the organization will accept the upgrade, and how it will make the "go/no-go" decision. This goes beyond validating the upgrade result: It focuses on whether the applications that use the targeted database servers run as expected and required. It might be appropriate to enlist the support of the QA team to develop appropriate acceptance tests.</w:t>
      </w:r>
    </w:p>
    <w:p w:rsidR="00C347F9" w:rsidRDefault="00C347F9" w:rsidP="00D75223">
      <w:pPr>
        <w:pStyle w:val="ListParagraph"/>
        <w:numPr>
          <w:ilvl w:val="0"/>
          <w:numId w:val="26"/>
        </w:numPr>
      </w:pPr>
      <w:r>
        <w:rPr>
          <w:b/>
        </w:rPr>
        <w:t>Design</w:t>
      </w:r>
      <w:r w:rsidRPr="00355320">
        <w:rPr>
          <w:b/>
        </w:rPr>
        <w:t xml:space="preserve"> a </w:t>
      </w:r>
      <w:r>
        <w:rPr>
          <w:b/>
        </w:rPr>
        <w:t>r</w:t>
      </w:r>
      <w:r w:rsidRPr="00355320">
        <w:rPr>
          <w:b/>
        </w:rPr>
        <w:t xml:space="preserve">ollback </w:t>
      </w:r>
      <w:r>
        <w:rPr>
          <w:b/>
        </w:rPr>
        <w:t>p</w:t>
      </w:r>
      <w:r w:rsidRPr="00355320">
        <w:rPr>
          <w:b/>
        </w:rPr>
        <w:t>lan.</w:t>
      </w:r>
      <w:r>
        <w:t xml:space="preserve"> If the upgrade is unsuccessful or if the acceptance tests are unsuccessful, be prepared to back out of the process and restore the original conditions. This is much easier to do with a side-by-side strategy than with an in-place upgrade. However, the importance is clear. For example, with an in-place upgrade, a rollback plan might require restoring a disk image (also </w:t>
      </w:r>
      <w:r>
        <w:lastRenderedPageBreak/>
        <w:t>known as a "ghost" image) of the computer that is running SQL Server 2000 or SQL Server 2005, and then restoring the SQL Server 2000 or SQL Server 2005 databases from the deployment backup.</w:t>
      </w:r>
    </w:p>
    <w:p w:rsidR="00C347F9" w:rsidRDefault="00C347F9" w:rsidP="00D75223">
      <w:pPr>
        <w:pStyle w:val="ListParagraph"/>
        <w:numPr>
          <w:ilvl w:val="0"/>
          <w:numId w:val="26"/>
        </w:numPr>
      </w:pPr>
      <w:r w:rsidRPr="00355320">
        <w:rPr>
          <w:b/>
        </w:rPr>
        <w:t xml:space="preserve">Identify </w:t>
      </w:r>
      <w:r>
        <w:rPr>
          <w:b/>
        </w:rPr>
        <w:t>p</w:t>
      </w:r>
      <w:r w:rsidRPr="00355320">
        <w:rPr>
          <w:b/>
        </w:rPr>
        <w:t>ost-</w:t>
      </w:r>
      <w:r>
        <w:rPr>
          <w:b/>
        </w:rPr>
        <w:t>d</w:t>
      </w:r>
      <w:r w:rsidRPr="00355320">
        <w:rPr>
          <w:b/>
        </w:rPr>
        <w:t xml:space="preserve">eployment </w:t>
      </w:r>
      <w:r>
        <w:rPr>
          <w:b/>
        </w:rPr>
        <w:t>s</w:t>
      </w:r>
      <w:r w:rsidRPr="00355320">
        <w:rPr>
          <w:b/>
        </w:rPr>
        <w:t>teps.</w:t>
      </w:r>
      <w:r>
        <w:t xml:space="preserve"> Even after the upgrade is validated and accepted, you might have some remaining tasks to perform, such as updating statistics in the relational database or rebuilding cubes in SSAS. You might also have to reconfigure log shipping, reconfigure database mirroring, reestablish replication, test a failover cluster, or verify that certain SQL Server Agent jobs run correctly.</w:t>
      </w:r>
    </w:p>
    <w:p w:rsidR="00C347F9" w:rsidRDefault="00C347F9" w:rsidP="0017098C">
      <w:pPr>
        <w:pStyle w:val="Heading3"/>
      </w:pPr>
      <w:bookmarkStart w:id="23" w:name="_Toc215243609"/>
      <w:r>
        <w:t>Minimize Variables Involved in the Upgrade</w:t>
      </w:r>
      <w:bookmarkEnd w:id="23"/>
    </w:p>
    <w:p w:rsidR="00C347F9" w:rsidRDefault="00C347F9" w:rsidP="00D75223">
      <w:r>
        <w:t>As an experienced IT professional, you probably realize that the more changes started in a project, the more complex the testing becomes and the higher the risk of problems. The same is true of upgrading. The simpler the upgrade process, the better its chance of success without much intervention. On the other hand, the more complex, the more likely you will want to make the additional effort to ensure a successful upgrade outcome.</w:t>
      </w:r>
    </w:p>
    <w:p w:rsidR="00C347F9" w:rsidRDefault="00C347F9" w:rsidP="00D75223">
      <w:r>
        <w:t>However, because an upgrade to SQL Server 2008 involves some downtime, you might be tempted to "slipstream" in other changes to the databases or database server. If you decide to do this, your required testing will be accordingly more complex and time-consuming. You will find the upgrade process easier if you can minimize changes to only those required only for the upgrade process, if your downtime windows let you do this.</w:t>
      </w:r>
    </w:p>
    <w:p w:rsidR="00C347F9" w:rsidRDefault="00C347F9" w:rsidP="00D75223">
      <w:r>
        <w:t>Here are some key variables to consciously decide to add to an upgrade process and the new system. Some changes might occur at the SQL Server-instance level:</w:t>
      </w:r>
    </w:p>
    <w:p w:rsidR="00C347F9" w:rsidRDefault="00C347F9" w:rsidP="00D75223">
      <w:pPr>
        <w:pStyle w:val="ListParagraph"/>
        <w:numPr>
          <w:ilvl w:val="0"/>
          <w:numId w:val="24"/>
        </w:numPr>
      </w:pPr>
      <w:r w:rsidRPr="000709D1">
        <w:rPr>
          <w:b/>
        </w:rPr>
        <w:t xml:space="preserve">Change of </w:t>
      </w:r>
      <w:r>
        <w:rPr>
          <w:b/>
        </w:rPr>
        <w:t>v</w:t>
      </w:r>
      <w:r w:rsidRPr="000709D1">
        <w:rPr>
          <w:b/>
        </w:rPr>
        <w:t>ersion.</w:t>
      </w:r>
      <w:r>
        <w:t xml:space="preserve"> First, you must deal with the consequences of changing SQL Server versions. Upgrade Advisor details these issues and is the best source for this kind of information. These changes cannot be avoided. For more information, see the previous coverage of Upgrade Advisor and backward-compatibility issues.</w:t>
      </w:r>
    </w:p>
    <w:p w:rsidR="00C347F9" w:rsidRDefault="00C347F9" w:rsidP="00D75223">
      <w:pPr>
        <w:pStyle w:val="ListParagraph"/>
        <w:numPr>
          <w:ilvl w:val="0"/>
          <w:numId w:val="24"/>
        </w:numPr>
      </w:pPr>
      <w:r w:rsidRPr="000709D1">
        <w:rPr>
          <w:b/>
        </w:rPr>
        <w:t xml:space="preserve">Change of </w:t>
      </w:r>
      <w:r>
        <w:rPr>
          <w:b/>
        </w:rPr>
        <w:t>e</w:t>
      </w:r>
      <w:r w:rsidRPr="000709D1">
        <w:rPr>
          <w:b/>
        </w:rPr>
        <w:t>dition.</w:t>
      </w:r>
      <w:r>
        <w:t xml:space="preserve"> You also have to consider the effects of upgrading and at the same time changing the SQL Server edition you are running. This combination of changes can have significant consequences. If you are using an in-place upgrade, the result will be at the same edition level or higher. Even this might present issues. For example, if you are upgrading from SQL Server 2000 MSDE to SQL Server 2008 Express, you can no longer rely on SQL Server Agent jobs. In this case, you might be better served by upgrading to SQL Server Workgroup instead of SQL Server Express. If you choose a side-by-side upgrade, you can change edition level in any direction. For example, you can transition by using a side-by-side upgrade from a SQL Server 2000 or SQL Server 2005 Enterprise two-node failover cluster to a SQL Server 2008 Standard two-node failover cluster. However, in that case, you would lose access to Enterprise features that you previously had available. Generally, reduce the number of changes to the system by staying at the same edition level unless your organization needs a different edition’s features.</w:t>
      </w:r>
    </w:p>
    <w:p w:rsidR="00C347F9" w:rsidRDefault="00C347F9" w:rsidP="00D75223">
      <w:pPr>
        <w:pStyle w:val="ListParagraph"/>
        <w:numPr>
          <w:ilvl w:val="0"/>
          <w:numId w:val="24"/>
        </w:numPr>
      </w:pPr>
      <w:r w:rsidRPr="000709D1">
        <w:rPr>
          <w:b/>
        </w:rPr>
        <w:t xml:space="preserve">Change of </w:t>
      </w:r>
      <w:r>
        <w:rPr>
          <w:b/>
        </w:rPr>
        <w:t>kind of i</w:t>
      </w:r>
      <w:r w:rsidRPr="000709D1">
        <w:rPr>
          <w:b/>
        </w:rPr>
        <w:t>nstance</w:t>
      </w:r>
      <w:r>
        <w:rPr>
          <w:b/>
        </w:rPr>
        <w:t>: default or named</w:t>
      </w:r>
      <w:r w:rsidRPr="000709D1">
        <w:rPr>
          <w:b/>
        </w:rPr>
        <w:t>.</w:t>
      </w:r>
      <w:r>
        <w:t xml:space="preserve"> If you perform an in-place upgrade, the kind of instance will remain the same. If you plan an upgrade of a default instance of SQL Server 2000 or </w:t>
      </w:r>
      <w:r>
        <w:lastRenderedPageBreak/>
        <w:t>SQL Server 2005, the result will be a default instance of SQL Server 2008. However, if you choose a side-by-side upgrade onto two servers or even on a single server, you could upgrade a default instance to a named instance, or vice versa. Changing from a default to a named instance is a variable that could add complexity to the upgrade and require changes in applications and users who are connecting to the resulting instance. Do not try this change unless you are prepared for its effects.</w:t>
      </w:r>
    </w:p>
    <w:p w:rsidR="00C347F9" w:rsidRDefault="00C347F9" w:rsidP="00D75223">
      <w:pPr>
        <w:pStyle w:val="ListParagraph"/>
        <w:numPr>
          <w:ilvl w:val="0"/>
          <w:numId w:val="24"/>
        </w:numPr>
      </w:pPr>
      <w:r w:rsidRPr="000709D1">
        <w:rPr>
          <w:b/>
        </w:rPr>
        <w:t xml:space="preserve">Change of </w:t>
      </w:r>
      <w:r>
        <w:rPr>
          <w:b/>
        </w:rPr>
        <w:t>c</w:t>
      </w:r>
      <w:r w:rsidRPr="000709D1">
        <w:rPr>
          <w:b/>
        </w:rPr>
        <w:t>onfiguration.</w:t>
      </w:r>
      <w:r>
        <w:t xml:space="preserve"> Making changes to the SQL Server configuration at the server level might make the upgrade more difficult. For example, suppose that on the current system, there is no value set for the maximum degree of parallelism. But in the new system, you decide you want to set it to 4. Such a change could adversely affect the behavior of some queries. To make sure that the upgrade is under control, do not change configuration values unless you are reasonably sure of the consequences.</w:t>
      </w:r>
    </w:p>
    <w:p w:rsidR="00C347F9" w:rsidRDefault="00C347F9" w:rsidP="00D75223">
      <w:pPr>
        <w:pStyle w:val="ListParagraph"/>
        <w:numPr>
          <w:ilvl w:val="0"/>
          <w:numId w:val="24"/>
        </w:numPr>
      </w:pPr>
      <w:r w:rsidRPr="000709D1">
        <w:rPr>
          <w:b/>
        </w:rPr>
        <w:t xml:space="preserve">Change of </w:t>
      </w:r>
      <w:r>
        <w:rPr>
          <w:b/>
        </w:rPr>
        <w:t>a</w:t>
      </w:r>
      <w:r w:rsidRPr="000709D1">
        <w:rPr>
          <w:b/>
        </w:rPr>
        <w:t>uthentication</w:t>
      </w:r>
      <w:r>
        <w:t>. You might want to change the kind of authentication that is used for a given database server, such as changing the server to use only Windows authentication. However, that kind of change would be better reserved for another time unless there is no possibility that the change will harm the system. If the authentication change causes problems, users might mistakenly blame the upgrade process.</w:t>
      </w:r>
    </w:p>
    <w:p w:rsidR="00C347F9" w:rsidRPr="00A67F40" w:rsidRDefault="00C347F9" w:rsidP="00D75223">
      <w:r>
        <w:t xml:space="preserve">In a complex upgrade scenario, you can reduce the risk of problems by keeping all server-level configurations the same between instances and avoiding new introductions to the system until after the </w:t>
      </w:r>
      <w:r w:rsidRPr="00A67F40">
        <w:t xml:space="preserve">upgrade </w:t>
      </w:r>
      <w:r>
        <w:t>is</w:t>
      </w:r>
      <w:r w:rsidRPr="00A67F40">
        <w:t xml:space="preserve"> </w:t>
      </w:r>
      <w:r>
        <w:t>considered</w:t>
      </w:r>
      <w:r w:rsidRPr="00A67F40">
        <w:t xml:space="preserve"> successful.</w:t>
      </w:r>
    </w:p>
    <w:p w:rsidR="00C347F9" w:rsidRPr="001E523D" w:rsidRDefault="00C347F9" w:rsidP="00D75223">
      <w:r w:rsidRPr="00A67F40">
        <w:t xml:space="preserve">At </w:t>
      </w:r>
      <w:r>
        <w:t xml:space="preserve">the database level, possible </w:t>
      </w:r>
      <w:r w:rsidRPr="00A67F40">
        <w:t xml:space="preserve">changes </w:t>
      </w:r>
      <w:r>
        <w:t xml:space="preserve">during a direct in-place upgrade or side-by-side upgrade </w:t>
      </w:r>
      <w:r w:rsidRPr="00A67F40">
        <w:t>include the following:</w:t>
      </w:r>
    </w:p>
    <w:p w:rsidR="00C347F9" w:rsidRDefault="00C347F9" w:rsidP="00D75223">
      <w:pPr>
        <w:pStyle w:val="ListParagraph"/>
        <w:numPr>
          <w:ilvl w:val="0"/>
          <w:numId w:val="24"/>
        </w:numPr>
      </w:pPr>
      <w:r w:rsidRPr="008070EC">
        <w:rPr>
          <w:b/>
        </w:rPr>
        <w:t>Consolidation or distribution of databases.</w:t>
      </w:r>
      <w:r>
        <w:t xml:space="preserve"> Minimizing changes at the database level will make the upgrade process smoother. If you can do this, make consolidation or distribution of databases a separate project.</w:t>
      </w:r>
    </w:p>
    <w:p w:rsidR="00C347F9" w:rsidRPr="008070EC" w:rsidRDefault="00C347F9" w:rsidP="00D75223">
      <w:pPr>
        <w:pStyle w:val="ListParagraph"/>
        <w:numPr>
          <w:ilvl w:val="0"/>
          <w:numId w:val="24"/>
        </w:numPr>
        <w:rPr>
          <w:b/>
        </w:rPr>
      </w:pPr>
      <w:r w:rsidRPr="008070EC">
        <w:rPr>
          <w:b/>
        </w:rPr>
        <w:t>Change of database compatibility level</w:t>
      </w:r>
      <w:r>
        <w:rPr>
          <w:b/>
        </w:rPr>
        <w:t xml:space="preserve">. </w:t>
      </w:r>
      <w:r w:rsidRPr="008070EC">
        <w:t>K</w:t>
      </w:r>
      <w:r>
        <w:t>eep the new databases at the same compatibility level, and move them to the new compatibility level after you have validated the upgrade’s success.</w:t>
      </w:r>
    </w:p>
    <w:p w:rsidR="00C347F9" w:rsidRPr="008070EC" w:rsidRDefault="00C347F9" w:rsidP="00D75223">
      <w:pPr>
        <w:pStyle w:val="ListParagraph"/>
        <w:numPr>
          <w:ilvl w:val="0"/>
          <w:numId w:val="24"/>
        </w:numPr>
        <w:rPr>
          <w:b/>
        </w:rPr>
      </w:pPr>
      <w:r w:rsidRPr="008070EC">
        <w:rPr>
          <w:b/>
        </w:rPr>
        <w:t xml:space="preserve">Change of database objects. </w:t>
      </w:r>
      <w:r w:rsidRPr="008070EC">
        <w:t>A</w:t>
      </w:r>
      <w:r>
        <w:t>void making upgrades to the database schema, structure, or code objects part of the upgrade project.</w:t>
      </w:r>
    </w:p>
    <w:p w:rsidR="00C347F9" w:rsidRDefault="00C347F9" w:rsidP="00D75223">
      <w:r>
        <w:t>If you decide to make these kinds of changes at the database level, we recommend that you design and execute a test of the upgrade and database changes in a test or staging environment before you try it in production. When you introduce other variables into the upgrade process, it might be difficult to separate the success of the upgrade from any problems associated with the other changes.</w:t>
      </w:r>
    </w:p>
    <w:p w:rsidR="00C347F9" w:rsidRDefault="00C347F9" w:rsidP="00D75223">
      <w:r>
        <w:t>You might also be tempted to change the database server infrastructure while you are upgrading. These changes might include the following:</w:t>
      </w:r>
    </w:p>
    <w:p w:rsidR="00C347F9" w:rsidRDefault="00C347F9" w:rsidP="00D75223">
      <w:pPr>
        <w:pStyle w:val="ListParagraph"/>
        <w:numPr>
          <w:ilvl w:val="0"/>
          <w:numId w:val="24"/>
        </w:numPr>
      </w:pPr>
      <w:r w:rsidRPr="008070EC">
        <w:rPr>
          <w:b/>
        </w:rPr>
        <w:lastRenderedPageBreak/>
        <w:t>Change of physical server.</w:t>
      </w:r>
      <w:r>
        <w:t xml:space="preserve"> For an in-place upgrade, you must use the same server. However, in a side-by-side upgrade, you can put the new instance on the same server or a different server. If on a different server, such a change implies a change of IP address and server name in the network, unless you perform a rename and readdress of the servers in some manner. Users and applications must now adapt to the new server name and IP address, which might be a complexity that you cannot avoid.</w:t>
      </w:r>
    </w:p>
    <w:p w:rsidR="00C347F9" w:rsidRPr="00BF0481" w:rsidRDefault="00C347F9" w:rsidP="00D75223">
      <w:pPr>
        <w:pStyle w:val="ListParagraph"/>
        <w:numPr>
          <w:ilvl w:val="0"/>
          <w:numId w:val="24"/>
        </w:numPr>
        <w:rPr>
          <w:b/>
        </w:rPr>
      </w:pPr>
      <w:r w:rsidRPr="00BF0481">
        <w:rPr>
          <w:b/>
        </w:rPr>
        <w:t>Swapping servers.</w:t>
      </w:r>
      <w:r>
        <w:t xml:space="preserve"> For a side-by-side upgrade, you might decide to keep the same server and instance name by pulling the legacy server out of the domain, adding in the new server, giving it the same IP address as the legacy server, and renaming the new server to the legacy server name. However, with an in-place upgrade, in which the new instance of SQL Server 2008 becomes a named instance, be aware that you cannot rename an instance name or change a named instance to a default instance.</w:t>
      </w:r>
    </w:p>
    <w:p w:rsidR="00C347F9" w:rsidRDefault="00C347F9" w:rsidP="00D75223">
      <w:pPr>
        <w:pStyle w:val="ListParagraph"/>
        <w:numPr>
          <w:ilvl w:val="0"/>
          <w:numId w:val="24"/>
        </w:numPr>
      </w:pPr>
      <w:r w:rsidRPr="00BF0481">
        <w:rPr>
          <w:b/>
        </w:rPr>
        <w:t>Change of CPU type: 32-bit to 64-bit.</w:t>
      </w:r>
      <w:r>
        <w:t xml:space="preserve"> You might also view a side-by-side upgrade as an opportunity to put the new instance on a 64-bit server instead of your current 32-bit server. In this case, be prepared to install the correct editions and be aware of any restrictions, as described earlier in this chapter.</w:t>
      </w:r>
    </w:p>
    <w:p w:rsidR="00C347F9" w:rsidRDefault="00C347F9" w:rsidP="00D75223">
      <w:pPr>
        <w:pStyle w:val="ListParagraph"/>
        <w:numPr>
          <w:ilvl w:val="0"/>
          <w:numId w:val="24"/>
        </w:numPr>
      </w:pPr>
      <w:r w:rsidRPr="00BF0481">
        <w:rPr>
          <w:b/>
        </w:rPr>
        <w:t>Changing hardware on the server.</w:t>
      </w:r>
      <w:r>
        <w:t xml:space="preserve"> You might see an in-place upgrade as an opportunity to change server hardware, such as memory, number of CPUs, or disk configuration. Such changes could affect the resulting user acceptance of the upgrade if problems arise. Only make these changes if you can fully test their effects beforehand.</w:t>
      </w:r>
    </w:p>
    <w:p w:rsidR="00C347F9" w:rsidRDefault="00C347F9" w:rsidP="00D75223">
      <w:pPr>
        <w:pStyle w:val="ListParagraph"/>
        <w:numPr>
          <w:ilvl w:val="0"/>
          <w:numId w:val="24"/>
        </w:numPr>
      </w:pPr>
      <w:r w:rsidRPr="00BF0481">
        <w:rPr>
          <w:b/>
        </w:rPr>
        <w:t xml:space="preserve">Change of Windows version. </w:t>
      </w:r>
      <w:r>
        <w:t>Changing the Windows version in a side-by-side upgrade might have unintended consequences if the new operating system is configured incorrectly and in the same manner as the legacy computer. Again, you must test this kind of change beforehand. For an in-place upgrade, upgrade the operating system first, and make sure that the legacy SQL Server is stable on the newer version of Windows before upgrading to SQL Server 2008. (For more information, see "Upgrading Both Windows and SQL Server" earlier in this chapter.)</w:t>
      </w:r>
    </w:p>
    <w:p w:rsidR="00C347F9" w:rsidRDefault="00C347F9" w:rsidP="00D75223">
      <w:pPr>
        <w:spacing w:line="240" w:lineRule="auto"/>
        <w:ind w:left="1440"/>
      </w:pPr>
      <w:r w:rsidRPr="002B5582">
        <w:rPr>
          <w:b/>
        </w:rPr>
        <w:t>Note</w:t>
      </w:r>
      <w:r>
        <w:t>: If your legacy instance of SQL Server 2000 or SQL Server 2005 is installed on Windows 2000 Server, you must upgrade to a new server by using a side-by-side upgrade because SQL Server 2008 is not supported on Windows 2000 Server.</w:t>
      </w:r>
    </w:p>
    <w:p w:rsidR="00C347F9" w:rsidRDefault="00C347F9" w:rsidP="00D75223">
      <w:pPr>
        <w:pStyle w:val="ListParagraph"/>
        <w:numPr>
          <w:ilvl w:val="0"/>
          <w:numId w:val="24"/>
        </w:numPr>
      </w:pPr>
      <w:r w:rsidRPr="000E2FBC">
        <w:rPr>
          <w:b/>
        </w:rPr>
        <w:t>Moving to a failover cluster.</w:t>
      </w:r>
      <w:r>
        <w:t xml:space="preserve"> For information about failover clustering, see Chapter 4, "High Availability."</w:t>
      </w:r>
    </w:p>
    <w:p w:rsidR="00C347F9" w:rsidRDefault="00C347F9" w:rsidP="00D75223">
      <w:pPr>
        <w:pStyle w:val="ListParagraph"/>
        <w:numPr>
          <w:ilvl w:val="0"/>
          <w:numId w:val="24"/>
        </w:numPr>
      </w:pPr>
      <w:r w:rsidRPr="000E2FBC">
        <w:rPr>
          <w:b/>
        </w:rPr>
        <w:t xml:space="preserve">Installing </w:t>
      </w:r>
      <w:r>
        <w:rPr>
          <w:b/>
        </w:rPr>
        <w:t>d</w:t>
      </w:r>
      <w:r w:rsidRPr="000E2FBC">
        <w:rPr>
          <w:b/>
        </w:rPr>
        <w:t xml:space="preserve">atabase </w:t>
      </w:r>
      <w:r>
        <w:rPr>
          <w:b/>
        </w:rPr>
        <w:t>m</w:t>
      </w:r>
      <w:r w:rsidRPr="000E2FBC">
        <w:rPr>
          <w:b/>
        </w:rPr>
        <w:t>irroring, replication, or log shipping.</w:t>
      </w:r>
      <w:r>
        <w:t xml:space="preserve"> For information, see Chapter 4, "High Availability."</w:t>
      </w:r>
    </w:p>
    <w:p w:rsidR="00C347F9" w:rsidRDefault="00C347F9" w:rsidP="00D75223">
      <w:r>
        <w:t>Just remember: The fewer changes that are introduced to the infrastructure during the upgrade process, the less complex an upgrade will be. The more changes that you introduce concurrently, the more testing you will want to do in your test or staging environment. If you absolutely must combine multiple changes within the upgrade process, plan for additional testing in your test or staging environment to reduce the risk of encountering unexpected issues during the production upgrade.</w:t>
      </w:r>
    </w:p>
    <w:p w:rsidR="00C347F9" w:rsidRDefault="00C347F9" w:rsidP="0017098C">
      <w:pPr>
        <w:pStyle w:val="Heading3"/>
      </w:pPr>
      <w:bookmarkStart w:id="24" w:name="_Toc215243610"/>
      <w:r>
        <w:lastRenderedPageBreak/>
        <w:t>Create Upgrade Checklists</w:t>
      </w:r>
      <w:bookmarkEnd w:id="24"/>
    </w:p>
    <w:p w:rsidR="00C347F9" w:rsidRPr="00C06FB2" w:rsidRDefault="00C347F9" w:rsidP="00D75223">
      <w:pPr>
        <w:rPr>
          <w:b/>
        </w:rPr>
      </w:pPr>
      <w:r>
        <w:t>A key component of a complex application upgrade in IT shops is a checklist of activities. Because many of the steps that are required for an upgrade to SQL Server 2008 are the same as would be required for a major application upgrade, existing application upgrade checklists can become the basis for SQL Server upgrade checklists. For a sample checklist for several different upgrade tasks, see Appendix 2 Upgrade Planning Deployment and Checklist</w:t>
      </w:r>
      <w:r w:rsidRPr="00B51FAF">
        <w:t>.</w:t>
      </w:r>
    </w:p>
    <w:p w:rsidR="00C347F9" w:rsidRDefault="00C347F9" w:rsidP="00D75223">
      <w:pPr>
        <w:pStyle w:val="ListParagraph"/>
        <w:numPr>
          <w:ilvl w:val="0"/>
          <w:numId w:val="37"/>
        </w:numPr>
      </w:pPr>
      <w:r>
        <w:t>When you develop an upgrade checklist, consider the following points:</w:t>
      </w:r>
    </w:p>
    <w:p w:rsidR="00C347F9" w:rsidRDefault="00C347F9" w:rsidP="00D75223">
      <w:pPr>
        <w:pStyle w:val="ListParagraph"/>
        <w:numPr>
          <w:ilvl w:val="0"/>
          <w:numId w:val="37"/>
        </w:numPr>
      </w:pPr>
      <w:r>
        <w:t>Classify instances of SQL Server into classes, based on how important the data is. Consider a possible scenario in which a given SQL Server instance could be classified into one of three levels. Perhaps only the top-level systems use high availability technologies, the mid-level systems might use log shipping for creating warm standby servers, and the lowest-level databases might require only nightly backups. In this scenario, the checklist for upgrading the top-level instances of SQL Server would be much more extensive and require full testing and a complex rollback plan. In contrast, upgrading the lowest-level instances of SQL Server would have a much simpler checklist.</w:t>
      </w:r>
    </w:p>
    <w:p w:rsidR="00C347F9" w:rsidRDefault="00C347F9" w:rsidP="00D75223">
      <w:pPr>
        <w:pStyle w:val="ListParagraph"/>
        <w:numPr>
          <w:ilvl w:val="0"/>
          <w:numId w:val="37"/>
        </w:numPr>
      </w:pPr>
      <w:r>
        <w:t>Incorporate application steps and SQL Server integration into upgrade checklists. For example, if a given instance of SQL Server is involved in replication as a subscriber, make sure that you add steps into the upgrade checklist for removing the legacy instance SQL Server as a subscriber, putting the new instance in its place, and testing the result to ensure that replication is still running.</w:t>
      </w:r>
    </w:p>
    <w:p w:rsidR="00C347F9" w:rsidRDefault="00C347F9" w:rsidP="00D75223">
      <w:r>
        <w:t>The other chapters in this guide and SQL Server 2008 Books Online contain many topics that contain valuable information that can help in developing upgrade checklists:</w:t>
      </w:r>
    </w:p>
    <w:p w:rsidR="00C347F9" w:rsidRDefault="00C347F9" w:rsidP="00D75223">
      <w:pPr>
        <w:pStyle w:val="ListParagraph"/>
        <w:numPr>
          <w:ilvl w:val="0"/>
          <w:numId w:val="38"/>
        </w:numPr>
      </w:pPr>
      <w:r>
        <w:t xml:space="preserve">Database Engine: </w:t>
      </w:r>
      <w:hyperlink r:id="rId84" w:history="1">
        <w:r w:rsidRPr="00984312">
          <w:rPr>
            <w:rStyle w:val="Hyperlink"/>
          </w:rPr>
          <w:t>Considerations for Upgrading the Database Engine</w:t>
        </w:r>
      </w:hyperlink>
      <w:r>
        <w:t xml:space="preserve"> and Chapter 3, "Relational Databases"</w:t>
      </w:r>
    </w:p>
    <w:p w:rsidR="00C347F9" w:rsidRDefault="00C347F9" w:rsidP="00D75223">
      <w:pPr>
        <w:pStyle w:val="ListParagraph"/>
        <w:numPr>
          <w:ilvl w:val="0"/>
          <w:numId w:val="38"/>
        </w:numPr>
      </w:pPr>
      <w:r>
        <w:t>Management and Development Tools: See Chapter 2, "Management and Development Tools"</w:t>
      </w:r>
    </w:p>
    <w:p w:rsidR="00C347F9" w:rsidRDefault="00C347F9" w:rsidP="00D75223">
      <w:pPr>
        <w:pStyle w:val="ListParagraph"/>
        <w:numPr>
          <w:ilvl w:val="0"/>
          <w:numId w:val="38"/>
        </w:numPr>
      </w:pPr>
      <w:r>
        <w:t xml:space="preserve">Clustered environments: </w:t>
      </w:r>
      <w:hyperlink r:id="rId85" w:history="1">
        <w:r w:rsidRPr="00984312">
          <w:rPr>
            <w:rStyle w:val="Hyperlink"/>
          </w:rPr>
          <w:t>Upgrading a SQL Server 2008 Failover Cluster</w:t>
        </w:r>
      </w:hyperlink>
      <w:r>
        <w:t xml:space="preserve"> and the section on failover clustering in Chapter 4, "High Availability"</w:t>
      </w:r>
    </w:p>
    <w:p w:rsidR="00C347F9" w:rsidRDefault="00C347F9" w:rsidP="00D75223">
      <w:pPr>
        <w:pStyle w:val="ListParagraph"/>
        <w:numPr>
          <w:ilvl w:val="0"/>
          <w:numId w:val="38"/>
        </w:numPr>
      </w:pPr>
      <w:r>
        <w:t xml:space="preserve">Replication: </w:t>
      </w:r>
      <w:hyperlink r:id="rId86" w:history="1">
        <w:r w:rsidRPr="00984312">
          <w:rPr>
            <w:rStyle w:val="Hyperlink"/>
          </w:rPr>
          <w:t>Considerations for Upgrading Replicated Databases</w:t>
        </w:r>
      </w:hyperlink>
      <w:r>
        <w:t xml:space="preserve"> and the section on replication in Chapter 4, "High Availability"</w:t>
      </w:r>
    </w:p>
    <w:p w:rsidR="00C347F9" w:rsidRDefault="00C347F9" w:rsidP="00D75223">
      <w:pPr>
        <w:pStyle w:val="ListParagraph"/>
        <w:numPr>
          <w:ilvl w:val="0"/>
          <w:numId w:val="38"/>
        </w:numPr>
      </w:pPr>
      <w:r>
        <w:t xml:space="preserve">Analysis Services: </w:t>
      </w:r>
      <w:hyperlink r:id="rId87" w:history="1">
        <w:r w:rsidRPr="003F4FA3">
          <w:rPr>
            <w:rStyle w:val="Hyperlink"/>
          </w:rPr>
          <w:t>Considerations for Upgrading Analysis Services</w:t>
        </w:r>
      </w:hyperlink>
      <w:r>
        <w:t xml:space="preserve"> and Chapter 11, "Analysis Services"</w:t>
      </w:r>
    </w:p>
    <w:p w:rsidR="00C347F9" w:rsidRDefault="00C347F9" w:rsidP="00D75223">
      <w:pPr>
        <w:pStyle w:val="ListParagraph"/>
        <w:numPr>
          <w:ilvl w:val="0"/>
          <w:numId w:val="38"/>
        </w:numPr>
      </w:pPr>
      <w:r>
        <w:t xml:space="preserve">Integration Services and DTS: </w:t>
      </w:r>
      <w:hyperlink r:id="rId88" w:history="1">
        <w:r w:rsidRPr="003F4FA3">
          <w:rPr>
            <w:rStyle w:val="Hyperlink"/>
          </w:rPr>
          <w:t>Considerations for Upgrading Data Transformation Services</w:t>
        </w:r>
      </w:hyperlink>
      <w:r>
        <w:t xml:space="preserve"> and Chapter 13, "Integration Services"</w:t>
      </w:r>
    </w:p>
    <w:p w:rsidR="00C347F9" w:rsidRDefault="00C347F9" w:rsidP="00D75223">
      <w:pPr>
        <w:pStyle w:val="ListParagraph"/>
        <w:numPr>
          <w:ilvl w:val="0"/>
          <w:numId w:val="38"/>
        </w:numPr>
      </w:pPr>
      <w:r>
        <w:t xml:space="preserve">Reporting Services: </w:t>
      </w:r>
      <w:hyperlink r:id="rId89" w:history="1">
        <w:r w:rsidRPr="003F4FA3">
          <w:rPr>
            <w:rStyle w:val="Hyperlink"/>
          </w:rPr>
          <w:t>Considerations for Upgrading Reporting Services</w:t>
        </w:r>
      </w:hyperlink>
      <w:r>
        <w:t xml:space="preserve"> and Chapter 14, "Reporting Services"</w:t>
      </w:r>
    </w:p>
    <w:p w:rsidR="00C347F9" w:rsidRDefault="00C347F9" w:rsidP="0017098C">
      <w:pPr>
        <w:pStyle w:val="Heading3"/>
      </w:pPr>
      <w:bookmarkStart w:id="25" w:name="_Toc215243611"/>
      <w:r>
        <w:t>Test the Upgrade Plan</w:t>
      </w:r>
      <w:bookmarkEnd w:id="25"/>
    </w:p>
    <w:p w:rsidR="00C347F9" w:rsidRDefault="00C347F9" w:rsidP="00D75223">
      <w:r>
        <w:t>Testing is easy to propose but frequently difficult to perform in practice, usually because of its complexity and other pressing work. If your data is valued, test the upgrade plan fully in a test or staging environment before you try it in production.</w:t>
      </w:r>
    </w:p>
    <w:p w:rsidR="00C347F9" w:rsidRDefault="00C347F9" w:rsidP="00D75223">
      <w:r>
        <w:lastRenderedPageBreak/>
        <w:t>Make sure that you test the plan with the people who will actually perform it. Testers should be familiar with the upgrade plan. Trying to troubleshoot mistakes because of unfamiliarity during the deployment process is stressful and costly.</w:t>
      </w:r>
    </w:p>
    <w:p w:rsidR="00C347F9" w:rsidRDefault="00C347F9" w:rsidP="00D75223">
      <w:r>
        <w:t>Work with your QA team to make sure that the testing occurs. QA departments frequently already have acceptance criteria, smoke tests, and so on that they apply during application upgrades. Check with the QA team for help and support for a SQL Server upgrade also.</w:t>
      </w:r>
    </w:p>
    <w:p w:rsidR="00C347F9" w:rsidRDefault="00C347F9" w:rsidP="00D75223">
      <w:r>
        <w:t>Here are some general considerations for testing either an in-place upgrade or side-by-side upgrade:</w:t>
      </w:r>
    </w:p>
    <w:p w:rsidR="00C347F9" w:rsidRDefault="00C347F9" w:rsidP="00D75223">
      <w:pPr>
        <w:pStyle w:val="ListParagraph"/>
        <w:numPr>
          <w:ilvl w:val="0"/>
          <w:numId w:val="39"/>
        </w:numPr>
      </w:pPr>
      <w:r w:rsidRPr="00A949FB">
        <w:t xml:space="preserve">Begin by building a test </w:t>
      </w:r>
      <w:r>
        <w:t xml:space="preserve">or staging </w:t>
      </w:r>
      <w:r w:rsidRPr="00A949FB">
        <w:t>environment.</w:t>
      </w:r>
      <w:r>
        <w:t xml:space="preserve"> Consider putting the test server or servers in a test environment that has its own domain so that you can use the same server and SQL Server instance names.</w:t>
      </w:r>
      <w:r w:rsidRPr="008F71AE">
        <w:t xml:space="preserve"> </w:t>
      </w:r>
      <w:r>
        <w:t>Make sure that the test servers match production in disk volume assignments and free disk space. This is especially important in an in-place upgrade or a side-by-side upgrade on the same server. In a side-by-side upgrade to a different server, you might use the additional server for testing as well.</w:t>
      </w:r>
    </w:p>
    <w:p w:rsidR="00C347F9" w:rsidRDefault="00C347F9" w:rsidP="00D75223">
      <w:pPr>
        <w:pStyle w:val="ListParagraph"/>
        <w:numPr>
          <w:ilvl w:val="0"/>
          <w:numId w:val="39"/>
        </w:numPr>
      </w:pPr>
      <w:r w:rsidRPr="00A949FB">
        <w:t xml:space="preserve">Test the upgrade </w:t>
      </w:r>
      <w:r>
        <w:t>multiple times</w:t>
      </w:r>
      <w:r w:rsidRPr="00A949FB">
        <w:t>.</w:t>
      </w:r>
      <w:r>
        <w:t xml:space="preserve"> To make repeated testing easier, you could reset the test environment back to its original state quickly. Making a disk image of the database server, in addition to copies of all data files, could be helpful. Then, restore the ghost image and data file copies to the original servers. Or, you could use a Virtual PC (VPC) image or images to build the test environment, if the VPC image really can support all the components and behavior of the production server. Reverting the VPC image to its original state when closing it down makes a second test run much easier.</w:t>
      </w:r>
    </w:p>
    <w:p w:rsidR="00C347F9" w:rsidRDefault="00C347F9" w:rsidP="00D75223">
      <w:pPr>
        <w:pStyle w:val="ListParagraph"/>
        <w:numPr>
          <w:ilvl w:val="0"/>
          <w:numId w:val="39"/>
        </w:numPr>
      </w:pPr>
      <w:r>
        <w:t>Install the .NET Framework 3.5 SP1 and SQL Server 2008 drivers on the production server by using SQL Server 2008 Setup before the upgrade process, if that is possible and matches the upgrade plan for production. This saves time during the actual upgrade.</w:t>
      </w:r>
    </w:p>
    <w:p w:rsidR="00C347F9" w:rsidRDefault="00C347F9" w:rsidP="00D75223">
      <w:pPr>
        <w:pStyle w:val="ListParagraph"/>
        <w:numPr>
          <w:ilvl w:val="0"/>
          <w:numId w:val="39"/>
        </w:numPr>
      </w:pPr>
      <w:r>
        <w:t>Use Upgrade Assistant to establish baseline performance data on the test server that uses the legacy SQL Server 2000 or SQL Server 2005 database and to then compare the results of an upgraded version of the application that uses SQL Server 2008. See the "SQL Server 2008 Upgrade Assistant" section earlier in this chapter for more information.</w:t>
      </w:r>
    </w:p>
    <w:p w:rsidR="00C347F9" w:rsidRDefault="00C347F9" w:rsidP="00D75223">
      <w:pPr>
        <w:pStyle w:val="ListParagraph"/>
        <w:numPr>
          <w:ilvl w:val="0"/>
          <w:numId w:val="39"/>
        </w:numPr>
      </w:pPr>
      <w:r>
        <w:t>Execute Upgrade Advisor remotely against the test server that runs the legacy instance of SQL Server 2000 or SQL Server 2005 and validate that its output matches what is received when it is executed against the production system. Then, apply scripts to fix blocking issues that Upgrade Advisor reveals. In some cases, fixing blocking issues might break the legacy application. If that is the case, apply additional scripts or code as workarounds to update the database code or the application so that it continues to operate. Again, it is important to verify that the application operates correctly. You can run Upgrade Advisor by itself, but Upgrade Assistant will also start it. For more information, see "SQL Server 2008 Upgrade Advisor" earlier in this chapter.</w:t>
      </w:r>
    </w:p>
    <w:p w:rsidR="00C347F9" w:rsidRDefault="00C347F9" w:rsidP="00D75223">
      <w:pPr>
        <w:pStyle w:val="ListParagraph"/>
        <w:numPr>
          <w:ilvl w:val="0"/>
          <w:numId w:val="39"/>
        </w:numPr>
      </w:pPr>
      <w:r>
        <w:t xml:space="preserve">When the upgrade is complete, apply any later scripts that might be required to resolve post-upgrade issues uncovered by Upgrade Advisor. </w:t>
      </w:r>
    </w:p>
    <w:p w:rsidR="00C347F9" w:rsidRDefault="00C347F9" w:rsidP="00D75223">
      <w:pPr>
        <w:pStyle w:val="ListParagraph"/>
        <w:numPr>
          <w:ilvl w:val="0"/>
          <w:numId w:val="39"/>
        </w:numPr>
      </w:pPr>
      <w:r>
        <w:t xml:space="preserve">Upgraded relational databases will have a compatibility level of 80 if you upgraded from SQL Server 2000, or 90 if you upgraded from SQL Server 2005. At this point, make sure that </w:t>
      </w:r>
      <w:r>
        <w:lastRenderedPageBreak/>
        <w:t xml:space="preserve">databases have the compatibility level that your company requires for continued production after the upgrade. </w:t>
      </w:r>
    </w:p>
    <w:p w:rsidR="00C347F9" w:rsidRDefault="00C347F9" w:rsidP="00D75223">
      <w:pPr>
        <w:pStyle w:val="ListParagraph"/>
        <w:numPr>
          <w:ilvl w:val="0"/>
          <w:numId w:val="39"/>
        </w:numPr>
      </w:pPr>
      <w:r>
        <w:t xml:space="preserve">As soon as the test server reaches its final state of the upgrade process, test all relevant applications that are running against the upgraded instance of SQL Server 2008. </w:t>
      </w:r>
    </w:p>
    <w:p w:rsidR="00C347F9" w:rsidRDefault="00C347F9" w:rsidP="00D75223">
      <w:pPr>
        <w:pStyle w:val="ListParagraph"/>
        <w:numPr>
          <w:ilvl w:val="0"/>
          <w:numId w:val="39"/>
        </w:numPr>
      </w:pPr>
      <w:r>
        <w:t>Test the process of rolling back the in-place upgrade to the original SQL Server version so that you are confident of the rollback process in case you have to revert the upgrade during the maintenance window.</w:t>
      </w:r>
    </w:p>
    <w:p w:rsidR="00C347F9" w:rsidRDefault="00C347F9" w:rsidP="0017098C">
      <w:pPr>
        <w:pStyle w:val="Heading4"/>
      </w:pPr>
      <w:r>
        <w:t>Testing an In-Place Upgrade</w:t>
      </w:r>
    </w:p>
    <w:p w:rsidR="00C347F9" w:rsidRDefault="00C347F9" w:rsidP="00D75223">
      <w:r>
        <w:t>Some additional considerations for testing an in-place upgrade include the following:</w:t>
      </w:r>
    </w:p>
    <w:p w:rsidR="00C347F9" w:rsidRDefault="00C347F9" w:rsidP="00D75223">
      <w:pPr>
        <w:pStyle w:val="ListParagraph"/>
        <w:numPr>
          <w:ilvl w:val="0"/>
          <w:numId w:val="39"/>
        </w:numPr>
      </w:pPr>
      <w:r>
        <w:t>To test an in-place upgrade, put a copy of the production instance of SQL Server 2000 or SQL Server 2005 on a test server so that your test includes "real" data and objects. To the best of your ability, make the initial state of the test server duplicate all necessary components of the production server.</w:t>
      </w:r>
    </w:p>
    <w:p w:rsidR="00C347F9" w:rsidRDefault="00C347F9" w:rsidP="00D75223">
      <w:pPr>
        <w:pStyle w:val="ListParagraph"/>
        <w:numPr>
          <w:ilvl w:val="0"/>
          <w:numId w:val="39"/>
        </w:numPr>
      </w:pPr>
      <w:r>
        <w:t>After the test environment is built, verify that it behaves correctly with the same, or copies of, application components that connect to the production system.</w:t>
      </w:r>
    </w:p>
    <w:p w:rsidR="00C347F9" w:rsidRDefault="00C347F9" w:rsidP="0017098C">
      <w:pPr>
        <w:pStyle w:val="Heading4"/>
      </w:pPr>
      <w:r>
        <w:t>Testing a Side-by-Side Upgrade</w:t>
      </w:r>
    </w:p>
    <w:p w:rsidR="00C347F9" w:rsidRDefault="00C347F9" w:rsidP="00D75223">
      <w:r>
        <w:t>There are some special considerations for testing a side-by-side upgrade. A side-by-side upgrade can be more complex because more SQL Server instances will be involved, either on one server or on two distinct servers.</w:t>
      </w:r>
    </w:p>
    <w:p w:rsidR="00C347F9" w:rsidRDefault="00C347F9" w:rsidP="00D75223">
      <w:r>
        <w:t>Whether you perform a side-by-side upgrade on the same server or separate servers, consider the following points:</w:t>
      </w:r>
    </w:p>
    <w:p w:rsidR="00C347F9" w:rsidRDefault="00C347F9" w:rsidP="00D75223">
      <w:pPr>
        <w:pStyle w:val="ListParagraph"/>
        <w:numPr>
          <w:ilvl w:val="0"/>
          <w:numId w:val="41"/>
        </w:numPr>
      </w:pPr>
      <w:r>
        <w:t xml:space="preserve">A side-by-side upgrade requires manually transferring data and components to the instance of SQL Server 2008. After you install the parallel instance of SQL Server 2008, test the process of manually transferring components to the new instance. </w:t>
      </w:r>
    </w:p>
    <w:p w:rsidR="00C347F9" w:rsidRDefault="00C347F9" w:rsidP="00D75223">
      <w:pPr>
        <w:pStyle w:val="ListParagraph"/>
        <w:numPr>
          <w:ilvl w:val="0"/>
          <w:numId w:val="22"/>
        </w:numPr>
      </w:pPr>
      <w:r>
        <w:t>To repeat the side-by-side upgrade tests, you might not have to restore the test server from a ghost image. You could uninstall SQL Server 2008 and remove the data files to set the server back to its original state and repeat the upgrade tests. Make sure that you test uninstalling SQL Server 2008, and verify that the legacy version of SQL Server 2000 or SQL Server 2005 is working correctly.</w:t>
      </w:r>
    </w:p>
    <w:p w:rsidR="00C347F9" w:rsidRDefault="00C347F9" w:rsidP="00D75223">
      <w:pPr>
        <w:pStyle w:val="ListParagraph"/>
        <w:numPr>
          <w:ilvl w:val="0"/>
          <w:numId w:val="22"/>
        </w:numPr>
      </w:pPr>
      <w:r>
        <w:t>In a side-by-side upgrade, the rollback will most likely be to the original instance of SQL Server 2000 or SQL Server 2005. Make sure that you test the rollback scenario.</w:t>
      </w:r>
    </w:p>
    <w:p w:rsidR="00C347F9" w:rsidRDefault="00C347F9" w:rsidP="00D75223">
      <w:r>
        <w:t>In a side-by-side upgrade on a single server, consider the following additional items:</w:t>
      </w:r>
    </w:p>
    <w:p w:rsidR="00C347F9" w:rsidRDefault="00C347F9" w:rsidP="00D75223">
      <w:pPr>
        <w:pStyle w:val="ListParagraph"/>
        <w:numPr>
          <w:ilvl w:val="0"/>
          <w:numId w:val="22"/>
        </w:numPr>
      </w:pPr>
      <w:r>
        <w:t xml:space="preserve">You could run the legacy SQL Server instance in parallel with the new instance of SQL Server 2008. If that is part of the upgrade plan, make sure in the test environment that running in parallel will not require too much of the server's resources. </w:t>
      </w:r>
    </w:p>
    <w:p w:rsidR="00C347F9" w:rsidRDefault="00C347F9" w:rsidP="00D75223">
      <w:pPr>
        <w:pStyle w:val="ListParagraph"/>
        <w:numPr>
          <w:ilvl w:val="0"/>
          <w:numId w:val="22"/>
        </w:numPr>
      </w:pPr>
      <w:r>
        <w:lastRenderedPageBreak/>
        <w:t xml:space="preserve">When the cutover to the new instance of SQL Server 2008 occurs and the instance is verified as ready for production, stop the legacy instance of SQL Server, leaving it dormant for a while as a potential rollback instance. </w:t>
      </w:r>
    </w:p>
    <w:p w:rsidR="00C347F9" w:rsidRDefault="00C347F9" w:rsidP="00D75223">
      <w:pPr>
        <w:pStyle w:val="ListParagraph"/>
        <w:numPr>
          <w:ilvl w:val="0"/>
          <w:numId w:val="22"/>
        </w:numPr>
      </w:pPr>
      <w:r>
        <w:t>After the upgrade has passed acceptance tests, uninstall the legacy instance without disturbing the new production instance.</w:t>
      </w:r>
    </w:p>
    <w:p w:rsidR="00C347F9" w:rsidRDefault="00C347F9" w:rsidP="00D75223">
      <w:pPr>
        <w:pStyle w:val="ListParagraph"/>
        <w:numPr>
          <w:ilvl w:val="0"/>
          <w:numId w:val="22"/>
        </w:numPr>
      </w:pPr>
      <w:r>
        <w:t xml:space="preserve">Decide whether the production system will be online during the installation of SQL Server 2008. If this is the case, test the effect that SQL Server 2008 Setup has on application performance. </w:t>
      </w:r>
    </w:p>
    <w:p w:rsidR="00C347F9" w:rsidRDefault="00C347F9" w:rsidP="00D75223">
      <w:r>
        <w:t>In a side-by-side upgrade to a different server, consider the following additional item:</w:t>
      </w:r>
    </w:p>
    <w:p w:rsidR="00C347F9" w:rsidRDefault="00C347F9" w:rsidP="00D75223">
      <w:pPr>
        <w:pStyle w:val="ListParagraph"/>
        <w:numPr>
          <w:ilvl w:val="0"/>
          <w:numId w:val="40"/>
        </w:numPr>
      </w:pPr>
      <w:r>
        <w:t xml:space="preserve">If the upgrade plan includes removing the old server from the domain and renaming the new server with the legacy name and legacy IP address, test this step as well. </w:t>
      </w:r>
    </w:p>
    <w:p w:rsidR="00C347F9" w:rsidRDefault="00C347F9" w:rsidP="00D75223">
      <w:r>
        <w:t>Now, perform final tests on the new SQL Server 2008 server. To rerun the tests and gain confidence in the plan and deployment, repeat the process by restoring the baseline target server.</w:t>
      </w:r>
    </w:p>
    <w:p w:rsidR="00C347F9" w:rsidRDefault="00C347F9" w:rsidP="0017098C">
      <w:pPr>
        <w:pStyle w:val="Heading3"/>
      </w:pPr>
      <w:bookmarkStart w:id="26" w:name="_Toc215243612"/>
      <w:r>
        <w:t>Develop Acceptance Criteria and Rollback Steps</w:t>
      </w:r>
      <w:bookmarkEnd w:id="26"/>
    </w:p>
    <w:p w:rsidR="00C347F9" w:rsidRPr="00DE7CA5" w:rsidRDefault="00C347F9" w:rsidP="00D75223">
      <w:r>
        <w:t>An upgrade plan must consider all possible possibilities. Some might be ignored as improbable, but for all likely scenarios, the highest priorities must be to protect any production data and to be able to restore the system to its original state if it is required. The following tasks help provide that protection:</w:t>
      </w:r>
    </w:p>
    <w:p w:rsidR="00C347F9" w:rsidRDefault="00C347F9" w:rsidP="00D75223">
      <w:pPr>
        <w:pStyle w:val="ListParagraph"/>
        <w:numPr>
          <w:ilvl w:val="0"/>
          <w:numId w:val="25"/>
        </w:numPr>
      </w:pPr>
      <w:r w:rsidRPr="00DE7CA5">
        <w:rPr>
          <w:b/>
        </w:rPr>
        <w:t>Back</w:t>
      </w:r>
      <w:r>
        <w:rPr>
          <w:b/>
        </w:rPr>
        <w:t xml:space="preserve"> </w:t>
      </w:r>
      <w:r w:rsidRPr="00DE7CA5">
        <w:rPr>
          <w:b/>
        </w:rPr>
        <w:t xml:space="preserve">up </w:t>
      </w:r>
      <w:r>
        <w:rPr>
          <w:b/>
        </w:rPr>
        <w:t>p</w:t>
      </w:r>
      <w:r w:rsidRPr="00DE7CA5">
        <w:rPr>
          <w:b/>
        </w:rPr>
        <w:t xml:space="preserve">roduction </w:t>
      </w:r>
      <w:r>
        <w:rPr>
          <w:b/>
        </w:rPr>
        <w:t>d</w:t>
      </w:r>
      <w:r w:rsidRPr="00DE7CA5">
        <w:rPr>
          <w:b/>
        </w:rPr>
        <w:t>ata</w:t>
      </w:r>
      <w:r>
        <w:t>. In the upgrade checklist, include steps for backing up all the databases and other data that would be required to rebuild the system.</w:t>
      </w:r>
    </w:p>
    <w:p w:rsidR="00C347F9" w:rsidRPr="00DE7CA5" w:rsidRDefault="00C347F9" w:rsidP="00D75223">
      <w:pPr>
        <w:pStyle w:val="ListParagraph"/>
        <w:numPr>
          <w:ilvl w:val="0"/>
          <w:numId w:val="25"/>
        </w:numPr>
      </w:pPr>
      <w:r w:rsidRPr="00DE7CA5">
        <w:rPr>
          <w:b/>
        </w:rPr>
        <w:t xml:space="preserve">Develop </w:t>
      </w:r>
      <w:r>
        <w:rPr>
          <w:b/>
        </w:rPr>
        <w:t>a</w:t>
      </w:r>
      <w:r w:rsidRPr="00DE7CA5">
        <w:rPr>
          <w:b/>
        </w:rPr>
        <w:t xml:space="preserve">cceptance </w:t>
      </w:r>
      <w:r>
        <w:rPr>
          <w:b/>
        </w:rPr>
        <w:t>c</w:t>
      </w:r>
      <w:r w:rsidRPr="00DE7CA5">
        <w:rPr>
          <w:b/>
        </w:rPr>
        <w:t xml:space="preserve">riteria and a </w:t>
      </w:r>
      <w:r>
        <w:rPr>
          <w:b/>
        </w:rPr>
        <w:t>g</w:t>
      </w:r>
      <w:r w:rsidRPr="00DE7CA5">
        <w:rPr>
          <w:b/>
        </w:rPr>
        <w:t>o/</w:t>
      </w:r>
      <w:r>
        <w:rPr>
          <w:b/>
        </w:rPr>
        <w:t>n</w:t>
      </w:r>
      <w:r w:rsidRPr="00DE7CA5">
        <w:rPr>
          <w:b/>
        </w:rPr>
        <w:t>o</w:t>
      </w:r>
      <w:r>
        <w:rPr>
          <w:b/>
        </w:rPr>
        <w:t>-g</w:t>
      </w:r>
      <w:r w:rsidRPr="00DE7CA5">
        <w:rPr>
          <w:b/>
        </w:rPr>
        <w:t xml:space="preserve">o </w:t>
      </w:r>
      <w:r>
        <w:rPr>
          <w:b/>
        </w:rPr>
        <w:t>d</w:t>
      </w:r>
      <w:r w:rsidRPr="00DE7CA5">
        <w:rPr>
          <w:b/>
        </w:rPr>
        <w:t xml:space="preserve">ecision </w:t>
      </w:r>
      <w:r>
        <w:rPr>
          <w:b/>
        </w:rPr>
        <w:t>p</w:t>
      </w:r>
      <w:r w:rsidRPr="00DE7CA5">
        <w:rPr>
          <w:b/>
        </w:rPr>
        <w:t>oint</w:t>
      </w:r>
      <w:r>
        <w:t>. As part of the upgrade checklist, at some point decide whether the upgrade is successful and the system can be put back into production. The final go/no-go decision might involve a team of people, including the testers who determine whether the application operates as expected.</w:t>
      </w:r>
    </w:p>
    <w:p w:rsidR="00C347F9" w:rsidRDefault="00C347F9" w:rsidP="00D75223">
      <w:pPr>
        <w:pStyle w:val="ListParagraph"/>
        <w:numPr>
          <w:ilvl w:val="0"/>
          <w:numId w:val="25"/>
        </w:numPr>
      </w:pPr>
      <w:r w:rsidRPr="00DE7CA5">
        <w:rPr>
          <w:b/>
        </w:rPr>
        <w:t xml:space="preserve">Have a </w:t>
      </w:r>
      <w:r>
        <w:rPr>
          <w:b/>
        </w:rPr>
        <w:t>r</w:t>
      </w:r>
      <w:r w:rsidRPr="00DE7CA5">
        <w:rPr>
          <w:b/>
        </w:rPr>
        <w:t xml:space="preserve">ollback </w:t>
      </w:r>
      <w:r>
        <w:rPr>
          <w:b/>
        </w:rPr>
        <w:t>p</w:t>
      </w:r>
      <w:r w:rsidRPr="00DE7CA5">
        <w:rPr>
          <w:b/>
        </w:rPr>
        <w:t xml:space="preserve">lan in </w:t>
      </w:r>
      <w:r>
        <w:rPr>
          <w:b/>
        </w:rPr>
        <w:t>p</w:t>
      </w:r>
      <w:r w:rsidRPr="00DE7CA5">
        <w:rPr>
          <w:b/>
        </w:rPr>
        <w:t>lace</w:t>
      </w:r>
      <w:r>
        <w:t xml:space="preserve">. Specify in sufficient detail how to restore the system if it is necessary. The more detailed the plan, the better, because rollbacks usually occur in high-stress situations. Clearly defined steps are easier to follow in those contexts. </w:t>
      </w:r>
    </w:p>
    <w:p w:rsidR="00C347F9" w:rsidRDefault="00C347F9" w:rsidP="00D75223">
      <w:pPr>
        <w:pStyle w:val="ListParagraph"/>
        <w:numPr>
          <w:ilvl w:val="0"/>
          <w:numId w:val="25"/>
        </w:numPr>
      </w:pPr>
      <w:r>
        <w:rPr>
          <w:b/>
        </w:rPr>
        <w:t>Test the rollback</w:t>
      </w:r>
      <w:r w:rsidRPr="00DE7CA5">
        <w:t>.</w:t>
      </w:r>
      <w:r>
        <w:t xml:space="preserve"> Test the rollback plan to make sure that it will actually work. The degree of testing might be a function of how important the data is and how time-critical a rollback would be. There can be no confidence in an untested rollback plan.</w:t>
      </w:r>
    </w:p>
    <w:p w:rsidR="00C347F9" w:rsidRDefault="00C347F9" w:rsidP="0017098C">
      <w:pPr>
        <w:pStyle w:val="Heading2"/>
      </w:pPr>
      <w:bookmarkStart w:id="27" w:name="_Toc215243613"/>
      <w:r>
        <w:t>Post-Upgrade Tasks</w:t>
      </w:r>
      <w:bookmarkEnd w:id="27"/>
    </w:p>
    <w:p w:rsidR="00C347F9" w:rsidRDefault="00C347F9" w:rsidP="00D75223">
      <w:r>
        <w:t>As soon as you have completed the upgrade tasks, two more steps are required:</w:t>
      </w:r>
    </w:p>
    <w:p w:rsidR="00C347F9" w:rsidRDefault="00C347F9" w:rsidP="00D75223">
      <w:pPr>
        <w:pStyle w:val="ListParagraph"/>
        <w:numPr>
          <w:ilvl w:val="0"/>
          <w:numId w:val="23"/>
        </w:numPr>
      </w:pPr>
      <w:r>
        <w:t>Integrating the new SQL Server instance into the application and database server environment</w:t>
      </w:r>
    </w:p>
    <w:p w:rsidR="00C347F9" w:rsidRDefault="00C347F9" w:rsidP="00D75223">
      <w:pPr>
        <w:pStyle w:val="ListParagraph"/>
        <w:numPr>
          <w:ilvl w:val="0"/>
          <w:numId w:val="23"/>
        </w:numPr>
      </w:pPr>
      <w:r>
        <w:t>Determining whether the upgrade was successful</w:t>
      </w:r>
    </w:p>
    <w:p w:rsidR="00C347F9" w:rsidRPr="00624308" w:rsidRDefault="00C347F9" w:rsidP="00D75223">
      <w:r>
        <w:t>These two steps are not necessarily sequential: For example, you might apply some acceptance criteria immediately to obtain a go/no-go decision. This could then be followed by integrating the new instance and applying the remaining set of acceptance tests.</w:t>
      </w:r>
    </w:p>
    <w:p w:rsidR="00C347F9" w:rsidRDefault="00C347F9" w:rsidP="0017098C">
      <w:pPr>
        <w:pStyle w:val="Heading3"/>
      </w:pPr>
      <w:bookmarkStart w:id="28" w:name="_Toc215243614"/>
      <w:r>
        <w:lastRenderedPageBreak/>
        <w:t>Integrate the New Instance into Its New Environment</w:t>
      </w:r>
      <w:bookmarkEnd w:id="28"/>
    </w:p>
    <w:p w:rsidR="00C347F9" w:rsidRDefault="00C347F9" w:rsidP="00D75223">
      <w:r>
        <w:t>First, make sure that the new instance of SQL Server 2008 will operate with the applications that need the data. You might have to perform upgrades to the application to get everything working correctly. But in most cases, the transition should be seamless and not require any application changes.</w:t>
      </w:r>
    </w:p>
    <w:p w:rsidR="00C347F9" w:rsidRDefault="00C347F9" w:rsidP="00D75223">
      <w:r>
        <w:t>There might be additional requirements affecting the upgrade that depend on the environment of the resulting instance of SQL Server 2008. Some examples include the following:</w:t>
      </w:r>
    </w:p>
    <w:p w:rsidR="00C347F9" w:rsidRDefault="00C347F9" w:rsidP="00D75223">
      <w:pPr>
        <w:pStyle w:val="ListParagraph"/>
        <w:numPr>
          <w:ilvl w:val="0"/>
          <w:numId w:val="27"/>
        </w:numPr>
      </w:pPr>
      <w:r w:rsidRPr="004854F8">
        <w:rPr>
          <w:b/>
        </w:rPr>
        <w:t xml:space="preserve">Linked </w:t>
      </w:r>
      <w:r>
        <w:rPr>
          <w:b/>
        </w:rPr>
        <w:t>s</w:t>
      </w:r>
      <w:r w:rsidRPr="004854F8">
        <w:rPr>
          <w:b/>
        </w:rPr>
        <w:t>ervers.</w:t>
      </w:r>
      <w:r w:rsidRPr="00A36D77">
        <w:t xml:space="preserve"> </w:t>
      </w:r>
      <w:r>
        <w:t>The current system might depend on linked server relationships and definitions that must be applied for an upgrade. Failures in the application might result if those linked servers are not defined and tested correctly.</w:t>
      </w:r>
    </w:p>
    <w:p w:rsidR="00C347F9" w:rsidRDefault="00C347F9" w:rsidP="00D75223">
      <w:pPr>
        <w:pStyle w:val="ListParagraph"/>
        <w:numPr>
          <w:ilvl w:val="0"/>
          <w:numId w:val="27"/>
        </w:numPr>
      </w:pPr>
      <w:r w:rsidRPr="004854F8">
        <w:rPr>
          <w:b/>
        </w:rPr>
        <w:t xml:space="preserve">Imports and </w:t>
      </w:r>
      <w:r>
        <w:rPr>
          <w:b/>
        </w:rPr>
        <w:t>e</w:t>
      </w:r>
      <w:r w:rsidRPr="004854F8">
        <w:rPr>
          <w:b/>
        </w:rPr>
        <w:t>xports.</w:t>
      </w:r>
      <w:r w:rsidRPr="00A36D77">
        <w:t xml:space="preserve"> </w:t>
      </w:r>
      <w:r>
        <w:t>The legacy database system might receive data imports and be the source of data exports. These imports and exports might use DTS, be converted to SSIS, or use other tools. You have to isolate these requirements and make sure the resulting upgraded instance’s correct participation.</w:t>
      </w:r>
    </w:p>
    <w:p w:rsidR="00C347F9" w:rsidRDefault="00C347F9" w:rsidP="00D75223">
      <w:pPr>
        <w:pStyle w:val="ListParagraph"/>
        <w:numPr>
          <w:ilvl w:val="0"/>
          <w:numId w:val="27"/>
        </w:numPr>
      </w:pPr>
      <w:r w:rsidRPr="004854F8">
        <w:rPr>
          <w:b/>
        </w:rPr>
        <w:t xml:space="preserve">Components </w:t>
      </w:r>
      <w:r>
        <w:rPr>
          <w:b/>
        </w:rPr>
        <w:t>r</w:t>
      </w:r>
      <w:r w:rsidRPr="004854F8">
        <w:rPr>
          <w:b/>
        </w:rPr>
        <w:t xml:space="preserve">eferring to </w:t>
      </w:r>
      <w:r>
        <w:rPr>
          <w:b/>
        </w:rPr>
        <w:t>o</w:t>
      </w:r>
      <w:r w:rsidRPr="004854F8">
        <w:rPr>
          <w:b/>
        </w:rPr>
        <w:t xml:space="preserve">lder SQL Server </w:t>
      </w:r>
      <w:r>
        <w:rPr>
          <w:b/>
        </w:rPr>
        <w:t>v</w:t>
      </w:r>
      <w:r w:rsidRPr="004854F8">
        <w:rPr>
          <w:b/>
        </w:rPr>
        <w:t>ersions.</w:t>
      </w:r>
      <w:r w:rsidRPr="00A36D77">
        <w:t xml:space="preserve"> </w:t>
      </w:r>
      <w:r>
        <w:t>If selectively transitioning legacy SQL Server instances, make sure that the resulting instance of SQL Server 2008 has components that can still connect successfully to the older SQL Server versions.</w:t>
      </w:r>
    </w:p>
    <w:p w:rsidR="00C347F9" w:rsidRDefault="00C347F9" w:rsidP="00D75223">
      <w:pPr>
        <w:pStyle w:val="ListParagraph"/>
        <w:numPr>
          <w:ilvl w:val="0"/>
          <w:numId w:val="27"/>
        </w:numPr>
      </w:pPr>
      <w:r w:rsidRPr="004854F8">
        <w:rPr>
          <w:b/>
        </w:rPr>
        <w:t xml:space="preserve">Drivers </w:t>
      </w:r>
      <w:r>
        <w:rPr>
          <w:b/>
        </w:rPr>
        <w:t>r</w:t>
      </w:r>
      <w:r w:rsidRPr="004854F8">
        <w:rPr>
          <w:b/>
        </w:rPr>
        <w:t xml:space="preserve">equired for </w:t>
      </w:r>
      <w:r>
        <w:rPr>
          <w:b/>
        </w:rPr>
        <w:t>c</w:t>
      </w:r>
      <w:r w:rsidRPr="004854F8">
        <w:rPr>
          <w:b/>
        </w:rPr>
        <w:t xml:space="preserve">hanging to a 64-bit </w:t>
      </w:r>
      <w:r>
        <w:rPr>
          <w:b/>
        </w:rPr>
        <w:t>v</w:t>
      </w:r>
      <w:r w:rsidRPr="004854F8">
        <w:rPr>
          <w:b/>
        </w:rPr>
        <w:t>ersion of SQL Server.</w:t>
      </w:r>
      <w:r>
        <w:t xml:space="preserve"> These required drivers might include drivers for accessing other database systems and mainframes from a 64-bit server. </w:t>
      </w:r>
    </w:p>
    <w:p w:rsidR="00C347F9" w:rsidRDefault="00C347F9" w:rsidP="00D75223">
      <w:pPr>
        <w:pStyle w:val="ListParagraph"/>
        <w:numPr>
          <w:ilvl w:val="0"/>
          <w:numId w:val="27"/>
        </w:numPr>
      </w:pPr>
      <w:r w:rsidRPr="00EB6604">
        <w:rPr>
          <w:b/>
        </w:rPr>
        <w:t>Patches</w:t>
      </w:r>
      <w:r>
        <w:rPr>
          <w:b/>
        </w:rPr>
        <w:t>,</w:t>
      </w:r>
      <w:r w:rsidRPr="00EB6604">
        <w:rPr>
          <w:b/>
        </w:rPr>
        <w:t xml:space="preserve"> </w:t>
      </w:r>
      <w:r>
        <w:rPr>
          <w:b/>
        </w:rPr>
        <w:t>h</w:t>
      </w:r>
      <w:r w:rsidRPr="00EB6604">
        <w:rPr>
          <w:b/>
        </w:rPr>
        <w:t>otfixes</w:t>
      </w:r>
      <w:r>
        <w:rPr>
          <w:b/>
        </w:rPr>
        <w:t>, and cumulative updates</w:t>
      </w:r>
      <w:r w:rsidRPr="00EB6604">
        <w:rPr>
          <w:b/>
        </w:rPr>
        <w:t>.</w:t>
      </w:r>
      <w:r>
        <w:t xml:space="preserve"> After you upgrade</w:t>
      </w:r>
      <w:r w:rsidRPr="00624308">
        <w:t xml:space="preserve"> to SQL Server 2008 from another edition of SQL Server, you must </w:t>
      </w:r>
      <w:r>
        <w:t>reapply</w:t>
      </w:r>
      <w:r w:rsidRPr="00624308">
        <w:t xml:space="preserve"> any hotfix or service pack updates to the upgraded SQL Server instance</w:t>
      </w:r>
      <w:r>
        <w:t>.</w:t>
      </w:r>
    </w:p>
    <w:p w:rsidR="00C347F9" w:rsidRDefault="00C347F9" w:rsidP="0017098C">
      <w:pPr>
        <w:pStyle w:val="Heading3"/>
      </w:pPr>
      <w:bookmarkStart w:id="29" w:name="_Toc215243615"/>
      <w:r>
        <w:t>Determine Application Acceptance</w:t>
      </w:r>
      <w:bookmarkEnd w:id="29"/>
    </w:p>
    <w:p w:rsidR="00C347F9" w:rsidRDefault="00C347F9" w:rsidP="00D75223">
      <w:r>
        <w:t>Now you are ready to apply the criteria for final acceptance of the upgrade and decide whether the new system can go live. For a complex application, this decision will likely require the input of a QA team to make sure that the applications are running correctly. For simpler applications, you could use "smoke tests" that give brief but reliable results as to the viability of the application. Consider involving your stakeholders (such as application owners) in this kind of final acceptance testing.</w:t>
      </w:r>
    </w:p>
    <w:p w:rsidR="00C347F9" w:rsidRDefault="00C347F9" w:rsidP="0017098C">
      <w:pPr>
        <w:pStyle w:val="Heading3"/>
      </w:pPr>
      <w:bookmarkStart w:id="30" w:name="_Toc215243616"/>
      <w:r>
        <w:t>Troubleshooting an Upgrade</w:t>
      </w:r>
      <w:bookmarkEnd w:id="30"/>
    </w:p>
    <w:p w:rsidR="00C347F9" w:rsidRDefault="00C347F9" w:rsidP="00D75223">
      <w:r>
        <w:t>The best time to discover problems with an upgrade is when validating the upgrade plan in a test environment. Most upgrade issues related to the static code and objects in the instance, and the techniques recommended to resolve them, are fully documented in Upgrade Advisor. Dynamic code requires a workload to verify and troubleshoot.</w:t>
      </w:r>
    </w:p>
    <w:p w:rsidR="00C347F9" w:rsidRPr="0050518B" w:rsidRDefault="00C347F9" w:rsidP="00D75223">
      <w:r>
        <w:t>General troubleshooting techniques include the following:</w:t>
      </w:r>
    </w:p>
    <w:p w:rsidR="00C347F9" w:rsidRDefault="00C347F9" w:rsidP="00D75223">
      <w:pPr>
        <w:pStyle w:val="ListParagraph"/>
        <w:numPr>
          <w:ilvl w:val="0"/>
          <w:numId w:val="42"/>
        </w:numPr>
      </w:pPr>
      <w:r>
        <w:t>Troubleshooting an in-place upgrade is basically the same as troubleshooting a SQL Server 2008 installation. The SQL Server 2008 Setup program logs a summary of its actions in the Summary.txt file in the Program Files\Microsoft SQL Server\90\Setup Bootstrap\LOG\ folder. The Summary.txt file contains a section for each SQL Server component's installation summary.</w:t>
      </w:r>
    </w:p>
    <w:p w:rsidR="00C347F9" w:rsidRDefault="00C347F9" w:rsidP="00D75223">
      <w:pPr>
        <w:pStyle w:val="ListParagraph"/>
        <w:numPr>
          <w:ilvl w:val="0"/>
          <w:numId w:val="42"/>
        </w:numPr>
      </w:pPr>
      <w:r>
        <w:lastRenderedPageBreak/>
        <w:t xml:space="preserve">Detailed log files are located in the Files folder underneath the path just mentioned, providing one file for each component and for many subcomponents. For information about interpreting the log files, see </w:t>
      </w:r>
      <w:hyperlink r:id="rId90" w:history="1">
        <w:r w:rsidRPr="00BC591B">
          <w:rPr>
            <w:rStyle w:val="Hyperlink"/>
          </w:rPr>
          <w:t>How to: Read a SQL Server Setup Log File</w:t>
        </w:r>
      </w:hyperlink>
      <w:r>
        <w:t xml:space="preserve"> in SQL Server 2008 Books Online.</w:t>
      </w:r>
    </w:p>
    <w:p w:rsidR="00C347F9" w:rsidRDefault="00C347F9" w:rsidP="00D75223">
      <w:pPr>
        <w:pStyle w:val="ListParagraph"/>
        <w:numPr>
          <w:ilvl w:val="0"/>
          <w:numId w:val="42"/>
        </w:numPr>
      </w:pPr>
      <w:r>
        <w:t xml:space="preserve">You use the same log files for troubleshooting a side-by-side upgrade as an in-place upgrade, except that the actual data transfer will not be logged because it is a manual process that is not under the control of SQL Server 2008 Setup. </w:t>
      </w:r>
    </w:p>
    <w:p w:rsidR="00C347F9" w:rsidRDefault="00C347F9" w:rsidP="00D75223">
      <w:pPr>
        <w:pStyle w:val="ListParagraph"/>
        <w:numPr>
          <w:ilvl w:val="0"/>
          <w:numId w:val="42"/>
        </w:numPr>
      </w:pPr>
      <w:r>
        <w:t xml:space="preserve">The steps for troubleshooting a side-by-side upgrade are basically based on the technique that you use for transferring data. If you use the backup/restore or detach/attach side-by-side upgrade method, capturing the output of those processes to text files is possible as long as you use the SQLCMD command-line tool and redirect the output to a file. If you use the Copy Database Wizard to transfer data, the process is interactive, and you have to watch it live for potential errors. </w:t>
      </w:r>
    </w:p>
    <w:p w:rsidR="00C347F9" w:rsidRDefault="00C347F9" w:rsidP="0017098C">
      <w:pPr>
        <w:pStyle w:val="Heading3"/>
      </w:pPr>
      <w:bookmarkStart w:id="31" w:name="_Toc215243617"/>
      <w:r>
        <w:t>Decommission and Uninstall After a Side-by-Side or New Hardware Upgrade</w:t>
      </w:r>
      <w:bookmarkEnd w:id="31"/>
    </w:p>
    <w:p w:rsidR="00C347F9" w:rsidRDefault="00C347F9" w:rsidP="00D75223">
      <w:r w:rsidRPr="00901396">
        <w:t xml:space="preserve">After you perform a side-by-side upgrade on a single server or separate server, the old servers and SQL Server instances will still exist. Before uninstalling or decommissioning the server, stop and disable the SQL Server services before going live with the new SQL Server 2008 environment. </w:t>
      </w:r>
      <w:r>
        <w:t>This makes sure that no application or connection will mistakenly connect to the old instance or server.</w:t>
      </w:r>
    </w:p>
    <w:p w:rsidR="00C347F9" w:rsidRPr="00912E9D" w:rsidRDefault="00C347F9" w:rsidP="00D75223">
      <w:pPr>
        <w:pStyle w:val="AlertText"/>
        <w:rPr>
          <w:rFonts w:ascii="Calibri" w:hAnsi="Calibri"/>
          <w:sz w:val="22"/>
          <w:szCs w:val="22"/>
        </w:rPr>
      </w:pPr>
      <w:r w:rsidRPr="00912E9D">
        <w:rPr>
          <w:rFonts w:ascii="Calibri" w:hAnsi="Calibri"/>
          <w:b/>
          <w:sz w:val="22"/>
          <w:szCs w:val="22"/>
        </w:rPr>
        <w:t>W</w:t>
      </w:r>
      <w:r>
        <w:rPr>
          <w:rFonts w:ascii="Calibri" w:hAnsi="Calibri"/>
          <w:b/>
          <w:sz w:val="22"/>
          <w:szCs w:val="22"/>
        </w:rPr>
        <w:t xml:space="preserve">arning: </w:t>
      </w:r>
      <w:r>
        <w:rPr>
          <w:rFonts w:ascii="Calibri" w:hAnsi="Calibri"/>
          <w:sz w:val="22"/>
          <w:szCs w:val="22"/>
        </w:rPr>
        <w:t xml:space="preserve">If you are not upgrading all </w:t>
      </w:r>
      <w:r w:rsidRPr="00912E9D">
        <w:rPr>
          <w:rFonts w:ascii="Calibri" w:hAnsi="Calibri"/>
          <w:sz w:val="22"/>
          <w:szCs w:val="22"/>
        </w:rPr>
        <w:t xml:space="preserve">databases </w:t>
      </w:r>
      <w:r>
        <w:rPr>
          <w:rFonts w:ascii="Calibri" w:hAnsi="Calibri"/>
          <w:sz w:val="22"/>
          <w:szCs w:val="22"/>
        </w:rPr>
        <w:t xml:space="preserve">or components </w:t>
      </w:r>
      <w:r w:rsidRPr="00912E9D">
        <w:rPr>
          <w:rFonts w:ascii="Calibri" w:hAnsi="Calibri"/>
          <w:sz w:val="22"/>
          <w:szCs w:val="22"/>
        </w:rPr>
        <w:t>from an instance</w:t>
      </w:r>
      <w:r>
        <w:rPr>
          <w:rFonts w:ascii="Calibri" w:hAnsi="Calibri"/>
          <w:sz w:val="22"/>
          <w:szCs w:val="22"/>
        </w:rPr>
        <w:t xml:space="preserve"> </w:t>
      </w:r>
      <w:r w:rsidRPr="00912E9D">
        <w:rPr>
          <w:rFonts w:ascii="Calibri" w:hAnsi="Calibri"/>
          <w:sz w:val="22"/>
          <w:szCs w:val="22"/>
        </w:rPr>
        <w:t>at the same time</w:t>
      </w:r>
      <w:r>
        <w:rPr>
          <w:rFonts w:ascii="Calibri" w:hAnsi="Calibri"/>
          <w:sz w:val="22"/>
          <w:szCs w:val="22"/>
        </w:rPr>
        <w:t>,</w:t>
      </w:r>
      <w:r w:rsidRPr="00912E9D">
        <w:rPr>
          <w:rFonts w:ascii="Calibri" w:hAnsi="Calibri"/>
          <w:sz w:val="22"/>
          <w:szCs w:val="22"/>
        </w:rPr>
        <w:t xml:space="preserve"> </w:t>
      </w:r>
      <w:r>
        <w:rPr>
          <w:rFonts w:ascii="Calibri" w:hAnsi="Calibri"/>
          <w:sz w:val="22"/>
          <w:szCs w:val="22"/>
        </w:rPr>
        <w:t>d</w:t>
      </w:r>
      <w:r w:rsidRPr="00912E9D">
        <w:rPr>
          <w:rFonts w:ascii="Calibri" w:hAnsi="Calibri"/>
          <w:sz w:val="22"/>
          <w:szCs w:val="22"/>
        </w:rPr>
        <w:t>o not disable and shut down any SQL Server instance still running active databases for other applications.</w:t>
      </w:r>
    </w:p>
    <w:p w:rsidR="00C347F9" w:rsidRPr="00327274" w:rsidRDefault="00C347F9" w:rsidP="00D75223">
      <w:r>
        <w:t>After your new instance has passed acceptance tests and the newly upgraded server is successfully in production, schedule a time to either uninstall the instance or fully decommission the server. If you are uninstalling in a side-by-side upgrade on one server, a restart might be required to fully remove the legacy instance of SQL Server 2000 or SQL Server 2005, and that outage must be scheduled. When uninstalling a legacy SQL Server instance, be very careful to select the correct components. Upgrading to a separate server is generally the better option, because it is easier to decommission a whole server than it is to uninstall on an actively used one.</w:t>
      </w:r>
    </w:p>
    <w:p w:rsidR="00C347F9" w:rsidRDefault="00C347F9" w:rsidP="0017098C">
      <w:pPr>
        <w:pStyle w:val="Heading2"/>
      </w:pPr>
      <w:bookmarkStart w:id="32" w:name="_Toc215243618"/>
      <w:r>
        <w:t>Considerations for Upgrading without a DBA</w:t>
      </w:r>
      <w:bookmarkEnd w:id="32"/>
    </w:p>
    <w:p w:rsidR="00C347F9" w:rsidRDefault="00C347F9" w:rsidP="00D75223">
      <w:r>
        <w:t>Some groups are tasked with deciding whether to upgrade to SQL Server 2008 without a SQL Server DBA available for support. In other cases, no DBA may be available. In either case, make sure that you determine at what point you should seek additional help.</w:t>
      </w:r>
    </w:p>
    <w:p w:rsidR="00C347F9" w:rsidRDefault="00C347F9" w:rsidP="00D75223">
      <w:r>
        <w:t>The key issue is the nature and value of the data that is stored in your current SQL Server instance. If the data is business critical or irreplaceable, address how to back it up before an upgrade and restore it if a rollback is needed in the upgrade process for any reason. As soon as either of these steps is unclear or uncertain, seek the help of a professional DBA with SQL Server 2008 skills.</w:t>
      </w:r>
    </w:p>
    <w:p w:rsidR="00C347F9" w:rsidRDefault="00C347F9" w:rsidP="00D75223">
      <w:r>
        <w:t xml:space="preserve">Assuming that your organization can handle a rollback, the following issues must be dealt with related to testing and acceptance: </w:t>
      </w:r>
    </w:p>
    <w:p w:rsidR="00C347F9" w:rsidRDefault="00C347F9" w:rsidP="00D75223">
      <w:pPr>
        <w:pStyle w:val="ListParagraph"/>
        <w:numPr>
          <w:ilvl w:val="0"/>
          <w:numId w:val="31"/>
        </w:numPr>
      </w:pPr>
      <w:r>
        <w:t xml:space="preserve">Do you have a clear sense of what criteria would qualify the upgrade as successful? </w:t>
      </w:r>
    </w:p>
    <w:p w:rsidR="00C347F9" w:rsidRDefault="00C347F9" w:rsidP="00D75223">
      <w:pPr>
        <w:pStyle w:val="ListParagraph"/>
        <w:numPr>
          <w:ilvl w:val="0"/>
          <w:numId w:val="31"/>
        </w:numPr>
      </w:pPr>
      <w:r>
        <w:lastRenderedPageBreak/>
        <w:t xml:space="preserve">Do you have a tester or team of testers who can verify that the applications that depend on SQL Server work correctly after the upgrade? </w:t>
      </w:r>
    </w:p>
    <w:p w:rsidR="00C347F9" w:rsidRDefault="00C347F9" w:rsidP="00D75223">
      <w:pPr>
        <w:pStyle w:val="ListParagraph"/>
        <w:numPr>
          <w:ilvl w:val="0"/>
          <w:numId w:val="31"/>
        </w:numPr>
      </w:pPr>
      <w:r>
        <w:t xml:space="preserve">Can you test the upgrade in a test environment first so that you can be confident that the upgrade will succeed? </w:t>
      </w:r>
    </w:p>
    <w:p w:rsidR="00C347F9" w:rsidRDefault="00C347F9" w:rsidP="00D75223">
      <w:pPr>
        <w:pStyle w:val="ListParagraph"/>
        <w:numPr>
          <w:ilvl w:val="0"/>
          <w:numId w:val="31"/>
        </w:numPr>
      </w:pPr>
      <w:r>
        <w:t>Above all, have you run Upgrade Advisor and detected and resolved any blocking issues it found?</w:t>
      </w:r>
    </w:p>
    <w:p w:rsidR="00C347F9" w:rsidRDefault="00C347F9" w:rsidP="00D75223">
      <w:r>
        <w:t xml:space="preserve">If you are confident that your organization can back up and restore data, successfully test the results, and rebuild the SQL Server database if it is necessary, next consider what upgrade strategy would best meet your needs. </w:t>
      </w:r>
    </w:p>
    <w:p w:rsidR="00C347F9" w:rsidRDefault="00C347F9" w:rsidP="00D75223">
      <w:r>
        <w:t>By far the easiest upgrade strategy without a DBA available is the in-place upgrade, in which the new instance of SQL Server 2008 replaces your legacy SQL Server instance. With this strategy, SQL Server automatically transfers your data from the old to the new instance. In most cases, upgrading an instance without a DBA is best performed by using in-place upgrade. However, you will want to consider all the relevant factors before you make a final decision.</w:t>
      </w:r>
    </w:p>
    <w:p w:rsidR="00C347F9" w:rsidRDefault="00C347F9" w:rsidP="00D75223">
      <w:pPr>
        <w:rPr>
          <w:rFonts w:ascii="Cambria" w:hAnsi="Cambria"/>
          <w:b/>
          <w:bCs/>
          <w:color w:val="365F91"/>
          <w:sz w:val="28"/>
          <w:szCs w:val="28"/>
        </w:rPr>
      </w:pPr>
      <w:r>
        <w:rPr>
          <w:rFonts w:ascii="Cambria" w:hAnsi="Cambria"/>
          <w:b/>
          <w:bCs/>
          <w:color w:val="365F91"/>
          <w:sz w:val="28"/>
          <w:szCs w:val="28"/>
        </w:rPr>
        <w:t>Upgrade description using a flowchart</w:t>
      </w:r>
    </w:p>
    <w:p w:rsidR="00C347F9" w:rsidRDefault="00C347F9" w:rsidP="00D75223">
      <w:r>
        <w:t>The following flow chart (Figure 1-5) describes the different stages in upgrading your instance of SQL Server 2000 or SQL Server 2005 to SQL Server 2008. The chart also describes basic tools available to help you upgrade to SQL Server 2008.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C347F9" w:rsidRPr="00496527" w:rsidTr="00BC178B">
        <w:tc>
          <w:tcPr>
            <w:tcW w:w="5000" w:type="pct"/>
          </w:tcPr>
          <w:p w:rsidR="00C347F9" w:rsidRPr="009A6D9E" w:rsidRDefault="00736775" w:rsidP="009A6D9E">
            <w:r>
              <w:lastRenderedPageBreak/>
              <w:pict>
                <v:shape id="Picture 147" o:spid="_x0000_i1030" type="#_x0000_t75" alt="UpgradeFlowchart V2b FINAL.jpg" style="width:463.8pt;height:528.3pt;visibility:visible">
                  <v:imagedata r:id="rId91" o:title=""/>
                </v:shape>
              </w:pict>
            </w:r>
          </w:p>
        </w:tc>
      </w:tr>
    </w:tbl>
    <w:p w:rsidR="00C347F9" w:rsidRDefault="00C347F9" w:rsidP="00D75223">
      <w:pPr>
        <w:rPr>
          <w:b/>
        </w:rPr>
      </w:pPr>
      <w:r>
        <w:rPr>
          <w:b/>
        </w:rPr>
        <w:t>Figure 1-5: D</w:t>
      </w:r>
      <w:r w:rsidRPr="00901396">
        <w:rPr>
          <w:b/>
        </w:rPr>
        <w:t xml:space="preserve">ifferent </w:t>
      </w:r>
      <w:r>
        <w:rPr>
          <w:b/>
        </w:rPr>
        <w:t>S</w:t>
      </w:r>
      <w:r w:rsidRPr="00901396">
        <w:rPr>
          <w:b/>
        </w:rPr>
        <w:t xml:space="preserve">tages in </w:t>
      </w:r>
      <w:r>
        <w:rPr>
          <w:b/>
        </w:rPr>
        <w:t>the U</w:t>
      </w:r>
      <w:r w:rsidRPr="00901396">
        <w:rPr>
          <w:b/>
        </w:rPr>
        <w:t>pgrad</w:t>
      </w:r>
      <w:r>
        <w:rPr>
          <w:b/>
        </w:rPr>
        <w:t>e</w:t>
      </w:r>
      <w:r w:rsidRPr="00901396">
        <w:rPr>
          <w:b/>
        </w:rPr>
        <w:t xml:space="preserve"> </w:t>
      </w:r>
      <w:r>
        <w:rPr>
          <w:b/>
        </w:rPr>
        <w:t>Process</w:t>
      </w:r>
    </w:p>
    <w:p w:rsidR="00C347F9" w:rsidRDefault="00C347F9" w:rsidP="0017098C">
      <w:pPr>
        <w:pStyle w:val="Heading2"/>
      </w:pPr>
      <w:bookmarkStart w:id="33" w:name="_Toc215243619"/>
      <w:r>
        <w:t>Conclusion</w:t>
      </w:r>
      <w:bookmarkEnd w:id="33"/>
    </w:p>
    <w:p w:rsidR="00C347F9" w:rsidRDefault="00C347F9" w:rsidP="00D75223">
      <w:r>
        <w:t>The key steps in planning for a successful SQL Server 2008 upgrade are as follows:</w:t>
      </w:r>
    </w:p>
    <w:p w:rsidR="00C347F9" w:rsidRDefault="00C347F9" w:rsidP="00D75223">
      <w:pPr>
        <w:pStyle w:val="ListParagraph"/>
        <w:numPr>
          <w:ilvl w:val="0"/>
          <w:numId w:val="29"/>
        </w:numPr>
      </w:pPr>
      <w:r>
        <w:t>Researching the upgrade requirements</w:t>
      </w:r>
    </w:p>
    <w:p w:rsidR="00C347F9" w:rsidRDefault="00C347F9" w:rsidP="00D75223">
      <w:pPr>
        <w:pStyle w:val="ListParagraph"/>
        <w:numPr>
          <w:ilvl w:val="0"/>
          <w:numId w:val="29"/>
        </w:numPr>
      </w:pPr>
      <w:r>
        <w:t>Establishing pre-upgrade tasks</w:t>
      </w:r>
    </w:p>
    <w:p w:rsidR="00C347F9" w:rsidRDefault="00C347F9" w:rsidP="00D75223">
      <w:pPr>
        <w:pStyle w:val="ListParagraph"/>
        <w:numPr>
          <w:ilvl w:val="0"/>
          <w:numId w:val="29"/>
        </w:numPr>
      </w:pPr>
      <w:r>
        <w:lastRenderedPageBreak/>
        <w:t>Establishing upgrade implementation tasks</w:t>
      </w:r>
    </w:p>
    <w:p w:rsidR="00C347F9" w:rsidRDefault="00C347F9" w:rsidP="00D75223">
      <w:pPr>
        <w:pStyle w:val="ListParagraph"/>
        <w:numPr>
          <w:ilvl w:val="0"/>
          <w:numId w:val="29"/>
        </w:numPr>
      </w:pPr>
      <w:r>
        <w:t>Establishing post-upgrade tasks</w:t>
      </w:r>
    </w:p>
    <w:p w:rsidR="00C347F9" w:rsidRDefault="00C347F9" w:rsidP="00D75223">
      <w:r>
        <w:t>The result should include the following:</w:t>
      </w:r>
    </w:p>
    <w:p w:rsidR="00C347F9" w:rsidRDefault="00C347F9" w:rsidP="00D75223">
      <w:pPr>
        <w:pStyle w:val="ListParagraph"/>
        <w:numPr>
          <w:ilvl w:val="0"/>
          <w:numId w:val="30"/>
        </w:numPr>
      </w:pPr>
      <w:r>
        <w:t>Choice of an appropriate upgrade strategy</w:t>
      </w:r>
    </w:p>
    <w:p w:rsidR="00C347F9" w:rsidRDefault="00C347F9" w:rsidP="00D75223">
      <w:pPr>
        <w:pStyle w:val="ListParagraph"/>
        <w:numPr>
          <w:ilvl w:val="0"/>
          <w:numId w:val="30"/>
        </w:numPr>
      </w:pPr>
      <w:r>
        <w:t>Checklists for implementing each upgrade</w:t>
      </w:r>
    </w:p>
    <w:p w:rsidR="00C347F9" w:rsidRDefault="00C347F9" w:rsidP="00D75223">
      <w:pPr>
        <w:pStyle w:val="ListParagraph"/>
        <w:numPr>
          <w:ilvl w:val="0"/>
          <w:numId w:val="30"/>
        </w:numPr>
      </w:pPr>
      <w:r>
        <w:t>Tested backup, restore, and rebuild steps</w:t>
      </w:r>
    </w:p>
    <w:p w:rsidR="00C347F9" w:rsidRDefault="00C347F9" w:rsidP="00D75223">
      <w:pPr>
        <w:pStyle w:val="ListParagraph"/>
        <w:numPr>
          <w:ilvl w:val="0"/>
          <w:numId w:val="30"/>
        </w:numPr>
      </w:pPr>
      <w:r>
        <w:t>Clear acceptance criteria, go/no-go decision processes, and conditional rollback steps</w:t>
      </w:r>
    </w:p>
    <w:p w:rsidR="00C347F9" w:rsidRPr="00236C02" w:rsidRDefault="00C347F9" w:rsidP="00D75223">
      <w:r>
        <w:t>As with any significant database application upgrade, an upgrade to SQL Server 2008 will benefit from limiting the number of variables during the upgrade process and applying standard IT production release procedures to the upgrade process.</w:t>
      </w:r>
    </w:p>
    <w:p w:rsidR="00C347F9" w:rsidRDefault="00C347F9" w:rsidP="0017098C">
      <w:pPr>
        <w:pStyle w:val="Heading2"/>
      </w:pPr>
      <w:bookmarkStart w:id="34" w:name="_Toc215243620"/>
      <w:r>
        <w:t>Additional References</w:t>
      </w:r>
      <w:bookmarkEnd w:id="34"/>
    </w:p>
    <w:p w:rsidR="00C347F9" w:rsidRDefault="00C347F9" w:rsidP="00D75223">
      <w:pPr>
        <w:pStyle w:val="ListParagraph"/>
        <w:tabs>
          <w:tab w:val="left" w:pos="4320"/>
          <w:tab w:val="left" w:pos="5040"/>
        </w:tabs>
        <w:spacing w:after="0"/>
        <w:ind w:left="0"/>
      </w:pPr>
      <w:r>
        <w:t xml:space="preserve">For an up-to-date collection of additional SQL Server 2008 upgrade planning and deployment references, see the </w:t>
      </w:r>
      <w:hyperlink r:id="rId92" w:history="1">
        <w:r>
          <w:rPr>
            <w:rStyle w:val="Hyperlink"/>
          </w:rPr>
          <w:t>Microsoft SQL Server 2008 Upgrade Resources page</w:t>
        </w:r>
      </w:hyperlink>
      <w:r>
        <w:t>.</w:t>
      </w:r>
    </w:p>
    <w:p w:rsidR="00C347F9" w:rsidRDefault="00C347F9" w:rsidP="00D75223">
      <w:pPr>
        <w:pStyle w:val="ListParagraph"/>
        <w:tabs>
          <w:tab w:val="left" w:pos="4320"/>
          <w:tab w:val="left" w:pos="5040"/>
        </w:tabs>
        <w:spacing w:after="0"/>
        <w:ind w:left="0"/>
      </w:pPr>
    </w:p>
    <w:p w:rsidR="00C347F9" w:rsidRDefault="00C347F9" w:rsidP="00D75223">
      <w:r>
        <w:t>For more information about how to upgrade each SQL Server component—such as the Database Engine, Analysis Services, Integration Services, and Reporting Services—see the remaining chapters in this document.</w:t>
      </w:r>
    </w:p>
    <w:p w:rsidR="00C347F9" w:rsidRDefault="00C347F9" w:rsidP="00D75223">
      <w:pPr>
        <w:pStyle w:val="ListParagraph"/>
        <w:tabs>
          <w:tab w:val="left" w:pos="4320"/>
          <w:tab w:val="left" w:pos="5040"/>
        </w:tabs>
        <w:spacing w:after="0"/>
        <w:ind w:left="0"/>
      </w:pPr>
    </w:p>
    <w:p w:rsidR="00C347F9" w:rsidRDefault="005409E7" w:rsidP="00D75223">
      <w:hyperlink r:id="rId93" w:history="1">
        <w:r w:rsidR="00C347F9">
          <w:rPr>
            <w:rStyle w:val="Hyperlink"/>
          </w:rPr>
          <w:t>SQL Server Web site</w:t>
        </w:r>
      </w:hyperlink>
    </w:p>
    <w:p w:rsidR="00C347F9" w:rsidRDefault="005409E7" w:rsidP="00D75223">
      <w:hyperlink r:id="rId94" w:history="1">
        <w:r w:rsidR="00C347F9">
          <w:rPr>
            <w:rStyle w:val="Hyperlink"/>
          </w:rPr>
          <w:t>SQL Server Developer Center</w:t>
        </w:r>
      </w:hyperlink>
    </w:p>
    <w:p w:rsidR="00C347F9" w:rsidRDefault="005409E7" w:rsidP="00D75223">
      <w:hyperlink r:id="rId95" w:history="1">
        <w:r w:rsidR="00C347F9">
          <w:rPr>
            <w:rStyle w:val="Hyperlink"/>
          </w:rPr>
          <w:t>SQL Server TechCenter</w:t>
        </w:r>
      </w:hyperlink>
    </w:p>
    <w:p w:rsidR="00C347F9" w:rsidRDefault="00C347F9" w:rsidP="00AD7D85">
      <w:pPr>
        <w:pStyle w:val="Heading1"/>
      </w:pPr>
      <w:r>
        <w:br w:type="page"/>
      </w:r>
      <w:bookmarkStart w:id="35" w:name="Developer64"/>
      <w:bookmarkStart w:id="36" w:name="Developer32"/>
      <w:bookmarkStart w:id="37" w:name="Express32"/>
      <w:bookmarkStart w:id="38" w:name="_Toc215243621"/>
      <w:bookmarkEnd w:id="4"/>
      <w:bookmarkEnd w:id="35"/>
      <w:bookmarkEnd w:id="36"/>
      <w:bookmarkEnd w:id="37"/>
      <w:r w:rsidRPr="00E06935">
        <w:rPr>
          <w:highlight w:val="lightGray"/>
        </w:rPr>
        <w:lastRenderedPageBreak/>
        <w:t xml:space="preserve">Management </w:t>
      </w:r>
      <w:r>
        <w:rPr>
          <w:highlight w:val="lightGray"/>
        </w:rPr>
        <w:t xml:space="preserve">and Development </w:t>
      </w:r>
      <w:r w:rsidRPr="00E06935">
        <w:rPr>
          <w:highlight w:val="lightGray"/>
        </w:rPr>
        <w:t>Tools</w:t>
      </w:r>
      <w:bookmarkEnd w:id="38"/>
    </w:p>
    <w:p w:rsidR="00C347F9" w:rsidRDefault="00C347F9" w:rsidP="0017098C">
      <w:pPr>
        <w:pStyle w:val="Heading2"/>
      </w:pPr>
      <w:bookmarkStart w:id="39" w:name="_Toc215243622"/>
      <w:r>
        <w:t>Introduction</w:t>
      </w:r>
      <w:bookmarkEnd w:id="39"/>
    </w:p>
    <w:p w:rsidR="00C347F9" w:rsidRDefault="00C347F9" w:rsidP="005163E1">
      <w:r>
        <w:t>SQL Server 2008 is the culmination of many years of hard work by several Microsoft-focused technical teams. These teams were charged with developing front-office applications, back-office online transaction processing (OLTP) systems, and business information systems that let you effectively analyze and report on these systems. In addition, the architecture teams have made major in-roads in monitoring and controlling all the aspects of the technical environment, such as Microsoft Operations Management (MOM) through Windows Management Instrumentation (WMI).</w:t>
      </w:r>
    </w:p>
    <w:p w:rsidR="00C347F9" w:rsidRDefault="00C347F9" w:rsidP="005163E1">
      <w:r>
        <w:t>This chapter covers the new and improved features of the SQL Server Studios—SQL Server Management Studio (SSMS) and Business Intelligence Development Studio (BIDS)—which are the user interface tools used to manage and develop in SQL Server 2008. Introduced in SQL Server 2005, these tools are additions to the longstanding Visual Studio integrated development environment (IDE) for client-side development and are designed to hide excessive detail while maximizing the information available to administrators for the task at hand.</w:t>
      </w:r>
    </w:p>
    <w:p w:rsidR="00C347F9" w:rsidRDefault="00C347F9" w:rsidP="005163E1">
      <w:r>
        <w:t>This chapter details the management tools issues you need to consider as you prepare to upgrade your SQL Server 2000 or SQL Server 2005 installations to SQL Server 2008. This chapter also contains references to valuable management tools upgrade resources.</w:t>
      </w:r>
    </w:p>
    <w:p w:rsidR="00C347F9" w:rsidRDefault="00C347F9" w:rsidP="0017098C">
      <w:pPr>
        <w:pStyle w:val="Heading2"/>
      </w:pPr>
      <w:bookmarkStart w:id="40" w:name="_Toc215243623"/>
      <w:r>
        <w:t>Feature Changes in SQL Server 2008 Management and Development Tools</w:t>
      </w:r>
      <w:bookmarkEnd w:id="40"/>
    </w:p>
    <w:p w:rsidR="00C347F9" w:rsidRDefault="00C347F9" w:rsidP="005163E1">
      <w:r>
        <w:t>When upgrading from SQL Server 2005 to SQL Server 2008, the impact of the upgrade on management and development tools will be minimal. There are some menu changes, but the interface is still similar to Visual Studio. However, if you are upgrading from SQL Server 2000 to SQL Server 2008, note that SQL Server Enterprise Manager and Query Analyzer have been replaced by two new Visual Studio-based tools called the SQL Server Studios.</w:t>
      </w:r>
    </w:p>
    <w:p w:rsidR="00C347F9" w:rsidRDefault="00C347F9" w:rsidP="005163E1">
      <w:r>
        <w:t xml:space="preserve">A </w:t>
      </w:r>
      <w:r w:rsidRPr="00121B29">
        <w:rPr>
          <w:i/>
        </w:rPr>
        <w:t>studio</w:t>
      </w:r>
      <w:r>
        <w:t xml:space="preserve"> provides an environment for management or development. The SQL Server Studios are:</w:t>
      </w:r>
    </w:p>
    <w:p w:rsidR="00C347F9" w:rsidRDefault="00C347F9" w:rsidP="005163E1">
      <w:pPr>
        <w:pStyle w:val="ListParagraph"/>
        <w:numPr>
          <w:ilvl w:val="0"/>
          <w:numId w:val="81"/>
        </w:numPr>
      </w:pPr>
      <w:r>
        <w:t>SQL Server Management Studio (SSMS) is for managing all SQL Server 2008 components, including relational database and business intelligence (BI).</w:t>
      </w:r>
    </w:p>
    <w:p w:rsidR="00C347F9" w:rsidRDefault="00C347F9" w:rsidP="005163E1">
      <w:pPr>
        <w:pStyle w:val="ListParagraph"/>
        <w:numPr>
          <w:ilvl w:val="0"/>
          <w:numId w:val="81"/>
        </w:numPr>
      </w:pPr>
      <w:r>
        <w:t>Business Intelligence Development Studio (BIDS) is for development experience for BI-related components.</w:t>
      </w:r>
    </w:p>
    <w:p w:rsidR="00C347F9" w:rsidRDefault="00C347F9" w:rsidP="005163E1">
      <w:r>
        <w:t xml:space="preserve">If you are new to Management Studio, the user interface might seem disorienting at first sight. However, you will soon realize that it has familiar elements buried within the layout. You just need to start with what you know and then extend from that as your confidence in the environment grows. Developers will find the layout of the BI Development Studio environment familiar because it is an extension of Visual Studio. But SQL Server 2000 database administrators who have used only Enterprise </w:t>
      </w:r>
      <w:r>
        <w:lastRenderedPageBreak/>
        <w:t xml:space="preserve">Manager and Query Analyzer have a slightly steeper learning curve. For more information about the SQL Server Studios, see </w:t>
      </w:r>
      <w:hyperlink r:id="rId96" w:history="1">
        <w:r w:rsidRPr="008E6A83">
          <w:rPr>
            <w:rStyle w:val="Hyperlink"/>
          </w:rPr>
          <w:t>SQL Server Studios Overview</w:t>
        </w:r>
      </w:hyperlink>
      <w:r>
        <w:rPr>
          <w:b/>
        </w:rPr>
        <w:t xml:space="preserve"> </w:t>
      </w:r>
      <w:r>
        <w:t>in SQL Server 2008 Books Online.</w:t>
      </w:r>
    </w:p>
    <w:p w:rsidR="00C347F9" w:rsidRDefault="00C347F9" w:rsidP="005163E1">
      <w:r>
        <w:t>In addition to looking at Management Studio and BI Development Studio, this chapter will also cover the following management tools you need to consider as you upgrade SQL Server:</w:t>
      </w:r>
    </w:p>
    <w:p w:rsidR="00C347F9" w:rsidRDefault="00C347F9" w:rsidP="005163E1">
      <w:pPr>
        <w:numPr>
          <w:ilvl w:val="0"/>
          <w:numId w:val="64"/>
        </w:numPr>
      </w:pPr>
      <w:r>
        <w:t>SQL Server Configuration Manager</w:t>
      </w:r>
    </w:p>
    <w:p w:rsidR="00C347F9" w:rsidRDefault="00C347F9" w:rsidP="005163E1">
      <w:pPr>
        <w:numPr>
          <w:ilvl w:val="0"/>
          <w:numId w:val="64"/>
        </w:numPr>
      </w:pPr>
      <w:r>
        <w:t>SQL Server Profiler</w:t>
      </w:r>
    </w:p>
    <w:p w:rsidR="00C347F9" w:rsidRDefault="00C347F9" w:rsidP="005163E1">
      <w:pPr>
        <w:numPr>
          <w:ilvl w:val="0"/>
          <w:numId w:val="64"/>
        </w:numPr>
      </w:pPr>
      <w:r>
        <w:t>Database Engine Tuning Advisor</w:t>
      </w:r>
    </w:p>
    <w:p w:rsidR="00C347F9" w:rsidRDefault="00C347F9" w:rsidP="005163E1">
      <w:pPr>
        <w:numPr>
          <w:ilvl w:val="0"/>
          <w:numId w:val="64"/>
        </w:numPr>
      </w:pPr>
      <w:r>
        <w:t>Command- prompt tools</w:t>
      </w:r>
    </w:p>
    <w:p w:rsidR="00C347F9" w:rsidRDefault="00C347F9" w:rsidP="005163E1">
      <w:r>
        <w:t xml:space="preserve">There are many other tools in SQL Server 2008. To describe them in detail is beyond the scope of this document.  For more information about all the tools, see </w:t>
      </w:r>
      <w:hyperlink r:id="rId97" w:history="1">
        <w:r w:rsidRPr="008C01E2">
          <w:rPr>
            <w:rStyle w:val="Hyperlink"/>
          </w:rPr>
          <w:t>Feature and Tools Overview</w:t>
        </w:r>
      </w:hyperlink>
      <w:r>
        <w:t>.</w:t>
      </w:r>
    </w:p>
    <w:p w:rsidR="00C347F9" w:rsidRDefault="00C347F9" w:rsidP="0017098C">
      <w:pPr>
        <w:pStyle w:val="Heading3"/>
      </w:pPr>
      <w:bookmarkStart w:id="41" w:name="_Toc215243624"/>
      <w:r>
        <w:t>SQL Server Management Studio 2008 Changes</w:t>
      </w:r>
      <w:bookmarkEnd w:id="41"/>
    </w:p>
    <w:p w:rsidR="00C347F9" w:rsidRPr="00F0050B" w:rsidRDefault="00C347F9" w:rsidP="005163E1">
      <w:pPr>
        <w:rPr>
          <w:rFonts w:ascii="Cambria" w:hAnsi="Cambria"/>
          <w:b/>
          <w:bCs/>
          <w:color w:val="000000"/>
          <w:szCs w:val="20"/>
        </w:rPr>
      </w:pPr>
      <w:r>
        <w:t>SQL Server Management Studio</w:t>
      </w:r>
      <w:r w:rsidRPr="00BB7195">
        <w:t xml:space="preserve"> is an integrated environment for managing all SQL Server components</w:t>
      </w:r>
      <w:r>
        <w:t>:</w:t>
      </w:r>
      <w:r w:rsidRPr="00BB7195">
        <w:t xml:space="preserve"> </w:t>
      </w:r>
      <w:r>
        <w:t xml:space="preserve">the SQL Server Database Engine, </w:t>
      </w:r>
      <w:r w:rsidRPr="00BB7195">
        <w:t>SQL Server Reporting Services</w:t>
      </w:r>
      <w:r>
        <w:t xml:space="preserve"> (SSRS)</w:t>
      </w:r>
      <w:r w:rsidRPr="00BB7195">
        <w:t>, SQL Server Integration Services</w:t>
      </w:r>
      <w:r>
        <w:t xml:space="preserve"> (SSIS)</w:t>
      </w:r>
      <w:r w:rsidRPr="00BB7195">
        <w:t xml:space="preserve">, </w:t>
      </w:r>
      <w:r>
        <w:t>and SQL Server Compact, as well as developing Transact-SQL database queries and components.</w:t>
      </w:r>
      <w:r w:rsidRPr="00BB7195">
        <w:t xml:space="preserve"> </w:t>
      </w:r>
      <w:r>
        <w:t>Management Studio uses the Visual Studio</w:t>
      </w:r>
      <w:r w:rsidRPr="00BB7195">
        <w:t xml:space="preserve"> </w:t>
      </w:r>
      <w:r>
        <w:t>IDE to give administrators a single, easy-to-use graphical tool for managing the most sophisticated systems and to give</w:t>
      </w:r>
      <w:r w:rsidRPr="00BB7195">
        <w:t xml:space="preserve"> developers</w:t>
      </w:r>
      <w:r>
        <w:t xml:space="preserve"> a consistent experience for database and application</w:t>
      </w:r>
      <w:r w:rsidRPr="00BB7195">
        <w:t xml:space="preserve"> </w:t>
      </w:r>
      <w:r>
        <w:t>development.</w:t>
      </w:r>
    </w:p>
    <w:p w:rsidR="00C347F9" w:rsidRDefault="00C347F9" w:rsidP="0017098C">
      <w:pPr>
        <w:pStyle w:val="Heading4"/>
      </w:pPr>
      <w:r>
        <w:t>Consolidating SQL Server 2000 Enterprise Manager and Query Analyzer</w:t>
      </w:r>
    </w:p>
    <w:p w:rsidR="00C347F9" w:rsidRDefault="00C347F9" w:rsidP="005163E1">
      <w:r>
        <w:t>For those still using the SQL Server 2000 tools, o</w:t>
      </w:r>
      <w:r w:rsidRPr="00BB7195">
        <w:t>ne of the biggest changes in SQL Server 2005</w:t>
      </w:r>
      <w:r>
        <w:t xml:space="preserve"> and SQL Server 2008</w:t>
      </w:r>
      <w:r w:rsidRPr="00BB7195">
        <w:t xml:space="preserve"> is the consolidation of </w:t>
      </w:r>
      <w:r>
        <w:t xml:space="preserve">SQL Server 2000’s </w:t>
      </w:r>
      <w:r w:rsidRPr="00BB7195">
        <w:t>Enterprise Manager, Query Analyzer,</w:t>
      </w:r>
      <w:r>
        <w:t xml:space="preserve"> and</w:t>
      </w:r>
      <w:r w:rsidRPr="00BB7195">
        <w:t xml:space="preserve"> the MDX </w:t>
      </w:r>
      <w:r>
        <w:t>S</w:t>
      </w:r>
      <w:r w:rsidRPr="00BB7195">
        <w:t xml:space="preserve">ample </w:t>
      </w:r>
      <w:r>
        <w:t>A</w:t>
      </w:r>
      <w:r w:rsidRPr="00BB7195">
        <w:t>pplication</w:t>
      </w:r>
      <w:r>
        <w:t>—as well as some</w:t>
      </w:r>
      <w:r w:rsidRPr="00BB7195">
        <w:t xml:space="preserve"> Analysis </w:t>
      </w:r>
      <w:r>
        <w:t xml:space="preserve">Services </w:t>
      </w:r>
      <w:r w:rsidRPr="00BB7195">
        <w:t>Manager</w:t>
      </w:r>
      <w:r>
        <w:t xml:space="preserve"> features—</w:t>
      </w:r>
      <w:r w:rsidRPr="00BB7195">
        <w:t>into</w:t>
      </w:r>
      <w:r>
        <w:t xml:space="preserve"> Management Studio</w:t>
      </w:r>
      <w:r w:rsidRPr="00BB7195">
        <w:t>.</w:t>
      </w:r>
      <w:r>
        <w:t xml:space="preserve"> The functionality of both Enterprise Manager and Query Analyzer has been incorporated into subsets of Management Studio. To see how to work with Management Studio, see </w:t>
      </w:r>
      <w:hyperlink r:id="rId98" w:history="1">
        <w:r w:rsidRPr="008E6A83">
          <w:rPr>
            <w:rStyle w:val="Hyperlink"/>
          </w:rPr>
          <w:t>Tutorial: SQL Server Management Studio</w:t>
        </w:r>
      </w:hyperlink>
      <w:r>
        <w:t xml:space="preserve"> in SQL Server 2008 Books Online.</w:t>
      </w:r>
    </w:p>
    <w:p w:rsidR="00C347F9" w:rsidRPr="004E41C3" w:rsidRDefault="00C347F9" w:rsidP="005163E1">
      <w:pPr>
        <w:spacing w:line="240" w:lineRule="auto"/>
        <w:ind w:left="720"/>
      </w:pPr>
      <w:r w:rsidRPr="009D2B07">
        <w:rPr>
          <w:b/>
        </w:rPr>
        <w:t>Note:</w:t>
      </w:r>
      <w:r>
        <w:t xml:space="preserve"> SQL Server Management Studio can be customized to make it appear more similar to the familiar SQL Server 2000 tools. You can hide all the new Management Studio components except for the object browser and the query editor, making the initial learning curve easier. For instructions about how to customize the Management Studio environment, see </w:t>
      </w:r>
      <w:hyperlink r:id="rId99" w:history="1">
        <w:r w:rsidRPr="008E6A83">
          <w:rPr>
            <w:rStyle w:val="Hyperlink"/>
          </w:rPr>
          <w:t>Changing the Environment Layout</w:t>
        </w:r>
      </w:hyperlink>
      <w:r>
        <w:t xml:space="preserve"> in SQL Server 2008 Books Online. We cover the key Management Studio elements later in this chapter.</w:t>
      </w:r>
    </w:p>
    <w:p w:rsidR="00C347F9" w:rsidRDefault="00C347F9" w:rsidP="0017098C">
      <w:pPr>
        <w:pStyle w:val="Heading4"/>
      </w:pPr>
      <w:r>
        <w:t>Registered Servers</w:t>
      </w:r>
    </w:p>
    <w:p w:rsidR="00C347F9" w:rsidRPr="006A4B41" w:rsidRDefault="00C347F9" w:rsidP="005163E1">
      <w:r>
        <w:t xml:space="preserve">In SQL Server 2008, you register servers </w:t>
      </w:r>
      <w:r w:rsidRPr="00064FD2">
        <w:t xml:space="preserve">by </w:t>
      </w:r>
      <w:r>
        <w:t>using the</w:t>
      </w:r>
      <w:r w:rsidRPr="00064FD2">
        <w:t xml:space="preserve"> </w:t>
      </w:r>
      <w:r w:rsidRPr="006A4B41">
        <w:t>Registered Servers</w:t>
      </w:r>
      <w:r w:rsidRPr="00064FD2">
        <w:t xml:space="preserve"> component of </w:t>
      </w:r>
      <w:r>
        <w:t>Management Studio</w:t>
      </w:r>
      <w:r w:rsidRPr="00064FD2">
        <w:t>.</w:t>
      </w:r>
      <w:r>
        <w:t xml:space="preserve"> </w:t>
      </w:r>
      <w:r w:rsidRPr="00064FD2">
        <w:t xml:space="preserve">To add SQL Server 2000 Enterprise Manager registered servers into </w:t>
      </w:r>
      <w:r>
        <w:t>Management Studio after an in-place upgrade</w:t>
      </w:r>
      <w:r w:rsidRPr="00064FD2">
        <w:t xml:space="preserve">, right-click the </w:t>
      </w:r>
      <w:r w:rsidRPr="006A4B41">
        <w:t>Database Engine node in the Registered Servers window, and select Previously Registered Servers.</w:t>
      </w:r>
    </w:p>
    <w:p w:rsidR="00C347F9" w:rsidRDefault="00C347F9" w:rsidP="0017098C">
      <w:pPr>
        <w:pStyle w:val="Heading4"/>
      </w:pPr>
      <w:r>
        <w:lastRenderedPageBreak/>
        <w:t>Object Explorer</w:t>
      </w:r>
    </w:p>
    <w:p w:rsidR="00C347F9" w:rsidRPr="00881E1D" w:rsidRDefault="00C347F9" w:rsidP="005163E1">
      <w:r>
        <w:t xml:space="preserve">In Management Studio’s </w:t>
      </w:r>
      <w:r w:rsidRPr="00881E1D">
        <w:t>Object Explorer, you will find the following enhancements:</w:t>
      </w:r>
    </w:p>
    <w:p w:rsidR="00C347F9" w:rsidRDefault="00C347F9" w:rsidP="005163E1">
      <w:pPr>
        <w:pStyle w:val="ListParagraph"/>
        <w:numPr>
          <w:ilvl w:val="0"/>
          <w:numId w:val="67"/>
        </w:numPr>
      </w:pPr>
      <w:r w:rsidRPr="001B34C6">
        <w:rPr>
          <w:b/>
        </w:rPr>
        <w:t>Customizable columns.</w:t>
      </w:r>
      <w:r>
        <w:t xml:space="preserve"> You can display in the browser the information that is relevant to your needs rather than having to accept what is provided as a default.</w:t>
      </w:r>
    </w:p>
    <w:p w:rsidR="00C347F9" w:rsidRDefault="00C347F9" w:rsidP="005163E1">
      <w:pPr>
        <w:pStyle w:val="ListParagraph"/>
        <w:numPr>
          <w:ilvl w:val="0"/>
          <w:numId w:val="67"/>
        </w:numPr>
      </w:pPr>
      <w:r w:rsidRPr="00881E1D">
        <w:rPr>
          <w:b/>
        </w:rPr>
        <w:t>Object property information</w:t>
      </w:r>
      <w:r>
        <w:rPr>
          <w:b/>
        </w:rPr>
        <w:t>.</w:t>
      </w:r>
      <w:r>
        <w:t xml:space="preserve"> Additional details of the selected object are displayed in a property window.</w:t>
      </w:r>
    </w:p>
    <w:p w:rsidR="00C347F9" w:rsidRPr="00583661" w:rsidRDefault="00C347F9" w:rsidP="005163E1">
      <w:pPr>
        <w:pStyle w:val="ListParagraph"/>
        <w:numPr>
          <w:ilvl w:val="0"/>
          <w:numId w:val="67"/>
        </w:numPr>
      </w:pPr>
      <w:r w:rsidRPr="00881E1D">
        <w:rPr>
          <w:b/>
        </w:rPr>
        <w:t>Object sorting</w:t>
      </w:r>
      <w:r>
        <w:rPr>
          <w:b/>
        </w:rPr>
        <w:t>.</w:t>
      </w:r>
      <w:r>
        <w:t xml:space="preserve"> By simply clicking an object column heading, you can sort objects into the desired order based on the context of the click.</w:t>
      </w:r>
    </w:p>
    <w:p w:rsidR="00C347F9" w:rsidRPr="00881E1D" w:rsidRDefault="00C347F9" w:rsidP="005163E1">
      <w:pPr>
        <w:pStyle w:val="ListParagraph"/>
        <w:numPr>
          <w:ilvl w:val="0"/>
          <w:numId w:val="67"/>
        </w:numPr>
        <w:rPr>
          <w:b/>
        </w:rPr>
      </w:pPr>
      <w:r w:rsidRPr="00881E1D">
        <w:rPr>
          <w:b/>
        </w:rPr>
        <w:t>Enhanced manipulation of objects and object groups in a detail window</w:t>
      </w:r>
      <w:r>
        <w:rPr>
          <w:b/>
        </w:rPr>
        <w:t>.</w:t>
      </w:r>
      <w:r w:rsidRPr="00881E1D">
        <w:t xml:space="preserve"> You can</w:t>
      </w:r>
    </w:p>
    <w:p w:rsidR="00C347F9" w:rsidRDefault="00C347F9" w:rsidP="005163E1">
      <w:pPr>
        <w:pStyle w:val="ListParagraph"/>
        <w:numPr>
          <w:ilvl w:val="1"/>
          <w:numId w:val="65"/>
        </w:numPr>
      </w:pPr>
      <w:r>
        <w:t>Move backward and forward through related objects</w:t>
      </w:r>
    </w:p>
    <w:p w:rsidR="00C347F9" w:rsidRDefault="00C347F9" w:rsidP="005163E1">
      <w:pPr>
        <w:pStyle w:val="ListParagraph"/>
        <w:numPr>
          <w:ilvl w:val="1"/>
          <w:numId w:val="65"/>
        </w:numPr>
      </w:pPr>
      <w:r>
        <w:t>Move upward to parent objects</w:t>
      </w:r>
    </w:p>
    <w:p w:rsidR="00C347F9" w:rsidRDefault="00C347F9" w:rsidP="005163E1">
      <w:pPr>
        <w:pStyle w:val="ListParagraph"/>
        <w:numPr>
          <w:ilvl w:val="1"/>
          <w:numId w:val="65"/>
        </w:numPr>
      </w:pPr>
      <w:r>
        <w:t>Synchronize the object selected in the detail window with the ones in the object window</w:t>
      </w:r>
    </w:p>
    <w:p w:rsidR="00C347F9" w:rsidRDefault="00C347F9" w:rsidP="005163E1">
      <w:pPr>
        <w:pStyle w:val="ListParagraph"/>
        <w:numPr>
          <w:ilvl w:val="1"/>
          <w:numId w:val="65"/>
        </w:numPr>
      </w:pPr>
      <w:r>
        <w:t>Filter to show subsets of objects</w:t>
      </w:r>
    </w:p>
    <w:p w:rsidR="00C347F9" w:rsidRDefault="00C347F9" w:rsidP="005163E1">
      <w:pPr>
        <w:pStyle w:val="ListParagraph"/>
        <w:numPr>
          <w:ilvl w:val="1"/>
          <w:numId w:val="65"/>
        </w:numPr>
      </w:pPr>
      <w:r>
        <w:t>Select the scope of an object group based on the level of object selected in Object Explorer</w:t>
      </w:r>
    </w:p>
    <w:p w:rsidR="00C347F9" w:rsidRDefault="00C347F9" w:rsidP="005163E1">
      <w:pPr>
        <w:pStyle w:val="ListParagraph"/>
        <w:numPr>
          <w:ilvl w:val="1"/>
          <w:numId w:val="65"/>
        </w:numPr>
      </w:pPr>
      <w:r>
        <w:t>Search for objects using wildcards</w:t>
      </w:r>
    </w:p>
    <w:p w:rsidR="00C347F9" w:rsidRDefault="00C347F9" w:rsidP="005163E1">
      <w:r>
        <w:t xml:space="preserve">For more information about Object Explorer enhancements, see the "Object Explorer" section in </w:t>
      </w:r>
      <w:hyperlink r:id="rId100" w:history="1">
        <w:r w:rsidRPr="008E6A83">
          <w:rPr>
            <w:rStyle w:val="Hyperlink"/>
          </w:rPr>
          <w:t>Manageability Enhancements (Database Engine)</w:t>
        </w:r>
      </w:hyperlink>
      <w:r>
        <w:t xml:space="preserve"> in SQL Server 2008 Books Online.</w:t>
      </w:r>
    </w:p>
    <w:p w:rsidR="00C347F9" w:rsidRDefault="00C347F9" w:rsidP="0017098C">
      <w:pPr>
        <w:pStyle w:val="Heading4"/>
      </w:pPr>
      <w:r>
        <w:t>Query Editor</w:t>
      </w:r>
    </w:p>
    <w:p w:rsidR="00C347F9" w:rsidRPr="00B70F32" w:rsidRDefault="00C347F9" w:rsidP="005163E1">
      <w:r>
        <w:t>For the Query Editor, you will find the following enhancements:</w:t>
      </w:r>
    </w:p>
    <w:p w:rsidR="00C347F9" w:rsidRDefault="00C347F9" w:rsidP="005163E1">
      <w:pPr>
        <w:pStyle w:val="ListParagraph"/>
        <w:numPr>
          <w:ilvl w:val="0"/>
          <w:numId w:val="68"/>
        </w:numPr>
      </w:pPr>
      <w:r>
        <w:rPr>
          <w:b/>
        </w:rPr>
        <w:t>Transact-SQL</w:t>
      </w:r>
      <w:r w:rsidRPr="00881E1D">
        <w:rPr>
          <w:b/>
        </w:rPr>
        <w:t xml:space="preserve"> </w:t>
      </w:r>
      <w:r>
        <w:rPr>
          <w:b/>
        </w:rPr>
        <w:t>Q</w:t>
      </w:r>
      <w:r w:rsidRPr="00881E1D">
        <w:rPr>
          <w:b/>
        </w:rPr>
        <w:t xml:space="preserve">uery </w:t>
      </w:r>
      <w:r>
        <w:rPr>
          <w:b/>
        </w:rPr>
        <w:t>E</w:t>
      </w:r>
      <w:r w:rsidRPr="00881E1D">
        <w:rPr>
          <w:b/>
        </w:rPr>
        <w:t>ditor IntelliSense</w:t>
      </w:r>
      <w:r>
        <w:rPr>
          <w:b/>
        </w:rPr>
        <w:t>.</w:t>
      </w:r>
      <w:r>
        <w:t xml:space="preserve"> The Transact-SQL Query Editor provides IntelliSense functionality such as word completion and error underlining. IntelliSense is provided for frequently used Transact-SQL elements and will be extended to other Transact-SQL elements in future releases. </w:t>
      </w:r>
    </w:p>
    <w:p w:rsidR="00C347F9" w:rsidRDefault="00C347F9" w:rsidP="005163E1">
      <w:pPr>
        <w:pStyle w:val="ListParagraph"/>
        <w:numPr>
          <w:ilvl w:val="0"/>
          <w:numId w:val="68"/>
        </w:numPr>
      </w:pPr>
      <w:r w:rsidRPr="00881E1D">
        <w:rPr>
          <w:b/>
        </w:rPr>
        <w:t xml:space="preserve">Database Engine Error List </w:t>
      </w:r>
      <w:r>
        <w:rPr>
          <w:b/>
        </w:rPr>
        <w:t>w</w:t>
      </w:r>
      <w:r w:rsidRPr="00881E1D">
        <w:rPr>
          <w:b/>
        </w:rPr>
        <w:t>indow</w:t>
      </w:r>
      <w:r>
        <w:rPr>
          <w:b/>
        </w:rPr>
        <w:t>.</w:t>
      </w:r>
      <w:r>
        <w:t xml:space="preserve"> Management Studio includes an Error List window that displays the syntax and semantic errors generated from the IntelliSense code in the Transact-SQL Query Editor.</w:t>
      </w:r>
    </w:p>
    <w:p w:rsidR="00C347F9" w:rsidRDefault="00C347F9" w:rsidP="005163E1">
      <w:pPr>
        <w:pStyle w:val="ListParagraph"/>
        <w:numPr>
          <w:ilvl w:val="0"/>
          <w:numId w:val="68"/>
        </w:numPr>
      </w:pPr>
      <w:r w:rsidRPr="00881E1D">
        <w:rPr>
          <w:b/>
        </w:rPr>
        <w:t>Colo</w:t>
      </w:r>
      <w:r>
        <w:rPr>
          <w:b/>
        </w:rPr>
        <w:t>r-c</w:t>
      </w:r>
      <w:r w:rsidRPr="00881E1D">
        <w:rPr>
          <w:b/>
        </w:rPr>
        <w:t xml:space="preserve">oded </w:t>
      </w:r>
      <w:r>
        <w:rPr>
          <w:b/>
        </w:rPr>
        <w:t>s</w:t>
      </w:r>
      <w:r w:rsidRPr="00881E1D">
        <w:rPr>
          <w:b/>
        </w:rPr>
        <w:t xml:space="preserve">tatus </w:t>
      </w:r>
      <w:r>
        <w:rPr>
          <w:b/>
        </w:rPr>
        <w:t>b</w:t>
      </w:r>
      <w:r w:rsidRPr="00881E1D">
        <w:rPr>
          <w:b/>
        </w:rPr>
        <w:t>ar</w:t>
      </w:r>
      <w:r>
        <w:rPr>
          <w:b/>
        </w:rPr>
        <w:t>.</w:t>
      </w:r>
      <w:r>
        <w:t xml:space="preserve"> The status bar changes depending on activity. For example, when performing a distributed query, the color changes to indicate this.</w:t>
      </w:r>
    </w:p>
    <w:p w:rsidR="00C347F9" w:rsidRPr="00543F6B" w:rsidRDefault="00C347F9" w:rsidP="005163E1">
      <w:pPr>
        <w:pStyle w:val="ListParagraph"/>
        <w:numPr>
          <w:ilvl w:val="0"/>
          <w:numId w:val="68"/>
        </w:numPr>
      </w:pPr>
      <w:r w:rsidRPr="00881E1D">
        <w:rPr>
          <w:b/>
        </w:rPr>
        <w:t>Customizable editor title bar</w:t>
      </w:r>
      <w:r>
        <w:rPr>
          <w:b/>
        </w:rPr>
        <w:t>.</w:t>
      </w:r>
      <w:r>
        <w:t xml:space="preserve"> The title bar can include the names you want instead of being predefined.</w:t>
      </w:r>
    </w:p>
    <w:p w:rsidR="00C347F9" w:rsidRDefault="00C347F9" w:rsidP="005163E1">
      <w:r>
        <w:t xml:space="preserve">For details about these Query Editor enhancements, see the "Query Editor" section in </w:t>
      </w:r>
      <w:hyperlink r:id="rId101" w:history="1">
        <w:r w:rsidRPr="00113530">
          <w:rPr>
            <w:rStyle w:val="Hyperlink"/>
          </w:rPr>
          <w:t>Manageability Enhancements (Database Engine)</w:t>
        </w:r>
      </w:hyperlink>
      <w:r>
        <w:t xml:space="preserve"> in SQL Server 2008 Books Online.</w:t>
      </w:r>
    </w:p>
    <w:p w:rsidR="00C347F9" w:rsidRDefault="00C347F9" w:rsidP="0017098C">
      <w:pPr>
        <w:pStyle w:val="Heading4"/>
      </w:pPr>
      <w:r>
        <w:t>Keyboard Shortcuts</w:t>
      </w:r>
    </w:p>
    <w:p w:rsidR="00C347F9" w:rsidRPr="001F6990" w:rsidRDefault="00C347F9" w:rsidP="005163E1">
      <w:r>
        <w:t>Database administrators managing SQL Server 2000 environments often use keyboard shortcuts in Enterprise Manager and Query Analyzer to increase their productivity. Database administrators upgrading to SQL Server 2005 or SQL Server 2008 will find that some of these shortcuts have changed.</w:t>
      </w:r>
    </w:p>
    <w:p w:rsidR="00C347F9" w:rsidRDefault="00C347F9" w:rsidP="005163E1">
      <w:r>
        <w:lastRenderedPageBreak/>
        <w:t>If you want to keep your SQL Server 2008 environment similar to your SQL Server 2000 or SQL Server 2005 environment, you can change the Management Studio default standard keyboard scheme to the SQL Server 2000 or SQL Server 2005 keyboard scheme. To change the keyboard scheme in Management Studio, follow these steps:</w:t>
      </w:r>
    </w:p>
    <w:p w:rsidR="00C347F9" w:rsidRPr="00430679" w:rsidRDefault="00C347F9" w:rsidP="005163E1">
      <w:pPr>
        <w:pStyle w:val="ListParagraph"/>
        <w:numPr>
          <w:ilvl w:val="0"/>
          <w:numId w:val="62"/>
        </w:numPr>
      </w:pPr>
      <w:r w:rsidRPr="00E434C6">
        <w:t xml:space="preserve">From the </w:t>
      </w:r>
      <w:r w:rsidRPr="00430679">
        <w:t xml:space="preserve">Tools menu in </w:t>
      </w:r>
      <w:r>
        <w:t>SQL Server Management Studio</w:t>
      </w:r>
      <w:r w:rsidRPr="00430679">
        <w:t>, click Options.</w:t>
      </w:r>
    </w:p>
    <w:p w:rsidR="00C347F9" w:rsidRPr="00430679" w:rsidRDefault="00C347F9" w:rsidP="005163E1">
      <w:pPr>
        <w:pStyle w:val="ListParagraph"/>
        <w:numPr>
          <w:ilvl w:val="0"/>
          <w:numId w:val="62"/>
        </w:numPr>
      </w:pPr>
      <w:r w:rsidRPr="00430679">
        <w:t>Expand the Environment node, and highlight the Keyboard page.</w:t>
      </w:r>
    </w:p>
    <w:p w:rsidR="00C347F9" w:rsidRPr="00E434C6" w:rsidRDefault="00C347F9" w:rsidP="005163E1">
      <w:pPr>
        <w:pStyle w:val="ListParagraph"/>
        <w:numPr>
          <w:ilvl w:val="0"/>
          <w:numId w:val="62"/>
        </w:numPr>
      </w:pPr>
      <w:r w:rsidRPr="00430679">
        <w:t>Change the keyboard scheme by using the Keyboard Scheme</w:t>
      </w:r>
      <w:r w:rsidRPr="00E434C6">
        <w:t xml:space="preserve"> drop-down box.</w:t>
      </w:r>
    </w:p>
    <w:p w:rsidR="00C347F9" w:rsidRDefault="00C347F9" w:rsidP="005163E1">
      <w:r>
        <w:t>If you change the keyboard scheme in Management Studio, note that the following SQL Server 2000 and SQL Server 2005 shortcuts are not available in SQL Server 2008:</w:t>
      </w:r>
    </w:p>
    <w:p w:rsidR="00C347F9" w:rsidRDefault="00C347F9" w:rsidP="005163E1">
      <w:pPr>
        <w:pStyle w:val="ListParagraph"/>
        <w:numPr>
          <w:ilvl w:val="0"/>
          <w:numId w:val="70"/>
        </w:numPr>
        <w:ind w:left="720"/>
      </w:pPr>
      <w:r>
        <w:t>CTRL+O (Open a new query editor window)</w:t>
      </w:r>
    </w:p>
    <w:p w:rsidR="00C347F9" w:rsidRDefault="00C347F9" w:rsidP="005163E1">
      <w:pPr>
        <w:pStyle w:val="ListParagraph"/>
        <w:numPr>
          <w:ilvl w:val="0"/>
          <w:numId w:val="70"/>
        </w:numPr>
        <w:ind w:left="720"/>
      </w:pPr>
      <w:r>
        <w:t>CTRL+SHIFT+P (Insert the body of the specified file into the window)</w:t>
      </w:r>
    </w:p>
    <w:p w:rsidR="00C347F9" w:rsidRDefault="00C347F9" w:rsidP="005163E1">
      <w:pPr>
        <w:pStyle w:val="ListParagraph"/>
        <w:numPr>
          <w:ilvl w:val="0"/>
          <w:numId w:val="70"/>
        </w:numPr>
        <w:ind w:left="720"/>
      </w:pPr>
      <w:r>
        <w:t>CTRL+K (Include actual execution plan in the query output)</w:t>
      </w:r>
    </w:p>
    <w:p w:rsidR="00C347F9" w:rsidRDefault="00C347F9" w:rsidP="005163E1">
      <w:pPr>
        <w:pStyle w:val="ListParagraph"/>
        <w:numPr>
          <w:ilvl w:val="0"/>
          <w:numId w:val="70"/>
        </w:numPr>
        <w:ind w:left="720"/>
      </w:pPr>
      <w:r>
        <w:t>CTRL+SHIFT+O (Open the Query Option dialog box)</w:t>
      </w:r>
    </w:p>
    <w:p w:rsidR="00C347F9" w:rsidRDefault="00C347F9" w:rsidP="005163E1">
      <w:pPr>
        <w:pStyle w:val="AlertText"/>
        <w:ind w:left="0"/>
        <w:rPr>
          <w:rFonts w:ascii="Calibri" w:hAnsi="Calibri"/>
          <w:sz w:val="22"/>
          <w:szCs w:val="22"/>
        </w:rPr>
      </w:pPr>
      <w:r w:rsidRPr="001F6990">
        <w:rPr>
          <w:rFonts w:ascii="Calibri" w:hAnsi="Calibri"/>
          <w:sz w:val="22"/>
          <w:szCs w:val="22"/>
        </w:rPr>
        <w:t xml:space="preserve">For a list of </w:t>
      </w:r>
      <w:r>
        <w:rPr>
          <w:rFonts w:ascii="Calibri" w:hAnsi="Calibri"/>
          <w:sz w:val="22"/>
          <w:szCs w:val="22"/>
        </w:rPr>
        <w:t xml:space="preserve">keyboard </w:t>
      </w:r>
      <w:r w:rsidRPr="001F6990">
        <w:rPr>
          <w:rFonts w:ascii="Calibri" w:hAnsi="Calibri"/>
          <w:sz w:val="22"/>
          <w:szCs w:val="22"/>
        </w:rPr>
        <w:t xml:space="preserve">shortcut changes, see </w:t>
      </w:r>
      <w:hyperlink r:id="rId102" w:history="1">
        <w:r w:rsidRPr="00113530">
          <w:rPr>
            <w:rStyle w:val="Hyperlink"/>
            <w:rFonts w:ascii="Calibri" w:hAnsi="Calibri"/>
            <w:sz w:val="22"/>
            <w:szCs w:val="22"/>
          </w:rPr>
          <w:t>SQL Server Management Studio Keyboard Shortcuts</w:t>
        </w:r>
      </w:hyperlink>
      <w:r>
        <w:rPr>
          <w:rFonts w:ascii="Calibri" w:hAnsi="Calibri"/>
          <w:sz w:val="22"/>
          <w:szCs w:val="22"/>
        </w:rPr>
        <w:t xml:space="preserve"> </w:t>
      </w:r>
      <w:r w:rsidRPr="00F0050B">
        <w:rPr>
          <w:rFonts w:ascii="Calibri" w:hAnsi="Calibri"/>
          <w:sz w:val="22"/>
        </w:rPr>
        <w:t>in SQL Server 2008 Books Online.</w:t>
      </w:r>
    </w:p>
    <w:p w:rsidR="00C347F9" w:rsidRDefault="00C347F9" w:rsidP="0017098C">
      <w:pPr>
        <w:pStyle w:val="Heading4"/>
      </w:pPr>
      <w:r>
        <w:t>Database Diagrams</w:t>
      </w:r>
    </w:p>
    <w:p w:rsidR="00C347F9" w:rsidRPr="00430679" w:rsidRDefault="00C347F9" w:rsidP="005163E1">
      <w:r>
        <w:t xml:space="preserve">During an in-place upgrade to SQL Server 2008, database diagrams created on earlier releases of SQL Server will automatically be upgraded but not activated. The following steps describe how to set up database diagramming on SQL Server 2008 to complete the upgrade. Database administrators wanting to set up database diagramming on a SQL Server 2008 database must be a member of the </w:t>
      </w:r>
      <w:r w:rsidRPr="00430679">
        <w:t>sysadmin fixed server role or the db_owner role for each database they want to configure:</w:t>
      </w:r>
    </w:p>
    <w:p w:rsidR="00C347F9" w:rsidRPr="00430679" w:rsidRDefault="00C347F9" w:rsidP="005163E1">
      <w:pPr>
        <w:pStyle w:val="ListParagraph"/>
        <w:numPr>
          <w:ilvl w:val="0"/>
          <w:numId w:val="66"/>
        </w:numPr>
      </w:pPr>
      <w:r>
        <w:t xml:space="preserve">From </w:t>
      </w:r>
      <w:r w:rsidRPr="00430679">
        <w:t xml:space="preserve">Object Explorer in </w:t>
      </w:r>
      <w:r>
        <w:t>SQL Server Management Studio</w:t>
      </w:r>
      <w:r w:rsidRPr="00430679">
        <w:t>, expand the database you want to configure.</w:t>
      </w:r>
    </w:p>
    <w:p w:rsidR="00C347F9" w:rsidRPr="00430679" w:rsidRDefault="00C347F9" w:rsidP="005163E1">
      <w:pPr>
        <w:pStyle w:val="ListParagraph"/>
        <w:numPr>
          <w:ilvl w:val="0"/>
          <w:numId w:val="66"/>
        </w:numPr>
      </w:pPr>
      <w:r w:rsidRPr="00430679">
        <w:t>Expand the Database Diagram node under the database connection.</w:t>
      </w:r>
    </w:p>
    <w:p w:rsidR="00C347F9" w:rsidRPr="00430679" w:rsidRDefault="00C347F9" w:rsidP="005163E1">
      <w:pPr>
        <w:pStyle w:val="ListParagraph"/>
        <w:numPr>
          <w:ilvl w:val="0"/>
          <w:numId w:val="66"/>
        </w:numPr>
      </w:pPr>
      <w:r w:rsidRPr="00430679">
        <w:t>Select Yes when prompted to create the support objects.</w:t>
      </w:r>
    </w:p>
    <w:p w:rsidR="00C347F9" w:rsidRPr="005C7DAF" w:rsidRDefault="00C347F9" w:rsidP="005163E1">
      <w:pPr>
        <w:pStyle w:val="ListParagraph"/>
        <w:numPr>
          <w:ilvl w:val="0"/>
          <w:numId w:val="66"/>
        </w:numPr>
      </w:pPr>
      <w:r w:rsidRPr="00430679">
        <w:t>When</w:t>
      </w:r>
      <w:r w:rsidRPr="005C7DAF">
        <w:t xml:space="preserve"> you then open the database diagrams, SQL Server 200</w:t>
      </w:r>
      <w:r>
        <w:t>8</w:t>
      </w:r>
      <w:r w:rsidRPr="005C7DAF">
        <w:t xml:space="preserve"> automatically upgrades them.</w:t>
      </w:r>
    </w:p>
    <w:p w:rsidR="00C347F9" w:rsidRDefault="00C347F9" w:rsidP="005163E1">
      <w:r>
        <w:t xml:space="preserve">For details about upgrading database diagrams, see </w:t>
      </w:r>
      <w:hyperlink r:id="rId103" w:history="1">
        <w:r w:rsidRPr="00113530">
          <w:rPr>
            <w:rStyle w:val="Hyperlink"/>
          </w:rPr>
          <w:t>How to: Upgrade Database Diagrams from Previous Editions (Visual Database Tools)</w:t>
        </w:r>
      </w:hyperlink>
      <w:r>
        <w:t xml:space="preserve"> in SQL Server 2008 Books Online.</w:t>
      </w:r>
    </w:p>
    <w:p w:rsidR="00C347F9" w:rsidRDefault="00C347F9" w:rsidP="0017098C">
      <w:pPr>
        <w:pStyle w:val="Heading4"/>
      </w:pPr>
      <w:r>
        <w:t>Index Tuning Wizard</w:t>
      </w:r>
    </w:p>
    <w:p w:rsidR="00C347F9" w:rsidRDefault="00C347F9" w:rsidP="005163E1">
      <w:r>
        <w:t>In SQL Server 2005 and SQL Server 2008, the Index Tuning Wizard has been replaced by the Database Engine Tuning Advisor. If you are using the tool from the command line, this means that itwiz.exe has been replaced by the dta.exe command-line utility. Database administrators should review utility scripts and replace itwize.exe calls with dta.exe calls.</w:t>
      </w:r>
    </w:p>
    <w:p w:rsidR="00C347F9" w:rsidRDefault="00C347F9" w:rsidP="005163E1">
      <w:r>
        <w:t>Database administrators should also note the inability of dta.exe to tune workload tables on remote servers. You should use one of the following two options to modify utility scripts that call the itwiz.exe command-line utility with the –t argument:</w:t>
      </w:r>
    </w:p>
    <w:p w:rsidR="00C347F9" w:rsidRDefault="00C347F9" w:rsidP="005163E1">
      <w:pPr>
        <w:pStyle w:val="ListParagraph"/>
        <w:numPr>
          <w:ilvl w:val="0"/>
          <w:numId w:val="69"/>
        </w:numPr>
        <w:ind w:left="720"/>
      </w:pPr>
      <w:r>
        <w:lastRenderedPageBreak/>
        <w:t>Use a trace file instead of a remote trace table, and modify the script to execute against a file instead of a trace table.</w:t>
      </w:r>
    </w:p>
    <w:p w:rsidR="00C347F9" w:rsidRDefault="00C347F9" w:rsidP="005163E1">
      <w:pPr>
        <w:pStyle w:val="ListParagraph"/>
        <w:numPr>
          <w:ilvl w:val="0"/>
          <w:numId w:val="69"/>
        </w:numPr>
        <w:ind w:left="720"/>
      </w:pPr>
      <w:r>
        <w:t>Copy the remote trace table to an instance on the local server, and modify the server connection.</w:t>
      </w:r>
    </w:p>
    <w:p w:rsidR="00C347F9" w:rsidRDefault="00C347F9" w:rsidP="005163E1">
      <w:r>
        <w:t xml:space="preserve">For a detailed comparison of the Index Tuning Wizard and the Database Engine Tuning Advisor, see </w:t>
      </w:r>
      <w:hyperlink r:id="rId104" w:history="1">
        <w:r w:rsidRPr="00113530">
          <w:rPr>
            <w:rStyle w:val="Hyperlink"/>
          </w:rPr>
          <w:t>Differences Between Database Engine Tuning Advisor and Index Tuning Wizard</w:t>
        </w:r>
      </w:hyperlink>
      <w:r>
        <w:t xml:space="preserve"> in SQL Server 2008 Books Online.</w:t>
      </w:r>
    </w:p>
    <w:p w:rsidR="00C347F9" w:rsidRDefault="00C347F9" w:rsidP="0017098C">
      <w:pPr>
        <w:pStyle w:val="Heading4"/>
      </w:pPr>
      <w:r>
        <w:t>Customer-Requested Enhancements in SQL Server 2008</w:t>
      </w:r>
    </w:p>
    <w:p w:rsidR="00C347F9" w:rsidRDefault="00C347F9" w:rsidP="005163E1">
      <w:r>
        <w:t>Note that you can now perform the following actions in Management Studio 2008 as a result of customer requests:</w:t>
      </w:r>
    </w:p>
    <w:p w:rsidR="00C347F9" w:rsidRPr="00113530" w:rsidRDefault="00C347F9" w:rsidP="005163E1">
      <w:pPr>
        <w:pStyle w:val="ListParagraph"/>
        <w:numPr>
          <w:ilvl w:val="0"/>
          <w:numId w:val="63"/>
        </w:numPr>
        <w:ind w:left="720"/>
      </w:pPr>
      <w:r>
        <w:t>Q</w:t>
      </w:r>
      <w:r w:rsidRPr="00113530">
        <w:t>uery against multiple servers simultaneously</w:t>
      </w:r>
      <w:r>
        <w:t>.</w:t>
      </w:r>
    </w:p>
    <w:p w:rsidR="00C347F9" w:rsidRPr="00113530" w:rsidRDefault="00C347F9" w:rsidP="005163E1">
      <w:pPr>
        <w:pStyle w:val="ListParagraph"/>
        <w:numPr>
          <w:ilvl w:val="0"/>
          <w:numId w:val="63"/>
        </w:numPr>
        <w:ind w:left="720"/>
      </w:pPr>
      <w:r>
        <w:t>A</w:t>
      </w:r>
      <w:r w:rsidRPr="00113530">
        <w:t>ccess SQL Server Profiler from the Query Editor window</w:t>
      </w:r>
      <w:r>
        <w:t>.</w:t>
      </w:r>
    </w:p>
    <w:p w:rsidR="00C347F9" w:rsidRPr="00113530" w:rsidRDefault="00C347F9" w:rsidP="005163E1">
      <w:pPr>
        <w:pStyle w:val="ListParagraph"/>
        <w:numPr>
          <w:ilvl w:val="0"/>
          <w:numId w:val="63"/>
        </w:numPr>
        <w:ind w:left="720"/>
        <w:rPr>
          <w:color w:val="000000"/>
        </w:rPr>
      </w:pPr>
      <w:r w:rsidRPr="00113530">
        <w:rPr>
          <w:color w:val="000000"/>
        </w:rPr>
        <w:t xml:space="preserve">Return Top </w:t>
      </w:r>
      <w:r w:rsidRPr="00113530">
        <w:rPr>
          <w:i/>
          <w:iCs/>
          <w:color w:val="000000"/>
        </w:rPr>
        <w:t>n</w:t>
      </w:r>
      <w:r w:rsidRPr="00113530">
        <w:rPr>
          <w:color w:val="000000"/>
        </w:rPr>
        <w:t xml:space="preserve"> rows in a result set</w:t>
      </w:r>
      <w:r>
        <w:rPr>
          <w:color w:val="000000"/>
        </w:rPr>
        <w:t>.</w:t>
      </w:r>
    </w:p>
    <w:p w:rsidR="00C347F9" w:rsidRPr="00113530" w:rsidRDefault="00C347F9" w:rsidP="005163E1">
      <w:pPr>
        <w:pStyle w:val="ListParagraph"/>
        <w:numPr>
          <w:ilvl w:val="0"/>
          <w:numId w:val="63"/>
        </w:numPr>
        <w:ind w:left="720"/>
        <w:rPr>
          <w:color w:val="000000"/>
        </w:rPr>
      </w:pPr>
      <w:r>
        <w:rPr>
          <w:color w:val="000000"/>
        </w:rPr>
        <w:t>C</w:t>
      </w:r>
      <w:r w:rsidRPr="00113530">
        <w:rPr>
          <w:color w:val="000000"/>
        </w:rPr>
        <w:t xml:space="preserve">onfigure the number of rows that are returned by </w:t>
      </w:r>
      <w:r>
        <w:rPr>
          <w:color w:val="000000"/>
        </w:rPr>
        <w:t>the O</w:t>
      </w:r>
      <w:r w:rsidRPr="00113530">
        <w:rPr>
          <w:color w:val="000000"/>
        </w:rPr>
        <w:t xml:space="preserve">pen </w:t>
      </w:r>
      <w:r>
        <w:rPr>
          <w:color w:val="000000"/>
        </w:rPr>
        <w:t>T</w:t>
      </w:r>
      <w:r w:rsidRPr="00113530">
        <w:rPr>
          <w:color w:val="000000"/>
        </w:rPr>
        <w:t>able</w:t>
      </w:r>
      <w:r>
        <w:rPr>
          <w:color w:val="000000"/>
        </w:rPr>
        <w:t xml:space="preserve"> dialog box.</w:t>
      </w:r>
    </w:p>
    <w:p w:rsidR="00C347F9" w:rsidRPr="00113530" w:rsidRDefault="00C347F9" w:rsidP="005163E1">
      <w:pPr>
        <w:pStyle w:val="ListParagraph"/>
        <w:numPr>
          <w:ilvl w:val="0"/>
          <w:numId w:val="63"/>
        </w:numPr>
        <w:ind w:left="720"/>
      </w:pPr>
      <w:r>
        <w:t>S</w:t>
      </w:r>
      <w:r w:rsidRPr="00113530">
        <w:t>pecify the action that results by double-clicking a table in Object Explorer</w:t>
      </w:r>
      <w:r>
        <w:t>.</w:t>
      </w:r>
    </w:p>
    <w:p w:rsidR="00C347F9" w:rsidRDefault="00C347F9" w:rsidP="005163E1">
      <w:pPr>
        <w:pStyle w:val="ListParagraph"/>
        <w:numPr>
          <w:ilvl w:val="0"/>
          <w:numId w:val="63"/>
        </w:numPr>
        <w:ind w:left="720"/>
      </w:pPr>
      <w:r>
        <w:t>D</w:t>
      </w:r>
      <w:r w:rsidRPr="00113530">
        <w:t xml:space="preserve">isable the table designer from recreating tables when you </w:t>
      </w:r>
      <w:r>
        <w:t>are implementing design changes.</w:t>
      </w:r>
    </w:p>
    <w:p w:rsidR="00C347F9" w:rsidRDefault="00C347F9" w:rsidP="005163E1">
      <w:pPr>
        <w:pStyle w:val="ListParagraph"/>
        <w:numPr>
          <w:ilvl w:val="0"/>
          <w:numId w:val="63"/>
        </w:numPr>
        <w:ind w:left="720"/>
      </w:pPr>
      <w:r>
        <w:t xml:space="preserve">Additional Connection Parameters option in Connect to Dialog box of Management Studio 2008. For more information, see </w:t>
      </w:r>
      <w:hyperlink r:id="rId105" w:tgtFrame="_top" w:history="1">
        <w:r w:rsidRPr="00A34F01">
          <w:rPr>
            <w:rStyle w:val="Hyperlink"/>
          </w:rPr>
          <w:t>Connect to Server (Additional Connection Parameters Page)</w:t>
        </w:r>
      </w:hyperlink>
      <w:r>
        <w:rPr>
          <w:color w:val="000000"/>
        </w:rPr>
        <w:t xml:space="preserve"> </w:t>
      </w:r>
      <w:r>
        <w:t>in SQL Server 2008 Books Online.</w:t>
      </w:r>
    </w:p>
    <w:p w:rsidR="00C347F9" w:rsidRDefault="00C347F9" w:rsidP="005163E1">
      <w:pPr>
        <w:pStyle w:val="ListParagraph"/>
        <w:ind w:left="360"/>
      </w:pPr>
    </w:p>
    <w:p w:rsidR="00C347F9" w:rsidRPr="00113530" w:rsidRDefault="00C347F9" w:rsidP="005163E1">
      <w:pPr>
        <w:rPr>
          <w:color w:val="000000"/>
        </w:rPr>
      </w:pPr>
      <w:r w:rsidRPr="00113530">
        <w:t xml:space="preserve">For the latest information about </w:t>
      </w:r>
      <w:r>
        <w:t>Management Studio</w:t>
      </w:r>
      <w:r w:rsidRPr="00113530">
        <w:t xml:space="preserve"> features that you will find after an upgrade, see </w:t>
      </w:r>
      <w:hyperlink r:id="rId106" w:history="1">
        <w:r w:rsidRPr="00113530">
          <w:rPr>
            <w:rStyle w:val="Hyperlink"/>
          </w:rPr>
          <w:t>Manageability Enhancements (Database Engine)</w:t>
        </w:r>
      </w:hyperlink>
      <w:r>
        <w:t xml:space="preserve"> in SQL Server 2008 Books Online.</w:t>
      </w:r>
    </w:p>
    <w:p w:rsidR="00C347F9" w:rsidRDefault="00C347F9" w:rsidP="0017098C">
      <w:pPr>
        <w:pStyle w:val="Heading3"/>
      </w:pPr>
      <w:bookmarkStart w:id="42" w:name="_Toc215243625"/>
      <w:r>
        <w:t>Business Intelligence Development Studio2008 Changes</w:t>
      </w:r>
      <w:bookmarkEnd w:id="42"/>
    </w:p>
    <w:p w:rsidR="00C347F9" w:rsidRDefault="00C347F9" w:rsidP="005163E1">
      <w:r>
        <w:t>BI Development Studio</w:t>
      </w:r>
      <w:r w:rsidRPr="00DF4490">
        <w:t xml:space="preserve"> is </w:t>
      </w:r>
      <w:r>
        <w:t xml:space="preserve">the SQL Server 2005 and SQL Server 2008 environment for developing BI solutions that use SQL Server Analysis Services (SSAS), SQL Server Integration Services (SSIS), and SQL Server Reporting Services (SSRS). BI Development Studio is essentially Visual Studio </w:t>
      </w:r>
      <w:r w:rsidRPr="00DF4490">
        <w:t>200</w:t>
      </w:r>
      <w:r>
        <w:t>8</w:t>
      </w:r>
      <w:r w:rsidRPr="00DF4490">
        <w:t xml:space="preserve"> with additional project types specific to SQL Server</w:t>
      </w:r>
      <w:r>
        <w:t xml:space="preserve"> 2008</w:t>
      </w:r>
      <w:r w:rsidRPr="00DF4490">
        <w:t xml:space="preserve"> </w:t>
      </w:r>
      <w:r>
        <w:t>BI, giving you</w:t>
      </w:r>
      <w:r w:rsidRPr="00DF4490">
        <w:t xml:space="preserve"> templates for creating objects for </w:t>
      </w:r>
      <w:r>
        <w:t>BI</w:t>
      </w:r>
      <w:r w:rsidRPr="00DF4490">
        <w:t xml:space="preserve"> solutions</w:t>
      </w:r>
      <w:r>
        <w:t xml:space="preserve"> as well as</w:t>
      </w:r>
      <w:r w:rsidRPr="00DF4490">
        <w:t xml:space="preserve"> </w:t>
      </w:r>
      <w:r>
        <w:t xml:space="preserve">the </w:t>
      </w:r>
      <w:r w:rsidRPr="00DF4490">
        <w:t xml:space="preserve">designers, tools, and wizards </w:t>
      </w:r>
      <w:r>
        <w:t>you need to work with those objects. Let’s do a quick survey of the tools in BI Development Studio to help as you plan your upgrade strategy.</w:t>
      </w:r>
    </w:p>
    <w:p w:rsidR="00C347F9" w:rsidRDefault="00C347F9" w:rsidP="005163E1">
      <w:pPr>
        <w:rPr>
          <w:b/>
          <w:bCs/>
        </w:rPr>
      </w:pPr>
      <w:r>
        <w:rPr>
          <w:b/>
          <w:bCs/>
        </w:rPr>
        <w:t>Business Intelligence Development Studio Replacement</w:t>
      </w:r>
    </w:p>
    <w:p w:rsidR="00C347F9" w:rsidRDefault="00C347F9" w:rsidP="005163E1">
      <w:r>
        <w:t xml:space="preserve">SQL Server 2008 Setup will </w:t>
      </w:r>
      <w:r>
        <w:rPr>
          <w:i/>
          <w:iCs/>
        </w:rPr>
        <w:t>not</w:t>
      </w:r>
      <w:r>
        <w:t xml:space="preserve"> replace BI Development Studio 2005 tools with BI Development Studio 2008 tools. </w:t>
      </w:r>
    </w:p>
    <w:p w:rsidR="00C347F9" w:rsidRDefault="00C347F9" w:rsidP="00592A6B">
      <w:pPr>
        <w:pStyle w:val="ListParagraph"/>
        <w:numPr>
          <w:ilvl w:val="0"/>
          <w:numId w:val="162"/>
        </w:numPr>
        <w:contextualSpacing w:val="0"/>
      </w:pPr>
      <w:r>
        <w:t>SQL Server 2008 setup will install BI Development Studio 2008 side-by-side with BI Development Studio 2005</w:t>
      </w:r>
    </w:p>
    <w:p w:rsidR="00C347F9" w:rsidRDefault="00C347F9" w:rsidP="00592A6B">
      <w:pPr>
        <w:pStyle w:val="ListParagraph"/>
        <w:numPr>
          <w:ilvl w:val="0"/>
          <w:numId w:val="162"/>
        </w:numPr>
        <w:contextualSpacing w:val="0"/>
      </w:pPr>
      <w:r>
        <w:lastRenderedPageBreak/>
        <w:t>BI Development Studio 2008 enables you to create, edit and deploy Business Intelligence projects to SQL Server 2008 instances of Analysis Services, Integration Services, and Reporting Services.</w:t>
      </w:r>
    </w:p>
    <w:p w:rsidR="00C347F9" w:rsidRDefault="00C347F9" w:rsidP="00592A6B">
      <w:pPr>
        <w:pStyle w:val="ListParagraph"/>
        <w:numPr>
          <w:ilvl w:val="0"/>
          <w:numId w:val="162"/>
        </w:numPr>
        <w:contextualSpacing w:val="0"/>
      </w:pPr>
      <w:r>
        <w:t>BI Development Studio 2005 lets you create, edit and deploy Business Intelligence projects to your instances of SQL Server 2005 Analysis Services, Integration Services, and Reporting Services.</w:t>
      </w:r>
    </w:p>
    <w:p w:rsidR="00C347F9" w:rsidRDefault="00C347F9" w:rsidP="00592A6B">
      <w:pPr>
        <w:pStyle w:val="ListParagraph"/>
        <w:numPr>
          <w:ilvl w:val="0"/>
          <w:numId w:val="162"/>
        </w:numPr>
        <w:contextualSpacing w:val="0"/>
      </w:pPr>
      <w:r>
        <w:t xml:space="preserve">BI Development Studio 2008 requires Visual Studio 2008 Service Pack 1. If Visual Studio 2008 RTM is present on the computer, you need to upgrade Visual Studio 2008 RTM to Visual Studio 2008 SP1 in order to install BI Development Studio 2008. If Visual Studio 2008 is not present on the computer, SQL Server 2008 Setup will install the Visual Studio 2008 SP1 shell. For more information on the dependent components, see the </w:t>
      </w:r>
      <w:r w:rsidRPr="00146630">
        <w:t>SQL Server 2008</w:t>
      </w:r>
      <w:r>
        <w:t xml:space="preserve"> release notes.</w:t>
      </w:r>
    </w:p>
    <w:p w:rsidR="00C347F9" w:rsidRDefault="00C347F9" w:rsidP="00592A6B">
      <w:pPr>
        <w:pStyle w:val="ListParagraph"/>
        <w:numPr>
          <w:ilvl w:val="0"/>
          <w:numId w:val="162"/>
        </w:numPr>
        <w:contextualSpacing w:val="0"/>
      </w:pPr>
      <w:r>
        <w:t xml:space="preserve">BI Development Studio 2008 installs Visual Studio Tools for Applications 2.0, which is used for SSIS projects. Visual Studio Tools for Applications 2.0 is a replacement for Visual Studio for Applications. </w:t>
      </w:r>
    </w:p>
    <w:p w:rsidR="00C347F9" w:rsidRDefault="00C347F9" w:rsidP="00592A6B">
      <w:pPr>
        <w:pStyle w:val="ListParagraph"/>
        <w:numPr>
          <w:ilvl w:val="0"/>
          <w:numId w:val="162"/>
        </w:numPr>
        <w:contextualSpacing w:val="0"/>
      </w:pPr>
      <w:r>
        <w:t>BI Development Studio 2005 on the upgraded instance must be removed separately using Add/Remove Programs. This applies whether there are one or many instances of SQL Server 2005 on the server.</w:t>
      </w:r>
    </w:p>
    <w:p w:rsidR="00C347F9" w:rsidRDefault="00C347F9" w:rsidP="005163E1">
      <w:pPr>
        <w:rPr>
          <w:b/>
          <w:bCs/>
        </w:rPr>
      </w:pPr>
      <w:r>
        <w:rPr>
          <w:b/>
          <w:bCs/>
        </w:rPr>
        <w:t>Business Intelligence Development Studio Project Files</w:t>
      </w:r>
    </w:p>
    <w:p w:rsidR="00C347F9" w:rsidRDefault="00C347F9" w:rsidP="005163E1">
      <w:r>
        <w:t xml:space="preserve">BI Development Studio 2008 can open projects created with BI Development Studio 2005.  BI Development Studio 2008 upgrades the BI Development Studio 2005 projects to the BI Development Studio 2008 components. After the projects have been upgraded for 2008 components, you can edit and update the projects in BI Development Studio 2008. After the projects have been upgraded, they can work only with SQL Server 2008 components. BI Development Studio 2008 is not designed to work with SQL Server 2005 instances. You need to use BI Development Studio 2005 to work with SQL Server 2005 components. As such, it is highly recommended for customers to back up their BI Development Studio 2005 projects before opening and saving them in BI Development Studio 2008. </w:t>
      </w:r>
    </w:p>
    <w:p w:rsidR="00C347F9" w:rsidRDefault="00C347F9" w:rsidP="005163E1"/>
    <w:p w:rsidR="00C347F9" w:rsidRPr="00177C5D" w:rsidRDefault="00C347F9" w:rsidP="0017098C">
      <w:pPr>
        <w:pStyle w:val="Heading4"/>
      </w:pPr>
      <w:r>
        <w:t>Business Intelligence Development Studio Replaces SQL Server 2000 Analysis Services Manager and Other BI Tools</w:t>
      </w:r>
    </w:p>
    <w:p w:rsidR="00C347F9" w:rsidRDefault="00C347F9" w:rsidP="005163E1">
      <w:r>
        <w:t>SQL Server 2000 provides Analysis Services Manager for managing BI solutions, but for performing extraction, transformation, and loading (ETL) activities or reporting, you need to use Enterprise Manager or external tools. For SQL Server 2005 and SQL Server 2008, the tools essential to BI are collected into a common interface: BI Development Studio.</w:t>
      </w:r>
    </w:p>
    <w:p w:rsidR="00C347F9" w:rsidRDefault="00C347F9" w:rsidP="0017098C">
      <w:pPr>
        <w:pStyle w:val="Heading4"/>
      </w:pPr>
      <w:r>
        <w:t>SQL Server Analysis Services - Multidimensional Data</w:t>
      </w:r>
    </w:p>
    <w:p w:rsidR="00C347F9" w:rsidRDefault="00C347F9" w:rsidP="005163E1">
      <w:r>
        <w:t xml:space="preserve">The SSAS elements of the BI Development Studio toolset are designed to optimize the analysis of and reporting on data using online analytical processing (OLAP) techniques. In OLAP, you copy the OLTP data </w:t>
      </w:r>
      <w:r>
        <w:lastRenderedPageBreak/>
        <w:t>and restructure it into a different model that is easier to create PivotTables on and produce ad hoc reports from. SQL Server 2008 features various improvements to the tools in this area, including optimization of data aggregation through enhanced design techniques, more support for backing up and restoring, and the ability to provide customized extensions to the tools.</w:t>
      </w:r>
    </w:p>
    <w:p w:rsidR="00C347F9" w:rsidRDefault="00C347F9" w:rsidP="005163E1">
      <w:r>
        <w:t>For more information about upgrading to SSAS 2008, see Chapter 11, "</w:t>
      </w:r>
      <w:r w:rsidRPr="000B06A9">
        <w:t>Analysis Services</w:t>
      </w:r>
      <w:r>
        <w:t xml:space="preserve">," and </w:t>
      </w:r>
      <w:hyperlink r:id="rId107" w:history="1">
        <w:r w:rsidRPr="007D3894">
          <w:rPr>
            <w:rStyle w:val="Hyperlink"/>
          </w:rPr>
          <w:t>Considerations for Upgrading Analysis Services</w:t>
        </w:r>
      </w:hyperlink>
      <w:r>
        <w:t xml:space="preserve"> in SQL Server 2008 Books Online.</w:t>
      </w:r>
    </w:p>
    <w:p w:rsidR="00C347F9" w:rsidRDefault="00C347F9" w:rsidP="0017098C">
      <w:pPr>
        <w:pStyle w:val="Heading4"/>
      </w:pPr>
      <w:r>
        <w:t>SQL Server Analysis Services - Data Mining</w:t>
      </w:r>
    </w:p>
    <w:p w:rsidR="00C347F9" w:rsidRDefault="00C347F9" w:rsidP="005163E1">
      <w:r>
        <w:t>BI Development Studio also includes data mining tools to help BI developers,  administrators, and business analysts set up environments of raw data that can be investigated by software algorithms to identify relationships between elements that might not be obvious through the use of common business sense and pivot tables. Data mining can take the business user beyond typical analysis to find information that would be difficult to find without a huge amount of effort.</w:t>
      </w:r>
    </w:p>
    <w:p w:rsidR="00C347F9" w:rsidRPr="00493535" w:rsidRDefault="00C347F9" w:rsidP="005163E1">
      <w:r>
        <w:t xml:space="preserve">For detailed coverage of the upgrade considerations for SQL Server 2008 data mining, see Chapter 12, “Data Mining,” and </w:t>
      </w:r>
      <w:hyperlink r:id="rId108" w:history="1">
        <w:r w:rsidRPr="0004172D">
          <w:rPr>
            <w:rStyle w:val="Hyperlink"/>
          </w:rPr>
          <w:t>SQL Server Analysis Services—Data Mining</w:t>
        </w:r>
      </w:hyperlink>
      <w:r>
        <w:t xml:space="preserve"> in SQL Server 2008 Books Online.</w:t>
      </w:r>
    </w:p>
    <w:p w:rsidR="00C347F9" w:rsidRDefault="00C347F9" w:rsidP="0017098C">
      <w:pPr>
        <w:pStyle w:val="Heading4"/>
      </w:pPr>
      <w:r>
        <w:t>SQL Server Integration Services</w:t>
      </w:r>
    </w:p>
    <w:p w:rsidR="00C347F9" w:rsidRPr="006D785E" w:rsidRDefault="00C347F9" w:rsidP="005163E1">
      <w:r>
        <w:t xml:space="preserve">There are many new features available in SSIS, but if you are coming from the SQL Server 2000 environment, make sure you are familiar with the new interface in BI Development Studio. For information about upgrading to SSIS 2008, see Chapter 13, “Integration Services.” You can find more details about these and other new features in </w:t>
      </w:r>
      <w:hyperlink r:id="rId109" w:history="1">
        <w:r w:rsidRPr="0004172D">
          <w:rPr>
            <w:rStyle w:val="Hyperlink"/>
          </w:rPr>
          <w:t>What's New (Integration Services)</w:t>
        </w:r>
      </w:hyperlink>
      <w:r>
        <w:t xml:space="preserve"> in SQL Server 2008 Books Online.</w:t>
      </w:r>
    </w:p>
    <w:p w:rsidR="00C347F9" w:rsidRDefault="00C347F9" w:rsidP="0017098C">
      <w:pPr>
        <w:pStyle w:val="Heading4"/>
      </w:pPr>
      <w:r>
        <w:t xml:space="preserve">SQL Server Reporting </w:t>
      </w:r>
      <w:r w:rsidRPr="003D4D51">
        <w:t>Services</w:t>
      </w:r>
    </w:p>
    <w:p w:rsidR="00C347F9" w:rsidRDefault="00C347F9" w:rsidP="005163E1">
      <w:r>
        <w:t xml:space="preserve">SSRS 2008 provides the new </w:t>
      </w:r>
      <w:r w:rsidRPr="006D5D45">
        <w:t>Reporting Services Configuration tool</w:t>
      </w:r>
      <w:r>
        <w:t xml:space="preserve"> for configuring an SSRS installation. Start the </w:t>
      </w:r>
      <w:r w:rsidRPr="00D951D6">
        <w:t xml:space="preserve">tool from the </w:t>
      </w:r>
      <w:r w:rsidRPr="006D5D45">
        <w:t>Configuration Tools</w:t>
      </w:r>
      <w:r w:rsidRPr="00D951D6">
        <w:t xml:space="preserve"> group within the </w:t>
      </w:r>
      <w:r w:rsidRPr="006D5D45">
        <w:t>Microsoft SQL Server 200</w:t>
      </w:r>
      <w:r>
        <w:t>8</w:t>
      </w:r>
      <w:r w:rsidRPr="00D951D6">
        <w:t xml:space="preserve"> Start menu group.</w:t>
      </w:r>
      <w:r>
        <w:t xml:space="preserve"> When you</w:t>
      </w:r>
      <w:r w:rsidRPr="00D951D6">
        <w:t xml:space="preserve"> upgrad</w:t>
      </w:r>
      <w:r>
        <w:t>e SSRS</w:t>
      </w:r>
      <w:r w:rsidRPr="00D951D6">
        <w:t xml:space="preserve"> from a previous version</w:t>
      </w:r>
      <w:r>
        <w:t xml:space="preserve"> of SQL Server</w:t>
      </w:r>
      <w:r w:rsidRPr="00D951D6">
        <w:t xml:space="preserve">, you can use this tool to update the </w:t>
      </w:r>
      <w:r>
        <w:t>R</w:t>
      </w:r>
      <w:r w:rsidRPr="00D951D6">
        <w:t xml:space="preserve">eport </w:t>
      </w:r>
      <w:r>
        <w:t>S</w:t>
      </w:r>
      <w:r w:rsidRPr="00D951D6">
        <w:t xml:space="preserve">erver database to the new </w:t>
      </w:r>
      <w:r>
        <w:t xml:space="preserve">SQL Server 2008 </w:t>
      </w:r>
      <w:r w:rsidRPr="00D951D6">
        <w:t>format.</w:t>
      </w:r>
      <w:r>
        <w:t xml:space="preserve"> For moreinformation about how to use this tool, see Chapter 14, “Reporting Services,” and </w:t>
      </w:r>
      <w:hyperlink r:id="rId110" w:history="1">
        <w:r w:rsidRPr="007D3894">
          <w:rPr>
            <w:rStyle w:val="Hyperlink"/>
          </w:rPr>
          <w:t>Reporting Services Configuration Tool</w:t>
        </w:r>
      </w:hyperlink>
      <w:r>
        <w:t xml:space="preserve"> in SQL Server 2008 Books Online.</w:t>
      </w:r>
    </w:p>
    <w:p w:rsidR="00C347F9" w:rsidRDefault="00C347F9" w:rsidP="005163E1">
      <w:r>
        <w:t>SSRS</w:t>
      </w:r>
      <w:r w:rsidRPr="00BE1916">
        <w:t xml:space="preserve"> 2008 also comes with a</w:t>
      </w:r>
      <w:r>
        <w:t>n</w:t>
      </w:r>
      <w:r w:rsidRPr="00BE1916">
        <w:t xml:space="preserve"> ad hoc reporting tool called Report Builder, which lets users create, edit, and deploy their own reports. A browser-based client application, Report Builder gives business users an intuitive model of their data, predefined templates, and a friendly interface for building ad hoc reports. </w:t>
      </w:r>
      <w:r>
        <w:t>A new version, Report Builder 2.0 for SQL Server 2008, is also scheduled for release. For more</w:t>
      </w:r>
      <w:r w:rsidRPr="00BE1916">
        <w:t xml:space="preserve"> information </w:t>
      </w:r>
      <w:r>
        <w:t xml:space="preserve">about </w:t>
      </w:r>
      <w:r w:rsidRPr="00BE1916">
        <w:t xml:space="preserve">this </w:t>
      </w:r>
      <w:r>
        <w:t xml:space="preserve">tool, see </w:t>
      </w:r>
      <w:hyperlink r:id="rId111" w:history="1">
        <w:r>
          <w:rPr>
            <w:rStyle w:val="Hyperlink"/>
          </w:rPr>
          <w:t>Report Builder 2.0</w:t>
        </w:r>
      </w:hyperlink>
      <w:r>
        <w:t xml:space="preserve"> in SQL Server 2008 Books Online.</w:t>
      </w:r>
    </w:p>
    <w:p w:rsidR="00C347F9" w:rsidRDefault="00C347F9" w:rsidP="0017098C">
      <w:pPr>
        <w:pStyle w:val="Heading3"/>
      </w:pPr>
      <w:bookmarkStart w:id="43" w:name="_Toc215243626"/>
      <w:r>
        <w:t>SQL Server Configuration Manager</w:t>
      </w:r>
      <w:bookmarkEnd w:id="43"/>
    </w:p>
    <w:p w:rsidR="00C347F9" w:rsidRDefault="00C347F9" w:rsidP="005163E1">
      <w:r>
        <w:t>The SQL Server 2000 Service Manager and Network Protocol tools are now grouped under the SQL Server Configuration Manager tool, which is a Microsoft Management Console (MMC) snap-in. It manages connectivity components and replaces the following tools from pre-SQL Server 2005 releases of SQL Server:</w:t>
      </w:r>
    </w:p>
    <w:p w:rsidR="00C347F9" w:rsidRDefault="00C347F9" w:rsidP="005163E1">
      <w:pPr>
        <w:pStyle w:val="ListParagraph"/>
        <w:numPr>
          <w:ilvl w:val="0"/>
          <w:numId w:val="76"/>
        </w:numPr>
      </w:pPr>
      <w:r>
        <w:lastRenderedPageBreak/>
        <w:t>The Server Network Utility</w:t>
      </w:r>
    </w:p>
    <w:p w:rsidR="00C347F9" w:rsidRDefault="00C347F9" w:rsidP="005163E1">
      <w:pPr>
        <w:pStyle w:val="ListParagraph"/>
        <w:numPr>
          <w:ilvl w:val="0"/>
          <w:numId w:val="76"/>
        </w:numPr>
      </w:pPr>
      <w:r>
        <w:t>The Client Network Utility</w:t>
      </w:r>
    </w:p>
    <w:p w:rsidR="00C347F9" w:rsidRDefault="00C347F9" w:rsidP="005163E1">
      <w:pPr>
        <w:pStyle w:val="ListParagraph"/>
        <w:numPr>
          <w:ilvl w:val="0"/>
          <w:numId w:val="76"/>
        </w:numPr>
      </w:pPr>
      <w:r>
        <w:t>The Service Manager</w:t>
      </w:r>
    </w:p>
    <w:p w:rsidR="00C347F9" w:rsidRDefault="00C347F9" w:rsidP="005163E1">
      <w:r>
        <w:t>You can use SQL Server Configuration Manager to start, stop, pause, and resume SQL Server services, change the service properties, and configure SQL Server network protocols.</w:t>
      </w:r>
    </w:p>
    <w:p w:rsidR="00C347F9" w:rsidRDefault="00C347F9" w:rsidP="005163E1">
      <w:r>
        <w:t xml:space="preserve">SQL Server Configuration Manager manages all SQL Server services, including those for the Database Engine, SSAS, SSRS, SSIS, SQL Server Agent, and SQL Server Browser. For more information about the latest Configuration Manager features, see </w:t>
      </w:r>
      <w:hyperlink r:id="rId112" w:history="1">
        <w:r w:rsidRPr="007D3894">
          <w:rPr>
            <w:rStyle w:val="Hyperlink"/>
          </w:rPr>
          <w:t>SQL Server Configuration Manager</w:t>
        </w:r>
      </w:hyperlink>
      <w:r>
        <w:t xml:space="preserve"> in SQL Server 2008 Books Online.</w:t>
      </w:r>
    </w:p>
    <w:p w:rsidR="00C347F9" w:rsidRDefault="00C347F9" w:rsidP="0017098C">
      <w:pPr>
        <w:pStyle w:val="Heading3"/>
      </w:pPr>
      <w:bookmarkStart w:id="44" w:name="_Toc215243627"/>
      <w:r>
        <w:t>Reporting Services Tools</w:t>
      </w:r>
      <w:bookmarkEnd w:id="44"/>
    </w:p>
    <w:p w:rsidR="00C347F9" w:rsidRDefault="00C347F9" w:rsidP="005163E1">
      <w:r>
        <w:t xml:space="preserve">In preparation for upgrading to SQL Server 2008, database administrators working with SSRS should note that there might be certain expected elements that are no longer available. For example, the </w:t>
      </w:r>
      <w:r w:rsidRPr="008D76FD">
        <w:t xml:space="preserve">Rsactivate.exe command-line utility no longer initializes a single report server instance </w:t>
      </w:r>
      <w:r>
        <w:t>or</w:t>
      </w:r>
      <w:r w:rsidRPr="008D76FD">
        <w:t xml:space="preserve"> multiple report server instances that are part of </w:t>
      </w:r>
      <w:r>
        <w:t>the same</w:t>
      </w:r>
      <w:r w:rsidRPr="008D76FD">
        <w:t xml:space="preserve"> Web farm</w:t>
      </w:r>
      <w:r>
        <w:t xml:space="preserve"> because this functionality is obsolete in SQL Server 2008. In addition, SQL Server 2008 does not support the Report Server Windows Management Instrumentation (WMI) Provider from SQL Server 2000; SSRS 2008 includes a new version of the WMI provider.</w:t>
      </w:r>
      <w:r w:rsidRPr="00467355">
        <w:t xml:space="preserve"> </w:t>
      </w:r>
    </w:p>
    <w:p w:rsidR="00C347F9" w:rsidRDefault="00C347F9" w:rsidP="005163E1">
      <w:r>
        <w:t>For more information about these changes, see Chapter 14, “Reporting Services,” and the following topics in SQL Server 2008 Books Online:</w:t>
      </w:r>
    </w:p>
    <w:p w:rsidR="00C347F9" w:rsidRDefault="005409E7" w:rsidP="00651CE1">
      <w:pPr>
        <w:numPr>
          <w:ilvl w:val="0"/>
          <w:numId w:val="275"/>
        </w:numPr>
      </w:pPr>
      <w:hyperlink r:id="rId113" w:history="1">
        <w:r w:rsidR="00C347F9" w:rsidRPr="007D3894">
          <w:rPr>
            <w:rStyle w:val="Hyperlink"/>
          </w:rPr>
          <w:t>Considerations for Upgrading Reporting Services</w:t>
        </w:r>
      </w:hyperlink>
    </w:p>
    <w:p w:rsidR="00C347F9" w:rsidRDefault="005409E7" w:rsidP="00651CE1">
      <w:pPr>
        <w:numPr>
          <w:ilvl w:val="0"/>
          <w:numId w:val="275"/>
        </w:numPr>
      </w:pPr>
      <w:hyperlink r:id="rId114" w:history="1">
        <w:r w:rsidR="00C347F9" w:rsidRPr="007D3894">
          <w:rPr>
            <w:rStyle w:val="Hyperlink"/>
          </w:rPr>
          <w:t>Upgrade (Reporting Services)</w:t>
        </w:r>
      </w:hyperlink>
    </w:p>
    <w:p w:rsidR="00C347F9" w:rsidRPr="00A33690" w:rsidRDefault="00C347F9" w:rsidP="0017098C">
      <w:pPr>
        <w:pStyle w:val="Heading3"/>
      </w:pPr>
      <w:bookmarkStart w:id="45" w:name="_Toc215243628"/>
      <w:r>
        <w:t>DTS</w:t>
      </w:r>
      <w:r w:rsidRPr="00A33690">
        <w:t xml:space="preserve"> Tools</w:t>
      </w:r>
      <w:bookmarkEnd w:id="45"/>
    </w:p>
    <w:p w:rsidR="00C347F9" w:rsidRDefault="00C347F9" w:rsidP="005163E1">
      <w:r>
        <w:t>Although you can migrate DTS packages to SQL Server 2008 SSIS packages, DTS and SSIS packages can also co-exist on SQL Server 2008. However, to get the richer features for ETL processing, you need to migrate your packages to SSIS.</w:t>
      </w:r>
    </w:p>
    <w:p w:rsidR="00C347F9" w:rsidRDefault="00C347F9" w:rsidP="005163E1">
      <w:r>
        <w:t>Note that support for developing, managing, and executing existing DTS packages will remain untouched if an existing instance of the SQL Server 2000 or SQL Server 2005 relational engine remains on the server after the upgrade. For example, if you install a new instance of the SQL Server 2008 relational engine or if you install other components of SQL Server 2008 without installing the new relational engine, then SQL Server Enterprise Manager will remain available as well as the DTS runtime and command-line tools. With these components still in place, you can still execute DTS packages manually or via SQL Server Agent jobs. For more information about this capability, see Chapter 13, "Integration Services."</w:t>
      </w:r>
    </w:p>
    <w:p w:rsidR="00C347F9" w:rsidRDefault="00C347F9" w:rsidP="005163E1">
      <w:r>
        <w:t xml:space="preserve">However, if all instances of the SQL Server 2000 relational engine are removed or upgraded to SQL Server 2008, the ability to develop DTS packages will no longer exist. The SQL Server 2008 Setup application will install an updated DTS runtime and command-line tools, but no DTS design environment </w:t>
      </w:r>
      <w:r>
        <w:lastRenderedPageBreak/>
        <w:t xml:space="preserve">will be available. In this case, you can install the DTS Designer Components via a Web download as part of the </w:t>
      </w:r>
      <w:hyperlink r:id="rId115" w:history="1">
        <w:r w:rsidRPr="00DA7F74">
          <w:rPr>
            <w:rStyle w:val="Hyperlink"/>
          </w:rPr>
          <w:t>Microsoft SQL Server 2008 Feature Pack, August 2008</w:t>
        </w:r>
      </w:hyperlink>
      <w:r>
        <w:t>.</w:t>
      </w:r>
    </w:p>
    <w:p w:rsidR="00C347F9" w:rsidRDefault="00C347F9" w:rsidP="005163E1">
      <w:r>
        <w:t xml:space="preserve">For more DTS-related upgrade information, see </w:t>
      </w:r>
      <w:hyperlink r:id="rId116" w:history="1">
        <w:r w:rsidRPr="00DA7F74">
          <w:rPr>
            <w:rStyle w:val="Hyperlink"/>
          </w:rPr>
          <w:t>Considerations for Upgrading Data Transformation Services</w:t>
        </w:r>
      </w:hyperlink>
      <w:r>
        <w:t xml:space="preserve"> in SQL Server 2008 Books Online.</w:t>
      </w:r>
    </w:p>
    <w:p w:rsidR="00C347F9" w:rsidRDefault="00C347F9" w:rsidP="0017098C">
      <w:pPr>
        <w:pStyle w:val="Heading3"/>
      </w:pPr>
      <w:bookmarkStart w:id="46" w:name="_Toc215243629"/>
      <w:r>
        <w:t>SQL Server Agent</w:t>
      </w:r>
      <w:bookmarkEnd w:id="46"/>
    </w:p>
    <w:p w:rsidR="00C347F9" w:rsidRDefault="00C347F9" w:rsidP="005163E1">
      <w:r>
        <w:t>SQL Server Agent has undergone several changes and enhancements since SQL Server 2000, providing stronger security, improved performance, and support for job steps that use SSAS and SSIS. Because SQL Server Agent is central to multiple SQL Server components, including maintenance plans, you need to review and understand the issues you might face when upgrading your use of SQL Server Agent.</w:t>
      </w:r>
    </w:p>
    <w:p w:rsidR="00C347F9" w:rsidRDefault="00C347F9" w:rsidP="0017098C">
      <w:pPr>
        <w:pStyle w:val="Heading4"/>
      </w:pPr>
      <w:r>
        <w:t>Proxy Accounts</w:t>
      </w:r>
    </w:p>
    <w:p w:rsidR="00C347F9" w:rsidRDefault="00C347F9" w:rsidP="005163E1">
      <w:r w:rsidRPr="005E0840">
        <w:t xml:space="preserve">In SQL Server 2000, SQL Server Agent </w:t>
      </w:r>
      <w:r>
        <w:t xml:space="preserve">Transact-SQL jobs </w:t>
      </w:r>
      <w:r w:rsidRPr="005E0840">
        <w:t xml:space="preserve">execute under the security context of the account that created the job; however, </w:t>
      </w:r>
      <w:r>
        <w:t>the sys</w:t>
      </w:r>
      <w:r w:rsidRPr="005E0840">
        <w:t>admin</w:t>
      </w:r>
      <w:r>
        <w:t xml:space="preserve"> fixed server role</w:t>
      </w:r>
      <w:r w:rsidRPr="005E0840">
        <w:t xml:space="preserve"> can specify a different account for a T</w:t>
      </w:r>
      <w:r>
        <w:t>ransact</w:t>
      </w:r>
      <w:r w:rsidRPr="005E0840">
        <w:t>-SQL job’s execution context. Job steps in non-T</w:t>
      </w:r>
      <w:r>
        <w:t>ransact</w:t>
      </w:r>
      <w:r w:rsidRPr="005E0840">
        <w:t>-SQL jobs owned by sysadmin execute under the context of the SQL Server Agent service account. Job steps in non-T</w:t>
      </w:r>
      <w:r>
        <w:t>ransact</w:t>
      </w:r>
      <w:r w:rsidRPr="005E0840">
        <w:t>-SQL jobs owned by a non-sysadmin run under the context of a proxy account if it is enabled.</w:t>
      </w:r>
    </w:p>
    <w:p w:rsidR="00C347F9" w:rsidRDefault="00C347F9" w:rsidP="005163E1">
      <w:r>
        <w:t>One limitation that SQL Server 2000 database administrators have is the inability to create more than one proxy account to use for SQL Server Agent jobs. SQL Server 2005 and SQL Server 2008 address this issue through multiple proxy accounts.</w:t>
      </w:r>
    </w:p>
    <w:p w:rsidR="00C347F9" w:rsidRDefault="00C347F9" w:rsidP="005163E1">
      <w:r>
        <w:t>A proxy account defines the security context for a job step and gives SQL Server Agent access to security credentials for a Windows user. SQL Server Agent impersonates the credentials defined in the proxy account before it executes a job step. This lets SQL Server Agent execute the job step by using the security context of the proxy account.</w:t>
      </w:r>
    </w:p>
    <w:p w:rsidR="00C347F9" w:rsidRDefault="00C347F9" w:rsidP="005163E1">
      <w:r w:rsidRPr="005E0840">
        <w:t xml:space="preserve">After upgrading from SQL Server 2000 to SQL Server 2005, however, the user proxy account you defined on SQL Server 2000 before the upgrade will be upgraded to a proxy account called </w:t>
      </w:r>
      <w:r w:rsidRPr="00DA7F74">
        <w:t>UpgradedProxyAccount.</w:t>
      </w:r>
      <w:r w:rsidRPr="005E0840">
        <w:t xml:space="preserve"> After the upgrade, this UpgradedProxyAccount proxy account </w:t>
      </w:r>
      <w:r>
        <w:t>is</w:t>
      </w:r>
      <w:r w:rsidRPr="005E0840">
        <w:t xml:space="preserve"> granted access only to those subsystems that were explicitly used in SQL Server 2000 and will not have access to all subsystems; the same restriction applies to non-sysadmin users who in SQL Server 2000 explicitly used the proxy account to execute their job step. You will need to manually grant access to any other subsystem that this proxy account needs.</w:t>
      </w:r>
      <w:r>
        <w:t xml:space="preserve"> Table 2-1 lists the valid subsystems to which you can grant proxy access.</w:t>
      </w:r>
    </w:p>
    <w:p w:rsidR="00C347F9" w:rsidRPr="00F0050B" w:rsidRDefault="00C347F9" w:rsidP="005163E1">
      <w:pPr>
        <w:pStyle w:val="Label"/>
        <w:rPr>
          <w:rFonts w:ascii="Calibri" w:hAnsi="Calibri"/>
          <w:sz w:val="22"/>
        </w:rPr>
      </w:pPr>
      <w:r w:rsidRPr="00F0050B">
        <w:rPr>
          <w:rFonts w:ascii="Calibri" w:hAnsi="Calibri"/>
          <w:sz w:val="22"/>
        </w:rPr>
        <w:t>Table 2-1: Valid Subsystems to Which You Can Grant Proxy Access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408"/>
        <w:gridCol w:w="6168"/>
      </w:tblGrid>
      <w:tr w:rsidR="00C347F9" w:rsidRPr="00C20F2F" w:rsidTr="00EF73BF">
        <w:trPr>
          <w:cantSplit/>
          <w:tblHeader/>
        </w:trPr>
        <w:tc>
          <w:tcPr>
            <w:tcW w:w="0" w:type="auto"/>
            <w:shd w:val="clear" w:color="auto" w:fill="D9D9D9"/>
          </w:tcPr>
          <w:p w:rsidR="00C347F9" w:rsidRPr="00C20F2F" w:rsidRDefault="00C347F9" w:rsidP="00BC178B">
            <w:pPr>
              <w:spacing w:after="0" w:line="240" w:lineRule="auto"/>
              <w:rPr>
                <w:b/>
                <w:color w:val="1F497D"/>
              </w:rPr>
            </w:pPr>
            <w:r w:rsidRPr="00C20F2F">
              <w:rPr>
                <w:b/>
                <w:color w:val="1F497D"/>
              </w:rPr>
              <w:t>Subsystem Name</w:t>
            </w:r>
          </w:p>
        </w:tc>
        <w:tc>
          <w:tcPr>
            <w:tcW w:w="0" w:type="auto"/>
            <w:shd w:val="clear" w:color="auto" w:fill="D9D9D9"/>
          </w:tcPr>
          <w:p w:rsidR="00C347F9" w:rsidRPr="00C20F2F" w:rsidRDefault="00C347F9" w:rsidP="00BC178B">
            <w:pPr>
              <w:spacing w:after="0" w:line="240" w:lineRule="auto"/>
              <w:rPr>
                <w:b/>
                <w:color w:val="1F497D"/>
              </w:rPr>
            </w:pPr>
            <w:r w:rsidRPr="00C20F2F">
              <w:rPr>
                <w:b/>
                <w:color w:val="1F497D"/>
              </w:rPr>
              <w:t>Description</w:t>
            </w:r>
          </w:p>
        </w:tc>
      </w:tr>
      <w:tr w:rsidR="00C347F9" w:rsidRPr="00C20F2F" w:rsidTr="00EF73BF">
        <w:trPr>
          <w:cantSplit/>
        </w:trPr>
        <w:tc>
          <w:tcPr>
            <w:tcW w:w="0" w:type="auto"/>
          </w:tcPr>
          <w:p w:rsidR="00C347F9" w:rsidRPr="00C20F2F" w:rsidRDefault="00C347F9" w:rsidP="00BC178B">
            <w:pPr>
              <w:spacing w:after="0" w:line="240" w:lineRule="auto"/>
            </w:pPr>
            <w:r w:rsidRPr="00C20F2F">
              <w:t>Microsoft ActiveX Script</w:t>
            </w:r>
          </w:p>
        </w:tc>
        <w:tc>
          <w:tcPr>
            <w:tcW w:w="0" w:type="auto"/>
          </w:tcPr>
          <w:p w:rsidR="00C347F9" w:rsidRPr="00C20F2F" w:rsidRDefault="00C347F9" w:rsidP="00BC178B">
            <w:pPr>
              <w:spacing w:after="0" w:line="240" w:lineRule="auto"/>
            </w:pPr>
            <w:r w:rsidRPr="00C20F2F">
              <w:t>Run an ActiveX scripting job step.</w:t>
            </w:r>
          </w:p>
        </w:tc>
      </w:tr>
      <w:tr w:rsidR="00C347F9" w:rsidRPr="00C20F2F" w:rsidTr="00EF73BF">
        <w:trPr>
          <w:cantSplit/>
        </w:trPr>
        <w:tc>
          <w:tcPr>
            <w:tcW w:w="0" w:type="auto"/>
          </w:tcPr>
          <w:p w:rsidR="00C347F9" w:rsidRPr="00C20F2F" w:rsidRDefault="00C347F9" w:rsidP="00BC178B">
            <w:pPr>
              <w:spacing w:after="0" w:line="240" w:lineRule="auto"/>
            </w:pPr>
            <w:r w:rsidRPr="00C20F2F">
              <w:t>Operating System (CmdExec)</w:t>
            </w:r>
          </w:p>
        </w:tc>
        <w:tc>
          <w:tcPr>
            <w:tcW w:w="0" w:type="auto"/>
          </w:tcPr>
          <w:p w:rsidR="00C347F9" w:rsidRPr="00C20F2F" w:rsidRDefault="00C347F9" w:rsidP="00BC178B">
            <w:pPr>
              <w:spacing w:after="0" w:line="240" w:lineRule="auto"/>
            </w:pPr>
            <w:r w:rsidRPr="00C20F2F">
              <w:t>Run an executable program.</w:t>
            </w:r>
          </w:p>
        </w:tc>
      </w:tr>
      <w:tr w:rsidR="00C347F9" w:rsidRPr="00C20F2F" w:rsidTr="00EF73BF">
        <w:trPr>
          <w:cantSplit/>
        </w:trPr>
        <w:tc>
          <w:tcPr>
            <w:tcW w:w="0" w:type="auto"/>
          </w:tcPr>
          <w:p w:rsidR="00C347F9" w:rsidRPr="00C20F2F" w:rsidRDefault="00C347F9" w:rsidP="00BC178B">
            <w:pPr>
              <w:spacing w:after="0" w:line="240" w:lineRule="auto"/>
            </w:pPr>
            <w:r w:rsidRPr="00C20F2F">
              <w:t>Replication Distributor</w:t>
            </w:r>
          </w:p>
        </w:tc>
        <w:tc>
          <w:tcPr>
            <w:tcW w:w="0" w:type="auto"/>
          </w:tcPr>
          <w:p w:rsidR="00C347F9" w:rsidRPr="00C20F2F" w:rsidRDefault="00C347F9" w:rsidP="00BC178B">
            <w:pPr>
              <w:spacing w:after="0" w:line="240" w:lineRule="auto"/>
            </w:pPr>
            <w:r w:rsidRPr="00C20F2F">
              <w:t>Run a job step that activates the replication Distribution Agent.</w:t>
            </w:r>
          </w:p>
        </w:tc>
      </w:tr>
      <w:tr w:rsidR="00C347F9" w:rsidRPr="00C20F2F" w:rsidTr="00EF73BF">
        <w:trPr>
          <w:cantSplit/>
        </w:trPr>
        <w:tc>
          <w:tcPr>
            <w:tcW w:w="0" w:type="auto"/>
          </w:tcPr>
          <w:p w:rsidR="00C347F9" w:rsidRPr="00C20F2F" w:rsidRDefault="00C347F9" w:rsidP="00BC178B">
            <w:pPr>
              <w:spacing w:after="0" w:line="240" w:lineRule="auto"/>
            </w:pPr>
            <w:r w:rsidRPr="00C20F2F">
              <w:t>Replication Merge</w:t>
            </w:r>
          </w:p>
        </w:tc>
        <w:tc>
          <w:tcPr>
            <w:tcW w:w="0" w:type="auto"/>
          </w:tcPr>
          <w:p w:rsidR="00C347F9" w:rsidRPr="00C20F2F" w:rsidRDefault="00C347F9" w:rsidP="00BC178B">
            <w:pPr>
              <w:spacing w:after="0" w:line="240" w:lineRule="auto"/>
            </w:pPr>
            <w:r w:rsidRPr="00C20F2F">
              <w:t>Run a job step that activates the replication Merge Agent.</w:t>
            </w:r>
          </w:p>
        </w:tc>
      </w:tr>
      <w:tr w:rsidR="00C347F9" w:rsidRPr="00C20F2F" w:rsidTr="00EF73BF">
        <w:trPr>
          <w:cantSplit/>
        </w:trPr>
        <w:tc>
          <w:tcPr>
            <w:tcW w:w="0" w:type="auto"/>
          </w:tcPr>
          <w:p w:rsidR="00C347F9" w:rsidRPr="00C20F2F" w:rsidRDefault="00C347F9" w:rsidP="00BC178B">
            <w:pPr>
              <w:spacing w:after="0" w:line="240" w:lineRule="auto"/>
            </w:pPr>
            <w:r w:rsidRPr="00C20F2F">
              <w:t>Replication Queue Reader</w:t>
            </w:r>
          </w:p>
        </w:tc>
        <w:tc>
          <w:tcPr>
            <w:tcW w:w="0" w:type="auto"/>
          </w:tcPr>
          <w:p w:rsidR="00C347F9" w:rsidRPr="00C20F2F" w:rsidRDefault="00C347F9" w:rsidP="00BC178B">
            <w:pPr>
              <w:spacing w:after="0" w:line="240" w:lineRule="auto"/>
            </w:pPr>
            <w:r w:rsidRPr="00C20F2F">
              <w:t>Run a job step that activates the replication Queue Reader Agent.</w:t>
            </w:r>
          </w:p>
        </w:tc>
      </w:tr>
      <w:tr w:rsidR="00C347F9" w:rsidRPr="00C20F2F" w:rsidTr="00EF73BF">
        <w:trPr>
          <w:cantSplit/>
        </w:trPr>
        <w:tc>
          <w:tcPr>
            <w:tcW w:w="0" w:type="auto"/>
          </w:tcPr>
          <w:p w:rsidR="00C347F9" w:rsidRPr="00C20F2F" w:rsidRDefault="00C347F9" w:rsidP="00BC178B">
            <w:pPr>
              <w:spacing w:after="0" w:line="240" w:lineRule="auto"/>
            </w:pPr>
            <w:r w:rsidRPr="00C20F2F">
              <w:t>Replication Snapshot</w:t>
            </w:r>
          </w:p>
        </w:tc>
        <w:tc>
          <w:tcPr>
            <w:tcW w:w="0" w:type="auto"/>
          </w:tcPr>
          <w:p w:rsidR="00C347F9" w:rsidRPr="00C20F2F" w:rsidRDefault="00C347F9" w:rsidP="00BC178B">
            <w:pPr>
              <w:spacing w:after="0" w:line="240" w:lineRule="auto"/>
            </w:pPr>
            <w:r w:rsidRPr="00C20F2F">
              <w:t>Run a job step that activates the replication Snapshot Agent.</w:t>
            </w:r>
          </w:p>
        </w:tc>
      </w:tr>
      <w:tr w:rsidR="00C347F9" w:rsidRPr="00C20F2F" w:rsidTr="00EF73BF">
        <w:trPr>
          <w:cantSplit/>
        </w:trPr>
        <w:tc>
          <w:tcPr>
            <w:tcW w:w="0" w:type="auto"/>
          </w:tcPr>
          <w:p w:rsidR="00C347F9" w:rsidRPr="00C20F2F" w:rsidRDefault="00C347F9" w:rsidP="00BC178B">
            <w:pPr>
              <w:spacing w:after="0" w:line="240" w:lineRule="auto"/>
            </w:pPr>
            <w:r w:rsidRPr="00C20F2F">
              <w:lastRenderedPageBreak/>
              <w:t>Replication Transaction Log Reader</w:t>
            </w:r>
          </w:p>
        </w:tc>
        <w:tc>
          <w:tcPr>
            <w:tcW w:w="0" w:type="auto"/>
          </w:tcPr>
          <w:p w:rsidR="00C347F9" w:rsidRPr="00C20F2F" w:rsidRDefault="00C347F9" w:rsidP="00BC178B">
            <w:pPr>
              <w:spacing w:after="0" w:line="240" w:lineRule="auto"/>
            </w:pPr>
            <w:r w:rsidRPr="00C20F2F">
              <w:t>Run a job step that activates the replication Log Reader Agent.</w:t>
            </w:r>
          </w:p>
        </w:tc>
      </w:tr>
      <w:tr w:rsidR="00C347F9" w:rsidRPr="00C20F2F" w:rsidTr="00EF73BF">
        <w:trPr>
          <w:cantSplit/>
        </w:trPr>
        <w:tc>
          <w:tcPr>
            <w:tcW w:w="0" w:type="auto"/>
          </w:tcPr>
          <w:p w:rsidR="00C347F9" w:rsidRPr="00C20F2F" w:rsidRDefault="00C347F9" w:rsidP="00BC178B">
            <w:pPr>
              <w:spacing w:after="0" w:line="240" w:lineRule="auto"/>
            </w:pPr>
            <w:r w:rsidRPr="00C20F2F">
              <w:t>Analysis Services Command</w:t>
            </w:r>
          </w:p>
        </w:tc>
        <w:tc>
          <w:tcPr>
            <w:tcW w:w="0" w:type="auto"/>
          </w:tcPr>
          <w:p w:rsidR="00C347F9" w:rsidRPr="00C20F2F" w:rsidRDefault="00C347F9" w:rsidP="00BC178B">
            <w:pPr>
              <w:spacing w:after="0" w:line="240" w:lineRule="auto"/>
            </w:pPr>
            <w:r w:rsidRPr="00C20F2F">
              <w:t>Run an SSAS command.</w:t>
            </w:r>
          </w:p>
        </w:tc>
      </w:tr>
      <w:tr w:rsidR="00C347F9" w:rsidRPr="00C20F2F" w:rsidTr="00EF73BF">
        <w:trPr>
          <w:cantSplit/>
        </w:trPr>
        <w:tc>
          <w:tcPr>
            <w:tcW w:w="0" w:type="auto"/>
          </w:tcPr>
          <w:p w:rsidR="00C347F9" w:rsidRPr="00C20F2F" w:rsidRDefault="00C347F9" w:rsidP="00BC178B">
            <w:pPr>
              <w:spacing w:after="0" w:line="240" w:lineRule="auto"/>
            </w:pPr>
            <w:r w:rsidRPr="00C20F2F">
              <w:t>Analysis Services Query</w:t>
            </w:r>
          </w:p>
        </w:tc>
        <w:tc>
          <w:tcPr>
            <w:tcW w:w="0" w:type="auto"/>
          </w:tcPr>
          <w:p w:rsidR="00C347F9" w:rsidRPr="00C20F2F" w:rsidRDefault="00C347F9" w:rsidP="00BC178B">
            <w:pPr>
              <w:spacing w:after="0" w:line="240" w:lineRule="auto"/>
            </w:pPr>
            <w:r w:rsidRPr="00C20F2F">
              <w:t>Run an SSAS query.</w:t>
            </w:r>
          </w:p>
        </w:tc>
      </w:tr>
      <w:tr w:rsidR="00C347F9" w:rsidRPr="00C20F2F" w:rsidTr="00EF73BF">
        <w:trPr>
          <w:cantSplit/>
        </w:trPr>
        <w:tc>
          <w:tcPr>
            <w:tcW w:w="0" w:type="auto"/>
          </w:tcPr>
          <w:p w:rsidR="00C347F9" w:rsidRPr="00C20F2F" w:rsidRDefault="00C347F9" w:rsidP="00BC178B">
            <w:pPr>
              <w:spacing w:after="0" w:line="240" w:lineRule="auto"/>
            </w:pPr>
            <w:r w:rsidRPr="00C20F2F">
              <w:t>SSIS package execution</w:t>
            </w:r>
          </w:p>
          <w:p w:rsidR="00C347F9" w:rsidRPr="00C20F2F" w:rsidRDefault="00C347F9" w:rsidP="00BC178B">
            <w:pPr>
              <w:spacing w:after="0" w:line="240" w:lineRule="auto"/>
            </w:pPr>
            <w:r w:rsidRPr="00C20F2F">
              <w:t>PowerShell</w:t>
            </w:r>
          </w:p>
          <w:p w:rsidR="00C347F9" w:rsidRPr="00C20F2F" w:rsidRDefault="00C347F9" w:rsidP="00BC178B">
            <w:pPr>
              <w:spacing w:after="0" w:line="240" w:lineRule="auto"/>
            </w:pPr>
            <w:r w:rsidRPr="00C20F2F">
              <w:t>Unassigned</w:t>
            </w:r>
          </w:p>
        </w:tc>
        <w:tc>
          <w:tcPr>
            <w:tcW w:w="0" w:type="auto"/>
          </w:tcPr>
          <w:p w:rsidR="00C347F9" w:rsidRPr="00C20F2F" w:rsidRDefault="00C347F9" w:rsidP="00BC178B">
            <w:pPr>
              <w:spacing w:after="0" w:line="240" w:lineRule="auto"/>
            </w:pPr>
            <w:r w:rsidRPr="00C20F2F">
              <w:t>Run an SSIS package.</w:t>
            </w:r>
          </w:p>
          <w:p w:rsidR="00C347F9" w:rsidRPr="00C20F2F" w:rsidRDefault="00C347F9" w:rsidP="00BC178B">
            <w:pPr>
              <w:spacing w:after="0" w:line="240" w:lineRule="auto"/>
            </w:pPr>
            <w:r w:rsidRPr="00C20F2F">
              <w:t>Run a PowerShell script</w:t>
            </w:r>
          </w:p>
          <w:p w:rsidR="00C347F9" w:rsidRPr="00C20F2F" w:rsidRDefault="00C347F9" w:rsidP="00BC178B">
            <w:pPr>
              <w:spacing w:after="0" w:line="240" w:lineRule="auto"/>
            </w:pPr>
          </w:p>
        </w:tc>
      </w:tr>
    </w:tbl>
    <w:p w:rsidR="00C347F9" w:rsidRDefault="00C347F9" w:rsidP="005163E1">
      <w:r w:rsidRPr="005E0840">
        <w:t xml:space="preserve">You can modify the proxy account by using </w:t>
      </w:r>
      <w:r>
        <w:t>Management Studio as follows</w:t>
      </w:r>
      <w:r w:rsidRPr="005E0840">
        <w:t>:</w:t>
      </w:r>
    </w:p>
    <w:p w:rsidR="00C347F9" w:rsidRDefault="00C347F9" w:rsidP="005163E1">
      <w:pPr>
        <w:pStyle w:val="ListParagraph"/>
        <w:numPr>
          <w:ilvl w:val="0"/>
          <w:numId w:val="72"/>
        </w:numPr>
      </w:pPr>
      <w:r w:rsidRPr="003B66E5">
        <w:t xml:space="preserve">In </w:t>
      </w:r>
      <w:r w:rsidRPr="00DA7F74">
        <w:t>Object Explorer, expand a server</w:t>
      </w:r>
      <w:r>
        <w:t>, e</w:t>
      </w:r>
      <w:r w:rsidRPr="00DA7F74">
        <w:t>xpand SQL Server Agent</w:t>
      </w:r>
      <w:r>
        <w:t>, and then e</w:t>
      </w:r>
      <w:r w:rsidRPr="00DA7F74">
        <w:t>xpand Proxies</w:t>
      </w:r>
      <w:r>
        <w:t>.</w:t>
      </w:r>
    </w:p>
    <w:p w:rsidR="00C347F9" w:rsidRPr="00DA7F74" w:rsidRDefault="00C347F9" w:rsidP="005163E1">
      <w:pPr>
        <w:pStyle w:val="ListParagraph"/>
        <w:numPr>
          <w:ilvl w:val="0"/>
          <w:numId w:val="72"/>
        </w:numPr>
      </w:pPr>
      <w:r>
        <w:t>E</w:t>
      </w:r>
      <w:r w:rsidRPr="00DA7F74">
        <w:t>xpand the subsystem node for the proxy, right-click the proxy you want to modify, and click Properties.</w:t>
      </w:r>
    </w:p>
    <w:p w:rsidR="00C347F9" w:rsidRPr="00CD511F" w:rsidRDefault="00C347F9" w:rsidP="005163E1">
      <w:r>
        <w:t xml:space="preserve">Alternatively, you can use the </w:t>
      </w:r>
      <w:r w:rsidRPr="00DA7F74">
        <w:t>sp_grant_proxy_to_subsystem</w:t>
      </w:r>
      <w:r>
        <w:t xml:space="preserve"> </w:t>
      </w:r>
      <w:r w:rsidRPr="00CD511F">
        <w:t>system stored procedure to grant access to disk subsystems to a proxy account</w:t>
      </w:r>
      <w:r>
        <w:t>, as this example shows:</w:t>
      </w:r>
    </w:p>
    <w:p w:rsidR="00C347F9" w:rsidRPr="00752BAA" w:rsidRDefault="00C347F9" w:rsidP="005163E1">
      <w:pPr>
        <w:ind w:left="360"/>
        <w:rPr>
          <w:rStyle w:val="CodeFeaturedElement"/>
          <w:b w:val="0"/>
        </w:rPr>
      </w:pPr>
      <w:r w:rsidRPr="00752BAA">
        <w:rPr>
          <w:rStyle w:val="CodeFeaturedElement"/>
        </w:rPr>
        <w:t>USE msdb</w:t>
      </w:r>
    </w:p>
    <w:p w:rsidR="00C347F9" w:rsidRPr="00752BAA" w:rsidRDefault="00C347F9" w:rsidP="005163E1">
      <w:pPr>
        <w:ind w:left="360"/>
        <w:rPr>
          <w:rStyle w:val="CodeFeaturedElement"/>
          <w:b w:val="0"/>
        </w:rPr>
      </w:pPr>
      <w:r w:rsidRPr="00752BAA">
        <w:rPr>
          <w:rStyle w:val="CodeFeaturedElement"/>
        </w:rPr>
        <w:t>GO</w:t>
      </w:r>
    </w:p>
    <w:p w:rsidR="00C347F9" w:rsidRPr="00752BAA" w:rsidRDefault="00C347F9" w:rsidP="005163E1">
      <w:pPr>
        <w:ind w:left="360"/>
        <w:rPr>
          <w:rStyle w:val="CodeFeaturedElement"/>
          <w:b w:val="0"/>
        </w:rPr>
      </w:pPr>
    </w:p>
    <w:p w:rsidR="00C347F9" w:rsidRPr="00752BAA" w:rsidRDefault="00C347F9" w:rsidP="005163E1">
      <w:pPr>
        <w:ind w:left="360"/>
        <w:rPr>
          <w:rStyle w:val="CodeFeaturedElement"/>
          <w:b w:val="0"/>
        </w:rPr>
      </w:pPr>
      <w:r w:rsidRPr="00752BAA">
        <w:rPr>
          <w:rStyle w:val="CodeFeaturedElement"/>
        </w:rPr>
        <w:t>EXEC dbo.sp_grant_proxy_to_subsystem</w:t>
      </w:r>
    </w:p>
    <w:p w:rsidR="00C347F9" w:rsidRPr="00752BAA" w:rsidRDefault="00C347F9" w:rsidP="005163E1">
      <w:pPr>
        <w:ind w:left="360"/>
        <w:rPr>
          <w:rStyle w:val="CodeFeaturedElement"/>
          <w:b w:val="0"/>
        </w:rPr>
      </w:pPr>
      <w:r w:rsidRPr="00752BAA">
        <w:rPr>
          <w:rStyle w:val="CodeFeaturedElement"/>
        </w:rPr>
        <w:t xml:space="preserve">    @proxy_name = 'UpgradedProxyAccount',</w:t>
      </w:r>
    </w:p>
    <w:p w:rsidR="00C347F9" w:rsidRPr="00752BAA" w:rsidRDefault="00C347F9" w:rsidP="005163E1">
      <w:pPr>
        <w:ind w:left="360"/>
        <w:rPr>
          <w:rStyle w:val="CodeFeaturedElement"/>
          <w:b w:val="0"/>
        </w:rPr>
      </w:pPr>
      <w:r w:rsidRPr="00752BAA">
        <w:rPr>
          <w:rStyle w:val="CodeFeaturedElement"/>
        </w:rPr>
        <w:t xml:space="preserve">    @subsystem_name = N'SSIS'</w:t>
      </w:r>
    </w:p>
    <w:p w:rsidR="00C347F9" w:rsidRPr="00752BAA" w:rsidRDefault="00C347F9" w:rsidP="005163E1">
      <w:pPr>
        <w:ind w:left="360"/>
        <w:rPr>
          <w:rStyle w:val="CodeFeaturedElement"/>
          <w:b w:val="0"/>
        </w:rPr>
      </w:pPr>
      <w:r w:rsidRPr="00752BAA">
        <w:rPr>
          <w:rStyle w:val="CodeFeaturedElement"/>
        </w:rPr>
        <w:t>GO</w:t>
      </w:r>
    </w:p>
    <w:p w:rsidR="00C347F9" w:rsidRDefault="00C347F9" w:rsidP="005163E1">
      <w:r>
        <w:t xml:space="preserve">For more information about the SQL Server Agent proxy account, see </w:t>
      </w:r>
      <w:hyperlink r:id="rId117" w:history="1">
        <w:r w:rsidRPr="00DA7F74">
          <w:rPr>
            <w:rStyle w:val="Hyperlink"/>
          </w:rPr>
          <w:t>Creating SQL Server Agent Proxies</w:t>
        </w:r>
      </w:hyperlink>
      <w:r>
        <w:t xml:space="preserve"> in SQL Server 2008 Books Online.</w:t>
      </w:r>
    </w:p>
    <w:p w:rsidR="00C347F9" w:rsidRDefault="00C347F9" w:rsidP="0017098C">
      <w:pPr>
        <w:pStyle w:val="Heading4"/>
      </w:pPr>
      <w:r>
        <w:t>SQL Server Agent Token Calls</w:t>
      </w:r>
    </w:p>
    <w:p w:rsidR="00C347F9" w:rsidRDefault="00C347F9" w:rsidP="005163E1">
      <w:r w:rsidRPr="00B82319">
        <w:t>In SQL Server 200</w:t>
      </w:r>
      <w:r>
        <w:t>8</w:t>
      </w:r>
      <w:r w:rsidRPr="00B82319">
        <w:t xml:space="preserve">, the syntax for calling tokens in SQL Server Agent job steps has changed. </w:t>
      </w:r>
      <w:r>
        <w:t xml:space="preserve">The change replaces the use of square brackets with </w:t>
      </w:r>
      <w:r w:rsidRPr="00AA0E3E">
        <w:t>$()</w:t>
      </w:r>
      <w:r>
        <w:t xml:space="preserve"> when calling out SQL Server Agent job step tokens—f</w:t>
      </w:r>
      <w:r w:rsidRPr="00B82319">
        <w:t>or</w:t>
      </w:r>
      <w:r>
        <w:t xml:space="preserve"> </w:t>
      </w:r>
      <w:r w:rsidRPr="00B82319">
        <w:t xml:space="preserve">example, </w:t>
      </w:r>
      <w:r w:rsidRPr="00AA0E3E">
        <w:t xml:space="preserve">[DATE] </w:t>
      </w:r>
      <w:r w:rsidRPr="00B82319">
        <w:t xml:space="preserve">changes to </w:t>
      </w:r>
      <w:r w:rsidRPr="00AA0E3E">
        <w:t>$(DATE)</w:t>
      </w:r>
      <w:r w:rsidRPr="00B82319">
        <w:t>. This change does not require you to modify SQL Server Agent jobs after the upgrade; the change is performed behind the scenes by the upgrade process.</w:t>
      </w:r>
    </w:p>
    <w:p w:rsidR="00C347F9" w:rsidRDefault="00C347F9" w:rsidP="005163E1">
      <w:r>
        <w:t>In addition</w:t>
      </w:r>
      <w:r w:rsidRPr="00B82319">
        <w:t>, after the upgrade, the replacement for alert tokens is turned off by default, so you need to turn on this feature after ensuring that only trusted users have write permissions to the event</w:t>
      </w:r>
      <w:r>
        <w:t xml:space="preserve"> </w:t>
      </w:r>
      <w:r w:rsidRPr="00B82319">
        <w:t>log. You can turn on this feature by using the SQL</w:t>
      </w:r>
      <w:r>
        <w:t xml:space="preserve"> Server </w:t>
      </w:r>
      <w:r w:rsidRPr="00B82319">
        <w:t xml:space="preserve">Agent </w:t>
      </w:r>
      <w:r>
        <w:t>P</w:t>
      </w:r>
      <w:r w:rsidRPr="00B82319">
        <w:t xml:space="preserve">roperties dialog box and </w:t>
      </w:r>
      <w:r>
        <w:t>selecting</w:t>
      </w:r>
      <w:r w:rsidRPr="00B82319">
        <w:t xml:space="preserve"> the </w:t>
      </w:r>
      <w:r w:rsidRPr="00AA0E3E">
        <w:rPr>
          <w:i/>
        </w:rPr>
        <w:t>Replace tokens for all job responses to alerts</w:t>
      </w:r>
      <w:r w:rsidRPr="00B82319">
        <w:t xml:space="preserve"> check box under the </w:t>
      </w:r>
      <w:r w:rsidRPr="00FB1598">
        <w:t xml:space="preserve">Alert </w:t>
      </w:r>
      <w:r>
        <w:t>S</w:t>
      </w:r>
      <w:r w:rsidRPr="00FB1598">
        <w:t xml:space="preserve">ubsystem </w:t>
      </w:r>
      <w:r w:rsidRPr="00B82319">
        <w:t>tab.</w:t>
      </w:r>
    </w:p>
    <w:p w:rsidR="00C347F9" w:rsidRDefault="00C347F9" w:rsidP="005163E1">
      <w:r>
        <w:t xml:space="preserve">For details about upgrading token references for SQL Server Agent jobs, see the </w:t>
      </w:r>
      <w:hyperlink r:id="rId118" w:history="1">
        <w:r w:rsidRPr="00AA0E3E">
          <w:rPr>
            <w:rStyle w:val="Hyperlink"/>
          </w:rPr>
          <w:t>Using Tokens in Job Steps</w:t>
        </w:r>
      </w:hyperlink>
      <w:r>
        <w:t xml:space="preserve"> in SQL Server 2008 Books Online.</w:t>
      </w:r>
    </w:p>
    <w:p w:rsidR="00C347F9" w:rsidRDefault="00C347F9" w:rsidP="0017098C">
      <w:pPr>
        <w:pStyle w:val="Heading4"/>
      </w:pPr>
      <w:r>
        <w:lastRenderedPageBreak/>
        <w:t>Upgrading Target Servers</w:t>
      </w:r>
    </w:p>
    <w:p w:rsidR="00C347F9" w:rsidRDefault="00C347F9" w:rsidP="005163E1">
      <w:r>
        <w:t>Database administrators upgrading multi-server environments need to upgrade all target servers (TSX) before upgrading master servers (MSX).</w:t>
      </w:r>
    </w:p>
    <w:p w:rsidR="00C347F9" w:rsidRDefault="00C347F9" w:rsidP="005163E1">
      <w:r>
        <w:t>You can re-enlist target servers by using Management Studio as follows:</w:t>
      </w:r>
    </w:p>
    <w:p w:rsidR="00C347F9" w:rsidRPr="00C32E8D" w:rsidRDefault="00C347F9" w:rsidP="005163E1">
      <w:pPr>
        <w:pStyle w:val="ListParagraph"/>
        <w:numPr>
          <w:ilvl w:val="0"/>
          <w:numId w:val="73"/>
        </w:numPr>
      </w:pPr>
      <w:r w:rsidRPr="00C32E8D">
        <w:t xml:space="preserve">In </w:t>
      </w:r>
      <w:r w:rsidRPr="00AA0E3E">
        <w:t>Object Explorer</w:t>
      </w:r>
      <w:r w:rsidRPr="00C32E8D">
        <w:t xml:space="preserve">, connect to an instance of the Microsoft SQL Server </w:t>
      </w:r>
      <w:r>
        <w:t>Database Engine and</w:t>
      </w:r>
      <w:r w:rsidRPr="00C32E8D">
        <w:t xml:space="preserve"> expand that instance.</w:t>
      </w:r>
    </w:p>
    <w:p w:rsidR="00C347F9" w:rsidRDefault="00C347F9" w:rsidP="005163E1">
      <w:pPr>
        <w:numPr>
          <w:ilvl w:val="0"/>
          <w:numId w:val="73"/>
        </w:numPr>
      </w:pPr>
      <w:r w:rsidRPr="00C32E8D">
        <w:t xml:space="preserve">Right-click </w:t>
      </w:r>
      <w:r w:rsidRPr="00AA0E3E">
        <w:t xml:space="preserve">SQL Server Agent, point to Multi Server Administration, </w:t>
      </w:r>
      <w:r>
        <w:t xml:space="preserve">and </w:t>
      </w:r>
      <w:r w:rsidRPr="00AA0E3E">
        <w:t>then click Make this a Target. Th</w:t>
      </w:r>
      <w:r w:rsidRPr="00C32E8D">
        <w:t>e Target Server Wizard guides you through the process of making a target server.</w:t>
      </w:r>
    </w:p>
    <w:p w:rsidR="00C347F9" w:rsidRDefault="00C347F9" w:rsidP="005163E1">
      <w:r>
        <w:t xml:space="preserve">Keep in mind that </w:t>
      </w:r>
      <w:r w:rsidRPr="00BC0BD3">
        <w:t xml:space="preserve">SQL Server 2008 </w:t>
      </w:r>
      <w:r>
        <w:t>introduces two new features that make working in a distributed environment more cost-effective than using master and target servers as they were used previously:</w:t>
      </w:r>
    </w:p>
    <w:p w:rsidR="00C347F9" w:rsidRDefault="00C347F9" w:rsidP="005163E1">
      <w:pPr>
        <w:numPr>
          <w:ilvl w:val="0"/>
          <w:numId w:val="75"/>
        </w:numPr>
      </w:pPr>
      <w:r>
        <w:t>A</w:t>
      </w:r>
      <w:r w:rsidRPr="00BC0BD3">
        <w:t xml:space="preserve"> method of managing servers that is cal</w:t>
      </w:r>
      <w:r>
        <w:t>led Policy-Based Management.</w:t>
      </w:r>
    </w:p>
    <w:p w:rsidR="00C347F9" w:rsidRDefault="00C347F9" w:rsidP="005163E1">
      <w:pPr>
        <w:numPr>
          <w:ilvl w:val="0"/>
          <w:numId w:val="75"/>
        </w:numPr>
      </w:pPr>
      <w:r>
        <w:t>M</w:t>
      </w:r>
      <w:r w:rsidRPr="00BC0BD3">
        <w:t>ulti</w:t>
      </w:r>
      <w:r>
        <w:t>-</w:t>
      </w:r>
      <w:r w:rsidRPr="00BC0BD3">
        <w:t>server queries that use configuration servers and server groups</w:t>
      </w:r>
      <w:r>
        <w:t>.</w:t>
      </w:r>
    </w:p>
    <w:p w:rsidR="00C347F9" w:rsidRDefault="00C347F9" w:rsidP="005163E1">
      <w:r w:rsidRPr="00BC0BD3">
        <w:t>For information</w:t>
      </w:r>
      <w:r>
        <w:t xml:space="preserve"> about these features</w:t>
      </w:r>
      <w:r w:rsidRPr="00BC0BD3">
        <w:t xml:space="preserve">, see </w:t>
      </w:r>
      <w:r>
        <w:t>the following SQL Server 2008 Books Online topics:</w:t>
      </w:r>
    </w:p>
    <w:p w:rsidR="00C347F9" w:rsidRDefault="005409E7" w:rsidP="00651CE1">
      <w:pPr>
        <w:numPr>
          <w:ilvl w:val="0"/>
          <w:numId w:val="276"/>
        </w:numPr>
      </w:pPr>
      <w:hyperlink r:id="rId119" w:history="1">
        <w:r w:rsidR="00C347F9" w:rsidRPr="00AA0E3E">
          <w:rPr>
            <w:rStyle w:val="Hyperlink"/>
          </w:rPr>
          <w:t>Administering Servers by Using Policy-Based Management</w:t>
        </w:r>
      </w:hyperlink>
    </w:p>
    <w:p w:rsidR="00C347F9" w:rsidRDefault="005409E7" w:rsidP="00651CE1">
      <w:pPr>
        <w:numPr>
          <w:ilvl w:val="0"/>
          <w:numId w:val="276"/>
        </w:numPr>
      </w:pPr>
      <w:hyperlink r:id="rId120" w:history="1">
        <w:r w:rsidR="00C347F9" w:rsidRPr="00AA0E3E">
          <w:rPr>
            <w:rStyle w:val="Hyperlink"/>
          </w:rPr>
          <w:t>Administering Multiple Servers Using Central Management Servers</w:t>
        </w:r>
      </w:hyperlink>
    </w:p>
    <w:p w:rsidR="00C347F9" w:rsidRDefault="00C347F9" w:rsidP="0017098C">
      <w:pPr>
        <w:pStyle w:val="Heading4"/>
      </w:pPr>
      <w:r>
        <w:t>Additional SQL Server Agent Issues When Upgrading from SQL Server 2000</w:t>
      </w:r>
    </w:p>
    <w:p w:rsidR="00C347F9" w:rsidRDefault="00C347F9" w:rsidP="005163E1">
      <w:r>
        <w:t>If you are upgrading from SQL Server 2000, the following SQL Server Agent upgrade issues might affect the functionality of SQL Server Agent, so you need to address them after you have completed your upgrade:</w:t>
      </w:r>
    </w:p>
    <w:p w:rsidR="00C347F9" w:rsidRPr="00AA0E3E" w:rsidRDefault="00C347F9" w:rsidP="005163E1">
      <w:pPr>
        <w:numPr>
          <w:ilvl w:val="0"/>
          <w:numId w:val="74"/>
        </w:numPr>
      </w:pPr>
      <w:r w:rsidRPr="000A4E58">
        <w:t>SQL Serv</w:t>
      </w:r>
      <w:r w:rsidRPr="00AA0E3E">
        <w:t>er Agent is available only for members of the sysadmin, SQLAgentUserRole, or MaintenanceUserRole roles.</w:t>
      </w:r>
    </w:p>
    <w:p w:rsidR="00C347F9" w:rsidRPr="00AA0E3E" w:rsidRDefault="00C347F9" w:rsidP="005163E1">
      <w:pPr>
        <w:numPr>
          <w:ilvl w:val="0"/>
          <w:numId w:val="74"/>
        </w:numPr>
      </w:pPr>
      <w:r w:rsidRPr="00AA0E3E">
        <w:t>The SQL Server Agent service account no longer allows SQL Server authentication.</w:t>
      </w:r>
    </w:p>
    <w:p w:rsidR="00C347F9" w:rsidRDefault="00C347F9" w:rsidP="005163E1">
      <w:pPr>
        <w:numPr>
          <w:ilvl w:val="0"/>
          <w:numId w:val="74"/>
        </w:numPr>
      </w:pPr>
      <w:r w:rsidRPr="00AA0E3E">
        <w:t>After upgrading to SQL Server 2008, you must modify user scripts that use the xp_sqlagent_proxy_account extended stored procedure to remove references to this extended stored p</w:t>
      </w:r>
      <w:r>
        <w:t>rocedure.</w:t>
      </w:r>
    </w:p>
    <w:p w:rsidR="00C347F9" w:rsidRDefault="00C347F9" w:rsidP="005163E1">
      <w:pPr>
        <w:numPr>
          <w:ilvl w:val="0"/>
          <w:numId w:val="74"/>
        </w:numPr>
      </w:pPr>
      <w:r>
        <w:t>SQL Server Agent jobs that perform log shipping will not be enabled after upgrading to SQL Server 2008. You must recreate the log shipping configuration by using SQL Server 2008's log shipping after the upgrade is finished. For details, see the log shipping section in Chapter 4, "High Availability."</w:t>
      </w:r>
    </w:p>
    <w:p w:rsidR="00C347F9" w:rsidRDefault="00C347F9" w:rsidP="005163E1">
      <w:r>
        <w:t xml:space="preserve">For related information about upgrading SQL Server Agent from SQL Server 2000 to SQL Server 2005, see the </w:t>
      </w:r>
      <w:hyperlink r:id="rId121" w:history="1">
        <w:r w:rsidRPr="00AB5280">
          <w:rPr>
            <w:rStyle w:val="Hyperlink"/>
          </w:rPr>
          <w:t>SQL Server 2005 Upgrade Technical Reference Guide</w:t>
        </w:r>
      </w:hyperlink>
      <w:r>
        <w:t xml:space="preserve"> white paper.</w:t>
      </w:r>
    </w:p>
    <w:p w:rsidR="00C347F9" w:rsidRDefault="00C347F9" w:rsidP="0017098C">
      <w:pPr>
        <w:pStyle w:val="Heading3"/>
      </w:pPr>
      <w:bookmarkStart w:id="47" w:name="_Toc215243630"/>
      <w:r>
        <w:lastRenderedPageBreak/>
        <w:t>Maintenance Plans</w:t>
      </w:r>
      <w:bookmarkEnd w:id="47"/>
    </w:p>
    <w:p w:rsidR="00C347F9" w:rsidRDefault="00C347F9" w:rsidP="005163E1">
      <w:r>
        <w:t>After upgrading from SQL Server 2000 to SQL Server 2008, you will find changes to the way you create maintenance plans. In pre-SQL Server 2005 releases, you use only the Maintenance Plan Wizard to create database maintenance plans that, in turn, result in multiple SQL Server Agent jobs that perform the defined maintenance tasks. The wizard in earlier versions of SQL Server, however, did not let you define all SQL Server-related maintenance tasks, including the important task of performing differential backups.</w:t>
      </w:r>
    </w:p>
    <w:p w:rsidR="00C347F9" w:rsidRDefault="00C347F9" w:rsidP="005163E1">
      <w:r>
        <w:t>SQL Server 2005 and SQL Server 2008 have a more functional Maintenance Plan Wizard for creating basic maintenance plans. The wizard lets you create plans for almost any SQL Server-related maintenance task while taking advantage of the SSIS designer to extend the functionality of the maintenance plans. T</w:t>
      </w:r>
      <w:r w:rsidRPr="001473CC">
        <w:t>o</w:t>
      </w:r>
      <w:r>
        <w:t xml:space="preserve"> gain the advantages of the new</w:t>
      </w:r>
      <w:r w:rsidRPr="001473CC">
        <w:rPr>
          <w:b/>
        </w:rPr>
        <w:t xml:space="preserve"> </w:t>
      </w:r>
      <w:r w:rsidRPr="001473CC">
        <w:t>maintenance plan</w:t>
      </w:r>
      <w:r>
        <w:t xml:space="preserve"> functionality</w:t>
      </w:r>
      <w:r w:rsidRPr="001473CC">
        <w:t xml:space="preserve">, you need to </w:t>
      </w:r>
      <w:r>
        <w:t>transfer</w:t>
      </w:r>
      <w:r w:rsidRPr="001473CC">
        <w:t xml:space="preserve"> your maintenance plans to SQL Server 200</w:t>
      </w:r>
      <w:r>
        <w:t>8. This transfer can be done automatically or manually.</w:t>
      </w:r>
    </w:p>
    <w:p w:rsidR="00C347F9" w:rsidRDefault="00C347F9" w:rsidP="005163E1">
      <w:r>
        <w:t xml:space="preserve">For details about the Maintenance Plan Wizard, see </w:t>
      </w:r>
      <w:hyperlink r:id="rId122" w:history="1">
        <w:r w:rsidRPr="00D75F78">
          <w:rPr>
            <w:rStyle w:val="Hyperlink"/>
          </w:rPr>
          <w:t>Maintenance Plan Wizard</w:t>
        </w:r>
      </w:hyperlink>
      <w:r>
        <w:t xml:space="preserve"> in SQL Server 2008 Books Online.</w:t>
      </w:r>
    </w:p>
    <w:p w:rsidR="00C347F9" w:rsidRDefault="00C347F9" w:rsidP="0017098C">
      <w:pPr>
        <w:pStyle w:val="Heading2"/>
      </w:pPr>
      <w:bookmarkStart w:id="48" w:name="_Toc215243631"/>
      <w:r>
        <w:t>Preparing to Upgrade</w:t>
      </w:r>
      <w:bookmarkEnd w:id="48"/>
    </w:p>
    <w:p w:rsidR="00C347F9" w:rsidRDefault="00C347F9" w:rsidP="005163E1">
      <w:r>
        <w:t>To make sure your upgrade process goes smoothly, consider the following changes in the way certain management tools work in SQL Server 2008 so that you can make appropriate modifications after your upgrade and maintain effective administration of your SQL Server environment.</w:t>
      </w:r>
    </w:p>
    <w:p w:rsidR="00C347F9" w:rsidRDefault="00C347F9" w:rsidP="0017098C">
      <w:pPr>
        <w:pStyle w:val="Heading3"/>
      </w:pPr>
      <w:bookmarkStart w:id="49" w:name="_Toc215243632"/>
      <w:r>
        <w:t>Deprecated Features</w:t>
      </w:r>
      <w:bookmarkEnd w:id="49"/>
    </w:p>
    <w:p w:rsidR="00C347F9" w:rsidRDefault="00C347F9" w:rsidP="005163E1">
      <w:r>
        <w:t xml:space="preserve">The following management tools features are deprecated in SQL Server 2008, meaning that they are still supported for backward compatibility only and will be removed from a future release of SQL Server. For a complete discussion of deprecated features, see </w:t>
      </w:r>
      <w:hyperlink r:id="rId123" w:history="1">
        <w:r w:rsidRPr="00BB5943">
          <w:rPr>
            <w:rStyle w:val="Hyperlink"/>
          </w:rPr>
          <w:t>Deprecated SQL Server Features in SQL Server 2008</w:t>
        </w:r>
      </w:hyperlink>
      <w:r>
        <w:t xml:space="preserve"> in SQL Server 2008 Books Online.</w:t>
      </w:r>
    </w:p>
    <w:p w:rsidR="00C347F9" w:rsidRPr="00B217F6" w:rsidRDefault="00C347F9" w:rsidP="0017098C">
      <w:pPr>
        <w:pStyle w:val="Heading4"/>
      </w:pPr>
      <w:r w:rsidRPr="00B217F6">
        <w:t>SQL</w:t>
      </w:r>
      <w:r>
        <w:t>-</w:t>
      </w:r>
      <w:r w:rsidRPr="00B217F6">
        <w:t>DMO</w:t>
      </w:r>
    </w:p>
    <w:p w:rsidR="00C347F9" w:rsidRPr="00923575" w:rsidRDefault="00C347F9" w:rsidP="005163E1">
      <w:pPr>
        <w:rPr>
          <w:color w:val="1F497D"/>
          <w:lang w:val="en-GB" w:eastAsia="en-GB"/>
        </w:rPr>
      </w:pPr>
      <w:r>
        <w:t xml:space="preserve">SQL Server 2008 replaces the SQL Distributed Management Objects (SQL-DMO) object library from earlier releases of SQL Server with SQL Management Objects (SMO). </w:t>
      </w:r>
      <w:r w:rsidRPr="0059091D">
        <w:rPr>
          <w:lang w:val="en-GB" w:eastAsia="en-GB"/>
        </w:rPr>
        <w:t>SQL-DMO is</w:t>
      </w:r>
      <w:r>
        <w:rPr>
          <w:lang w:val="en-GB" w:eastAsia="en-GB"/>
        </w:rPr>
        <w:t xml:space="preserve"> supported in SQL Server 2008 but only for backward compatibility</w:t>
      </w:r>
      <w:r w:rsidRPr="0059091D">
        <w:rPr>
          <w:lang w:val="en-GB" w:eastAsia="en-GB"/>
        </w:rPr>
        <w:t xml:space="preserve">. It has been upgraded to work with </w:t>
      </w:r>
      <w:r>
        <w:rPr>
          <w:lang w:val="en-GB" w:eastAsia="en-GB"/>
        </w:rPr>
        <w:t xml:space="preserve">the latest </w:t>
      </w:r>
      <w:r w:rsidRPr="0059091D">
        <w:rPr>
          <w:lang w:val="en-GB" w:eastAsia="en-GB"/>
        </w:rPr>
        <w:t>release of SQL Server but will not suppo</w:t>
      </w:r>
      <w:r>
        <w:rPr>
          <w:lang w:val="en-GB" w:eastAsia="en-GB"/>
        </w:rPr>
        <w:t>rt features beyond those available in SQL Server 2000</w:t>
      </w:r>
      <w:r w:rsidRPr="0059091D">
        <w:rPr>
          <w:lang w:val="en-GB" w:eastAsia="en-GB"/>
        </w:rPr>
        <w:t>.</w:t>
      </w:r>
      <w:r>
        <w:rPr>
          <w:lang w:val="en-GB" w:eastAsia="en-GB"/>
        </w:rPr>
        <w:t xml:space="preserve"> For more information, see </w:t>
      </w:r>
      <w:hyperlink r:id="rId124" w:history="1">
        <w:r w:rsidRPr="00BB5943">
          <w:rPr>
            <w:rStyle w:val="Hyperlink"/>
          </w:rPr>
          <w:t>Developing SQL-DMO Applications</w:t>
        </w:r>
      </w:hyperlink>
      <w:r>
        <w:t xml:space="preserve"> in SQL Server 2008 Books Online.</w:t>
      </w:r>
    </w:p>
    <w:p w:rsidR="00C347F9" w:rsidRPr="005B6FF4" w:rsidRDefault="00C347F9" w:rsidP="0017098C">
      <w:pPr>
        <w:pStyle w:val="Heading4"/>
      </w:pPr>
      <w:r>
        <w:t>osql</w:t>
      </w:r>
      <w:r w:rsidRPr="0022327C">
        <w:t xml:space="preserve"> </w:t>
      </w:r>
      <w:r>
        <w:t>U</w:t>
      </w:r>
      <w:r w:rsidRPr="0022327C">
        <w:t>tility</w:t>
      </w:r>
    </w:p>
    <w:p w:rsidR="00C347F9" w:rsidRDefault="00C347F9" w:rsidP="005163E1">
      <w:r>
        <w:t xml:space="preserve">SQL Server 2005 deprecated the ODBC-based osql command-line utility but without deprecating the functionality in any great way. For more information, see </w:t>
      </w:r>
      <w:hyperlink r:id="rId125" w:history="1">
        <w:r w:rsidRPr="00B55239">
          <w:rPr>
            <w:rStyle w:val="Hyperlink"/>
          </w:rPr>
          <w:t>osql Utility</w:t>
        </w:r>
      </w:hyperlink>
      <w:r>
        <w:t xml:space="preserve"> in SQL Server 2008 Books Online. If you intend to keep versions of SQL Server 2000 in your solution space, see </w:t>
      </w:r>
      <w:hyperlink r:id="rId126" w:history="1">
        <w:r w:rsidRPr="00BB5943">
          <w:rPr>
            <w:rStyle w:val="Hyperlink"/>
          </w:rPr>
          <w:t>Backward Compatibility with SQL Server 2000 Tools</w:t>
        </w:r>
      </w:hyperlink>
      <w:r>
        <w:t xml:space="preserve"> in SQL Server 2008 Books Online.</w:t>
      </w:r>
    </w:p>
    <w:p w:rsidR="00C347F9" w:rsidRDefault="00C347F9" w:rsidP="005163E1">
      <w:r>
        <w:t xml:space="preserve">Like the osql utility, the </w:t>
      </w:r>
      <w:r w:rsidRPr="00321F41">
        <w:rPr>
          <w:bCs/>
        </w:rPr>
        <w:t>sqlcmd</w:t>
      </w:r>
      <w:r>
        <w:rPr>
          <w:b/>
          <w:bCs/>
        </w:rPr>
        <w:t xml:space="preserve"> </w:t>
      </w:r>
      <w:r>
        <w:t xml:space="preserve">utility lets you enter Transact-SQL statements, system procedures, and script files at the command prompt, in a Windows script file, or in an operating system (Cmd.exe) job </w:t>
      </w:r>
      <w:r>
        <w:lastRenderedPageBreak/>
        <w:t xml:space="preserve">step of a SQL Server Agent job as well as in </w:t>
      </w:r>
      <w:r w:rsidRPr="00321F41">
        <w:rPr>
          <w:bCs/>
        </w:rPr>
        <w:t>Query</w:t>
      </w:r>
      <w:r>
        <w:rPr>
          <w:b/>
          <w:bCs/>
        </w:rPr>
        <w:t xml:space="preserve"> </w:t>
      </w:r>
      <w:r w:rsidRPr="00321F41">
        <w:rPr>
          <w:bCs/>
        </w:rPr>
        <w:t>Editor</w:t>
      </w:r>
      <w:r>
        <w:t xml:space="preserve"> in SQLCMD mode. This utility uses OLE DB or SqlClient rather than ODBC as the data delivery mechanism. If you have not used this utility before, see </w:t>
      </w:r>
      <w:hyperlink r:id="rId127" w:history="1">
        <w:r w:rsidRPr="00BB5943">
          <w:rPr>
            <w:rStyle w:val="Hyperlink"/>
          </w:rPr>
          <w:t>Tutorial: sqlcmd Utility</w:t>
        </w:r>
      </w:hyperlink>
      <w:r>
        <w:t xml:space="preserve"> in SQL Server 2008 Books Online.</w:t>
      </w:r>
    </w:p>
    <w:p w:rsidR="00C347F9" w:rsidRPr="00430679" w:rsidRDefault="00C347F9" w:rsidP="005163E1">
      <w:pPr>
        <w:textAlignment w:val="top"/>
        <w:rPr>
          <w:rFonts w:ascii="Arial" w:hAnsi="Arial" w:cs="Arial"/>
          <w:bCs/>
          <w:color w:val="000000"/>
          <w:sz w:val="30"/>
          <w:szCs w:val="30"/>
          <w:lang w:val="en-GB" w:eastAsia="en-GB"/>
        </w:rPr>
      </w:pPr>
      <w:r>
        <w:t xml:space="preserve">Management Studio uses the Microsoft .NET Framework </w:t>
      </w:r>
      <w:r w:rsidRPr="00321F41">
        <w:rPr>
          <w:bCs/>
        </w:rPr>
        <w:t>SqlClient</w:t>
      </w:r>
      <w:r>
        <w:t xml:space="preserve"> for regular execution and SQLCMD mode in </w:t>
      </w:r>
      <w:r w:rsidRPr="00321F41">
        <w:rPr>
          <w:bCs/>
        </w:rPr>
        <w:t>Query Editor</w:t>
      </w:r>
      <w:r>
        <w:t xml:space="preserve">. When </w:t>
      </w:r>
      <w:r w:rsidRPr="00321F41">
        <w:rPr>
          <w:bCs/>
        </w:rPr>
        <w:t>sqlcmd</w:t>
      </w:r>
      <w:r>
        <w:t xml:space="preserve"> is run from the command line, </w:t>
      </w:r>
      <w:r w:rsidRPr="00321F41">
        <w:rPr>
          <w:bCs/>
        </w:rPr>
        <w:t>sqlcmd</w:t>
      </w:r>
      <w:r>
        <w:t xml:space="preserve"> uses the OLE DB provider. Because different default options might apply, you could see different behavior when you execute the same query in Management Studio in SQLCMD Mode versus in </w:t>
      </w:r>
      <w:r w:rsidRPr="00430679">
        <w:t xml:space="preserve">the </w:t>
      </w:r>
      <w:r w:rsidRPr="00430679">
        <w:rPr>
          <w:bCs/>
        </w:rPr>
        <w:t>sqlcmd</w:t>
      </w:r>
      <w:r>
        <w:t xml:space="preserve"> utility. For more information, see </w:t>
      </w:r>
      <w:hyperlink r:id="rId128" w:history="1">
        <w:r w:rsidRPr="00BB5943">
          <w:rPr>
            <w:rStyle w:val="Hyperlink"/>
          </w:rPr>
          <w:t>sqlcmd Utility</w:t>
        </w:r>
      </w:hyperlink>
      <w:r>
        <w:t xml:space="preserve"> in SQL Server 2008 Books Online.</w:t>
      </w:r>
    </w:p>
    <w:p w:rsidR="00C347F9" w:rsidRPr="00430679" w:rsidRDefault="00C347F9" w:rsidP="005163E1">
      <w:r>
        <w:t xml:space="preserve">In addition to providing backward compatibility with SQL Server 2000 via osql and with SQL Server 2005 via continued support for SQLCMD, SQL Server 2008 can now host scripting solutions using Windows PowerShell to facilitate common administration and data access requirements. The main benefits of using PowerShell scripting are that you can use the same scripting language despite the server type you are communicating with and the language is object based. For more information, see </w:t>
      </w:r>
      <w:hyperlink r:id="rId129" w:history="1">
        <w:r w:rsidRPr="00BB5943">
          <w:rPr>
            <w:rStyle w:val="Hyperlink"/>
          </w:rPr>
          <w:t>Scripting (Database Engine)</w:t>
        </w:r>
      </w:hyperlink>
      <w:r>
        <w:t xml:space="preserve"> in SQL Server 2008 Books Online.</w:t>
      </w:r>
    </w:p>
    <w:p w:rsidR="00C347F9" w:rsidRPr="0022327C" w:rsidRDefault="00C347F9" w:rsidP="0017098C">
      <w:pPr>
        <w:pStyle w:val="Heading4"/>
      </w:pPr>
      <w:r w:rsidRPr="0022327C">
        <w:t>bcp</w:t>
      </w:r>
    </w:p>
    <w:p w:rsidR="00C347F9" w:rsidRDefault="00C347F9" w:rsidP="005163E1">
      <w:r>
        <w:t>The SQL Server 2000 version of the bulk copy program (bcp) lets a user with INSERT and SELECT permissions on a given table load data into that table by using the following command:</w:t>
      </w:r>
    </w:p>
    <w:p w:rsidR="00C347F9" w:rsidRDefault="00C347F9" w:rsidP="005163E1">
      <w:pPr>
        <w:pStyle w:val="CodeinList1"/>
        <w:rPr>
          <w:rStyle w:val="CodeFeaturedElement"/>
          <w:b w:val="0"/>
        </w:rPr>
      </w:pPr>
      <w:r w:rsidRPr="00AB5280">
        <w:rPr>
          <w:rStyle w:val="CodeFeaturedElement"/>
        </w:rPr>
        <w:t xml:space="preserve">bcp &lt;target_table&gt; IN &lt;datafile&gt; -c </w:t>
      </w:r>
      <w:r>
        <w:rPr>
          <w:rStyle w:val="CodeFeaturedElement"/>
        </w:rPr>
        <w:t>–</w:t>
      </w:r>
      <w:r w:rsidRPr="00AB5280">
        <w:rPr>
          <w:rStyle w:val="CodeFeaturedElement"/>
        </w:rPr>
        <w:t>T</w:t>
      </w:r>
    </w:p>
    <w:p w:rsidR="00C347F9" w:rsidRPr="00AB5280" w:rsidRDefault="00C347F9" w:rsidP="005163E1">
      <w:pPr>
        <w:pStyle w:val="CodeinList1"/>
        <w:rPr>
          <w:rStyle w:val="CodeFeaturedElement"/>
          <w:b w:val="0"/>
        </w:rPr>
      </w:pPr>
    </w:p>
    <w:p w:rsidR="00C347F9" w:rsidRDefault="00C347F9" w:rsidP="005163E1">
      <w:r>
        <w:t>This default format of the bcp command disables CHECK constraints and triggers on that table implicitly, which is not very secure because it raises a data manipulation language (DML) operation into a data definition language (DDL) operation invisibly. In addition to being a poor security practice, this could also lead to unwanted DDL triggers firing.</w:t>
      </w:r>
    </w:p>
    <w:p w:rsidR="00C347F9" w:rsidRDefault="00C347F9" w:rsidP="005163E1">
      <w:r>
        <w:t>Therefore, in both SQL Server 2005 and in SQL Server 2008, the user must have the additional permission of ALTER for the target table to bulk-load data into it using the default bcp option of no checking; otherwise, the operation will fail.</w:t>
      </w:r>
    </w:p>
    <w:p w:rsidR="00C347F9" w:rsidRDefault="00C347F9" w:rsidP="005163E1">
      <w:r>
        <w:t>To ensure that an attempt at the implicit escalation of trust does not occur, you can change the script to use a non-default transfer mode, which explicitly checks the constraints and fires the triggers, as follows:</w:t>
      </w:r>
    </w:p>
    <w:p w:rsidR="00C347F9" w:rsidRDefault="00C347F9" w:rsidP="005163E1">
      <w:pPr>
        <w:pStyle w:val="Text"/>
        <w:rPr>
          <w:rStyle w:val="CodeFeaturedElement"/>
          <w:b w:val="0"/>
        </w:rPr>
      </w:pPr>
      <w:r w:rsidRPr="00AB5280">
        <w:rPr>
          <w:rStyle w:val="CodeFeaturedElement"/>
        </w:rPr>
        <w:t>bcp &lt;target_table&gt; IN &lt;datafile&gt; -c –T –h “CHECK CONSTRAINTS, FIRE TRIGGERS”</w:t>
      </w:r>
    </w:p>
    <w:p w:rsidR="00C347F9" w:rsidRPr="00AB5280" w:rsidRDefault="00C347F9" w:rsidP="005163E1">
      <w:pPr>
        <w:pStyle w:val="Text"/>
        <w:rPr>
          <w:rStyle w:val="CodeFeaturedElement"/>
          <w:b w:val="0"/>
        </w:rPr>
      </w:pPr>
    </w:p>
    <w:p w:rsidR="00C347F9" w:rsidRPr="008C01E2" w:rsidRDefault="00C347F9" w:rsidP="005163E1">
      <w:r w:rsidRPr="008C01E2">
        <w:t>This command checks the constraints and fires the triggers, but compared with SQL Server 2000, there will be no loss in performance of the data load due to the constraint checking and the consequent requirement to check the data using alternative methods.</w:t>
      </w:r>
    </w:p>
    <w:p w:rsidR="00C347F9" w:rsidRPr="002E4D74" w:rsidRDefault="00C347F9" w:rsidP="005163E1">
      <w:r>
        <w:t xml:space="preserve">For more information about this bcp issue, see </w:t>
      </w:r>
      <w:hyperlink r:id="rId130" w:history="1">
        <w:r w:rsidRPr="00BB5943">
          <w:rPr>
            <w:rStyle w:val="Hyperlink"/>
          </w:rPr>
          <w:t>Controlling Constraint Checking by Bulk Import Operations</w:t>
        </w:r>
      </w:hyperlink>
      <w:r>
        <w:t xml:space="preserve"> in SQL Server 2008 Books Online.</w:t>
      </w:r>
    </w:p>
    <w:p w:rsidR="00C347F9" w:rsidRDefault="00C347F9" w:rsidP="0017098C">
      <w:pPr>
        <w:pStyle w:val="Heading4"/>
      </w:pPr>
      <w:r>
        <w:lastRenderedPageBreak/>
        <w:t>isql Utility</w:t>
      </w:r>
    </w:p>
    <w:p w:rsidR="00C347F9" w:rsidRDefault="00C347F9" w:rsidP="005163E1">
      <w:r w:rsidRPr="00FE27FE">
        <w:t>The isql</w:t>
      </w:r>
      <w:r>
        <w:t xml:space="preserve"> command-prompt utility is not available in SQL Server 2008. In its place, the new SQL Server release provides the SQLCMD utility. This means you need to remove all calls and references to isql or modify those calls to use the SQLCMD utility. If you do use isql to connect to SQL Server 2008, at most you can access features only available in SQL Server 7.0. For more information, see the "Legacy Command Prompt Tools" section in </w:t>
      </w:r>
      <w:hyperlink r:id="rId131" w:history="1">
        <w:r w:rsidRPr="008C6D2D">
          <w:rPr>
            <w:rStyle w:val="Hyperlink"/>
          </w:rPr>
          <w:t>Backward Compatibility with SQL Server 2000 Tools</w:t>
        </w:r>
      </w:hyperlink>
      <w:r>
        <w:t xml:space="preserve"> in SQL Server 2008 Books Online.</w:t>
      </w:r>
    </w:p>
    <w:p w:rsidR="00C347F9" w:rsidRDefault="00C347F9" w:rsidP="0017098C">
      <w:pPr>
        <w:pStyle w:val="Heading4"/>
      </w:pPr>
      <w:r>
        <w:t>Rebuild.exe</w:t>
      </w:r>
    </w:p>
    <w:p w:rsidR="00C347F9" w:rsidRDefault="00C347F9" w:rsidP="005163E1">
      <w:r>
        <w:t xml:space="preserve">SQL Server 2008 does not support Rebuild.exe. Database administrators should review administration scripts for use of the Rebuild.exe utility and modify those scripts to use the REBUILDDATABASES option of the Setup.exe utility. For more information, see </w:t>
      </w:r>
      <w:hyperlink r:id="rId132" w:history="1">
        <w:r w:rsidRPr="008C6D2D">
          <w:rPr>
            <w:rStyle w:val="Hyperlink"/>
          </w:rPr>
          <w:t>How to: Install SQL Server 2008 from the Command Prompt</w:t>
        </w:r>
      </w:hyperlink>
      <w:r>
        <w:t xml:space="preserve"> in SQL Server 2008 Books Online.</w:t>
      </w:r>
    </w:p>
    <w:p w:rsidR="00C347F9" w:rsidRDefault="00C347F9" w:rsidP="0017098C">
      <w:pPr>
        <w:pStyle w:val="Heading4"/>
      </w:pPr>
      <w:r>
        <w:t>Setup.exe</w:t>
      </w:r>
    </w:p>
    <w:p w:rsidR="00C347F9" w:rsidRDefault="00C347F9" w:rsidP="005163E1">
      <w:r w:rsidRPr="00C6737D">
        <w:t>The Setup.exe command</w:t>
      </w:r>
      <w:r>
        <w:t>-</w:t>
      </w:r>
      <w:r w:rsidRPr="00C6737D">
        <w:t>line interface has undergone a complete overhaul in SQL Server 200</w:t>
      </w:r>
      <w:r>
        <w:t>8</w:t>
      </w:r>
      <w:r w:rsidRPr="00C6737D">
        <w:t xml:space="preserve">. </w:t>
      </w:r>
      <w:r>
        <w:t>For instance, i</w:t>
      </w:r>
      <w:r w:rsidRPr="00C6737D">
        <w:t>n SQL Server 200</w:t>
      </w:r>
      <w:r>
        <w:t>8</w:t>
      </w:r>
      <w:r w:rsidRPr="00C6737D">
        <w:t>, the Setup.exe utility does not support the TARGETCOMPUTER</w:t>
      </w:r>
      <w:r>
        <w:t xml:space="preserve"> parameter for remote setup. Database administrators must remove this functionality from any administrative scripts they have. To set up SQL Server 2008 on a remote server using Setup.exe in command-line mode, you need to use a remote connection to run Setup.exe or set up SQL Server in user-interface mode.  For more information, see </w:t>
      </w:r>
      <w:hyperlink r:id="rId133" w:history="1">
        <w:r w:rsidRPr="008C6D2D">
          <w:rPr>
            <w:rStyle w:val="Hyperlink"/>
          </w:rPr>
          <w:t>How to: Install SQL Server 2008 from the Command Prompt</w:t>
        </w:r>
      </w:hyperlink>
      <w:r>
        <w:t xml:space="preserve"> in SQL Server 2008 Books Online.</w:t>
      </w:r>
    </w:p>
    <w:p w:rsidR="00C347F9" w:rsidRPr="00847866" w:rsidRDefault="00C347F9" w:rsidP="0017098C">
      <w:pPr>
        <w:pStyle w:val="Heading4"/>
      </w:pPr>
      <w:r>
        <w:t>SQL Mail</w:t>
      </w:r>
    </w:p>
    <w:p w:rsidR="00C347F9" w:rsidRPr="00CB233D" w:rsidRDefault="00C347F9" w:rsidP="005163E1">
      <w:r>
        <w:t xml:space="preserve">SQL Server 2005 deprecated </w:t>
      </w:r>
      <w:r w:rsidRPr="00CB233D">
        <w:t>SQL Mail</w:t>
      </w:r>
      <w:r>
        <w:t>, but it is still shipped with SQL Server 2008. However, the preferred mail feature, Database Mail, is independent of an external API such as MAPI and instead uses the .NET Framework. Database Mail lets you send email messages from database applications, but it does not let you read e-mail messages; for this, you need a client. Al</w:t>
      </w:r>
      <w:r w:rsidRPr="00CB233D">
        <w:t xml:space="preserve">though </w:t>
      </w:r>
      <w:r>
        <w:t xml:space="preserve">the </w:t>
      </w:r>
      <w:r w:rsidRPr="00CB233D">
        <w:t xml:space="preserve">SQL Mail </w:t>
      </w:r>
      <w:r>
        <w:t xml:space="preserve">Client </w:t>
      </w:r>
      <w:r w:rsidRPr="00CB233D">
        <w:t xml:space="preserve">will upgrade from SQL Server </w:t>
      </w:r>
      <w:r>
        <w:t>2000</w:t>
      </w:r>
      <w:r w:rsidRPr="00CB233D">
        <w:t xml:space="preserve"> </w:t>
      </w:r>
      <w:r>
        <w:t>to SQL Server 2008, it has been tested only against Outlook 2000 and 2002</w:t>
      </w:r>
      <w:r w:rsidRPr="00CB233D">
        <w:t>.</w:t>
      </w:r>
    </w:p>
    <w:p w:rsidR="00C347F9" w:rsidRDefault="00C347F9" w:rsidP="005163E1">
      <w:r>
        <w:t xml:space="preserve">Before beginning your upgrade, be sure to review scripts using SQL Mail to determine whether the scripts are sending attachments. The SQL Server 2008 version of SQL Mail will not send mail attachments if the mail client is connected using SQL Server Authentication; the authentication mode must be set to Windows Authentication. For information about how to convert a stored procedure to Database Mail, see </w:t>
      </w:r>
      <w:hyperlink r:id="rId134" w:history="1">
        <w:r w:rsidRPr="008C6D2D">
          <w:rPr>
            <w:rStyle w:val="Hyperlink"/>
          </w:rPr>
          <w:t>How to: Convert Stored Procedures from SQL Mail to Database Mail (Transact-SQL)</w:t>
        </w:r>
      </w:hyperlink>
      <w:r>
        <w:t xml:space="preserve"> in SQL Server 2008 Books Online.</w:t>
      </w:r>
    </w:p>
    <w:p w:rsidR="00C347F9" w:rsidRPr="000A4BF8" w:rsidRDefault="00C347F9" w:rsidP="0017098C">
      <w:pPr>
        <w:pStyle w:val="Heading3"/>
      </w:pPr>
      <w:bookmarkStart w:id="50" w:name="_Toc215243633"/>
      <w:r>
        <w:t>Discontinued Functionality</w:t>
      </w:r>
      <w:bookmarkEnd w:id="50"/>
    </w:p>
    <w:p w:rsidR="00C347F9" w:rsidRDefault="00C347F9" w:rsidP="005163E1">
      <w:r>
        <w:t xml:space="preserve">SQL Server 2008 marks the end of the road for the following tools. If you use these tools, you need to make necessary revisions to your system before upgrading. You can find the latest information about removed features in </w:t>
      </w:r>
      <w:hyperlink r:id="rId135" w:history="1">
        <w:r w:rsidRPr="008C6D2D">
          <w:rPr>
            <w:rStyle w:val="Hyperlink"/>
          </w:rPr>
          <w:t>Discontinued SQL Server Features in SQL Server 2008</w:t>
        </w:r>
      </w:hyperlink>
      <w:r>
        <w:t xml:space="preserve"> in SQL Server 2008 Books Online.</w:t>
      </w:r>
    </w:p>
    <w:p w:rsidR="00C347F9" w:rsidRDefault="00C347F9" w:rsidP="0017098C">
      <w:pPr>
        <w:pStyle w:val="Heading4"/>
      </w:pPr>
      <w:r>
        <w:lastRenderedPageBreak/>
        <w:t>Web Assistant Stored Procedures</w:t>
      </w:r>
    </w:p>
    <w:p w:rsidR="00C347F9" w:rsidRDefault="00C347F9" w:rsidP="005163E1">
      <w:r>
        <w:t xml:space="preserve">The Web Assistant stored procedures have been removed in SQL Server 2008. Use Reporting Services instead for building reports. For more information, see </w:t>
      </w:r>
      <w:hyperlink r:id="rId136" w:history="1">
        <w:r w:rsidRPr="00F87971">
          <w:rPr>
            <w:rStyle w:val="Hyperlink"/>
          </w:rPr>
          <w:t>Discontinued Database Engine Functionality in SQL Server 2008</w:t>
        </w:r>
      </w:hyperlink>
      <w:r>
        <w:t>.</w:t>
      </w:r>
    </w:p>
    <w:p w:rsidR="00C347F9" w:rsidRPr="00C552FE" w:rsidRDefault="00C347F9" w:rsidP="0017098C">
      <w:pPr>
        <w:pStyle w:val="Heading4"/>
      </w:pPr>
      <w:r w:rsidRPr="00C552FE">
        <w:t>English Query</w:t>
      </w:r>
    </w:p>
    <w:p w:rsidR="00C347F9" w:rsidRDefault="00C347F9" w:rsidP="005163E1">
      <w:r>
        <w:t xml:space="preserve">As of SQL Server 2005, </w:t>
      </w:r>
      <w:r w:rsidRPr="00C552FE">
        <w:t>English Query</w:t>
      </w:r>
      <w:r>
        <w:t>—a set of tools for developing a natural-language interface to the database—</w:t>
      </w:r>
      <w:r w:rsidRPr="00C552FE">
        <w:t>has</w:t>
      </w:r>
      <w:r>
        <w:t xml:space="preserve"> </w:t>
      </w:r>
      <w:r w:rsidRPr="00C552FE">
        <w:t xml:space="preserve">been discontinued </w:t>
      </w:r>
      <w:r>
        <w:t xml:space="preserve">and </w:t>
      </w:r>
      <w:r w:rsidRPr="00C552FE">
        <w:t xml:space="preserve">cannot be installed </w:t>
      </w:r>
      <w:r>
        <w:t xml:space="preserve">in </w:t>
      </w:r>
      <w:r w:rsidRPr="00C552FE">
        <w:t>or upgraded</w:t>
      </w:r>
      <w:r>
        <w:t xml:space="preserve"> to</w:t>
      </w:r>
      <w:r w:rsidRPr="00C552FE">
        <w:t xml:space="preserve"> SQL Server 2005</w:t>
      </w:r>
      <w:r>
        <w:t xml:space="preserve"> or SQL Server 2008</w:t>
      </w:r>
      <w:r w:rsidRPr="00C552FE">
        <w:t xml:space="preserve">. </w:t>
      </w:r>
      <w:r w:rsidRPr="0091799E">
        <w:t>For</w:t>
      </w:r>
      <w:r>
        <w:t xml:space="preserve"> in-place</w:t>
      </w:r>
      <w:r w:rsidRPr="0091799E">
        <w:t xml:space="preserve"> upgrades</w:t>
      </w:r>
      <w:r>
        <w:t xml:space="preserve"> of</w:t>
      </w:r>
      <w:r w:rsidRPr="0091799E">
        <w:t xml:space="preserve"> SQL Server 2000</w:t>
      </w:r>
      <w:r>
        <w:t xml:space="preserve"> installations</w:t>
      </w:r>
      <w:r w:rsidRPr="0091799E">
        <w:t xml:space="preserve"> </w:t>
      </w:r>
      <w:r>
        <w:t>to SQL Server 2008</w:t>
      </w:r>
      <w:r w:rsidRPr="0091799E">
        <w:t>, English Query will not be affected.</w:t>
      </w:r>
    </w:p>
    <w:p w:rsidR="00C347F9" w:rsidRPr="00DF30A4" w:rsidRDefault="00C347F9" w:rsidP="0017098C">
      <w:pPr>
        <w:pStyle w:val="Heading4"/>
      </w:pPr>
      <w:r w:rsidRPr="00DF30A4">
        <w:t>Meta Data Services</w:t>
      </w:r>
    </w:p>
    <w:p w:rsidR="00C347F9" w:rsidRDefault="00C347F9" w:rsidP="005163E1">
      <w:r>
        <w:t xml:space="preserve">SQL Server 2000 Meta Data Services 3.0 is not available in SQL Server 2008, and database administrators upgrading to SQL Server 2008 will not be able to use the service to access </w:t>
      </w:r>
      <w:r w:rsidRPr="00E5517E">
        <w:t>repository</w:t>
      </w:r>
      <w:r>
        <w:t xml:space="preserve"> tables. The repository tables will upgrade during the in-place upgrade process, but you should manually delete them from the </w:t>
      </w:r>
      <w:r w:rsidRPr="00DF30A4">
        <w:t>msdb</w:t>
      </w:r>
      <w:r>
        <w:t xml:space="preserve"> database after the upgrade process has completed.</w:t>
      </w:r>
    </w:p>
    <w:p w:rsidR="00C347F9" w:rsidRDefault="00C347F9" w:rsidP="005163E1">
      <w:r>
        <w:t>You can execute the following script to obtain the drop statements for the repository tables and review the script’s output to remove user tables not associated with Meta Data Services:</w:t>
      </w:r>
    </w:p>
    <w:p w:rsidR="00C347F9" w:rsidRPr="00AB5280" w:rsidRDefault="00C347F9" w:rsidP="005163E1">
      <w:pPr>
        <w:pStyle w:val="CodeinList1"/>
        <w:rPr>
          <w:rStyle w:val="CodeFeaturedElement"/>
          <w:b w:val="0"/>
        </w:rPr>
      </w:pPr>
      <w:r w:rsidRPr="00AB5280">
        <w:rPr>
          <w:rStyle w:val="CodeFeaturedElement"/>
        </w:rPr>
        <w:t>USE msdb</w:t>
      </w:r>
    </w:p>
    <w:p w:rsidR="00C347F9" w:rsidRPr="00AB5280" w:rsidRDefault="00C347F9" w:rsidP="005163E1">
      <w:pPr>
        <w:pStyle w:val="CodeinList1"/>
        <w:rPr>
          <w:rStyle w:val="CodeFeaturedElement"/>
          <w:b w:val="0"/>
        </w:rPr>
      </w:pPr>
      <w:r w:rsidRPr="00AB5280">
        <w:rPr>
          <w:rStyle w:val="CodeFeaturedElement"/>
        </w:rPr>
        <w:t>GO</w:t>
      </w:r>
    </w:p>
    <w:p w:rsidR="00C347F9" w:rsidRPr="00AB5280" w:rsidRDefault="00C347F9" w:rsidP="005163E1">
      <w:pPr>
        <w:pStyle w:val="CodeinList1"/>
        <w:rPr>
          <w:rStyle w:val="CodeFeaturedElement"/>
          <w:b w:val="0"/>
        </w:rPr>
      </w:pPr>
    </w:p>
    <w:p w:rsidR="00C347F9" w:rsidRPr="00AB5280" w:rsidRDefault="00C347F9" w:rsidP="005163E1">
      <w:pPr>
        <w:pStyle w:val="CodeinList1"/>
        <w:rPr>
          <w:rStyle w:val="CodeFeaturedElement"/>
          <w:b w:val="0"/>
        </w:rPr>
      </w:pPr>
      <w:r w:rsidRPr="00AB5280">
        <w:rPr>
          <w:rStyle w:val="CodeFeaturedElement"/>
        </w:rPr>
        <w:t xml:space="preserve">SELECT 'DROP TABLE dbo.' + TABLE_NAME </w:t>
      </w:r>
    </w:p>
    <w:p w:rsidR="00C347F9" w:rsidRPr="00AB5280" w:rsidRDefault="00C347F9" w:rsidP="005163E1">
      <w:pPr>
        <w:pStyle w:val="CodeinList1"/>
        <w:rPr>
          <w:rStyle w:val="CodeFeaturedElement"/>
          <w:b w:val="0"/>
        </w:rPr>
      </w:pPr>
      <w:r w:rsidRPr="00AB5280">
        <w:rPr>
          <w:rStyle w:val="CodeFeaturedElement"/>
        </w:rPr>
        <w:t xml:space="preserve">FROM INFORMATION_SCHEMA.TABLES </w:t>
      </w:r>
    </w:p>
    <w:p w:rsidR="00C347F9" w:rsidRPr="00AB5280" w:rsidRDefault="00C347F9" w:rsidP="005163E1">
      <w:pPr>
        <w:pStyle w:val="CodeinList1"/>
        <w:rPr>
          <w:rStyle w:val="CodeFeaturedElement"/>
          <w:b w:val="0"/>
        </w:rPr>
      </w:pPr>
      <w:r w:rsidRPr="00AB5280">
        <w:rPr>
          <w:rStyle w:val="CodeFeaturedElement"/>
        </w:rPr>
        <w:t>WHERE TABLE_SCHEMA = 'dbo'</w:t>
      </w:r>
    </w:p>
    <w:p w:rsidR="00C347F9" w:rsidRPr="00AB5280" w:rsidRDefault="00C347F9" w:rsidP="005163E1">
      <w:pPr>
        <w:pStyle w:val="CodeinList1"/>
        <w:rPr>
          <w:rStyle w:val="CodeFeaturedElement"/>
          <w:b w:val="0"/>
        </w:rPr>
      </w:pPr>
      <w:r w:rsidRPr="00AB5280">
        <w:rPr>
          <w:rStyle w:val="CodeFeaturedElement"/>
        </w:rPr>
        <w:t>AND TABLE_NAME LIKE 'RTbl%'</w:t>
      </w:r>
    </w:p>
    <w:p w:rsidR="00C347F9" w:rsidRPr="00AB5280" w:rsidRDefault="00C347F9" w:rsidP="005163E1">
      <w:pPr>
        <w:pStyle w:val="CodeinList1"/>
        <w:rPr>
          <w:rStyle w:val="CodeFeaturedElement"/>
          <w:b w:val="0"/>
        </w:rPr>
      </w:pPr>
      <w:r w:rsidRPr="00AB5280">
        <w:rPr>
          <w:rStyle w:val="CodeFeaturedElement"/>
        </w:rPr>
        <w:t>GO</w:t>
      </w:r>
    </w:p>
    <w:p w:rsidR="00C347F9" w:rsidRDefault="00C347F9" w:rsidP="0017098C">
      <w:pPr>
        <w:pStyle w:val="Heading4"/>
      </w:pPr>
      <w:r>
        <w:t>The Surface Area Configuration Tool</w:t>
      </w:r>
    </w:p>
    <w:p w:rsidR="00C347F9" w:rsidRDefault="00C347F9" w:rsidP="005163E1">
      <w:r>
        <w:t>The Surface Area Configuration tool is discontinued for SQL Server 2008. Table 2-2 shows what you can use instead to configure settings, options, and component features.</w:t>
      </w:r>
    </w:p>
    <w:p w:rsidR="00C347F9" w:rsidRPr="003A1A2D" w:rsidRDefault="00C347F9" w:rsidP="005163E1">
      <w:pPr>
        <w:pStyle w:val="Label"/>
        <w:rPr>
          <w:rFonts w:ascii="Calibri" w:hAnsi="Calibri"/>
          <w:sz w:val="22"/>
          <w:szCs w:val="22"/>
        </w:rPr>
      </w:pPr>
      <w:r w:rsidRPr="003A1A2D">
        <w:rPr>
          <w:rFonts w:ascii="Calibri" w:hAnsi="Calibri"/>
          <w:sz w:val="22"/>
          <w:szCs w:val="22"/>
        </w:rPr>
        <w:t>Table 2</w:t>
      </w:r>
      <w:r>
        <w:rPr>
          <w:rFonts w:ascii="Calibri" w:hAnsi="Calibri"/>
          <w:sz w:val="22"/>
          <w:szCs w:val="22"/>
        </w:rPr>
        <w:t>-2</w:t>
      </w:r>
      <w:r w:rsidRPr="003A1A2D">
        <w:rPr>
          <w:rFonts w:ascii="Calibri" w:hAnsi="Calibri"/>
          <w:sz w:val="22"/>
          <w:szCs w:val="22"/>
        </w:rPr>
        <w:t>: Tools for Configuring SQL Server 2008 Settings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664"/>
        <w:gridCol w:w="4912"/>
      </w:tblGrid>
      <w:tr w:rsidR="00C347F9" w:rsidRPr="00C20F2F" w:rsidTr="00EF73BF">
        <w:trPr>
          <w:cantSplit/>
          <w:tblHeader/>
        </w:trPr>
        <w:tc>
          <w:tcPr>
            <w:tcW w:w="0" w:type="auto"/>
            <w:shd w:val="clear" w:color="auto" w:fill="D9D9D9"/>
          </w:tcPr>
          <w:p w:rsidR="00C347F9" w:rsidRPr="00C20F2F" w:rsidRDefault="00C347F9" w:rsidP="00BC178B">
            <w:pPr>
              <w:spacing w:after="0" w:line="240" w:lineRule="auto"/>
              <w:rPr>
                <w:b/>
                <w:bCs/>
                <w:color w:val="1F497D"/>
                <w:sz w:val="24"/>
                <w:szCs w:val="24"/>
              </w:rPr>
            </w:pPr>
            <w:r w:rsidRPr="00C20F2F">
              <w:rPr>
                <w:b/>
                <w:bCs/>
                <w:color w:val="1F497D"/>
              </w:rPr>
              <w:t xml:space="preserve">Settings and Component Features </w:t>
            </w:r>
          </w:p>
        </w:tc>
        <w:tc>
          <w:tcPr>
            <w:tcW w:w="0" w:type="auto"/>
            <w:shd w:val="clear" w:color="auto" w:fill="D9D9D9"/>
          </w:tcPr>
          <w:p w:rsidR="00C347F9" w:rsidRPr="00C20F2F" w:rsidRDefault="00C347F9" w:rsidP="00BC178B">
            <w:pPr>
              <w:spacing w:after="0" w:line="240" w:lineRule="auto"/>
              <w:rPr>
                <w:b/>
                <w:bCs/>
                <w:color w:val="1F497D"/>
                <w:sz w:val="24"/>
                <w:szCs w:val="24"/>
              </w:rPr>
            </w:pPr>
            <w:r w:rsidRPr="00C20F2F">
              <w:rPr>
                <w:b/>
                <w:bCs/>
                <w:color w:val="1F497D"/>
              </w:rPr>
              <w:t xml:space="preserve">How to Configure </w:t>
            </w:r>
          </w:p>
        </w:tc>
      </w:tr>
      <w:tr w:rsidR="00C347F9" w:rsidRPr="00C20F2F" w:rsidTr="00EF73BF">
        <w:trPr>
          <w:cantSplit/>
        </w:trPr>
        <w:tc>
          <w:tcPr>
            <w:tcW w:w="0" w:type="auto"/>
          </w:tcPr>
          <w:p w:rsidR="00C347F9" w:rsidRPr="00C20F2F" w:rsidRDefault="00C347F9" w:rsidP="00BC178B">
            <w:pPr>
              <w:spacing w:after="0" w:line="240" w:lineRule="auto"/>
            </w:pPr>
            <w:r w:rsidRPr="00C20F2F">
              <w:t>Protocols, connection, and startup options</w:t>
            </w:r>
          </w:p>
        </w:tc>
        <w:tc>
          <w:tcPr>
            <w:tcW w:w="0" w:type="auto"/>
          </w:tcPr>
          <w:p w:rsidR="00C347F9" w:rsidRPr="00C20F2F" w:rsidRDefault="00C347F9" w:rsidP="00BC178B">
            <w:pPr>
              <w:spacing w:after="0" w:line="240" w:lineRule="auto"/>
            </w:pPr>
            <w:r w:rsidRPr="00C20F2F">
              <w:t>Use SQL Server Configuration Manager.</w:t>
            </w:r>
          </w:p>
        </w:tc>
      </w:tr>
      <w:tr w:rsidR="00C347F9" w:rsidRPr="00C20F2F" w:rsidTr="00EF73BF">
        <w:trPr>
          <w:cantSplit/>
        </w:trPr>
        <w:tc>
          <w:tcPr>
            <w:tcW w:w="0" w:type="auto"/>
          </w:tcPr>
          <w:p w:rsidR="00C347F9" w:rsidRPr="00C20F2F" w:rsidRDefault="00C347F9" w:rsidP="00BC178B">
            <w:pPr>
              <w:spacing w:after="0" w:line="240" w:lineRule="auto"/>
            </w:pPr>
            <w:r w:rsidRPr="00C20F2F">
              <w:t>Database Engine features</w:t>
            </w:r>
          </w:p>
        </w:tc>
        <w:tc>
          <w:tcPr>
            <w:tcW w:w="0" w:type="auto"/>
          </w:tcPr>
          <w:p w:rsidR="00C347F9" w:rsidRPr="00C20F2F" w:rsidRDefault="00C347F9" w:rsidP="00BC178B">
            <w:pPr>
              <w:spacing w:after="0" w:line="240" w:lineRule="auto"/>
            </w:pPr>
            <w:r w:rsidRPr="00C20F2F">
              <w:t xml:space="preserve">Use Policy-Based Management, the property settings in </w:t>
            </w:r>
            <w:r>
              <w:t>Management Studio</w:t>
            </w:r>
            <w:r w:rsidRPr="00C20F2F">
              <w:t>, or sp_configure.</w:t>
            </w:r>
          </w:p>
        </w:tc>
      </w:tr>
      <w:tr w:rsidR="00C347F9" w:rsidRPr="00C20F2F" w:rsidTr="00EF73BF">
        <w:trPr>
          <w:cantSplit/>
        </w:trPr>
        <w:tc>
          <w:tcPr>
            <w:tcW w:w="0" w:type="auto"/>
          </w:tcPr>
          <w:p w:rsidR="00C347F9" w:rsidRPr="00C20F2F" w:rsidRDefault="00C347F9" w:rsidP="00BC178B">
            <w:pPr>
              <w:spacing w:after="0" w:line="240" w:lineRule="auto"/>
            </w:pPr>
            <w:r w:rsidRPr="00C20F2F">
              <w:t>Analysis Services features</w:t>
            </w:r>
          </w:p>
        </w:tc>
        <w:tc>
          <w:tcPr>
            <w:tcW w:w="0" w:type="auto"/>
          </w:tcPr>
          <w:p w:rsidR="00C347F9" w:rsidRPr="00C20F2F" w:rsidRDefault="00C347F9" w:rsidP="00BC178B">
            <w:pPr>
              <w:spacing w:after="0" w:line="240" w:lineRule="auto"/>
            </w:pPr>
            <w:r w:rsidRPr="00C20F2F">
              <w:t xml:space="preserve">Use the property settings in </w:t>
            </w:r>
            <w:r>
              <w:t>Management Studio</w:t>
            </w:r>
            <w:r w:rsidRPr="00C20F2F">
              <w:t>.</w:t>
            </w:r>
          </w:p>
        </w:tc>
      </w:tr>
      <w:tr w:rsidR="00C347F9" w:rsidRPr="00C20F2F" w:rsidTr="00EF73BF">
        <w:trPr>
          <w:cantSplit/>
        </w:trPr>
        <w:tc>
          <w:tcPr>
            <w:tcW w:w="0" w:type="auto"/>
          </w:tcPr>
          <w:p w:rsidR="00C347F9" w:rsidRPr="00C20F2F" w:rsidRDefault="00C347F9" w:rsidP="00BC178B">
            <w:pPr>
              <w:spacing w:after="0" w:line="240" w:lineRule="auto"/>
            </w:pPr>
            <w:r w:rsidRPr="00C20F2F">
              <w:t>Reporting Services - EnableIntegrated Security property</w:t>
            </w:r>
          </w:p>
        </w:tc>
        <w:tc>
          <w:tcPr>
            <w:tcW w:w="0" w:type="auto"/>
          </w:tcPr>
          <w:p w:rsidR="00C347F9" w:rsidRPr="00C20F2F" w:rsidRDefault="00C347F9" w:rsidP="00BC178B">
            <w:pPr>
              <w:spacing w:after="0" w:line="240" w:lineRule="auto"/>
            </w:pPr>
            <w:r w:rsidRPr="00C20F2F">
              <w:t xml:space="preserve">Use the property settings in </w:t>
            </w:r>
            <w:r>
              <w:t>Management Studio</w:t>
            </w:r>
            <w:r w:rsidRPr="00C20F2F">
              <w:t>.</w:t>
            </w:r>
          </w:p>
        </w:tc>
      </w:tr>
      <w:tr w:rsidR="00C347F9" w:rsidRPr="00C20F2F" w:rsidTr="00EF73BF">
        <w:trPr>
          <w:cantSplit/>
        </w:trPr>
        <w:tc>
          <w:tcPr>
            <w:tcW w:w="0" w:type="auto"/>
          </w:tcPr>
          <w:p w:rsidR="00C347F9" w:rsidRPr="00C20F2F" w:rsidRDefault="00C347F9" w:rsidP="00BC178B">
            <w:pPr>
              <w:spacing w:after="0" w:line="240" w:lineRule="auto"/>
            </w:pPr>
            <w:r w:rsidRPr="00C20F2F">
              <w:t>Reporting Services - "Schedule events and report delivery" and "Web service and HTTP access"</w:t>
            </w:r>
          </w:p>
        </w:tc>
        <w:tc>
          <w:tcPr>
            <w:tcW w:w="0" w:type="auto"/>
          </w:tcPr>
          <w:p w:rsidR="00C347F9" w:rsidRPr="00C20F2F" w:rsidRDefault="00C347F9" w:rsidP="00BC178B">
            <w:pPr>
              <w:spacing w:after="0" w:line="240" w:lineRule="auto"/>
            </w:pPr>
            <w:r w:rsidRPr="00C20F2F">
              <w:t>Edit the RSReportServer.config configuration file.</w:t>
            </w:r>
          </w:p>
        </w:tc>
      </w:tr>
      <w:tr w:rsidR="00C347F9" w:rsidRPr="00C20F2F" w:rsidTr="00EF73BF">
        <w:trPr>
          <w:cantSplit/>
        </w:trPr>
        <w:tc>
          <w:tcPr>
            <w:tcW w:w="0" w:type="auto"/>
          </w:tcPr>
          <w:p w:rsidR="00C347F9" w:rsidRPr="00C20F2F" w:rsidRDefault="00C347F9" w:rsidP="00BC178B">
            <w:pPr>
              <w:spacing w:after="0" w:line="240" w:lineRule="auto"/>
            </w:pPr>
            <w:r w:rsidRPr="00C20F2F">
              <w:lastRenderedPageBreak/>
              <w:t>Command-line options</w:t>
            </w:r>
          </w:p>
        </w:tc>
        <w:tc>
          <w:tcPr>
            <w:tcW w:w="0" w:type="auto"/>
          </w:tcPr>
          <w:p w:rsidR="00C347F9" w:rsidRPr="00C20F2F" w:rsidRDefault="00C347F9" w:rsidP="00BC178B">
            <w:pPr>
              <w:spacing w:after="0" w:line="240" w:lineRule="auto"/>
            </w:pPr>
            <w:r w:rsidRPr="00C20F2F">
              <w:t>No support in this release.</w:t>
            </w:r>
          </w:p>
        </w:tc>
      </w:tr>
      <w:tr w:rsidR="00C347F9" w:rsidRPr="00C20F2F" w:rsidTr="00EF73BF">
        <w:trPr>
          <w:cantSplit/>
        </w:trPr>
        <w:tc>
          <w:tcPr>
            <w:tcW w:w="0" w:type="auto"/>
          </w:tcPr>
          <w:p w:rsidR="00C347F9" w:rsidRPr="00C20F2F" w:rsidRDefault="00C347F9" w:rsidP="00BC178B">
            <w:pPr>
              <w:spacing w:after="0" w:line="240" w:lineRule="auto"/>
            </w:pPr>
            <w:r w:rsidRPr="00C20F2F">
              <w:t>SOAP and Service Broker endpoints</w:t>
            </w:r>
          </w:p>
        </w:tc>
        <w:tc>
          <w:tcPr>
            <w:tcW w:w="0" w:type="auto"/>
          </w:tcPr>
          <w:p w:rsidR="00C347F9" w:rsidRPr="00C20F2F" w:rsidRDefault="00C347F9" w:rsidP="00BD7E0B">
            <w:pPr>
              <w:spacing w:after="0" w:line="240" w:lineRule="auto"/>
            </w:pPr>
            <w:r w:rsidRPr="00C20F2F">
              <w:t xml:space="preserve">Use </w:t>
            </w:r>
            <w:hyperlink r:id="rId137" w:history="1">
              <w:r w:rsidRPr="00C20F2F">
                <w:rPr>
                  <w:rStyle w:val="Hyperlink"/>
                </w:rPr>
                <w:t>CREATE ENDPOINT</w:t>
              </w:r>
            </w:hyperlink>
            <w:r w:rsidRPr="00C20F2F">
              <w:t xml:space="preserve"> and </w:t>
            </w:r>
            <w:hyperlink r:id="rId138" w:history="1">
              <w:r w:rsidRPr="00C20F2F">
                <w:rPr>
                  <w:rStyle w:val="Hyperlink"/>
                </w:rPr>
                <w:t>ALTER ENDPOINT</w:t>
              </w:r>
            </w:hyperlink>
            <w:r w:rsidRPr="00C20F2F">
              <w:t>.</w:t>
            </w:r>
          </w:p>
        </w:tc>
      </w:tr>
    </w:tbl>
    <w:p w:rsidR="00C347F9" w:rsidRDefault="00C347F9" w:rsidP="005163E1"/>
    <w:p w:rsidR="00C347F9" w:rsidRDefault="00C347F9" w:rsidP="005163E1">
      <w:r>
        <w:t>In addition, make sure that you review Chapter 5, "</w:t>
      </w:r>
      <w:r w:rsidRPr="000B06A9">
        <w:t>Database Security</w:t>
      </w:r>
      <w:r>
        <w:t xml:space="preserve">," because the SAC tool was designed to create a secure environment by default. For more information, see </w:t>
      </w:r>
      <w:hyperlink r:id="rId139" w:history="1">
        <w:r w:rsidRPr="00E32A04">
          <w:rPr>
            <w:rStyle w:val="Hyperlink"/>
          </w:rPr>
          <w:t>Discontinued SQL Server Features in SQL Server 2008</w:t>
        </w:r>
      </w:hyperlink>
      <w:r>
        <w:t xml:space="preserve"> in SQL Server 2008 Books Online.</w:t>
      </w:r>
    </w:p>
    <w:p w:rsidR="00C347F9" w:rsidRDefault="00C347F9" w:rsidP="005163E1">
      <w:pPr>
        <w:spacing w:line="240" w:lineRule="auto"/>
        <w:ind w:left="720"/>
      </w:pPr>
      <w:r w:rsidRPr="00D87A10">
        <w:rPr>
          <w:b/>
        </w:rPr>
        <w:t>Note:</w:t>
      </w:r>
      <w:r>
        <w:t xml:space="preserve"> Only modify </w:t>
      </w:r>
      <w:r w:rsidRPr="00C153A7">
        <w:t xml:space="preserve">the various SQL Server service accounts </w:t>
      </w:r>
      <w:r>
        <w:t>by using the SQL Server Configuration Manager</w:t>
      </w:r>
      <w:r w:rsidRPr="00C153A7">
        <w:t xml:space="preserve"> and not through </w:t>
      </w:r>
      <w:r>
        <w:t>Services in Control Panel, Administrative Tools.</w:t>
      </w:r>
      <w:r w:rsidRPr="00C153A7">
        <w:t xml:space="preserve"> </w:t>
      </w:r>
      <w:r>
        <w:t xml:space="preserve">The SQL Server </w:t>
      </w:r>
      <w:r w:rsidRPr="00C153A7">
        <w:t>Configuration Manager will modify User Groups, permissions</w:t>
      </w:r>
      <w:r>
        <w:t>,</w:t>
      </w:r>
      <w:r w:rsidRPr="00C153A7">
        <w:t xml:space="preserve"> and registry settings specific to SQL Server</w:t>
      </w:r>
      <w:r>
        <w:t xml:space="preserve"> when accounts are added; Services will not.</w:t>
      </w:r>
    </w:p>
    <w:p w:rsidR="00C347F9" w:rsidRDefault="00C347F9" w:rsidP="0017098C">
      <w:pPr>
        <w:pStyle w:val="Heading3"/>
      </w:pPr>
      <w:bookmarkStart w:id="51" w:name="_Toc215243634"/>
      <w:r>
        <w:t>Breaking Changes</w:t>
      </w:r>
      <w:bookmarkEnd w:id="51"/>
    </w:p>
    <w:p w:rsidR="00C347F9" w:rsidRDefault="00C347F9" w:rsidP="005163E1">
      <w:r>
        <w:t xml:space="preserve">Breaking changes are those that might block an upgrade. The Microsoft SQL Server 2008 Upgrade Advisor, which we discuss in the “Upgrade Tools” section in a moment, helps detect major breaking changes by looking through the environment to be upgraded and checking to make sure that the relevant elements are present. For information about these types of changes, see </w:t>
      </w:r>
      <w:hyperlink r:id="rId140" w:history="1">
        <w:r w:rsidRPr="00E32A04">
          <w:rPr>
            <w:rStyle w:val="Hyperlink"/>
          </w:rPr>
          <w:t>Breaking Changes to SQL Server Features in SQL Server 2008</w:t>
        </w:r>
      </w:hyperlink>
      <w:r>
        <w:t xml:space="preserve"> in SQL Server 2008 Books Online.</w:t>
      </w:r>
    </w:p>
    <w:p w:rsidR="00C347F9" w:rsidRDefault="00C347F9" w:rsidP="0017098C">
      <w:pPr>
        <w:pStyle w:val="Heading3"/>
      </w:pPr>
      <w:bookmarkStart w:id="52" w:name="_Toc215243635"/>
      <w:r>
        <w:t>Behavior Changes</w:t>
      </w:r>
      <w:bookmarkEnd w:id="52"/>
    </w:p>
    <w:p w:rsidR="00C347F9" w:rsidRDefault="00C347F9" w:rsidP="005163E1">
      <w:r>
        <w:t>Behavior changes are non-breaking changes that might not cause your upgrade to fail but that might affect your applications after the upgrade. You can use Upgrade Advisor after the upgrade to help detect non-breaking changes. Upgrade Advisor checks the environment, looking at the objects that can be accessed, such as scripts, stored procedures, triggers, and trace files. Upgrade Advisor cannot analyze desktop applications or encrypted stored procedures, so you cannot assume that these are non-breaking changes.</w:t>
      </w:r>
    </w:p>
    <w:p w:rsidR="00C347F9" w:rsidRDefault="00C347F9" w:rsidP="005163E1">
      <w:r>
        <w:t>The Upgrade Advisor output is in the form of an XML report that you view by using the Upgrade Advisor report viewer. The reports might contain an "other upgrade issues" item, which links to a list of issues that are not detected by Upgrade Advisor but that might exist on your server or in your applications. You should review the list of undetectable issues and determine whether you must change your server or applications because of the undetectable issues.</w:t>
      </w:r>
    </w:p>
    <w:p w:rsidR="00C347F9" w:rsidRPr="00693AF8" w:rsidRDefault="00C347F9" w:rsidP="005163E1">
      <w:r>
        <w:t xml:space="preserve">For more information about these types of changes, see </w:t>
      </w:r>
      <w:hyperlink r:id="rId141" w:history="1">
        <w:r w:rsidRPr="00E32A04">
          <w:rPr>
            <w:rStyle w:val="Hyperlink"/>
          </w:rPr>
          <w:t>Behavior Changes to SQL Server Features in SQL Server 2008</w:t>
        </w:r>
      </w:hyperlink>
      <w:r>
        <w:t xml:space="preserve"> in SQL Server 2008 Books Online.</w:t>
      </w:r>
    </w:p>
    <w:p w:rsidR="00C347F9" w:rsidRDefault="00C347F9" w:rsidP="0017098C">
      <w:pPr>
        <w:pStyle w:val="Heading3"/>
      </w:pPr>
      <w:bookmarkStart w:id="53" w:name="_Toc215243636"/>
      <w:r>
        <w:t>Upgrade Tools</w:t>
      </w:r>
      <w:bookmarkEnd w:id="53"/>
    </w:p>
    <w:p w:rsidR="00C347F9" w:rsidRDefault="00C347F9" w:rsidP="005163E1">
      <w:r>
        <w:t xml:space="preserve">Microsoft has released a Feature Pack for SQL Server 2008 that includes, among other useful extras, the SQL Server 2008 Upgrade Advisor Analysis Wizard. You can download the </w:t>
      </w:r>
      <w:hyperlink r:id="rId142" w:history="1">
        <w:r w:rsidRPr="00A75271">
          <w:rPr>
            <w:rStyle w:val="Hyperlink"/>
          </w:rPr>
          <w:t>August 2008 Microsoft SQL Server 2008 Feature Pack</w:t>
        </w:r>
      </w:hyperlink>
      <w:r>
        <w:t xml:space="preserve"> before you install SQL Server 2008. However, if you already have the SQL Server 2008 installation DVD, Upgrade Advisor is available as one of the options when you start to install the product. For details about using this useful tool, see Chapter 1, "</w:t>
      </w:r>
      <w:r w:rsidRPr="000B06A9">
        <w:t>Upgrade Planning and Deployment</w:t>
      </w:r>
      <w:r>
        <w:t>."</w:t>
      </w:r>
    </w:p>
    <w:p w:rsidR="00C347F9" w:rsidRDefault="00C347F9" w:rsidP="005163E1">
      <w:r>
        <w:lastRenderedPageBreak/>
        <w:t>The Upgrade Advisor wizard checks more than 100 rules for possible upgrade issues, divided into the following categories:</w:t>
      </w:r>
    </w:p>
    <w:p w:rsidR="00C347F9" w:rsidRDefault="00C347F9" w:rsidP="005163E1">
      <w:pPr>
        <w:pStyle w:val="ListParagraph"/>
        <w:numPr>
          <w:ilvl w:val="0"/>
          <w:numId w:val="61"/>
        </w:numPr>
      </w:pPr>
      <w:r>
        <w:t>SQL Server</w:t>
      </w:r>
    </w:p>
    <w:p w:rsidR="00C347F9" w:rsidRDefault="00C347F9" w:rsidP="005163E1">
      <w:pPr>
        <w:pStyle w:val="ListParagraph"/>
        <w:numPr>
          <w:ilvl w:val="0"/>
          <w:numId w:val="61"/>
        </w:numPr>
      </w:pPr>
      <w:r>
        <w:t>Analysis Services</w:t>
      </w:r>
    </w:p>
    <w:p w:rsidR="00C347F9" w:rsidRDefault="00C347F9" w:rsidP="005163E1">
      <w:pPr>
        <w:pStyle w:val="ListParagraph"/>
        <w:numPr>
          <w:ilvl w:val="0"/>
          <w:numId w:val="61"/>
        </w:numPr>
      </w:pPr>
      <w:r>
        <w:t>Reporting Services</w:t>
      </w:r>
    </w:p>
    <w:p w:rsidR="00C347F9" w:rsidRDefault="00C347F9" w:rsidP="005163E1">
      <w:pPr>
        <w:pStyle w:val="ListParagraph"/>
        <w:numPr>
          <w:ilvl w:val="0"/>
          <w:numId w:val="61"/>
        </w:numPr>
      </w:pPr>
      <w:r>
        <w:t>Notification Services (only confirms lack of support)</w:t>
      </w:r>
    </w:p>
    <w:p w:rsidR="00C347F9" w:rsidRDefault="00C347F9" w:rsidP="005163E1">
      <w:pPr>
        <w:pStyle w:val="ListParagraph"/>
        <w:numPr>
          <w:ilvl w:val="0"/>
          <w:numId w:val="61"/>
        </w:numPr>
      </w:pPr>
      <w:r>
        <w:t>Data Transformation Services</w:t>
      </w:r>
    </w:p>
    <w:p w:rsidR="00C347F9" w:rsidRDefault="00C347F9" w:rsidP="005163E1">
      <w:pPr>
        <w:pStyle w:val="ListParagraph"/>
        <w:numPr>
          <w:ilvl w:val="0"/>
          <w:numId w:val="61"/>
        </w:numPr>
      </w:pPr>
      <w:r>
        <w:t>Integrations Services</w:t>
      </w:r>
    </w:p>
    <w:p w:rsidR="00C347F9" w:rsidRDefault="00C347F9" w:rsidP="005163E1">
      <w:r>
        <w:t xml:space="preserve">After the checks are completed, a reporting interface lists the issues found and advises you about how to resolve them. For more information, see </w:t>
      </w:r>
      <w:hyperlink r:id="rId143" w:history="1">
        <w:r w:rsidRPr="00E32A04">
          <w:rPr>
            <w:rStyle w:val="Hyperlink"/>
          </w:rPr>
          <w:t>Using Upgrade Advisor to Prepare for Upgrades</w:t>
        </w:r>
      </w:hyperlink>
      <w:r>
        <w:t xml:space="preserve"> in SQL Server 2008 Books Online.</w:t>
      </w:r>
    </w:p>
    <w:p w:rsidR="00C347F9" w:rsidRPr="00B1480B" w:rsidRDefault="00C347F9" w:rsidP="0017098C">
      <w:pPr>
        <w:pStyle w:val="Heading3"/>
      </w:pPr>
      <w:bookmarkStart w:id="54" w:name="_Toc215243637"/>
      <w:r>
        <w:t>64-bit Considerations</w:t>
      </w:r>
      <w:bookmarkEnd w:id="54"/>
    </w:p>
    <w:p w:rsidR="00C347F9" w:rsidRDefault="00C347F9" w:rsidP="005163E1">
      <w:r>
        <w:t xml:space="preserve">The client tools are developed for the 32-bit machine environment, and when running on a 64-bit machine, the software functions within Windows On Windows 64 (WOW64), an emulation environment that hosts 32-bit software within the 64-bit machine. Therefore, there should be no tools issues regarding upgrading to the 64-bit environment. For more information, see </w:t>
      </w:r>
      <w:hyperlink r:id="rId144" w:history="1">
        <w:r w:rsidRPr="003A36FE">
          <w:rPr>
            <w:rStyle w:val="Hyperlink"/>
          </w:rPr>
          <w:t>Hardware and Software Requirements for Installing SQL Server 2008</w:t>
        </w:r>
      </w:hyperlink>
      <w:r>
        <w:t xml:space="preserve"> in SQL Server 2008 Books Online.</w:t>
      </w:r>
    </w:p>
    <w:p w:rsidR="00C347F9" w:rsidRDefault="00C347F9" w:rsidP="0017098C">
      <w:pPr>
        <w:pStyle w:val="Heading3"/>
      </w:pPr>
      <w:bookmarkStart w:id="55" w:name="_Toc215243638"/>
      <w:r>
        <w:t>Known Issues and Workarounds</w:t>
      </w:r>
      <w:bookmarkEnd w:id="55"/>
    </w:p>
    <w:p w:rsidR="00C347F9" w:rsidRDefault="00C347F9" w:rsidP="005163E1">
      <w:r>
        <w:t>When you perform a side-by-side upgrade, you can import some settings from legacy management tools. As issues arise, Microsoft will document them and supply fixes or workarounds. The best place to find such information is in Microsoft Knowledge Base articles. For updated information regarding Knowledge Base articles, blogs, and other resources related to SQL Server management tools, see the link at the end of this chapter under "Additional References."</w:t>
      </w:r>
    </w:p>
    <w:p w:rsidR="00C347F9" w:rsidRPr="003A1A2D" w:rsidRDefault="00C347F9" w:rsidP="0017098C">
      <w:pPr>
        <w:pStyle w:val="Heading4"/>
        <w:rPr>
          <w:rStyle w:val="CodeFeaturedElement"/>
          <w:rFonts w:ascii="Cambria" w:hAnsi="Cambria"/>
          <w:b/>
          <w:noProof w:val="0"/>
          <w:color w:val="4F81BD"/>
        </w:rPr>
      </w:pPr>
      <w:r w:rsidRPr="003A1A2D">
        <w:rPr>
          <w:rStyle w:val="CodeFeaturedElement"/>
          <w:rFonts w:ascii="Cambria" w:hAnsi="Cambria"/>
          <w:b/>
          <w:noProof w:val="0"/>
          <w:color w:val="4F81BD"/>
        </w:rPr>
        <w:t>Summary of Major Changes</w:t>
      </w:r>
    </w:p>
    <w:p w:rsidR="00C347F9" w:rsidRDefault="00C347F9" w:rsidP="005163E1">
      <w:r>
        <w:t>Table 2-3 summarizes the major changes to management tools from SQL Server 2000 to SQL Server 2008.</w:t>
      </w:r>
    </w:p>
    <w:p w:rsidR="00C347F9" w:rsidRPr="00F0050B" w:rsidRDefault="00C347F9" w:rsidP="005163E1">
      <w:pPr>
        <w:pStyle w:val="Label"/>
        <w:rPr>
          <w:rFonts w:ascii="Calibri" w:hAnsi="Calibri"/>
          <w:sz w:val="22"/>
        </w:rPr>
      </w:pPr>
      <w:r w:rsidRPr="00F0050B">
        <w:rPr>
          <w:rFonts w:ascii="Calibri" w:hAnsi="Calibri"/>
          <w:sz w:val="22"/>
        </w:rPr>
        <w:t>Table 2-3: Major Changes in Management and Development Tools from SQL Server 2000 to SQL Server 2008</w:t>
      </w:r>
    </w:p>
    <w:tbl>
      <w:tblPr>
        <w:tblW w:w="9671"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898"/>
        <w:gridCol w:w="1866"/>
        <w:gridCol w:w="1849"/>
        <w:gridCol w:w="1850"/>
        <w:gridCol w:w="2208"/>
      </w:tblGrid>
      <w:tr w:rsidR="00C347F9" w:rsidRPr="00C20F2F" w:rsidTr="00EF73BF">
        <w:trPr>
          <w:cantSplit/>
          <w:tblHeader/>
        </w:trPr>
        <w:tc>
          <w:tcPr>
            <w:tcW w:w="1898" w:type="dxa"/>
            <w:shd w:val="clear" w:color="auto" w:fill="D9D9D9"/>
          </w:tcPr>
          <w:p w:rsidR="00C347F9" w:rsidRPr="00C20F2F" w:rsidRDefault="00C347F9" w:rsidP="00BC178B">
            <w:pPr>
              <w:spacing w:after="0" w:line="240" w:lineRule="auto"/>
              <w:rPr>
                <w:rStyle w:val="CodeFeaturedElement"/>
                <w:b w:val="0"/>
                <w:color w:val="auto"/>
              </w:rPr>
            </w:pPr>
            <w:r w:rsidRPr="00C20F2F">
              <w:rPr>
                <w:b/>
                <w:color w:val="1F497D"/>
              </w:rPr>
              <w:t>SQL Server 2000 Feature</w:t>
            </w:r>
          </w:p>
        </w:tc>
        <w:tc>
          <w:tcPr>
            <w:tcW w:w="1866" w:type="dxa"/>
            <w:shd w:val="clear" w:color="auto" w:fill="D9D9D9"/>
          </w:tcPr>
          <w:p w:rsidR="00C347F9" w:rsidRPr="00C20F2F" w:rsidRDefault="00C347F9" w:rsidP="00BC178B">
            <w:pPr>
              <w:spacing w:after="0" w:line="240" w:lineRule="auto"/>
              <w:rPr>
                <w:rStyle w:val="CodeFeaturedElement"/>
                <w:b w:val="0"/>
                <w:color w:val="auto"/>
              </w:rPr>
            </w:pPr>
            <w:r w:rsidRPr="00C20F2F">
              <w:rPr>
                <w:b/>
                <w:color w:val="1F497D"/>
              </w:rPr>
              <w:t>SQL Server 2008 Feature</w:t>
            </w:r>
          </w:p>
        </w:tc>
        <w:tc>
          <w:tcPr>
            <w:tcW w:w="1849" w:type="dxa"/>
            <w:shd w:val="clear" w:color="auto" w:fill="D9D9D9"/>
          </w:tcPr>
          <w:p w:rsidR="00C347F9" w:rsidRPr="00C20F2F" w:rsidRDefault="00C347F9" w:rsidP="00BC178B">
            <w:pPr>
              <w:spacing w:after="0" w:line="240" w:lineRule="auto"/>
              <w:rPr>
                <w:rStyle w:val="CodeFeaturedElement"/>
                <w:b w:val="0"/>
                <w:color w:val="auto"/>
              </w:rPr>
            </w:pPr>
            <w:r w:rsidRPr="00C20F2F">
              <w:rPr>
                <w:b/>
                <w:color w:val="1F497D"/>
              </w:rPr>
              <w:t>Side-by-Side Upgrade</w:t>
            </w:r>
          </w:p>
        </w:tc>
        <w:tc>
          <w:tcPr>
            <w:tcW w:w="1850" w:type="dxa"/>
            <w:shd w:val="clear" w:color="auto" w:fill="D9D9D9"/>
          </w:tcPr>
          <w:p w:rsidR="00C347F9" w:rsidRPr="00C20F2F" w:rsidRDefault="00C347F9" w:rsidP="00BC178B">
            <w:pPr>
              <w:spacing w:after="0" w:line="240" w:lineRule="auto"/>
              <w:rPr>
                <w:rStyle w:val="CodeFeaturedElement"/>
                <w:b w:val="0"/>
                <w:color w:val="auto"/>
              </w:rPr>
            </w:pPr>
            <w:r w:rsidRPr="00C20F2F">
              <w:rPr>
                <w:b/>
                <w:color w:val="1F497D"/>
              </w:rPr>
              <w:t>In-Place Upgrade</w:t>
            </w:r>
          </w:p>
        </w:tc>
        <w:tc>
          <w:tcPr>
            <w:tcW w:w="2208" w:type="dxa"/>
            <w:shd w:val="clear" w:color="auto" w:fill="D9D9D9"/>
          </w:tcPr>
          <w:p w:rsidR="00C347F9" w:rsidRPr="00C20F2F" w:rsidRDefault="00C347F9" w:rsidP="00BC178B">
            <w:pPr>
              <w:spacing w:after="0" w:line="240" w:lineRule="auto"/>
              <w:rPr>
                <w:rStyle w:val="CodeFeaturedElement"/>
                <w:b w:val="0"/>
                <w:color w:val="auto"/>
              </w:rPr>
            </w:pPr>
            <w:r w:rsidRPr="00C20F2F">
              <w:rPr>
                <w:b/>
                <w:color w:val="1F497D"/>
              </w:rPr>
              <w:t>Notes about Old Tools</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Enterprise Manager</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Management Studio</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SSIS only</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Deprecated</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Analysis Manager</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 xml:space="preserve">Business Intelligence Development Studio </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Pr>
                <w:rStyle w:val="CodeFeaturedElement"/>
                <w:rFonts w:ascii="Calibri" w:hAnsi="Calibri"/>
                <w:b w:val="0"/>
                <w:color w:val="auto"/>
                <w:sz w:val="22"/>
              </w:rPr>
              <w:t>Business Intelligence Development Studio</w:t>
            </w:r>
            <w:r w:rsidRPr="00C20F2F">
              <w:rPr>
                <w:rStyle w:val="CodeFeaturedElement"/>
                <w:rFonts w:ascii="Calibri" w:hAnsi="Calibri"/>
                <w:b w:val="0"/>
                <w:color w:val="auto"/>
                <w:sz w:val="22"/>
              </w:rPr>
              <w:t xml:space="preserve"> only</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Deprecated</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ISQL/ OSQL</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SQLCMD/ PowerShell</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All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Only osql and SQLCMD 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Osql deprecated</w:t>
            </w:r>
          </w:p>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Isql discontinued</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lastRenderedPageBreak/>
              <w:t>SQLMAIL</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Database Mail</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Deprecated and only 32-bit support</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Surface Area Configuration</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Declarative Management Framework (DMF)</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DMF only</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Discontinued (see separate table)</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English Query</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Not available</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Available on old version</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Not 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Discontinued</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Reporting Services (SSRS) 2000</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New version plus external Report Builder</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Removed reliance on IIS; must use Report Builder</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Data Transformation Services (DTS)</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Integration Services (SSIS)</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 scripting option</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 migration option</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Support and migration available</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Notification Services</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Not available</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Available on old server</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Discontinued</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Agent</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Still available</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Support for multiple proxy accounts</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Database Maintenance Plans (Agent jobs)</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Database Maintenance Plans (SSIS packages)</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 plans to legacy components</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Migrate to SSIS for more control over plans</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Index Tuning Wizard (ITW)</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Database Tuning Advisor (DTA)</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Only DTA 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Use DTA; it has useful features such as time-limiting optimization</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Profiler</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 Server Profiler</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New features such as running Profiler from the Query Editor</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SQL-DMO</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SQL-SMO</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Both 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SQL-DMO supported only for backward compatibility</w:t>
            </w:r>
          </w:p>
        </w:tc>
      </w:tr>
      <w:tr w:rsidR="00C347F9" w:rsidRPr="00C20F2F" w:rsidTr="00EF73BF">
        <w:trPr>
          <w:cantSplit/>
        </w:trPr>
        <w:tc>
          <w:tcPr>
            <w:tcW w:w="189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BCP</w:t>
            </w:r>
          </w:p>
        </w:tc>
        <w:tc>
          <w:tcPr>
            <w:tcW w:w="1866"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BCP</w:t>
            </w:r>
          </w:p>
        </w:tc>
        <w:tc>
          <w:tcPr>
            <w:tcW w:w="1849"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Available</w:t>
            </w:r>
          </w:p>
        </w:tc>
        <w:tc>
          <w:tcPr>
            <w:tcW w:w="1850"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Available</w:t>
            </w:r>
          </w:p>
        </w:tc>
        <w:tc>
          <w:tcPr>
            <w:tcW w:w="2208" w:type="dxa"/>
          </w:tcPr>
          <w:p w:rsidR="00C347F9" w:rsidRPr="00C20F2F" w:rsidRDefault="00C347F9" w:rsidP="00BC178B">
            <w:pPr>
              <w:spacing w:after="0" w:line="240" w:lineRule="auto"/>
              <w:rPr>
                <w:rStyle w:val="CodeFeaturedElement"/>
                <w:rFonts w:ascii="Calibri" w:hAnsi="Calibri"/>
                <w:b w:val="0"/>
                <w:color w:val="auto"/>
                <w:sz w:val="22"/>
              </w:rPr>
            </w:pPr>
            <w:r w:rsidRPr="00C20F2F">
              <w:rPr>
                <w:rStyle w:val="CodeFeaturedElement"/>
                <w:rFonts w:ascii="Calibri" w:hAnsi="Calibri"/>
                <w:b w:val="0"/>
                <w:color w:val="auto"/>
                <w:sz w:val="22"/>
              </w:rPr>
              <w:t>Fully supported, but check for behavior changes</w:t>
            </w:r>
          </w:p>
        </w:tc>
      </w:tr>
    </w:tbl>
    <w:p w:rsidR="00C347F9" w:rsidRDefault="00C347F9" w:rsidP="0017098C">
      <w:pPr>
        <w:pStyle w:val="Heading2"/>
      </w:pPr>
      <w:bookmarkStart w:id="56" w:name="_Toc215243639"/>
      <w:r>
        <w:t>Upgrading from SQL Server 2000</w:t>
      </w:r>
      <w:bookmarkEnd w:id="56"/>
    </w:p>
    <w:p w:rsidR="00C347F9" w:rsidRDefault="00C347F9" w:rsidP="005163E1">
      <w:r>
        <w:t>When upgrading in-place from SQL Server 2000 to SQL Server 2008, SQL Server 2008 Setup will require that you upgrade all components: both the Database Engine and Analysis Services.</w:t>
      </w:r>
    </w:p>
    <w:p w:rsidR="00C347F9" w:rsidRDefault="00C347F9" w:rsidP="0017098C">
      <w:pPr>
        <w:pStyle w:val="Heading3"/>
      </w:pPr>
      <w:bookmarkStart w:id="57" w:name="_Toc215243640"/>
      <w:r>
        <w:t>Tools Replacement</w:t>
      </w:r>
      <w:bookmarkEnd w:id="57"/>
    </w:p>
    <w:p w:rsidR="00C347F9" w:rsidRDefault="00C347F9" w:rsidP="005163E1">
      <w:r>
        <w:t xml:space="preserve">As a general rule, with an in-place </w:t>
      </w:r>
      <w:r w:rsidRPr="009433F4">
        <w:t xml:space="preserve">upgrade from </w:t>
      </w:r>
      <w:r>
        <w:t>SQL S</w:t>
      </w:r>
      <w:r w:rsidRPr="009433F4">
        <w:t xml:space="preserve">erver 2000 to </w:t>
      </w:r>
      <w:r>
        <w:t xml:space="preserve">SQL Server </w:t>
      </w:r>
      <w:r w:rsidRPr="009433F4">
        <w:t xml:space="preserve">2008, </w:t>
      </w:r>
      <w:r>
        <w:t>if SQL Server 2008 Setup is installed including the Common Components/Management Tools, it will replace the SQL Server 2000 Client Tools with SQL Server 2008 Management T</w:t>
      </w:r>
      <w:r w:rsidRPr="009433F4">
        <w:t>ools.</w:t>
      </w:r>
    </w:p>
    <w:p w:rsidR="00C347F9" w:rsidRDefault="00C347F9" w:rsidP="005163E1">
      <w:pPr>
        <w:pStyle w:val="ListParagraph"/>
        <w:numPr>
          <w:ilvl w:val="0"/>
          <w:numId w:val="78"/>
        </w:numPr>
      </w:pPr>
      <w:r>
        <w:lastRenderedPageBreak/>
        <w:t>If there are multiple instances of SQL Server 2000 on the server and any of the remaining instances were also installed with the SQL Server Client Tools option, the SQL Server 2000 tools will remain.</w:t>
      </w:r>
    </w:p>
    <w:p w:rsidR="00C347F9" w:rsidRDefault="00C347F9" w:rsidP="005163E1">
      <w:pPr>
        <w:pStyle w:val="ListParagraph"/>
        <w:numPr>
          <w:ilvl w:val="0"/>
          <w:numId w:val="78"/>
        </w:numPr>
      </w:pPr>
      <w:r>
        <w:t>When the last SQL Server 2000 instance that had the Client Tools option is upgraded, the SQL Server 2000 tools will be removed.</w:t>
      </w:r>
    </w:p>
    <w:p w:rsidR="00C347F9" w:rsidRDefault="00C347F9" w:rsidP="005163E1">
      <w:pPr>
        <w:pStyle w:val="ListParagraph"/>
        <w:numPr>
          <w:ilvl w:val="0"/>
          <w:numId w:val="78"/>
        </w:numPr>
      </w:pPr>
      <w:r>
        <w:t>If a SQL Server 2000 instance was installed with the Minimal option, it will not prevent the SQL Server 2000 tools from being removed.</w:t>
      </w:r>
    </w:p>
    <w:p w:rsidR="00C347F9" w:rsidRDefault="00C347F9" w:rsidP="005163E1">
      <w:pPr>
        <w:pStyle w:val="ListParagraph"/>
        <w:numPr>
          <w:ilvl w:val="0"/>
          <w:numId w:val="78"/>
        </w:numPr>
      </w:pPr>
      <w:r>
        <w:t>SQL Server 2008 Setup will detect the Registered Servers of SQL Server 2005 Enterprise Manager and attempt to preserve them when upgrading to SQL Server 2008.</w:t>
      </w:r>
    </w:p>
    <w:p w:rsidR="00C347F9" w:rsidRDefault="00C347F9" w:rsidP="005163E1">
      <w:r>
        <w:t>When upgrading to a new instance of SQL Server 2008 on the same server or a separate server, SQL Server 2008 will not remove the SQL Server 2005 Client Tools.</w:t>
      </w:r>
    </w:p>
    <w:p w:rsidR="00C347F9" w:rsidRDefault="00C347F9" w:rsidP="0017098C">
      <w:pPr>
        <w:pStyle w:val="Heading3"/>
      </w:pPr>
      <w:bookmarkStart w:id="58" w:name="_Toc215243641"/>
      <w:r>
        <w:t>Tools Connectivity</w:t>
      </w:r>
      <w:bookmarkEnd w:id="58"/>
    </w:p>
    <w:p w:rsidR="00C347F9" w:rsidRDefault="00C347F9" w:rsidP="005163E1">
      <w:r>
        <w:t>Generally speaking, upward connectivity is not supported. SQL Server 2000 Enterprise Manager, for example, cannot connect to SQL Server 2008 or SQL Server 2005. The one exception is SQL Server 2000 Query Analyzer, which uses ODBC to connect to SQL Server 2008; however, Query Analyzer cannot use new SQL Server 2008 data types or properly display query plans.</w:t>
      </w:r>
    </w:p>
    <w:p w:rsidR="00C347F9" w:rsidRDefault="00C347F9" w:rsidP="005163E1">
      <w:r>
        <w:t>Therefore, when upgrading a SQL Server 2000 instance to SQL Server 2005, always include the Common Components (and therefore Management Tools), because the SQL Server 2000 tools cannot manage SQL Server 2008.</w:t>
      </w:r>
    </w:p>
    <w:p w:rsidR="00C347F9" w:rsidRDefault="00C347F9" w:rsidP="0017098C">
      <w:pPr>
        <w:pStyle w:val="Heading3"/>
      </w:pPr>
      <w:bookmarkStart w:id="59" w:name="_Toc215243642"/>
      <w:r>
        <w:t>SQL Server Agent Jobs</w:t>
      </w:r>
      <w:bookmarkEnd w:id="59"/>
    </w:p>
    <w:p w:rsidR="00C347F9" w:rsidRDefault="00C347F9" w:rsidP="005163E1">
      <w:r>
        <w:t>When upgrading in-place from SQL Server 2000 to SQL Server 2008, SQL Server Agent jobs will be upgraded along with the agent, but only to the best of the Setup program’s ability to do so.</w:t>
      </w:r>
    </w:p>
    <w:p w:rsidR="00C347F9" w:rsidRDefault="00C347F9" w:rsidP="005163E1">
      <w:pPr>
        <w:spacing w:line="240" w:lineRule="auto"/>
        <w:ind w:left="720"/>
      </w:pPr>
      <w:r w:rsidRPr="00D87A10">
        <w:rPr>
          <w:b/>
        </w:rPr>
        <w:t>Note:</w:t>
      </w:r>
      <w:r>
        <w:t xml:space="preserve"> Because SQL Server 2008 uses a different mechanism for SSIS packages as opposed to DTS packages, any job that references a DTS package might run differently. For more information about converting DTS packages or running them in SQL Server 2008, see Chapter 13 "Integration Services."</w:t>
      </w:r>
    </w:p>
    <w:p w:rsidR="00C347F9" w:rsidRDefault="00C347F9" w:rsidP="005163E1">
      <w:r>
        <w:t>Consider these best practices for SQL Server Agent jobs:</w:t>
      </w:r>
    </w:p>
    <w:p w:rsidR="00C347F9" w:rsidRDefault="00C347F9" w:rsidP="005163E1">
      <w:pPr>
        <w:pStyle w:val="ListParagraph"/>
        <w:numPr>
          <w:ilvl w:val="0"/>
          <w:numId w:val="80"/>
        </w:numPr>
      </w:pPr>
      <w:r>
        <w:t>In an in-place upgrade, recreate and test each SQL Server Agent job on the new SQL Server instance to eliminate issues that might arise due to changes in functionality.</w:t>
      </w:r>
    </w:p>
    <w:p w:rsidR="00C347F9" w:rsidRDefault="00C347F9" w:rsidP="005163E1">
      <w:pPr>
        <w:pStyle w:val="ListParagraph"/>
        <w:numPr>
          <w:ilvl w:val="0"/>
          <w:numId w:val="80"/>
        </w:numPr>
      </w:pPr>
      <w:r>
        <w:t>In a side-by-side upgrade, script out the SQL Server Agent job, transfer it to the SQL Server 2008 instance, and test it. Keep in mind that changes might need to be made to preserve the same functionality.</w:t>
      </w:r>
    </w:p>
    <w:p w:rsidR="00C347F9" w:rsidRPr="0073430B" w:rsidRDefault="00C347F9" w:rsidP="005163E1">
      <w:pPr>
        <w:pStyle w:val="ListParagraph"/>
        <w:numPr>
          <w:ilvl w:val="0"/>
          <w:numId w:val="80"/>
        </w:numPr>
        <w:rPr>
          <w:rStyle w:val="TextChar"/>
          <w:rFonts w:ascii="Calibri" w:hAnsi="Calibri"/>
          <w:color w:val="auto"/>
        </w:rPr>
      </w:pPr>
      <w:r>
        <w:rPr>
          <w:rStyle w:val="TextChar"/>
          <w:rFonts w:ascii="Calibri" w:hAnsi="Calibri"/>
        </w:rPr>
        <w:t>External script files might also need to be moved to a new location. For more information about upgrading Transact-SQL scripts, see Chapter 8, "Transact-SQL Queries."</w:t>
      </w:r>
    </w:p>
    <w:p w:rsidR="00C347F9" w:rsidRDefault="00C347F9" w:rsidP="005163E1">
      <w:r>
        <w:t xml:space="preserve">SQL Server 2000 maintenance plans will not be directly upgraded to SQL Server 2008 maintenance plans. Instead, the upgraded SQL Server 2000 plans can be viewed in the Legacy node of the Management folder in Management Studio 2008’s Object Explorer. These maintenance plans can be </w:t>
      </w:r>
      <w:r>
        <w:lastRenderedPageBreak/>
        <w:t xml:space="preserve">migrated to run under SQL Server 2008 by right-clicking over the legacy plan and selecting Migrate. For more information, see </w:t>
      </w:r>
      <w:hyperlink r:id="rId145" w:history="1">
        <w:r w:rsidRPr="00D87A10">
          <w:rPr>
            <w:rStyle w:val="Hyperlink"/>
          </w:rPr>
          <w:t>How to: Migrate SQL Server 2000 Database Maintenance Plans</w:t>
        </w:r>
      </w:hyperlink>
      <w:r>
        <w:t xml:space="preserve"> in SQL Server 2008 Books Online.</w:t>
      </w:r>
    </w:p>
    <w:p w:rsidR="00C347F9" w:rsidRDefault="00C347F9" w:rsidP="005163E1">
      <w:r>
        <w:t>Here are some considerations for migrating legacy maintenance plans:</w:t>
      </w:r>
    </w:p>
    <w:p w:rsidR="00C347F9" w:rsidRDefault="00C347F9" w:rsidP="005163E1">
      <w:pPr>
        <w:numPr>
          <w:ilvl w:val="0"/>
          <w:numId w:val="71"/>
        </w:numPr>
      </w:pPr>
      <w:r>
        <w:t>Maintenance plans will no longer support SQL Server 2000 log shipping. You must configure log shipping outside of the maintenance plan using SQL Server 2008 log shipping.</w:t>
      </w:r>
    </w:p>
    <w:p w:rsidR="00C347F9" w:rsidRPr="006E0693" w:rsidRDefault="00C347F9" w:rsidP="005163E1">
      <w:pPr>
        <w:numPr>
          <w:ilvl w:val="0"/>
          <w:numId w:val="71"/>
        </w:numPr>
      </w:pPr>
      <w:r w:rsidRPr="006E0693">
        <w:t>Maintenance plans in a</w:t>
      </w:r>
      <w:r>
        <w:t xml:space="preserve"> master server/target server</w:t>
      </w:r>
      <w:r w:rsidRPr="006E0693">
        <w:t xml:space="preserve"> distributed environment are not supported. Thus, you will need to create an individual maintenance plan for each target server as you would for a stand</w:t>
      </w:r>
      <w:r>
        <w:t>-</w:t>
      </w:r>
      <w:r w:rsidRPr="006E0693">
        <w:t xml:space="preserve">alone server, instead of creating one plan and downloading </w:t>
      </w:r>
      <w:r>
        <w:t xml:space="preserve">it </w:t>
      </w:r>
      <w:r w:rsidRPr="006E0693">
        <w:t>to the target servers.</w:t>
      </w:r>
    </w:p>
    <w:p w:rsidR="00C347F9" w:rsidRPr="006E0693" w:rsidRDefault="00C347F9" w:rsidP="005163E1">
      <w:pPr>
        <w:numPr>
          <w:ilvl w:val="0"/>
          <w:numId w:val="71"/>
        </w:numPr>
      </w:pPr>
      <w:r w:rsidRPr="006E0693">
        <w:t xml:space="preserve">For maintenance plans to execute successfully, you must have SSIS installed on the </w:t>
      </w:r>
      <w:r>
        <w:t xml:space="preserve">same </w:t>
      </w:r>
      <w:r w:rsidRPr="006E0693">
        <w:t>machine on which the SQL Server engine is installed.</w:t>
      </w:r>
    </w:p>
    <w:p w:rsidR="00C347F9" w:rsidRPr="006E0693" w:rsidRDefault="00C347F9" w:rsidP="005163E1">
      <w:pPr>
        <w:numPr>
          <w:ilvl w:val="0"/>
          <w:numId w:val="71"/>
        </w:numPr>
      </w:pPr>
      <w:r w:rsidRPr="006E0693">
        <w:t>Unlike with SQL</w:t>
      </w:r>
      <w:r>
        <w:t xml:space="preserve"> Server 2000, in SQL Server 2008</w:t>
      </w:r>
      <w:r w:rsidRPr="006E0693">
        <w:t>, clean</w:t>
      </w:r>
      <w:r>
        <w:t>-</w:t>
      </w:r>
      <w:r w:rsidRPr="006E0693">
        <w:t>up tasks do not clean up files in sub-directories of a chosen folder. The work</w:t>
      </w:r>
      <w:r>
        <w:t>-</w:t>
      </w:r>
      <w:r w:rsidRPr="006E0693">
        <w:t>around is to have multiple clean</w:t>
      </w:r>
      <w:r>
        <w:t>-</w:t>
      </w:r>
      <w:r w:rsidRPr="006E0693">
        <w:t>up tasks for each sub-folder in a folder or to have</w:t>
      </w:r>
      <w:r>
        <w:t xml:space="preserve"> </w:t>
      </w:r>
      <w:r w:rsidRPr="006E0693">
        <w:t>the backup task back up databases to</w:t>
      </w:r>
      <w:r>
        <w:t xml:space="preserve"> </w:t>
      </w:r>
      <w:r w:rsidRPr="006E0693">
        <w:t>only one folder.</w:t>
      </w:r>
    </w:p>
    <w:p w:rsidR="00C347F9" w:rsidRDefault="00C347F9" w:rsidP="005163E1">
      <w:pPr>
        <w:numPr>
          <w:ilvl w:val="0"/>
          <w:numId w:val="71"/>
        </w:numPr>
      </w:pPr>
      <w:r>
        <w:t>Maintenance plans will no longer attempt to repair minor problems currently configured under the Database Integrity Check task of the Maintenance Plan Wizard.</w:t>
      </w:r>
    </w:p>
    <w:p w:rsidR="00C347F9" w:rsidRDefault="00C347F9" w:rsidP="005163E1">
      <w:pPr>
        <w:numPr>
          <w:ilvl w:val="0"/>
          <w:numId w:val="71"/>
        </w:numPr>
      </w:pPr>
      <w:r>
        <w:t>To view maintenance plan tasks in SQL Server 2008, administrators must log in to SQL Server using Windows authentication with sysadmin privileges or as sa using SQL Server authentication.</w:t>
      </w:r>
    </w:p>
    <w:p w:rsidR="00C347F9" w:rsidRDefault="00C347F9" w:rsidP="005163E1">
      <w:pPr>
        <w:numPr>
          <w:ilvl w:val="0"/>
          <w:numId w:val="71"/>
        </w:numPr>
      </w:pPr>
      <w:r>
        <w:t>During the upgrade process, maintenance plan metadata will be migrated to SQL Server 2008 catalog views. You should modify any code that references the old maintenance plan system tables to reference the new catalog views.</w:t>
      </w:r>
    </w:p>
    <w:p w:rsidR="00C347F9" w:rsidRDefault="00C347F9" w:rsidP="0017098C">
      <w:pPr>
        <w:pStyle w:val="Heading2"/>
      </w:pPr>
      <w:bookmarkStart w:id="60" w:name="_Toc215243643"/>
      <w:r>
        <w:t>Upgrading from SQL Server 2005</w:t>
      </w:r>
      <w:bookmarkEnd w:id="60"/>
    </w:p>
    <w:p w:rsidR="00C347F9" w:rsidRDefault="00C347F9" w:rsidP="005163E1">
      <w:r>
        <w:t>When upgrading in-place from SQL Server 2005 to SQL Server 2008, SQL Server 2008 Setup will require that you upgrade all components: Database Engine, Analysis Services, Integration Services, and so on.</w:t>
      </w:r>
    </w:p>
    <w:p w:rsidR="00C347F9" w:rsidRDefault="00C347F9" w:rsidP="0017098C">
      <w:pPr>
        <w:pStyle w:val="Heading3"/>
      </w:pPr>
      <w:bookmarkStart w:id="61" w:name="_Toc215243644"/>
      <w:r>
        <w:t>Tools Replacement</w:t>
      </w:r>
      <w:bookmarkEnd w:id="61"/>
    </w:p>
    <w:p w:rsidR="00C347F9" w:rsidRDefault="00C347F9" w:rsidP="005163E1">
      <w:r>
        <w:t xml:space="preserve">SQL Server 2008 Setup will </w:t>
      </w:r>
      <w:r w:rsidRPr="00D55A68">
        <w:rPr>
          <w:i/>
        </w:rPr>
        <w:t>not</w:t>
      </w:r>
      <w:r>
        <w:t xml:space="preserve"> replace the SQL Server 2005 tools with SQL Server 2008 </w:t>
      </w:r>
      <w:r w:rsidRPr="009433F4">
        <w:t>tools.</w:t>
      </w:r>
    </w:p>
    <w:p w:rsidR="00C347F9" w:rsidRDefault="00C347F9" w:rsidP="005163E1">
      <w:pPr>
        <w:pStyle w:val="ListParagraph"/>
        <w:numPr>
          <w:ilvl w:val="0"/>
          <w:numId w:val="79"/>
        </w:numPr>
      </w:pPr>
      <w:r>
        <w:t>The SQL Server 2005 tools on the upgraded instance must be removed separately by using Add/Remove Programs. This applies whether there are one or many instances of SQL Server 2005 on the server.</w:t>
      </w:r>
    </w:p>
    <w:p w:rsidR="00C347F9" w:rsidRDefault="00C347F9" w:rsidP="005163E1">
      <w:pPr>
        <w:pStyle w:val="ListParagraph"/>
        <w:numPr>
          <w:ilvl w:val="0"/>
          <w:numId w:val="79"/>
        </w:numPr>
      </w:pPr>
      <w:r>
        <w:t>SQL Server 2008 Setup will detect the Registered Servers and other settings of the SQL Server 2005 tools and attempt to preserve them when upgrading to SQL Server 2008.</w:t>
      </w:r>
    </w:p>
    <w:p w:rsidR="00C347F9" w:rsidRDefault="00C347F9" w:rsidP="005163E1">
      <w:pPr>
        <w:pStyle w:val="ListParagraph"/>
        <w:numPr>
          <w:ilvl w:val="0"/>
          <w:numId w:val="79"/>
        </w:numPr>
      </w:pPr>
      <w:r>
        <w:t>Exporting and importing Management Studio registered servers between SQL Server 2005 and SQL Server 2008 is not supported because the underlying .regsrvr files do not have the same structure.</w:t>
      </w:r>
    </w:p>
    <w:p w:rsidR="00C347F9" w:rsidRDefault="00C347F9" w:rsidP="0017098C">
      <w:pPr>
        <w:pStyle w:val="Heading3"/>
      </w:pPr>
      <w:bookmarkStart w:id="62" w:name="_Toc215243645"/>
      <w:r>
        <w:lastRenderedPageBreak/>
        <w:t>Tools Connectivity</w:t>
      </w:r>
      <w:bookmarkEnd w:id="62"/>
    </w:p>
    <w:p w:rsidR="00C347F9" w:rsidRDefault="00C347F9" w:rsidP="005163E1">
      <w:r>
        <w:t>After an in-place upgrade, you can use only SQL Server 2008 tools and utilities to manage SQL Server 2008 instances.</w:t>
      </w:r>
    </w:p>
    <w:p w:rsidR="00C347F9" w:rsidRPr="00282642" w:rsidRDefault="00C347F9" w:rsidP="005163E1">
      <w:r>
        <w:t>SQL Server 2005 tools cannot be used to manage SQL Server 2008 instances. For example, if you try to use Management Studio 2005 against SQL Server 2008, you will see the message similar to that shown in Figure 2-1.</w:t>
      </w:r>
    </w:p>
    <w:p w:rsidR="00C347F9" w:rsidRDefault="00736775" w:rsidP="005163E1">
      <w:r>
        <w:rPr>
          <w:noProof/>
        </w:rPr>
        <w:pict>
          <v:shape id="_x0000_i1031" type="#_x0000_t75" alt="ssms" style="width:460.05pt;height:230.05pt;visibility:visible">
            <v:imagedata r:id="rId146" r:href="rId147"/>
          </v:shape>
        </w:pict>
      </w:r>
    </w:p>
    <w:p w:rsidR="00C347F9" w:rsidRPr="00075FC7" w:rsidRDefault="00C347F9" w:rsidP="005163E1">
      <w:r w:rsidRPr="00075FC7">
        <w:rPr>
          <w:b/>
          <w:bCs/>
        </w:rPr>
        <w:t xml:space="preserve">Figure </w:t>
      </w:r>
      <w:r>
        <w:rPr>
          <w:b/>
          <w:bCs/>
        </w:rPr>
        <w:t>2-</w:t>
      </w:r>
      <w:r w:rsidRPr="00075FC7">
        <w:rPr>
          <w:b/>
          <w:bCs/>
        </w:rPr>
        <w:t>1:</w:t>
      </w:r>
      <w:r w:rsidRPr="00075FC7">
        <w:t xml:space="preserve"> </w:t>
      </w:r>
      <w:r>
        <w:t>SQL Server Management Studio</w:t>
      </w:r>
      <w:r w:rsidRPr="00075FC7">
        <w:t xml:space="preserve"> 2005 cannot connect to a SQL Server 2008 instance</w:t>
      </w:r>
    </w:p>
    <w:p w:rsidR="00C347F9" w:rsidRDefault="00C347F9" w:rsidP="005163E1">
      <w:r>
        <w:t>However, the SQL Server 2008 tools can manage SQL Server 2005 instances. To manage SQL Server remotely, install the SQL Server 2008 tools on a workstation to ensure that you can manage SQL Server 2008 after it is installed.</w:t>
      </w:r>
    </w:p>
    <w:p w:rsidR="00C347F9" w:rsidRDefault="00C347F9" w:rsidP="005163E1">
      <w:r w:rsidRPr="00282642">
        <w:t>On the server where you might be upgrading SQL Server in-place to SQL Server 2008, the SQL Server 2008 install process will not remove the existing SQL Server 2005 management tools. After the upgrade</w:t>
      </w:r>
      <w:r>
        <w:t>,</w:t>
      </w:r>
      <w:r w:rsidRPr="00282642">
        <w:t xml:space="preserve"> you should check and, if necessary, uninstall the</w:t>
      </w:r>
      <w:r>
        <w:t xml:space="preserve"> tools</w:t>
      </w:r>
      <w:r w:rsidRPr="00282642">
        <w:t xml:space="preserve"> by using Add or Remove Programs</w:t>
      </w:r>
      <w:r w:rsidRPr="00F0050B">
        <w:rPr>
          <w:szCs w:val="20"/>
        </w:rPr>
        <w:t>.</w:t>
      </w:r>
    </w:p>
    <w:p w:rsidR="00C347F9" w:rsidRDefault="00C347F9" w:rsidP="005163E1">
      <w:r>
        <w:t>For this reason, when moving to a new instance of SQL Server 2008 on the same server or a separate server, SQL Server 2008 will not remove the SQL Server 2005 Client Tools.</w:t>
      </w:r>
    </w:p>
    <w:p w:rsidR="00C347F9" w:rsidRDefault="00C347F9" w:rsidP="0017098C">
      <w:pPr>
        <w:pStyle w:val="Heading3"/>
      </w:pPr>
      <w:bookmarkStart w:id="63" w:name="_Toc215243646"/>
      <w:r>
        <w:t>Project Files</w:t>
      </w:r>
      <w:bookmarkEnd w:id="63"/>
    </w:p>
    <w:p w:rsidR="00C347F9" w:rsidRDefault="00C347F9" w:rsidP="005163E1">
      <w:r>
        <w:t>SQL Server Management Studio 2008 can open and work with project files built with Management Studio 2005. In addition, Management Studio 2005 can open and work with project files built in Management Studio 2008. However, because Management Studio 2005 cannot connect to SQL Server 2008, if Management Studio 2005 is used to open a Management Studio 2008 project and attempts to connect to a SQL Server 2008 instance, there will be a connection failure when attempting to execute a script.</w:t>
      </w:r>
    </w:p>
    <w:p w:rsidR="00C347F9" w:rsidRPr="00282642" w:rsidRDefault="00C347F9" w:rsidP="005163E1">
      <w:r>
        <w:lastRenderedPageBreak/>
        <w:t xml:space="preserve">BI Development Studio 2008 </w:t>
      </w:r>
      <w:r w:rsidRPr="00282642">
        <w:t>is buil</w:t>
      </w:r>
      <w:r>
        <w:t>t</w:t>
      </w:r>
      <w:r w:rsidRPr="00282642">
        <w:t xml:space="preserve"> on </w:t>
      </w:r>
      <w:r>
        <w:t xml:space="preserve">a </w:t>
      </w:r>
      <w:r w:rsidRPr="00282642">
        <w:t>differ</w:t>
      </w:r>
      <w:r>
        <w:t>ent</w:t>
      </w:r>
      <w:r w:rsidRPr="00282642">
        <w:t xml:space="preserve"> version of </w:t>
      </w:r>
      <w:r>
        <w:t>Visual Studio</w:t>
      </w:r>
      <w:r w:rsidRPr="00282642">
        <w:t xml:space="preserve"> </w:t>
      </w:r>
      <w:r>
        <w:t>than BI Development Studio 2005. When a BI Development Studio 2005 project is opened using BI Development Studio 2008, the project file will be converted to the new Visual Studio format. At that point, BI Development Studio 2005 will not be able to open the project. Opening BI Development Studio 2008 projects using BI Development Studio 2005 is not supported.</w:t>
      </w:r>
    </w:p>
    <w:p w:rsidR="00C347F9" w:rsidRDefault="00C347F9" w:rsidP="0017098C">
      <w:pPr>
        <w:pStyle w:val="Heading2"/>
      </w:pPr>
      <w:bookmarkStart w:id="64" w:name="_Toc215243647"/>
      <w:r>
        <w:t>Post-Upgrade Tasks</w:t>
      </w:r>
      <w:bookmarkEnd w:id="64"/>
    </w:p>
    <w:p w:rsidR="00C347F9" w:rsidRDefault="00C347F9" w:rsidP="005163E1">
      <w:r>
        <w:t>After the upgrade, you might need to perform some tasks to have your new management tools behave the same as before the upgrade.</w:t>
      </w:r>
    </w:p>
    <w:p w:rsidR="00C347F9" w:rsidRDefault="00C347F9" w:rsidP="005163E1">
      <w:r>
        <w:t>After an in-place upgrade, SQL Server 2008 will preserve your settings in Management Studio. However, in a side-by-side upgrade, you will need to customize the tools to have the same functionality as before. These include the following features discussed earlier in this chapter:</w:t>
      </w:r>
    </w:p>
    <w:p w:rsidR="00C347F9" w:rsidRDefault="00C347F9" w:rsidP="005163E1">
      <w:pPr>
        <w:pStyle w:val="ListParagraph"/>
        <w:numPr>
          <w:ilvl w:val="0"/>
          <w:numId w:val="77"/>
        </w:numPr>
      </w:pPr>
      <w:r>
        <w:t>Exporting and importing registered servers from Management Studio.</w:t>
      </w:r>
    </w:p>
    <w:p w:rsidR="00C347F9" w:rsidRDefault="00C347F9" w:rsidP="005163E1">
      <w:pPr>
        <w:pStyle w:val="ListParagraph"/>
        <w:numPr>
          <w:ilvl w:val="0"/>
          <w:numId w:val="77"/>
        </w:numPr>
      </w:pPr>
      <w:r>
        <w:t>Transferring Management Studio 2005 and BI Development Studio 2005 projects to Management Studio 2008 and BI Development Studio 2008.</w:t>
      </w:r>
    </w:p>
    <w:p w:rsidR="00C347F9" w:rsidRDefault="00C347F9" w:rsidP="005163E1">
      <w:pPr>
        <w:pStyle w:val="ListParagraph"/>
        <w:numPr>
          <w:ilvl w:val="0"/>
          <w:numId w:val="77"/>
        </w:numPr>
      </w:pPr>
      <w:r>
        <w:t>Customizing the layout of Management Studio 2008.</w:t>
      </w:r>
    </w:p>
    <w:p w:rsidR="00C347F9" w:rsidRDefault="00C347F9" w:rsidP="005163E1">
      <w:pPr>
        <w:pStyle w:val="ListParagraph"/>
        <w:numPr>
          <w:ilvl w:val="0"/>
          <w:numId w:val="77"/>
        </w:numPr>
      </w:pPr>
      <w:r>
        <w:t>Making appropriate SQL Server settings using SQL Server 2008 Policy-Based Management.</w:t>
      </w:r>
    </w:p>
    <w:p w:rsidR="00C347F9" w:rsidRDefault="00C347F9" w:rsidP="005163E1">
      <w:pPr>
        <w:pStyle w:val="ListParagraph"/>
        <w:numPr>
          <w:ilvl w:val="0"/>
          <w:numId w:val="77"/>
        </w:numPr>
      </w:pPr>
      <w:r>
        <w:t>Recreating linked servers on the new instance.</w:t>
      </w:r>
    </w:p>
    <w:p w:rsidR="00C347F9" w:rsidRDefault="00C347F9" w:rsidP="005163E1">
      <w:pPr>
        <w:pStyle w:val="ListParagraph"/>
        <w:numPr>
          <w:ilvl w:val="0"/>
          <w:numId w:val="77"/>
        </w:numPr>
      </w:pPr>
      <w:r>
        <w:t>Using Database Mail instead of SQL Server 2000 SQL Mail.</w:t>
      </w:r>
    </w:p>
    <w:p w:rsidR="00C347F9" w:rsidRDefault="00C347F9" w:rsidP="005163E1">
      <w:pPr>
        <w:pStyle w:val="ListParagraph"/>
        <w:numPr>
          <w:ilvl w:val="0"/>
          <w:numId w:val="77"/>
        </w:numPr>
      </w:pPr>
      <w:r>
        <w:t>Recreating SQL Server Agent jobs and SQL Server 2000 or SQL Server 2005 maintenance plans.</w:t>
      </w:r>
    </w:p>
    <w:p w:rsidR="00C347F9" w:rsidRDefault="00C347F9" w:rsidP="005163E1">
      <w:pPr>
        <w:pStyle w:val="ListParagraph"/>
        <w:numPr>
          <w:ilvl w:val="0"/>
          <w:numId w:val="77"/>
        </w:numPr>
      </w:pPr>
      <w:r>
        <w:t>Transferring external Transact-SQL scripts to the correct location for the new instance.</w:t>
      </w:r>
    </w:p>
    <w:p w:rsidR="00C347F9" w:rsidRDefault="00C347F9" w:rsidP="005163E1">
      <w:r>
        <w:t xml:space="preserve">There are other resources available to help get you familiarized with the new environment post upgrade. These will be especially useful if you are upgrading from a pre-SQL Server 2005 installation because there have been such dramatic changes in SQL Server’s management interface. An example of a resource that is vital no matter which environment you are coming to SQL Server 2008 from is the virtual lab </w:t>
      </w:r>
      <w:hyperlink r:id="rId148" w:history="1">
        <w:r w:rsidRPr="0030402A">
          <w:rPr>
            <w:rStyle w:val="Hyperlink"/>
          </w:rPr>
          <w:t>TechNet Virtual Lab: SQL Server 2008 Policy-Based Management</w:t>
        </w:r>
      </w:hyperlink>
      <w:r>
        <w:t xml:space="preserve">. You can also learn more about new </w:t>
      </w:r>
      <w:r w:rsidRPr="00693AF8">
        <w:t>Policy</w:t>
      </w:r>
      <w:r>
        <w:t>-Based</w:t>
      </w:r>
      <w:r w:rsidRPr="00693AF8">
        <w:t xml:space="preserve"> Management features</w:t>
      </w:r>
      <w:r>
        <w:t xml:space="preserve"> in Chapter 5, "Database</w:t>
      </w:r>
      <w:r w:rsidRPr="000B06A9">
        <w:t xml:space="preserve"> Security</w:t>
      </w:r>
      <w:r>
        <w:t>."</w:t>
      </w:r>
    </w:p>
    <w:p w:rsidR="00C347F9" w:rsidRDefault="00C347F9" w:rsidP="005163E1">
      <w:r>
        <w:t xml:space="preserve">The </w:t>
      </w:r>
      <w:hyperlink r:id="rId149" w:history="1">
        <w:r w:rsidRPr="00753C40">
          <w:rPr>
            <w:rStyle w:val="Hyperlink"/>
          </w:rPr>
          <w:t>Microsoft Events Web site</w:t>
        </w:r>
      </w:hyperlink>
      <w:r>
        <w:t xml:space="preserve"> lists many more resources to help you get started with the SQL Server 2008 management environment after the upgrade; just search for SQL Server 2008.</w:t>
      </w:r>
    </w:p>
    <w:p w:rsidR="00C347F9" w:rsidRPr="009454F3" w:rsidRDefault="00C347F9" w:rsidP="0017098C">
      <w:pPr>
        <w:pStyle w:val="Heading2"/>
      </w:pPr>
      <w:bookmarkStart w:id="65" w:name="_Toc215243648"/>
      <w:r>
        <w:t>Conclusion</w:t>
      </w:r>
      <w:bookmarkEnd w:id="65"/>
    </w:p>
    <w:p w:rsidR="00C347F9" w:rsidRDefault="00C347F9" w:rsidP="005163E1">
      <w:r>
        <w:t>SQL Server 2008 provides many valuable new features and enhanced functionality in the management tools area. You can minimize the risk of an upgrade to SQL Server 2008 and gain confidence by following these practices and considerations and understanding the management tools changes you need to consider to prepare for an effective upgrade.</w:t>
      </w:r>
    </w:p>
    <w:p w:rsidR="00C347F9" w:rsidRDefault="00C347F9" w:rsidP="0017098C">
      <w:pPr>
        <w:pStyle w:val="Heading2"/>
      </w:pPr>
      <w:bookmarkStart w:id="66" w:name="_Toc215243649"/>
      <w:r>
        <w:t>Additional References</w:t>
      </w:r>
      <w:bookmarkEnd w:id="66"/>
    </w:p>
    <w:p w:rsidR="00C347F9" w:rsidRDefault="00C347F9" w:rsidP="005163E1">
      <w:pPr>
        <w:pStyle w:val="ListParagraph"/>
        <w:tabs>
          <w:tab w:val="left" w:pos="4320"/>
          <w:tab w:val="left" w:pos="5040"/>
        </w:tabs>
        <w:spacing w:after="0"/>
        <w:ind w:left="0"/>
      </w:pPr>
      <w:r>
        <w:t xml:space="preserve">For an up-to-date collection of additional references for upgrading SQL Server management and Development tools, see the </w:t>
      </w:r>
      <w:hyperlink r:id="rId150" w:history="1">
        <w:r w:rsidRPr="002F2116">
          <w:rPr>
            <w:rStyle w:val="Hyperlink"/>
          </w:rPr>
          <w:t>Microsoft SQL Server 2008 Upgrade Resources page</w:t>
        </w:r>
      </w:hyperlink>
      <w:r>
        <w:t>.</w:t>
      </w:r>
    </w:p>
    <w:p w:rsidR="00C347F9" w:rsidRDefault="00C347F9" w:rsidP="005163E1">
      <w:pPr>
        <w:pStyle w:val="ListParagraph"/>
        <w:tabs>
          <w:tab w:val="left" w:pos="4320"/>
          <w:tab w:val="left" w:pos="5040"/>
        </w:tabs>
        <w:spacing w:after="0"/>
        <w:ind w:left="0"/>
      </w:pPr>
    </w:p>
    <w:p w:rsidR="00C347F9" w:rsidRDefault="00C347F9" w:rsidP="005163E1">
      <w:pPr>
        <w:pStyle w:val="ListParagraph"/>
        <w:tabs>
          <w:tab w:val="left" w:pos="4320"/>
          <w:tab w:val="left" w:pos="5040"/>
        </w:tabs>
        <w:spacing w:after="0"/>
        <w:ind w:left="0"/>
      </w:pPr>
      <w:r>
        <w:t xml:space="preserve">For the latest updates to SQL Server 2008 Books Online, see the </w:t>
      </w:r>
      <w:hyperlink r:id="rId151" w:history="1">
        <w:r w:rsidRPr="002F2116">
          <w:rPr>
            <w:rStyle w:val="Hyperlink"/>
          </w:rPr>
          <w:t>Microsoft SQL Server Developer Center</w:t>
        </w:r>
      </w:hyperlink>
      <w:r>
        <w:t>.</w:t>
      </w:r>
    </w:p>
    <w:p w:rsidR="00C347F9" w:rsidRDefault="00C347F9" w:rsidP="005163E1">
      <w:pPr>
        <w:pStyle w:val="ListParagraph"/>
        <w:tabs>
          <w:tab w:val="left" w:pos="4320"/>
          <w:tab w:val="left" w:pos="5040"/>
        </w:tabs>
        <w:spacing w:after="0"/>
        <w:ind w:left="0"/>
      </w:pPr>
    </w:p>
    <w:p w:rsidR="00C347F9" w:rsidRDefault="005409E7" w:rsidP="005163E1">
      <w:pPr>
        <w:pStyle w:val="ListParagraph"/>
        <w:tabs>
          <w:tab w:val="left" w:pos="4320"/>
          <w:tab w:val="left" w:pos="5040"/>
        </w:tabs>
        <w:spacing w:after="0"/>
        <w:ind w:left="0"/>
      </w:pPr>
      <w:hyperlink r:id="rId152" w:history="1">
        <w:r w:rsidR="00C347F9" w:rsidRPr="00B7470B">
          <w:rPr>
            <w:rStyle w:val="Hyperlink"/>
          </w:rPr>
          <w:t>SQL Server Web site</w:t>
        </w:r>
      </w:hyperlink>
    </w:p>
    <w:p w:rsidR="00C347F9" w:rsidRDefault="005409E7" w:rsidP="005163E1">
      <w:pPr>
        <w:pStyle w:val="ListParagraph"/>
        <w:tabs>
          <w:tab w:val="left" w:pos="4320"/>
          <w:tab w:val="left" w:pos="5040"/>
        </w:tabs>
        <w:spacing w:after="0"/>
        <w:ind w:left="0"/>
      </w:pPr>
      <w:hyperlink r:id="rId153" w:history="1">
        <w:r w:rsidR="00C347F9" w:rsidRPr="00B7470B">
          <w:rPr>
            <w:rStyle w:val="Hyperlink"/>
          </w:rPr>
          <w:t>SQL Server Developer Center</w:t>
        </w:r>
      </w:hyperlink>
    </w:p>
    <w:p w:rsidR="00C347F9" w:rsidRDefault="005409E7" w:rsidP="00CB335C">
      <w:pPr>
        <w:pStyle w:val="ListParagraph"/>
        <w:tabs>
          <w:tab w:val="left" w:pos="4320"/>
          <w:tab w:val="left" w:pos="5040"/>
        </w:tabs>
        <w:spacing w:after="0"/>
        <w:ind w:left="0"/>
      </w:pPr>
      <w:hyperlink r:id="rId154" w:history="1">
        <w:r w:rsidR="00C347F9" w:rsidRPr="00DD26A6">
          <w:rPr>
            <w:rStyle w:val="Hyperlink"/>
          </w:rPr>
          <w:t>SQL Server TechCenter</w:t>
        </w:r>
      </w:hyperlink>
      <w:bookmarkStart w:id="67" w:name="_Maintenance_Plans"/>
      <w:bookmarkEnd w:id="67"/>
    </w:p>
    <w:p w:rsidR="00C347F9" w:rsidRDefault="00C347F9" w:rsidP="00AD7D85">
      <w:pPr>
        <w:pStyle w:val="Heading1"/>
      </w:pPr>
      <w:r>
        <w:br w:type="page"/>
      </w:r>
      <w:bookmarkStart w:id="68" w:name="_Toc215243650"/>
      <w:r w:rsidRPr="00E06935">
        <w:rPr>
          <w:highlight w:val="lightGray"/>
        </w:rPr>
        <w:lastRenderedPageBreak/>
        <w:t>Relational Databases</w:t>
      </w:r>
      <w:bookmarkEnd w:id="68"/>
    </w:p>
    <w:p w:rsidR="00C347F9" w:rsidRDefault="00C347F9" w:rsidP="0017098C">
      <w:pPr>
        <w:pStyle w:val="Heading2"/>
      </w:pPr>
      <w:bookmarkStart w:id="69" w:name="_Toc215243651"/>
      <w:r>
        <w:t>Introduction</w:t>
      </w:r>
      <w:bookmarkEnd w:id="69"/>
    </w:p>
    <w:p w:rsidR="00C347F9" w:rsidRDefault="00C347F9" w:rsidP="000916A1">
      <w:r>
        <w:t>Customers</w:t>
      </w:r>
      <w:r w:rsidRPr="00D2002F">
        <w:t xml:space="preserve"> currently using SQL Server 2000 or SQL Server 2005 have </w:t>
      </w:r>
      <w:r>
        <w:t>several</w:t>
      </w:r>
      <w:r w:rsidRPr="00D2002F">
        <w:t xml:space="preserve"> options for upgrading </w:t>
      </w:r>
      <w:r>
        <w:t xml:space="preserve">their </w:t>
      </w:r>
      <w:r w:rsidRPr="00D2002F">
        <w:t>relational databases to SQL Server 2008</w:t>
      </w:r>
      <w:r>
        <w:t>. The best approach depends on h</w:t>
      </w:r>
      <w:r w:rsidRPr="00D2002F">
        <w:t xml:space="preserve">ow the SQL Server 2000 or </w:t>
      </w:r>
      <w:r>
        <w:t xml:space="preserve">SQL Server </w:t>
      </w:r>
      <w:r w:rsidRPr="00D2002F">
        <w:t>2005 instances and databases are deployed</w:t>
      </w:r>
      <w:r>
        <w:t>, t</w:t>
      </w:r>
      <w:r w:rsidRPr="00D2002F">
        <w:t>he level of database availabili</w:t>
      </w:r>
      <w:r>
        <w:t>ty required during the upgrade, and how much</w:t>
      </w:r>
      <w:r w:rsidRPr="00D2002F">
        <w:t xml:space="preserve"> upgrade testing</w:t>
      </w:r>
      <w:r>
        <w:t xml:space="preserve"> you have to do.</w:t>
      </w:r>
    </w:p>
    <w:p w:rsidR="00C347F9" w:rsidRDefault="00C347F9" w:rsidP="0017098C">
      <w:pPr>
        <w:pStyle w:val="Heading2"/>
      </w:pPr>
      <w:bookmarkStart w:id="70" w:name="_Toc215243652"/>
      <w:r>
        <w:t>Relational Database Configurations</w:t>
      </w:r>
      <w:bookmarkEnd w:id="70"/>
    </w:p>
    <w:p w:rsidR="00C347F9" w:rsidRDefault="00C347F9" w:rsidP="000916A1">
      <w:r>
        <w:t>SQL Server 2000 and SQL Server 2005 can be deployed in different configurations. For example, a SQL Server might have a single default instance or multiple named instances. In high availability (HA) environments, a given configuration might participate in a cluster, a log shipping scenario, or perhaps a database mirroring relationship. Other configuration options could include replication or full-text indexing. This chapter discusses upgrading relational databases in any of these configurations. However, there are special considerations when you upgrade relational databases that are part of a cluster, log shipped, mirrored, replicated, or enabled for full-text indexes. For specific information about how to upgrade these configurations, see the following resources:</w:t>
      </w:r>
    </w:p>
    <w:p w:rsidR="00C347F9" w:rsidRPr="00033358" w:rsidRDefault="005409E7" w:rsidP="000916A1">
      <w:pPr>
        <w:pStyle w:val="BulletedList1"/>
        <w:numPr>
          <w:ilvl w:val="0"/>
          <w:numId w:val="106"/>
        </w:numPr>
        <w:rPr>
          <w:rFonts w:ascii="Calibri" w:hAnsi="Calibri"/>
          <w:sz w:val="22"/>
          <w:szCs w:val="22"/>
        </w:rPr>
      </w:pPr>
      <w:hyperlink r:id="rId155" w:history="1">
        <w:r w:rsidR="00C347F9" w:rsidRPr="00033358">
          <w:rPr>
            <w:rStyle w:val="Hyperlink"/>
            <w:rFonts w:ascii="Calibri" w:hAnsi="Calibri"/>
            <w:sz w:val="22"/>
            <w:szCs w:val="22"/>
          </w:rPr>
          <w:t>Considerations for Upgrading the Database Engine</w:t>
        </w:r>
      </w:hyperlink>
      <w:r w:rsidR="00C347F9" w:rsidRPr="00F0050B">
        <w:rPr>
          <w:rFonts w:ascii="Calibri" w:hAnsi="Calibri"/>
          <w:sz w:val="22"/>
        </w:rPr>
        <w:t xml:space="preserve"> in</w:t>
      </w:r>
      <w:r w:rsidR="00C347F9" w:rsidRPr="0031605A">
        <w:rPr>
          <w:rFonts w:ascii="Calibri" w:hAnsi="Calibri"/>
          <w:sz w:val="22"/>
          <w:szCs w:val="22"/>
        </w:rPr>
        <w:t xml:space="preserve"> SQL Server 2008 Books Online </w:t>
      </w:r>
      <w:r w:rsidR="00C347F9" w:rsidRPr="00033358">
        <w:rPr>
          <w:rFonts w:ascii="Calibri" w:hAnsi="Calibri"/>
          <w:sz w:val="22"/>
          <w:szCs w:val="22"/>
        </w:rPr>
        <w:t>provides a great overview of the upgrade process and covers many high-level details to consider before you start the upgrade process.</w:t>
      </w:r>
    </w:p>
    <w:p w:rsidR="00C347F9" w:rsidRPr="000408DA" w:rsidRDefault="00C347F9" w:rsidP="000916A1">
      <w:pPr>
        <w:pStyle w:val="BulletedList1"/>
        <w:numPr>
          <w:ilvl w:val="0"/>
          <w:numId w:val="106"/>
        </w:numPr>
        <w:rPr>
          <w:rFonts w:ascii="Calibri" w:hAnsi="Calibri"/>
          <w:sz w:val="22"/>
          <w:szCs w:val="22"/>
        </w:rPr>
      </w:pPr>
      <w:r w:rsidRPr="000408DA">
        <w:rPr>
          <w:rFonts w:ascii="Calibri" w:hAnsi="Calibri"/>
          <w:sz w:val="22"/>
          <w:szCs w:val="22"/>
        </w:rPr>
        <w:t xml:space="preserve">For HA features such as clustering, log shipping, mirroring, and replication, see Chapter 4, </w:t>
      </w:r>
      <w:r>
        <w:rPr>
          <w:rFonts w:ascii="Calibri" w:hAnsi="Calibri"/>
          <w:sz w:val="22"/>
          <w:szCs w:val="22"/>
        </w:rPr>
        <w:t>"</w:t>
      </w:r>
      <w:r w:rsidRPr="000408DA">
        <w:rPr>
          <w:rFonts w:ascii="Calibri" w:hAnsi="Calibri"/>
          <w:sz w:val="22"/>
          <w:szCs w:val="22"/>
        </w:rPr>
        <w:t>High Availability.</w:t>
      </w:r>
      <w:r>
        <w:rPr>
          <w:rFonts w:ascii="Calibri" w:hAnsi="Calibri"/>
          <w:sz w:val="22"/>
          <w:szCs w:val="22"/>
        </w:rPr>
        <w:t>"</w:t>
      </w:r>
      <w:r w:rsidRPr="000408DA">
        <w:rPr>
          <w:rFonts w:ascii="Calibri" w:hAnsi="Calibri"/>
          <w:sz w:val="22"/>
          <w:szCs w:val="22"/>
        </w:rPr>
        <w:t xml:space="preserve"> You can find additional specific information about each of these technologies in the following resources.</w:t>
      </w:r>
    </w:p>
    <w:p w:rsidR="00C347F9" w:rsidRPr="0031605A" w:rsidRDefault="00C347F9" w:rsidP="000916A1">
      <w:pPr>
        <w:pStyle w:val="BulletedList1"/>
        <w:numPr>
          <w:ilvl w:val="1"/>
          <w:numId w:val="106"/>
        </w:numPr>
        <w:rPr>
          <w:rFonts w:ascii="Calibri" w:hAnsi="Calibri"/>
          <w:sz w:val="22"/>
          <w:szCs w:val="22"/>
        </w:rPr>
      </w:pPr>
      <w:r w:rsidRPr="0031605A">
        <w:rPr>
          <w:rFonts w:ascii="Calibri" w:hAnsi="Calibri"/>
          <w:sz w:val="22"/>
          <w:szCs w:val="22"/>
        </w:rPr>
        <w:t xml:space="preserve">For cluster upgrade information, see </w:t>
      </w:r>
      <w:hyperlink r:id="rId156" w:history="1">
        <w:r w:rsidRPr="0031605A">
          <w:rPr>
            <w:rStyle w:val="Hyperlink"/>
            <w:rFonts w:ascii="Calibri" w:hAnsi="Calibri"/>
            <w:sz w:val="22"/>
            <w:szCs w:val="22"/>
          </w:rPr>
          <w:t>Upgrading a SQL Server 2008 Failover Cluster</w:t>
        </w:r>
      </w:hyperlink>
      <w:r w:rsidRPr="0031605A">
        <w:rPr>
          <w:rFonts w:ascii="Calibri" w:hAnsi="Calibri"/>
          <w:sz w:val="22"/>
          <w:szCs w:val="22"/>
        </w:rPr>
        <w:t xml:space="preserve"> in SQL Server 2008 Books Online.</w:t>
      </w:r>
    </w:p>
    <w:p w:rsidR="00C347F9" w:rsidRPr="0031605A" w:rsidRDefault="00C347F9" w:rsidP="000916A1">
      <w:pPr>
        <w:pStyle w:val="BulletedList1"/>
        <w:numPr>
          <w:ilvl w:val="1"/>
          <w:numId w:val="106"/>
        </w:numPr>
        <w:rPr>
          <w:rFonts w:ascii="Calibri" w:hAnsi="Calibri"/>
          <w:sz w:val="22"/>
          <w:szCs w:val="22"/>
        </w:rPr>
      </w:pPr>
      <w:r w:rsidRPr="0031605A">
        <w:rPr>
          <w:rFonts w:ascii="Calibri" w:hAnsi="Calibri"/>
          <w:sz w:val="22"/>
          <w:szCs w:val="22"/>
        </w:rPr>
        <w:t xml:space="preserve">For log shipping upgrade information, see the following SQL Server 2008 Books Online topics: </w:t>
      </w:r>
    </w:p>
    <w:p w:rsidR="00C347F9" w:rsidRPr="0031605A" w:rsidRDefault="005409E7" w:rsidP="0031605A">
      <w:pPr>
        <w:pStyle w:val="BulletedList1"/>
        <w:numPr>
          <w:ilvl w:val="2"/>
          <w:numId w:val="106"/>
        </w:numPr>
        <w:rPr>
          <w:rFonts w:ascii="Calibri" w:hAnsi="Calibri"/>
          <w:sz w:val="22"/>
          <w:szCs w:val="22"/>
        </w:rPr>
      </w:pPr>
      <w:hyperlink r:id="rId157" w:history="1">
        <w:r w:rsidR="00C347F9" w:rsidRPr="0031605A">
          <w:rPr>
            <w:rStyle w:val="Hyperlink"/>
            <w:rFonts w:ascii="Calibri" w:hAnsi="Calibri"/>
            <w:sz w:val="22"/>
            <w:szCs w:val="22"/>
          </w:rPr>
          <w:t>Migrating a SQL Server 2000 Log Shipping Configuration to SQL Server 2008</w:t>
        </w:r>
      </w:hyperlink>
    </w:p>
    <w:p w:rsidR="00C347F9" w:rsidRPr="0031605A" w:rsidRDefault="005409E7" w:rsidP="0031605A">
      <w:pPr>
        <w:pStyle w:val="BulletedList1"/>
        <w:numPr>
          <w:ilvl w:val="2"/>
          <w:numId w:val="106"/>
        </w:numPr>
        <w:rPr>
          <w:rFonts w:ascii="Calibri" w:hAnsi="Calibri"/>
          <w:sz w:val="22"/>
          <w:szCs w:val="22"/>
        </w:rPr>
      </w:pPr>
      <w:hyperlink r:id="rId158" w:history="1">
        <w:r w:rsidR="00C347F9" w:rsidRPr="0031605A">
          <w:rPr>
            <w:rStyle w:val="Hyperlink"/>
            <w:rFonts w:ascii="Calibri" w:hAnsi="Calibri"/>
            <w:sz w:val="22"/>
            <w:szCs w:val="22"/>
          </w:rPr>
          <w:t>Upgrading SQL Server 2005 Log Shipping to SQL Server 2008</w:t>
        </w:r>
      </w:hyperlink>
      <w:r w:rsidR="00C347F9" w:rsidRPr="0031605A">
        <w:rPr>
          <w:rFonts w:ascii="Calibri" w:hAnsi="Calibri"/>
          <w:sz w:val="22"/>
          <w:szCs w:val="22"/>
        </w:rPr>
        <w:t xml:space="preserve"> </w:t>
      </w:r>
    </w:p>
    <w:p w:rsidR="00C347F9" w:rsidRPr="0031605A" w:rsidRDefault="00C347F9" w:rsidP="000916A1">
      <w:pPr>
        <w:pStyle w:val="BulletedList1"/>
        <w:numPr>
          <w:ilvl w:val="1"/>
          <w:numId w:val="106"/>
        </w:numPr>
        <w:rPr>
          <w:rFonts w:ascii="Calibri" w:hAnsi="Calibri"/>
          <w:sz w:val="22"/>
          <w:szCs w:val="22"/>
        </w:rPr>
      </w:pPr>
      <w:r w:rsidRPr="0031605A">
        <w:rPr>
          <w:rFonts w:ascii="Calibri" w:hAnsi="Calibri"/>
          <w:sz w:val="22"/>
          <w:szCs w:val="22"/>
        </w:rPr>
        <w:t xml:space="preserve">For mirroring, see </w:t>
      </w:r>
      <w:hyperlink r:id="rId159" w:history="1">
        <w:r w:rsidRPr="0031605A">
          <w:rPr>
            <w:rStyle w:val="Hyperlink"/>
            <w:rFonts w:ascii="Calibri" w:hAnsi="Calibri"/>
            <w:sz w:val="22"/>
            <w:szCs w:val="22"/>
          </w:rPr>
          <w:t>How to: Minimize Downtime for Mirrored Databases When Upgrading Server Instances</w:t>
        </w:r>
      </w:hyperlink>
      <w:r w:rsidRPr="0031605A">
        <w:rPr>
          <w:rFonts w:ascii="Calibri" w:hAnsi="Calibri"/>
          <w:sz w:val="22"/>
          <w:szCs w:val="22"/>
        </w:rPr>
        <w:t xml:space="preserve"> in SQL Server 2008 Books Online.</w:t>
      </w:r>
    </w:p>
    <w:p w:rsidR="00C347F9" w:rsidRPr="00881CB6" w:rsidRDefault="00C347F9" w:rsidP="000916A1">
      <w:pPr>
        <w:pStyle w:val="BulletedList1"/>
        <w:numPr>
          <w:ilvl w:val="1"/>
          <w:numId w:val="106"/>
        </w:numPr>
        <w:rPr>
          <w:rFonts w:ascii="Calibri" w:hAnsi="Calibri"/>
          <w:sz w:val="22"/>
          <w:szCs w:val="22"/>
        </w:rPr>
      </w:pPr>
      <w:r w:rsidRPr="00881CB6">
        <w:rPr>
          <w:rFonts w:ascii="Calibri" w:hAnsi="Calibri"/>
          <w:sz w:val="22"/>
          <w:szCs w:val="22"/>
        </w:rPr>
        <w:t xml:space="preserve">For replication upgrade information, see </w:t>
      </w:r>
      <w:hyperlink r:id="rId160" w:history="1">
        <w:r w:rsidRPr="00881CB6">
          <w:rPr>
            <w:rStyle w:val="Hyperlink"/>
            <w:rFonts w:ascii="Calibri" w:hAnsi="Calibri"/>
            <w:sz w:val="22"/>
            <w:szCs w:val="22"/>
          </w:rPr>
          <w:t>Considerations for Upgrading Replicated Databases</w:t>
        </w:r>
      </w:hyperlink>
      <w:r w:rsidRPr="0031605A">
        <w:rPr>
          <w:rFonts w:ascii="Calibri" w:hAnsi="Calibri"/>
          <w:sz w:val="22"/>
          <w:szCs w:val="22"/>
        </w:rPr>
        <w:t xml:space="preserve"> SQL Server 2008 Books Online.</w:t>
      </w:r>
    </w:p>
    <w:p w:rsidR="00C347F9" w:rsidRPr="00881CB6" w:rsidRDefault="00C347F9" w:rsidP="000916A1">
      <w:pPr>
        <w:pStyle w:val="BulletedList1"/>
        <w:numPr>
          <w:ilvl w:val="0"/>
          <w:numId w:val="106"/>
        </w:numPr>
        <w:rPr>
          <w:rFonts w:ascii="Calibri" w:hAnsi="Calibri"/>
          <w:sz w:val="22"/>
          <w:szCs w:val="22"/>
        </w:rPr>
      </w:pPr>
      <w:r w:rsidRPr="00881CB6">
        <w:rPr>
          <w:rFonts w:ascii="Calibri" w:hAnsi="Calibri"/>
          <w:sz w:val="22"/>
          <w:szCs w:val="22"/>
        </w:rPr>
        <w:t>For full-text upgrade information, see Chapter 6</w:t>
      </w:r>
      <w:r>
        <w:rPr>
          <w:rFonts w:ascii="Calibri" w:hAnsi="Calibri"/>
          <w:sz w:val="22"/>
          <w:szCs w:val="22"/>
        </w:rPr>
        <w:t>, "</w:t>
      </w:r>
      <w:r w:rsidRPr="00881CB6">
        <w:rPr>
          <w:rFonts w:ascii="Calibri" w:hAnsi="Calibri"/>
          <w:sz w:val="22"/>
          <w:szCs w:val="22"/>
        </w:rPr>
        <w:t>Full-Text Search</w:t>
      </w:r>
      <w:r>
        <w:rPr>
          <w:rFonts w:ascii="Calibri" w:hAnsi="Calibri"/>
          <w:sz w:val="22"/>
          <w:szCs w:val="22"/>
        </w:rPr>
        <w:t>,"</w:t>
      </w:r>
      <w:r w:rsidRPr="00881CB6">
        <w:rPr>
          <w:rFonts w:ascii="Calibri" w:hAnsi="Calibri"/>
          <w:sz w:val="22"/>
          <w:szCs w:val="22"/>
        </w:rPr>
        <w:t xml:space="preserve"> and</w:t>
      </w:r>
      <w:r>
        <w:rPr>
          <w:rFonts w:ascii="Calibri" w:hAnsi="Calibri"/>
          <w:sz w:val="22"/>
          <w:szCs w:val="22"/>
        </w:rPr>
        <w:t xml:space="preserve"> </w:t>
      </w:r>
      <w:hyperlink r:id="rId161" w:history="1">
        <w:r w:rsidRPr="00881CB6">
          <w:rPr>
            <w:rStyle w:val="Hyperlink"/>
            <w:rFonts w:ascii="Calibri" w:hAnsi="Calibri"/>
            <w:sz w:val="22"/>
            <w:szCs w:val="22"/>
          </w:rPr>
          <w:t>Full-Text Search Upgrade</w:t>
        </w:r>
      </w:hyperlink>
      <w:r w:rsidRPr="0031605A">
        <w:rPr>
          <w:rFonts w:ascii="Calibri" w:hAnsi="Calibri"/>
          <w:sz w:val="22"/>
          <w:szCs w:val="22"/>
        </w:rPr>
        <w:t xml:space="preserve"> SQL Server 2008 Books Online.</w:t>
      </w:r>
    </w:p>
    <w:p w:rsidR="00C347F9" w:rsidRPr="00881CB6" w:rsidRDefault="00C347F9" w:rsidP="000916A1">
      <w:pPr>
        <w:pStyle w:val="BulletedList1"/>
        <w:numPr>
          <w:ilvl w:val="0"/>
          <w:numId w:val="106"/>
        </w:numPr>
        <w:rPr>
          <w:rFonts w:ascii="Calibri" w:hAnsi="Calibri"/>
          <w:sz w:val="22"/>
          <w:szCs w:val="22"/>
        </w:rPr>
      </w:pPr>
      <w:r w:rsidRPr="00881CB6">
        <w:rPr>
          <w:rFonts w:ascii="Calibri" w:hAnsi="Calibri"/>
          <w:sz w:val="22"/>
          <w:szCs w:val="22"/>
        </w:rPr>
        <w:t>For MSDE and SQL Server Express upgrades, see Chapter 10</w:t>
      </w:r>
      <w:r>
        <w:rPr>
          <w:rFonts w:ascii="Calibri" w:hAnsi="Calibri"/>
          <w:sz w:val="22"/>
          <w:szCs w:val="22"/>
        </w:rPr>
        <w:t>,</w:t>
      </w:r>
      <w:r w:rsidRPr="00881CB6">
        <w:rPr>
          <w:rFonts w:ascii="Calibri" w:hAnsi="Calibri"/>
          <w:sz w:val="22"/>
          <w:szCs w:val="22"/>
        </w:rPr>
        <w:t xml:space="preserve"> </w:t>
      </w:r>
      <w:r>
        <w:rPr>
          <w:rFonts w:ascii="Calibri" w:hAnsi="Calibri"/>
          <w:sz w:val="22"/>
          <w:szCs w:val="22"/>
        </w:rPr>
        <w:t>"SQL Server Express."</w:t>
      </w:r>
    </w:p>
    <w:p w:rsidR="00C347F9" w:rsidRDefault="00C347F9" w:rsidP="0017098C">
      <w:pPr>
        <w:pStyle w:val="Heading2"/>
      </w:pPr>
      <w:bookmarkStart w:id="71" w:name="_Toc215243653"/>
      <w:r>
        <w:t>Upgrade Considerations</w:t>
      </w:r>
      <w:bookmarkEnd w:id="71"/>
    </w:p>
    <w:p w:rsidR="00C347F9" w:rsidRDefault="00C347F9" w:rsidP="000916A1">
      <w:r>
        <w:t>Before upgrading from SQL Server 2000 or SQL Server 2005 to SQL Server 2008, you have to address the following considerations.</w:t>
      </w:r>
    </w:p>
    <w:p w:rsidR="00C347F9" w:rsidRDefault="00C347F9" w:rsidP="000916A1">
      <w:r>
        <w:lastRenderedPageBreak/>
        <w:t>Make sure that you have a valid backup of all the databases participating in the upgrade process. For backup details, see Chapter 1, "Upgrade Planning and Deployment."</w:t>
      </w:r>
    </w:p>
    <w:p w:rsidR="00C347F9" w:rsidRDefault="00C347F9" w:rsidP="000916A1">
      <w:r>
        <w:t xml:space="preserve">Only instances of SQL Server 2000 Service Pack 4 (SP4) or later versions, instances of SQL Server 2005 RTM or later versions on Windows Server 2003, and SQL Server 2005 SP2 or later versions on Windows 2008 can be upgraded to SQL Server 2008. For comprehensive information about which versions and editions can be upgraded, see </w:t>
      </w:r>
      <w:hyperlink r:id="rId162" w:history="1">
        <w:r w:rsidRPr="00042D16">
          <w:rPr>
            <w:rStyle w:val="Hyperlink"/>
          </w:rPr>
          <w:t>Version and Edition Upgrades</w:t>
        </w:r>
      </w:hyperlink>
      <w:r w:rsidRPr="0031605A">
        <w:t xml:space="preserve"> </w:t>
      </w:r>
      <w:r>
        <w:t xml:space="preserve">in </w:t>
      </w:r>
      <w:r w:rsidRPr="0031605A">
        <w:t>SQL Server 2008 Books Online.</w:t>
      </w:r>
    </w:p>
    <w:p w:rsidR="00C347F9" w:rsidRPr="00EB4802" w:rsidRDefault="00C347F9" w:rsidP="000916A1">
      <w:pPr>
        <w:rPr>
          <w:b/>
        </w:rPr>
      </w:pPr>
      <w:r>
        <w:t xml:space="preserve">To minimize potential problems when a database is upgraded to SQL Server 2008, the database keeps its existing compatibility level (except for system databases, which have a 100 compatibility level). If you upgrade a database from SQL Server 2000, it will have an initial compatibility level of 80, and if you upgrade from SQL Server 2005, the database will have an initial compatibility level of 90. Before you change the compatibility level of an upgraded database to 100, you must assess how the change might affect your applications. For specific compatibility-level guidance, see </w:t>
      </w:r>
      <w:hyperlink r:id="rId163" w:history="1">
        <w:r w:rsidRPr="00042D16">
          <w:rPr>
            <w:rStyle w:val="Hyperlink"/>
          </w:rPr>
          <w:t>ALTER DATABASE Compatibility Level</w:t>
        </w:r>
      </w:hyperlink>
      <w:r w:rsidRPr="0031605A">
        <w:t xml:space="preserve"> </w:t>
      </w:r>
      <w:r>
        <w:t xml:space="preserve">in </w:t>
      </w:r>
      <w:r w:rsidRPr="0031605A">
        <w:t>SQL Server 2008 Books Online.</w:t>
      </w:r>
    </w:p>
    <w:p w:rsidR="00C347F9" w:rsidRPr="00857A13" w:rsidRDefault="00C347F9" w:rsidP="000916A1">
      <w:pPr>
        <w:rPr>
          <w:b/>
        </w:rPr>
      </w:pPr>
      <w:r>
        <w:t>On a server that contains multiple instances of the SQL Server Database Engine (SQL Server 2000 or SQL Server 2005), you must upgrade each instance individually; upgrading one instance has no affect on other instances on the same server. From the SQL Server 2008 point of view, you can upgrade instances in any order and at any time.</w:t>
      </w:r>
    </w:p>
    <w:p w:rsidR="00C347F9" w:rsidRPr="00857A13" w:rsidRDefault="00C347F9" w:rsidP="000916A1">
      <w:pPr>
        <w:rPr>
          <w:b/>
        </w:rPr>
      </w:pPr>
      <w:r>
        <w:t>You cannot perform a direct, in-place upgrade from a 32-bit edition of SQL Server 2000 or SQL Server 2005 to any 64-bit edition of SQL Server 2008. However, databases from a 32-bit edition can be restored on or attached to a 64-bit edition of SQL Server 2008, and they will be automatically upgraded. For more information about this process, see Chapter 1, "Upgrade Planning and Deployment."</w:t>
      </w:r>
    </w:p>
    <w:p w:rsidR="00C347F9" w:rsidRPr="00D52014" w:rsidRDefault="00C347F9" w:rsidP="000916A1">
      <w:pPr>
        <w:pStyle w:val="AlertText"/>
        <w:rPr>
          <w:rFonts w:ascii="Calibri" w:hAnsi="Calibri"/>
          <w:sz w:val="22"/>
          <w:szCs w:val="22"/>
        </w:rPr>
      </w:pPr>
      <w:r w:rsidRPr="00D52014">
        <w:rPr>
          <w:rFonts w:ascii="Calibri" w:hAnsi="Calibri"/>
          <w:b/>
          <w:sz w:val="22"/>
          <w:szCs w:val="22"/>
        </w:rPr>
        <w:t>Note</w:t>
      </w:r>
      <w:r w:rsidRPr="00D52014">
        <w:rPr>
          <w:rFonts w:ascii="Calibri" w:hAnsi="Calibri"/>
          <w:sz w:val="22"/>
          <w:szCs w:val="22"/>
        </w:rPr>
        <w:t xml:space="preserve">: </w:t>
      </w:r>
      <w:r>
        <w:rPr>
          <w:rFonts w:ascii="Calibri" w:hAnsi="Calibri"/>
          <w:sz w:val="22"/>
          <w:szCs w:val="22"/>
        </w:rPr>
        <w:t>B</w:t>
      </w:r>
      <w:r w:rsidRPr="00D52014">
        <w:rPr>
          <w:rFonts w:ascii="Calibri" w:hAnsi="Calibri"/>
          <w:sz w:val="22"/>
          <w:szCs w:val="22"/>
        </w:rPr>
        <w:t xml:space="preserve">e aware of significant tool upgrade issues in upgrading to SQL Server 2008. For comprehensive information </w:t>
      </w:r>
      <w:r>
        <w:rPr>
          <w:rFonts w:ascii="Calibri" w:hAnsi="Calibri"/>
          <w:sz w:val="22"/>
          <w:szCs w:val="22"/>
        </w:rPr>
        <w:t>about how to upgrade</w:t>
      </w:r>
      <w:r w:rsidRPr="00D52014">
        <w:rPr>
          <w:rFonts w:ascii="Calibri" w:hAnsi="Calibri"/>
          <w:sz w:val="22"/>
          <w:szCs w:val="22"/>
        </w:rPr>
        <w:t xml:space="preserve"> SQL Server tools, see Chapter 2, </w:t>
      </w:r>
      <w:r>
        <w:rPr>
          <w:rFonts w:ascii="Calibri" w:hAnsi="Calibri"/>
          <w:sz w:val="22"/>
          <w:szCs w:val="22"/>
        </w:rPr>
        <w:t>"</w:t>
      </w:r>
      <w:r w:rsidRPr="00D52014">
        <w:rPr>
          <w:rFonts w:ascii="Calibri" w:hAnsi="Calibri"/>
          <w:sz w:val="22"/>
          <w:szCs w:val="22"/>
        </w:rPr>
        <w:t xml:space="preserve">Management </w:t>
      </w:r>
      <w:r>
        <w:rPr>
          <w:rFonts w:ascii="Calibri" w:hAnsi="Calibri"/>
          <w:sz w:val="22"/>
          <w:szCs w:val="22"/>
        </w:rPr>
        <w:t xml:space="preserve">and Development </w:t>
      </w:r>
      <w:r w:rsidRPr="00D52014">
        <w:rPr>
          <w:rFonts w:ascii="Calibri" w:hAnsi="Calibri"/>
          <w:sz w:val="22"/>
          <w:szCs w:val="22"/>
        </w:rPr>
        <w:t>Tools</w:t>
      </w:r>
      <w:r>
        <w:rPr>
          <w:rFonts w:ascii="Calibri" w:hAnsi="Calibri"/>
          <w:sz w:val="22"/>
          <w:szCs w:val="22"/>
        </w:rPr>
        <w:t>."</w:t>
      </w:r>
    </w:p>
    <w:p w:rsidR="00C347F9" w:rsidRPr="00F0050B" w:rsidRDefault="00C347F9" w:rsidP="000916A1">
      <w:pPr>
        <w:pStyle w:val="AlertText"/>
        <w:rPr>
          <w:rFonts w:ascii="Calibri" w:hAnsi="Calibri"/>
          <w:sz w:val="22"/>
        </w:rPr>
      </w:pPr>
    </w:p>
    <w:p w:rsidR="00C347F9" w:rsidRDefault="00C347F9" w:rsidP="000916A1">
      <w:r>
        <w:t xml:space="preserve">SQL Server 2008 has multiple hardware and software requirements that you must consider when you perform an in-place upgrade because you might have to update your operating system (OS) service pack or install or upgrade other operating system components. For a complete list of requirements, see </w:t>
      </w:r>
      <w:hyperlink r:id="rId164" w:history="1">
        <w:r w:rsidRPr="00D52014">
          <w:rPr>
            <w:rStyle w:val="Hyperlink"/>
          </w:rPr>
          <w:t>Hardware and Software Requirements for Installing SQL Server 2008</w:t>
        </w:r>
      </w:hyperlink>
      <w:r w:rsidRPr="0031605A">
        <w:t xml:space="preserve"> </w:t>
      </w:r>
      <w:r>
        <w:t xml:space="preserve">in </w:t>
      </w:r>
      <w:r w:rsidRPr="0031605A">
        <w:t>SQL Server 2008 Books Online.</w:t>
      </w:r>
    </w:p>
    <w:p w:rsidR="00C347F9" w:rsidRDefault="00C347F9" w:rsidP="0017098C">
      <w:pPr>
        <w:pStyle w:val="Heading3"/>
      </w:pPr>
      <w:bookmarkStart w:id="72" w:name="_Toc215243654"/>
      <w:r>
        <w:t>Full-Text Search</w:t>
      </w:r>
      <w:bookmarkEnd w:id="72"/>
    </w:p>
    <w:p w:rsidR="00C347F9" w:rsidRDefault="00C347F9" w:rsidP="000916A1">
      <w:r>
        <w:t>In SQL Server 2008, full-text search functionality is integrated into the Database Engine and is improved in several ways. Improvements include the following:</w:t>
      </w:r>
    </w:p>
    <w:p w:rsidR="00C347F9" w:rsidRDefault="00C347F9" w:rsidP="000916A1">
      <w:pPr>
        <w:pStyle w:val="ListParagraph"/>
        <w:numPr>
          <w:ilvl w:val="0"/>
          <w:numId w:val="105"/>
        </w:numPr>
      </w:pPr>
      <w:r>
        <w:t>Stop lists</w:t>
      </w:r>
    </w:p>
    <w:p w:rsidR="00C347F9" w:rsidRDefault="00C347F9" w:rsidP="000916A1">
      <w:pPr>
        <w:pStyle w:val="ListParagraph"/>
        <w:numPr>
          <w:ilvl w:val="0"/>
          <w:numId w:val="105"/>
        </w:numPr>
      </w:pPr>
      <w:r>
        <w:t>Thesaurus improvements</w:t>
      </w:r>
    </w:p>
    <w:p w:rsidR="00C347F9" w:rsidRDefault="00C347F9" w:rsidP="000916A1">
      <w:pPr>
        <w:pStyle w:val="ListParagraph"/>
        <w:numPr>
          <w:ilvl w:val="0"/>
          <w:numId w:val="105"/>
        </w:numPr>
      </w:pPr>
      <w:r>
        <w:t>New troubleshooting tools</w:t>
      </w:r>
    </w:p>
    <w:p w:rsidR="00C347F9" w:rsidRDefault="00C347F9" w:rsidP="000916A1">
      <w:pPr>
        <w:pStyle w:val="ListParagraph"/>
        <w:numPr>
          <w:ilvl w:val="0"/>
          <w:numId w:val="105"/>
        </w:numPr>
      </w:pPr>
      <w:r>
        <w:t>New word breaker family</w:t>
      </w:r>
    </w:p>
    <w:p w:rsidR="00C347F9" w:rsidRDefault="00C347F9" w:rsidP="000916A1">
      <w:pPr>
        <w:pStyle w:val="ListParagraph"/>
        <w:numPr>
          <w:ilvl w:val="0"/>
          <w:numId w:val="105"/>
        </w:numPr>
      </w:pPr>
      <w:r>
        <w:t>Performance improvements in indexing and in querying and query parallelism</w:t>
      </w:r>
    </w:p>
    <w:p w:rsidR="00C347F9" w:rsidRDefault="00C347F9" w:rsidP="000916A1">
      <w:r>
        <w:lastRenderedPageBreak/>
        <w:t>When you perform an upgrade from SQL Server 2000 or SQL Server 2005 to SQL Server 2008, you have three options for how to upgrade full-text indexes:</w:t>
      </w:r>
    </w:p>
    <w:p w:rsidR="00C347F9" w:rsidRDefault="00C347F9" w:rsidP="000916A1">
      <w:r w:rsidRPr="00CC563F">
        <w:rPr>
          <w:b/>
        </w:rPr>
        <w:t>Import</w:t>
      </w:r>
      <w:r>
        <w:rPr>
          <w:b/>
        </w:rPr>
        <w:t xml:space="preserve">. </w:t>
      </w:r>
      <w:r>
        <w:t>This option imports full-text catalogs and brings them online and ready to search fairly quickly. The downside to this option is that it does not take advantage of the new and improved word breakers. If you later decide to rebuild your full-text indexes, SQL Server will use the new word breakers.</w:t>
      </w:r>
    </w:p>
    <w:p w:rsidR="00C347F9" w:rsidRPr="00CC563F" w:rsidRDefault="00C347F9" w:rsidP="000916A1">
      <w:r w:rsidRPr="00CC563F">
        <w:rPr>
          <w:b/>
        </w:rPr>
        <w:t>Rebuild</w:t>
      </w:r>
      <w:r>
        <w:rPr>
          <w:b/>
        </w:rPr>
        <w:t xml:space="preserve">. </w:t>
      </w:r>
      <w:r>
        <w:t>This option enables all new full-text features of SQL Server 2008, including the new and improved word breakers. However, this option will likely take longer and consume more CPU and memory resources.</w:t>
      </w:r>
    </w:p>
    <w:p w:rsidR="00C347F9" w:rsidRDefault="00C347F9" w:rsidP="000916A1">
      <w:r w:rsidRPr="00CC563F">
        <w:rPr>
          <w:b/>
        </w:rPr>
        <w:t>Reset</w:t>
      </w:r>
      <w:r>
        <w:rPr>
          <w:b/>
        </w:rPr>
        <w:t xml:space="preserve">. </w:t>
      </w:r>
      <w:r>
        <w:t>If you select the Reset option, only the metadata of the full-text indexes remains. If you want to use the full-text indexes after the upgrade and you select this option, you have to manually issue a full population.</w:t>
      </w:r>
    </w:p>
    <w:p w:rsidR="00C347F9" w:rsidRPr="008100B2" w:rsidRDefault="00C347F9" w:rsidP="000916A1">
      <w:r>
        <w:t>For more information about SQL Server 2008’s full-text search improvements, see Chapter 6, "Full-Text Search."</w:t>
      </w:r>
    </w:p>
    <w:p w:rsidR="00C347F9" w:rsidRDefault="00C347F9" w:rsidP="0017098C">
      <w:pPr>
        <w:pStyle w:val="Heading3"/>
      </w:pPr>
      <w:bookmarkStart w:id="73" w:name="_Toc215243655"/>
      <w:r>
        <w:t>What Can Be Upgraded?</w:t>
      </w:r>
      <w:bookmarkEnd w:id="73"/>
    </w:p>
    <w:p w:rsidR="00C347F9" w:rsidRDefault="00C347F9" w:rsidP="0017098C">
      <w:pPr>
        <w:pStyle w:val="Heading4"/>
      </w:pPr>
      <w:r>
        <w:t>Versions</w:t>
      </w:r>
    </w:p>
    <w:p w:rsidR="00C347F9" w:rsidRDefault="00C347F9" w:rsidP="000916A1">
      <w:r>
        <w:t>You can upgrade SQL Server 2000 SP4; SQL Server 2005 RTM, SP1, and SP2; and SQL Server 2008 Community Technology Preview (CTP) 5 and later to SQL Server 2008 RTM. For more information about versions that you can upgrade, see the "Upgrade Considerations" section later in this chapter.</w:t>
      </w:r>
    </w:p>
    <w:p w:rsidR="00C347F9" w:rsidRDefault="00C347F9" w:rsidP="0017098C">
      <w:pPr>
        <w:pStyle w:val="Heading4"/>
      </w:pPr>
      <w:r>
        <w:t>Components</w:t>
      </w:r>
    </w:p>
    <w:p w:rsidR="00C347F9" w:rsidRDefault="00C347F9" w:rsidP="000916A1">
      <w:r>
        <w:t>You can upgrade the Database Engine component, including SQL Server Agent, to SQL Server 2008. You can also upgrade the Management Tools, Full-Text Search, Analysis Services, and Reporting Services components. For more information about each of these topics, see the following chapters in this guide:</w:t>
      </w:r>
    </w:p>
    <w:p w:rsidR="00C347F9" w:rsidRDefault="00C347F9" w:rsidP="000916A1">
      <w:pPr>
        <w:pStyle w:val="ListParagraph"/>
        <w:numPr>
          <w:ilvl w:val="0"/>
          <w:numId w:val="100"/>
        </w:numPr>
      </w:pPr>
      <w:r>
        <w:t>Chapter 2, "Management and Development Tools"</w:t>
      </w:r>
    </w:p>
    <w:p w:rsidR="00C347F9" w:rsidRDefault="00C347F9" w:rsidP="000916A1">
      <w:pPr>
        <w:pStyle w:val="ListParagraph"/>
        <w:numPr>
          <w:ilvl w:val="0"/>
          <w:numId w:val="100"/>
        </w:numPr>
      </w:pPr>
      <w:r>
        <w:t>Chapter 6, "Full-Text Search"</w:t>
      </w:r>
    </w:p>
    <w:p w:rsidR="00C347F9" w:rsidRDefault="00C347F9" w:rsidP="000916A1">
      <w:pPr>
        <w:pStyle w:val="ListParagraph"/>
        <w:numPr>
          <w:ilvl w:val="0"/>
          <w:numId w:val="100"/>
        </w:numPr>
      </w:pPr>
      <w:r>
        <w:t>Chapter 11, "Analysis Services"</w:t>
      </w:r>
    </w:p>
    <w:p w:rsidR="00C347F9" w:rsidRDefault="00C347F9" w:rsidP="000916A1">
      <w:pPr>
        <w:pStyle w:val="ListParagraph"/>
        <w:numPr>
          <w:ilvl w:val="0"/>
          <w:numId w:val="100"/>
        </w:numPr>
      </w:pPr>
      <w:r>
        <w:t>Chapter 14, "Reporting Services"</w:t>
      </w:r>
    </w:p>
    <w:p w:rsidR="00C347F9" w:rsidRDefault="00C347F9" w:rsidP="0017098C">
      <w:pPr>
        <w:pStyle w:val="Heading4"/>
      </w:pPr>
      <w:r>
        <w:t>Editions</w:t>
      </w:r>
    </w:p>
    <w:p w:rsidR="00C347F9" w:rsidRDefault="00C347F9" w:rsidP="000916A1">
      <w:r>
        <w:t>There are multiple in-place upgrade paths available to you, depending on the edition of SQL Server that you are upgrading from. Generally, you can upgrade to an edition equal or later to your current edition. For example, you can upgrade from SQL Server 2005 Standard to SQL Server 2008 Standard or Enterprise.</w:t>
      </w:r>
    </w:p>
    <w:p w:rsidR="00C347F9" w:rsidRDefault="00C347F9" w:rsidP="000916A1">
      <w:r>
        <w:t xml:space="preserve">However, you might have to perform multiple in-place upgrades to reach the edition you require. For example, to upgrade from SQL Server 2005 Express, to SQL Server 2008 Standard, you would first have to upgrade to SQL Server 2008 Express and then from SQL Server 2008 Express to SQL Server 2008 </w:t>
      </w:r>
      <w:r>
        <w:lastRenderedPageBreak/>
        <w:t>Standard. In this case, it might be a better idea to perform a side-by-side upgrade, which would let you upgrade compatible features directly from one version of SQL Server to the next.</w:t>
      </w:r>
    </w:p>
    <w:p w:rsidR="00C347F9" w:rsidRDefault="00C347F9" w:rsidP="000916A1">
      <w:r>
        <w:t xml:space="preserve">When you upgrade editions in-place, you must maintain the same processor architecture type. There is no support for upgrading from a 32-bit edition to a 64-bit edition or from X64 to IA-64 or vice versa. If you have to upgrade to a different processor architecture, you must perform a side-by-side upgrade. For a complete upgrade path list, see </w:t>
      </w:r>
      <w:hyperlink r:id="rId165" w:history="1">
        <w:r w:rsidRPr="00623951">
          <w:rPr>
            <w:rStyle w:val="Hyperlink"/>
          </w:rPr>
          <w:t>Version and Edition Upgrades</w:t>
        </w:r>
      </w:hyperlink>
      <w:r w:rsidRPr="0031605A">
        <w:t xml:space="preserve"> </w:t>
      </w:r>
      <w:r>
        <w:t xml:space="preserve">in </w:t>
      </w:r>
      <w:r w:rsidRPr="0031605A">
        <w:t>SQL Server 2008 Books Online.</w:t>
      </w:r>
    </w:p>
    <w:p w:rsidR="00C347F9" w:rsidRDefault="00C347F9" w:rsidP="000916A1">
      <w:r>
        <w:t xml:space="preserve">Note also that SQL Server 2008 is not supported on Windows 2000 and earlier operating systems. For a complete list of supported operating systems, see </w:t>
      </w:r>
      <w:hyperlink r:id="rId166" w:history="1">
        <w:r w:rsidRPr="003C16D7">
          <w:rPr>
            <w:rStyle w:val="Hyperlink"/>
          </w:rPr>
          <w:t>Hardware and Software Requirements for Installing SQL Server 2008</w:t>
        </w:r>
      </w:hyperlink>
      <w:r w:rsidRPr="0031605A">
        <w:t xml:space="preserve"> </w:t>
      </w:r>
      <w:r>
        <w:t xml:space="preserve">in </w:t>
      </w:r>
      <w:r w:rsidRPr="0031605A">
        <w:t>SQL Server 2008 Books Online.</w:t>
      </w:r>
    </w:p>
    <w:p w:rsidR="00C347F9" w:rsidRDefault="00C347F9" w:rsidP="0017098C">
      <w:pPr>
        <w:pStyle w:val="Heading4"/>
      </w:pPr>
      <w:r>
        <w:t>Cross-Language Support</w:t>
      </w:r>
    </w:p>
    <w:p w:rsidR="00C347F9" w:rsidRDefault="00C347F9" w:rsidP="000916A1">
      <w:r>
        <w:t>There is broad support for localization within SQL Server 2008. The English version of SQL Server 2008 is supported on all localized versions of supported operating systems. If you are running a localized version of SQL Server 2000 or SQL Server 2005, you can perform an in-place upgrade to SQL Server 2008 as long as the target instance and operating system are of the same language as your original SQL Server 2000 or SQL Server 2005 instance. You can run a localized instance of SQL Server 2008 on English-language versions of supported operating systems by using the Multilingual User Interface Pack (MUI) and verifying that the following operating system settings match the language of SQL Server to be installed:</w:t>
      </w:r>
    </w:p>
    <w:p w:rsidR="00C347F9" w:rsidRPr="00E461F0" w:rsidRDefault="00C347F9" w:rsidP="000916A1">
      <w:pPr>
        <w:pStyle w:val="ListParagraph"/>
        <w:numPr>
          <w:ilvl w:val="0"/>
          <w:numId w:val="101"/>
        </w:numPr>
      </w:pPr>
      <w:r w:rsidRPr="00E461F0">
        <w:t>The</w:t>
      </w:r>
      <w:r>
        <w:t xml:space="preserve"> operating system</w:t>
      </w:r>
      <w:r w:rsidRPr="00E461F0">
        <w:t xml:space="preserve"> user interface setting</w:t>
      </w:r>
    </w:p>
    <w:p w:rsidR="00C347F9" w:rsidRPr="00E461F0" w:rsidRDefault="00C347F9" w:rsidP="000916A1">
      <w:pPr>
        <w:pStyle w:val="ListParagraph"/>
        <w:numPr>
          <w:ilvl w:val="0"/>
          <w:numId w:val="101"/>
        </w:numPr>
      </w:pPr>
      <w:r w:rsidRPr="00E461F0">
        <w:t>The</w:t>
      </w:r>
      <w:r>
        <w:t xml:space="preserve"> operating system</w:t>
      </w:r>
      <w:r w:rsidRPr="00E461F0">
        <w:t xml:space="preserve"> user locale setting</w:t>
      </w:r>
    </w:p>
    <w:p w:rsidR="00C347F9" w:rsidRPr="00E461F0" w:rsidRDefault="00C347F9" w:rsidP="000916A1">
      <w:pPr>
        <w:pStyle w:val="ListParagraph"/>
        <w:numPr>
          <w:ilvl w:val="0"/>
          <w:numId w:val="101"/>
        </w:numPr>
      </w:pPr>
      <w:r w:rsidRPr="00E461F0">
        <w:t>The system locale setting</w:t>
      </w:r>
    </w:p>
    <w:p w:rsidR="00C347F9" w:rsidRDefault="00C347F9" w:rsidP="000916A1">
      <w:r>
        <w:t xml:space="preserve">For more information about cross-language support, see </w:t>
      </w:r>
      <w:hyperlink r:id="rId167" w:history="1">
        <w:r w:rsidRPr="003C16D7">
          <w:rPr>
            <w:rStyle w:val="Hyperlink"/>
          </w:rPr>
          <w:t>Version and Edition Upgrades</w:t>
        </w:r>
      </w:hyperlink>
      <w:r w:rsidRPr="0031605A">
        <w:t xml:space="preserve"> </w:t>
      </w:r>
      <w:r>
        <w:t xml:space="preserve">in </w:t>
      </w:r>
      <w:r w:rsidRPr="0031605A">
        <w:t>SQL Server 2008 Books Online.</w:t>
      </w:r>
    </w:p>
    <w:p w:rsidR="00C347F9" w:rsidRDefault="00C347F9" w:rsidP="003D6836">
      <w:pPr>
        <w:pStyle w:val="Heading3"/>
      </w:pPr>
      <w:bookmarkStart w:id="74" w:name="_Toc215243656"/>
      <w:r>
        <w:t>What Cannot Be Upgraded?</w:t>
      </w:r>
      <w:bookmarkEnd w:id="74"/>
    </w:p>
    <w:p w:rsidR="00C347F9" w:rsidRDefault="00C347F9" w:rsidP="0017098C">
      <w:pPr>
        <w:pStyle w:val="Heading4"/>
      </w:pPr>
      <w:r>
        <w:t>Versions</w:t>
      </w:r>
    </w:p>
    <w:p w:rsidR="00C347F9" w:rsidRDefault="00C347F9" w:rsidP="000916A1">
      <w:r>
        <w:t xml:space="preserve">Although SQL Server 7.0 and earlier databases are not directly upgradeable to SQL Server 2008, there are options available to upgrade these databases indirectly. For more information, see </w:t>
      </w:r>
      <w:hyperlink r:id="rId168" w:history="1">
        <w:r w:rsidRPr="003C16D7">
          <w:rPr>
            <w:rStyle w:val="Hyperlink"/>
          </w:rPr>
          <w:t>Copying Databases from SQL Server 7.0 or Earlier</w:t>
        </w:r>
      </w:hyperlink>
      <w:r w:rsidRPr="0031605A">
        <w:t xml:space="preserve"> </w:t>
      </w:r>
      <w:r>
        <w:t xml:space="preserve">in </w:t>
      </w:r>
      <w:r w:rsidRPr="0031605A">
        <w:t>SQL Server 2008 Books Online.</w:t>
      </w:r>
    </w:p>
    <w:p w:rsidR="00C347F9" w:rsidRDefault="00C347F9" w:rsidP="000916A1">
      <w:r>
        <w:t>Instances of SQL Server 2000 with service pack levels less than SP4 cannot be upgraded. However, individual databases can be upgraded by using the side-by-side upgrade model even if SQL Server 2000 is only at the RTM level.</w:t>
      </w:r>
    </w:p>
    <w:p w:rsidR="00C347F9" w:rsidRDefault="00C347F9" w:rsidP="0017098C">
      <w:pPr>
        <w:pStyle w:val="Heading4"/>
      </w:pPr>
      <w:r>
        <w:t>Components</w:t>
      </w:r>
    </w:p>
    <w:p w:rsidR="00C347F9" w:rsidRDefault="00C347F9" w:rsidP="000916A1">
      <w:r>
        <w:t>Some components have either been deprecated or removed in SQL Server 2008. For example, Notification Services was removed from SQL Server 2008. For information about how to run Notification Services with SQL Server 2008, see Chapter 9, "Notification Services." In addition, Data Transformation Services (DTS) was replaced by SQL Server Integration Services (SSIS). For more information about DTS and SSIS, see Chapter 13, "Integration Services."</w:t>
      </w:r>
    </w:p>
    <w:p w:rsidR="00C347F9" w:rsidRDefault="00C347F9" w:rsidP="0017098C">
      <w:pPr>
        <w:pStyle w:val="Heading4"/>
      </w:pPr>
      <w:r>
        <w:lastRenderedPageBreak/>
        <w:t>Editions</w:t>
      </w:r>
    </w:p>
    <w:p w:rsidR="00C347F9" w:rsidRDefault="00C347F9" w:rsidP="000916A1">
      <w:r>
        <w:t>Although Microsoft has made a great effort to support as many in-place upgrade paths as possible, there remain some editions of SQL Server 2000 and SQL Server 2005 that do not support in-place upgrades. These include the following:</w:t>
      </w:r>
    </w:p>
    <w:p w:rsidR="00C347F9" w:rsidRDefault="00C347F9" w:rsidP="000916A1">
      <w:pPr>
        <w:pStyle w:val="ListParagraph"/>
        <w:numPr>
          <w:ilvl w:val="0"/>
          <w:numId w:val="102"/>
        </w:numPr>
      </w:pPr>
      <w:r>
        <w:t>SQL Server 2000 (32-bit) Developer SP4</w:t>
      </w:r>
    </w:p>
    <w:p w:rsidR="00C347F9" w:rsidRDefault="00C347F9" w:rsidP="000916A1">
      <w:pPr>
        <w:pStyle w:val="ListParagraph"/>
        <w:numPr>
          <w:ilvl w:val="0"/>
          <w:numId w:val="102"/>
        </w:numPr>
      </w:pPr>
      <w:r>
        <w:t>SQL Server 2000 (32-bit) Personal SP4</w:t>
      </w:r>
    </w:p>
    <w:p w:rsidR="00C347F9" w:rsidRDefault="00C347F9" w:rsidP="000916A1">
      <w:pPr>
        <w:pStyle w:val="ListParagraph"/>
        <w:numPr>
          <w:ilvl w:val="0"/>
          <w:numId w:val="102"/>
        </w:numPr>
      </w:pPr>
      <w:r>
        <w:t>SQL Server 2000 Enterprise Evaluation (32-bit, IA-64, X64)</w:t>
      </w:r>
    </w:p>
    <w:p w:rsidR="00C347F9" w:rsidRDefault="00C347F9" w:rsidP="000916A1">
      <w:pPr>
        <w:pStyle w:val="ListParagraph"/>
        <w:numPr>
          <w:ilvl w:val="0"/>
          <w:numId w:val="102"/>
        </w:numPr>
      </w:pPr>
      <w:r>
        <w:t xml:space="preserve">SQL Server 2005 (32-bit) Workgroup </w:t>
      </w:r>
    </w:p>
    <w:p w:rsidR="00C347F9" w:rsidRDefault="00C347F9" w:rsidP="000916A1">
      <w:pPr>
        <w:pStyle w:val="ListParagraph"/>
        <w:numPr>
          <w:ilvl w:val="0"/>
          <w:numId w:val="102"/>
        </w:numPr>
      </w:pPr>
      <w:r>
        <w:t xml:space="preserve">SQL Server 2005 (32-bit) Developer </w:t>
      </w:r>
    </w:p>
    <w:p w:rsidR="00C347F9" w:rsidRDefault="00C347F9" w:rsidP="000916A1">
      <w:pPr>
        <w:pStyle w:val="ListParagraph"/>
        <w:numPr>
          <w:ilvl w:val="0"/>
          <w:numId w:val="102"/>
        </w:numPr>
      </w:pPr>
      <w:r>
        <w:t>SQL Server 2005 Enterprise Evaluation (32-bit, IA-64, X64)</w:t>
      </w:r>
    </w:p>
    <w:p w:rsidR="00C347F9" w:rsidRDefault="00C347F9" w:rsidP="000916A1">
      <w:pPr>
        <w:pStyle w:val="ListParagraph"/>
        <w:numPr>
          <w:ilvl w:val="0"/>
          <w:numId w:val="102"/>
        </w:numPr>
      </w:pPr>
      <w:r>
        <w:t xml:space="preserve">SQL Server 2005 IA-64 (64-bit) Developer </w:t>
      </w:r>
    </w:p>
    <w:p w:rsidR="00C347F9" w:rsidRDefault="00C347F9" w:rsidP="000916A1">
      <w:r>
        <w:t xml:space="preserve">For more information, see </w:t>
      </w:r>
      <w:hyperlink r:id="rId169" w:history="1">
        <w:r w:rsidRPr="00415F25">
          <w:rPr>
            <w:rStyle w:val="Hyperlink"/>
          </w:rPr>
          <w:t>Version and Edition Upgrades</w:t>
        </w:r>
      </w:hyperlink>
      <w:r w:rsidRPr="0031605A">
        <w:t xml:space="preserve"> </w:t>
      </w:r>
      <w:r>
        <w:t xml:space="preserve">in </w:t>
      </w:r>
      <w:r w:rsidRPr="0031605A">
        <w:t>SQL Server 2008 Books Online.</w:t>
      </w:r>
    </w:p>
    <w:p w:rsidR="00C347F9" w:rsidRDefault="00C347F9" w:rsidP="0017098C">
      <w:pPr>
        <w:pStyle w:val="Heading4"/>
      </w:pPr>
      <w:r>
        <w:t>Platforms</w:t>
      </w:r>
    </w:p>
    <w:p w:rsidR="00C347F9" w:rsidRDefault="00C347F9" w:rsidP="000916A1">
      <w:r>
        <w:t>When you perform an in-place upgrade, you must upgrade to the same processor architecture. For example, you cannot upgrade from a 32-bit edition of SQL Server 2005 to a 64-bit edition by using the in-place upgrade method. However, you can upgrade to a different processor architecture by using the side-by-side upgrade method.</w:t>
      </w:r>
    </w:p>
    <w:p w:rsidR="00C347F9" w:rsidRDefault="00C347F9" w:rsidP="0017098C">
      <w:pPr>
        <w:pStyle w:val="Heading4"/>
      </w:pPr>
      <w:r>
        <w:t>Cross-Language Support</w:t>
      </w:r>
    </w:p>
    <w:p w:rsidR="00C347F9" w:rsidRDefault="00C347F9" w:rsidP="000916A1">
      <w:r>
        <w:t xml:space="preserve">Upgrading across localized versions of SQL Server is not supported. For more information, see </w:t>
      </w:r>
      <w:hyperlink r:id="rId170" w:history="1">
        <w:r w:rsidRPr="00415F25">
          <w:rPr>
            <w:rStyle w:val="Hyperlink"/>
          </w:rPr>
          <w:t>Version and Edition Upgrades</w:t>
        </w:r>
      </w:hyperlink>
      <w:r w:rsidRPr="0031605A">
        <w:t xml:space="preserve"> </w:t>
      </w:r>
      <w:r>
        <w:t xml:space="preserve">in </w:t>
      </w:r>
      <w:r w:rsidRPr="0031605A">
        <w:t>SQL Server 2008 Books Online.</w:t>
      </w:r>
    </w:p>
    <w:p w:rsidR="00C347F9" w:rsidRDefault="00C347F9" w:rsidP="0017098C">
      <w:pPr>
        <w:pStyle w:val="Heading4"/>
      </w:pPr>
      <w:r>
        <w:t>Additional Limitations on Upgrades</w:t>
      </w:r>
    </w:p>
    <w:p w:rsidR="00C347F9" w:rsidRPr="00232C32" w:rsidRDefault="00C347F9" w:rsidP="000916A1">
      <w:r>
        <w:t>Be aware that when you perform an in-place upgrade, you cannot add features or make configuration changes. If you have to do either, you must do so after the upgrade. In addition, when you perform an in-place upgrade, you must upgrade the whole instance. You cannot upgrade one database in an instance and leave the rest of the instance at the previous level. To upgrade a single database, for example, you would have to perform a side-by-side upgrade. This would let you copy or restore a database from your old instance to your new instance while leaving the old instance in place.</w:t>
      </w:r>
    </w:p>
    <w:p w:rsidR="00C347F9" w:rsidRDefault="00C347F9" w:rsidP="0017098C">
      <w:pPr>
        <w:pStyle w:val="Heading2"/>
      </w:pPr>
      <w:bookmarkStart w:id="75" w:name="_Toc215243657"/>
      <w:r>
        <w:t>In-Place Upgrade vs. Side-by-Side Upgrade</w:t>
      </w:r>
      <w:bookmarkEnd w:id="75"/>
    </w:p>
    <w:p w:rsidR="00C347F9" w:rsidRDefault="00C347F9" w:rsidP="000916A1">
      <w:r>
        <w:t>When you upgrade a SQL Server 2000 or SQL Server 2005 database to SQL Server 2008, you have two main options: You can perform an in-place upgrade or a side-by-side upgrade.</w:t>
      </w:r>
    </w:p>
    <w:p w:rsidR="00C347F9" w:rsidRDefault="00C347F9" w:rsidP="000916A1">
      <w:r>
        <w:t>For information related to planning and deploying an in-place or side-by-side upgrade, see Chapter 1, "Upgrade Planning and Deployment."</w:t>
      </w:r>
    </w:p>
    <w:p w:rsidR="00C347F9" w:rsidRDefault="00C347F9" w:rsidP="0017098C">
      <w:pPr>
        <w:pStyle w:val="Heading3"/>
      </w:pPr>
      <w:bookmarkStart w:id="76" w:name="_Toc215243658"/>
      <w:r w:rsidRPr="00E53424">
        <w:t>In-Place Upgrade</w:t>
      </w:r>
      <w:bookmarkEnd w:id="76"/>
    </w:p>
    <w:p w:rsidR="00C347F9" w:rsidRDefault="00C347F9" w:rsidP="000916A1">
      <w:r>
        <w:t>An in-place upgrade is the fastest and easiest upgrade method because it upgrades all system and user databases and settings for you. In addition, you do not have to update client applications to connect them to a new instance of the relational Database Engine. However, an in-place upgrade is an all-or-</w:t>
      </w:r>
      <w:r>
        <w:lastRenderedPageBreak/>
        <w:t>nothing approach. In the unlikely event that an in-place upgrade of the relational Database Engine fails, you cannot quickly roll back to SQL Server 2000 or SQL Server 2005.</w:t>
      </w:r>
    </w:p>
    <w:p w:rsidR="00C347F9" w:rsidRDefault="00C347F9" w:rsidP="000916A1">
      <w:r>
        <w:t>If the upgrade fails, you have to take the following steps:</w:t>
      </w:r>
    </w:p>
    <w:p w:rsidR="00C347F9" w:rsidRDefault="00C347F9" w:rsidP="000916A1">
      <w:pPr>
        <w:pStyle w:val="ListParagraph"/>
        <w:numPr>
          <w:ilvl w:val="0"/>
          <w:numId w:val="82"/>
        </w:numPr>
      </w:pPr>
      <w:r>
        <w:t>From the installation media, run the repair option in an attempt to fix the instance; if this does not work, go to step 2.</w:t>
      </w:r>
    </w:p>
    <w:p w:rsidR="00C347F9" w:rsidRDefault="00C347F9" w:rsidP="000916A1">
      <w:pPr>
        <w:pStyle w:val="ListParagraph"/>
        <w:numPr>
          <w:ilvl w:val="0"/>
          <w:numId w:val="82"/>
        </w:numPr>
      </w:pPr>
      <w:r>
        <w:t>Uninstall the corrupted SQL Server 2008 instance that was created during the failed upgrade attempt.</w:t>
      </w:r>
    </w:p>
    <w:p w:rsidR="00C347F9" w:rsidRDefault="00C347F9" w:rsidP="000916A1">
      <w:pPr>
        <w:pStyle w:val="ListParagraph"/>
        <w:numPr>
          <w:ilvl w:val="0"/>
          <w:numId w:val="82"/>
        </w:numPr>
      </w:pPr>
      <w:r>
        <w:t>Restart.</w:t>
      </w:r>
    </w:p>
    <w:p w:rsidR="00C347F9" w:rsidRDefault="00C347F9" w:rsidP="000916A1">
      <w:pPr>
        <w:pStyle w:val="ListParagraph"/>
        <w:numPr>
          <w:ilvl w:val="0"/>
          <w:numId w:val="82"/>
        </w:numPr>
      </w:pPr>
      <w:r>
        <w:t>Reinstall the earlier version of SQL Server (SQL Server 2000 or SQL Server 2005).</w:t>
      </w:r>
    </w:p>
    <w:p w:rsidR="00C347F9" w:rsidRDefault="00C347F9" w:rsidP="000916A1">
      <w:pPr>
        <w:pStyle w:val="ListParagraph"/>
        <w:numPr>
          <w:ilvl w:val="0"/>
          <w:numId w:val="82"/>
        </w:numPr>
      </w:pPr>
      <w:r>
        <w:t>Reinstall any required SQL Server service packs to your SQL Server 2000 or SQL Server 2005 instance.</w:t>
      </w:r>
    </w:p>
    <w:p w:rsidR="00C347F9" w:rsidRDefault="00C347F9" w:rsidP="000916A1">
      <w:pPr>
        <w:pStyle w:val="ListParagraph"/>
        <w:numPr>
          <w:ilvl w:val="0"/>
          <w:numId w:val="82"/>
        </w:numPr>
      </w:pPr>
      <w:r>
        <w:t>Restore the system and user databases from database backups.</w:t>
      </w:r>
    </w:p>
    <w:p w:rsidR="00C347F9" w:rsidRDefault="00C347F9" w:rsidP="000916A1">
      <w:pPr>
        <w:pStyle w:val="ListParagraph"/>
        <w:numPr>
          <w:ilvl w:val="0"/>
          <w:numId w:val="82"/>
        </w:numPr>
      </w:pPr>
      <w:r>
        <w:t>Review issues that prevented a successful upgrade in the previous attempt, resolve them, and restart the upgrade process.</w:t>
      </w:r>
    </w:p>
    <w:p w:rsidR="00C347F9" w:rsidRDefault="00C347F9" w:rsidP="000916A1">
      <w:r>
        <w:t>Be aware that downtime if there are upgrade problems can be significant.</w:t>
      </w:r>
    </w:p>
    <w:p w:rsidR="00C347F9" w:rsidRPr="00592265" w:rsidRDefault="00C347F9" w:rsidP="0017098C">
      <w:pPr>
        <w:pStyle w:val="Heading3"/>
      </w:pPr>
      <w:bookmarkStart w:id="77" w:name="_Toc215243659"/>
      <w:r>
        <w:t xml:space="preserve">Side-by-Side </w:t>
      </w:r>
      <w:r w:rsidRPr="00ED336B">
        <w:t>Upgrade</w:t>
      </w:r>
      <w:bookmarkEnd w:id="77"/>
    </w:p>
    <w:p w:rsidR="00C347F9" w:rsidRDefault="00C347F9" w:rsidP="000916A1">
      <w:r>
        <w:t>With a side-by-side upgrade, the SQL Server 2008 relational Database Engine is installed as a second instance, and the original SQL Server 2000 or SQL Server 2005 relational Database Engine remains installed. Then you move or copy one or more SQL Server 2000 or SQL Server 2005 user databases to the SQL Server 2008</w:t>
      </w:r>
      <w:r w:rsidRPr="00390B8D">
        <w:t xml:space="preserve"> </w:t>
      </w:r>
      <w:r>
        <w:t>instance (each moved database is automatically upgraded).</w:t>
      </w:r>
    </w:p>
    <w:p w:rsidR="00C347F9" w:rsidRDefault="00C347F9" w:rsidP="000916A1">
      <w:r>
        <w:t>During the side-by-side upgrade process, users can continue to access the SQL Server 2000 or SQL Server 2005 relational Database Engine and its databases (which are unaffected by the upgrade process) while the new SQL Server 2008 server is being built. When you are ready to switch to the new instance, users must stop activity on the older instance while you transfer databases to the new SQL Server 2008 server. After the side-by-side upgrade is complete, the SQL Server 2008 relational Database Engine and the SQL Server 2000 or SQL Server 2005 relational Database Engines co-exist. After you verify the SQL Server 2008 relational Database Engine, you can let applications access the new server. And after the SQL Server 2008 relational Database Engine is in production, you can uninstall SQL Server 2000 or SQL Server 2005 from the old server.</w:t>
      </w:r>
    </w:p>
    <w:p w:rsidR="00C347F9" w:rsidRDefault="00C347F9" w:rsidP="000916A1">
      <w:r>
        <w:t>A side-by-side upgrade can require much more effort than an in-place upgrade. In an in-place upgrade, SQL Server 2008 Setup makes sure that the new SQL Server 2008 instance has the same name as the old instance and automatically preserves server configuration and server objects, such as logins, SQL Server Agent jobs, and so on. In a side-by-side upgrade, you must perform all those tasks yourself, either manually or through scripting techniques.</w:t>
      </w:r>
    </w:p>
    <w:p w:rsidR="00C347F9" w:rsidRDefault="00C347F9" w:rsidP="000916A1">
      <w:r>
        <w:t>With a side-by-side upgrade, you either install the SQL Server 2008 relational Database Engine as a new named instance on the same server or on a new server as either the default instance or a named instance.</w:t>
      </w:r>
    </w:p>
    <w:p w:rsidR="00C347F9" w:rsidRPr="00855DDF" w:rsidRDefault="00C347F9" w:rsidP="000916A1">
      <w:pPr>
        <w:pStyle w:val="AlertText"/>
        <w:rPr>
          <w:rFonts w:ascii="Calibri" w:hAnsi="Calibri"/>
          <w:sz w:val="22"/>
          <w:szCs w:val="22"/>
        </w:rPr>
      </w:pPr>
      <w:r w:rsidRPr="00855DDF">
        <w:rPr>
          <w:rFonts w:ascii="Calibri" w:hAnsi="Calibri"/>
          <w:b/>
          <w:sz w:val="22"/>
          <w:szCs w:val="22"/>
        </w:rPr>
        <w:lastRenderedPageBreak/>
        <w:t>Licensing Note:</w:t>
      </w:r>
      <w:r w:rsidRPr="00855DDF">
        <w:rPr>
          <w:rFonts w:ascii="Calibri" w:hAnsi="Calibri"/>
          <w:sz w:val="22"/>
          <w:szCs w:val="22"/>
        </w:rPr>
        <w:t xml:space="preserve"> </w:t>
      </w:r>
      <w:r>
        <w:rPr>
          <w:rFonts w:ascii="Calibri" w:hAnsi="Calibri"/>
          <w:sz w:val="22"/>
          <w:szCs w:val="22"/>
        </w:rPr>
        <w:t>I</w:t>
      </w:r>
      <w:r w:rsidRPr="00855DDF">
        <w:rPr>
          <w:rFonts w:ascii="Calibri" w:hAnsi="Calibri"/>
          <w:sz w:val="22"/>
          <w:szCs w:val="22"/>
        </w:rPr>
        <w:t xml:space="preserve">f you install SQL Server 2008 on a separate computer or as a separate instance on the same computer as part of the upgrade to SQL Server 2008, you have 60 days to complete the </w:t>
      </w:r>
      <w:r>
        <w:rPr>
          <w:rFonts w:ascii="Calibri" w:hAnsi="Calibri"/>
          <w:sz w:val="22"/>
          <w:szCs w:val="22"/>
        </w:rPr>
        <w:t>upgrade</w:t>
      </w:r>
      <w:r w:rsidRPr="00855DDF">
        <w:rPr>
          <w:rFonts w:ascii="Calibri" w:hAnsi="Calibri"/>
          <w:sz w:val="22"/>
          <w:szCs w:val="22"/>
        </w:rPr>
        <w:t xml:space="preserve"> from the </w:t>
      </w:r>
      <w:r>
        <w:rPr>
          <w:rFonts w:ascii="Calibri" w:hAnsi="Calibri"/>
          <w:sz w:val="22"/>
          <w:szCs w:val="22"/>
        </w:rPr>
        <w:t>earlier version</w:t>
      </w:r>
      <w:r w:rsidRPr="00855DDF">
        <w:rPr>
          <w:rFonts w:ascii="Calibri" w:hAnsi="Calibri"/>
          <w:sz w:val="22"/>
          <w:szCs w:val="22"/>
        </w:rPr>
        <w:t xml:space="preserve"> (by removing the </w:t>
      </w:r>
      <w:r>
        <w:rPr>
          <w:rFonts w:ascii="Calibri" w:hAnsi="Calibri"/>
          <w:sz w:val="22"/>
          <w:szCs w:val="22"/>
        </w:rPr>
        <w:t>earlier version</w:t>
      </w:r>
      <w:r w:rsidRPr="00855DDF">
        <w:rPr>
          <w:rFonts w:ascii="Calibri" w:hAnsi="Calibri"/>
          <w:sz w:val="22"/>
          <w:szCs w:val="22"/>
        </w:rPr>
        <w:t>) before you are out of licensing compliance.</w:t>
      </w:r>
    </w:p>
    <w:p w:rsidR="00C347F9" w:rsidRDefault="00C347F9" w:rsidP="000916A1">
      <w:pPr>
        <w:pStyle w:val="AlertText"/>
        <w:rPr>
          <w:rFonts w:ascii="Calibri" w:hAnsi="Calibri"/>
          <w:sz w:val="22"/>
          <w:szCs w:val="22"/>
        </w:rPr>
      </w:pPr>
      <w:r w:rsidRPr="00855DDF">
        <w:rPr>
          <w:rFonts w:ascii="Calibri" w:hAnsi="Calibri"/>
          <w:b/>
          <w:sz w:val="22"/>
          <w:szCs w:val="22"/>
        </w:rPr>
        <w:t>Warning</w:t>
      </w:r>
      <w:r w:rsidRPr="00855DDF">
        <w:rPr>
          <w:rFonts w:ascii="Calibri" w:hAnsi="Calibri"/>
          <w:sz w:val="22"/>
          <w:szCs w:val="22"/>
        </w:rPr>
        <w:t xml:space="preserve">: A relational database that </w:t>
      </w:r>
      <w:r>
        <w:rPr>
          <w:rFonts w:ascii="Calibri" w:hAnsi="Calibri"/>
          <w:sz w:val="22"/>
          <w:szCs w:val="22"/>
        </w:rPr>
        <w:t>was</w:t>
      </w:r>
      <w:r w:rsidRPr="00855DDF">
        <w:rPr>
          <w:rFonts w:ascii="Calibri" w:hAnsi="Calibri"/>
          <w:sz w:val="22"/>
          <w:szCs w:val="22"/>
        </w:rPr>
        <w:t xml:space="preserve"> upgraded to SQL Server 2008 cannot be </w:t>
      </w:r>
      <w:r>
        <w:rPr>
          <w:rFonts w:ascii="Calibri" w:hAnsi="Calibri"/>
          <w:sz w:val="22"/>
          <w:szCs w:val="22"/>
        </w:rPr>
        <w:t>moved</w:t>
      </w:r>
      <w:r w:rsidRPr="00855DDF">
        <w:rPr>
          <w:rFonts w:ascii="Calibri" w:hAnsi="Calibri"/>
          <w:sz w:val="22"/>
          <w:szCs w:val="22"/>
        </w:rPr>
        <w:t xml:space="preserve"> back to </w:t>
      </w:r>
      <w:r>
        <w:rPr>
          <w:rFonts w:ascii="Calibri" w:hAnsi="Calibri"/>
          <w:sz w:val="22"/>
          <w:szCs w:val="22"/>
        </w:rPr>
        <w:t>an earlier version</w:t>
      </w:r>
      <w:r w:rsidRPr="00855DDF">
        <w:rPr>
          <w:rFonts w:ascii="Calibri" w:hAnsi="Calibri"/>
          <w:sz w:val="22"/>
          <w:szCs w:val="22"/>
        </w:rPr>
        <w:t xml:space="preserve"> of SQL Server. You </w:t>
      </w:r>
      <w:r>
        <w:rPr>
          <w:rFonts w:ascii="Calibri" w:hAnsi="Calibri"/>
          <w:sz w:val="22"/>
          <w:szCs w:val="22"/>
        </w:rPr>
        <w:t>could</w:t>
      </w:r>
      <w:r w:rsidRPr="00855DDF">
        <w:rPr>
          <w:rFonts w:ascii="Calibri" w:hAnsi="Calibri"/>
          <w:sz w:val="22"/>
          <w:szCs w:val="22"/>
        </w:rPr>
        <w:t xml:space="preserve"> extract the data out of the SQL Server 2008 instance</w:t>
      </w:r>
      <w:r>
        <w:rPr>
          <w:rFonts w:ascii="Calibri" w:hAnsi="Calibri"/>
          <w:sz w:val="22"/>
          <w:szCs w:val="22"/>
        </w:rPr>
        <w:t>. However, if</w:t>
      </w:r>
      <w:r w:rsidRPr="00855DDF">
        <w:rPr>
          <w:rFonts w:ascii="Calibri" w:hAnsi="Calibri"/>
          <w:sz w:val="22"/>
          <w:szCs w:val="22"/>
        </w:rPr>
        <w:t xml:space="preserve"> the upgrade fails </w:t>
      </w:r>
      <w:r>
        <w:rPr>
          <w:rFonts w:ascii="Calibri" w:hAnsi="Calibri"/>
          <w:sz w:val="22"/>
          <w:szCs w:val="22"/>
        </w:rPr>
        <w:t>because of</w:t>
      </w:r>
      <w:r w:rsidRPr="00855DDF">
        <w:rPr>
          <w:rFonts w:ascii="Calibri" w:hAnsi="Calibri"/>
          <w:sz w:val="22"/>
          <w:szCs w:val="22"/>
        </w:rPr>
        <w:t xml:space="preserve"> a persistent issue such as disk corruption, </w:t>
      </w:r>
      <w:r>
        <w:rPr>
          <w:rFonts w:ascii="Calibri" w:hAnsi="Calibri"/>
          <w:sz w:val="22"/>
          <w:szCs w:val="22"/>
        </w:rPr>
        <w:t>you must</w:t>
      </w:r>
      <w:r w:rsidRPr="00855DDF">
        <w:rPr>
          <w:rFonts w:ascii="Calibri" w:hAnsi="Calibri"/>
          <w:sz w:val="22"/>
          <w:szCs w:val="22"/>
        </w:rPr>
        <w:t xml:space="preserve"> have a verified backup of your original databases to retrieve data from.</w:t>
      </w:r>
    </w:p>
    <w:p w:rsidR="00C347F9" w:rsidRPr="00855DDF" w:rsidRDefault="00C347F9" w:rsidP="000916A1">
      <w:pPr>
        <w:pStyle w:val="AlertText"/>
        <w:rPr>
          <w:rFonts w:ascii="Calibri" w:hAnsi="Calibri"/>
          <w:sz w:val="22"/>
          <w:szCs w:val="22"/>
        </w:rPr>
      </w:pPr>
    </w:p>
    <w:p w:rsidR="00C347F9" w:rsidRDefault="00C347F9" w:rsidP="000916A1">
      <w:pPr>
        <w:spacing w:after="60"/>
      </w:pPr>
      <w:r>
        <w:t>A side-by-side upgrade lets you continue to use the existing relational database environment until you are ready to switch to the new one. This approach can help maximize your ability to quickly roll back to the prior instance should any difficulties arise. A side-by-side upgrade might also result in simpler testing scenarios because both versions are available at the same time.</w:t>
      </w:r>
    </w:p>
    <w:p w:rsidR="00C347F9" w:rsidRDefault="00C347F9" w:rsidP="000916A1">
      <w:r>
        <w:t>However, a side-by-side upgrade is not as fast or simple as an in-place upgrade because of the additional effort required to transfer all server objects and redirect clients to the new instance. The side-by-side upgrade method does not upgrade any system databases. Although you can use the Copy Database Wizard to help move some system objects, most database objects in the system databases—such as server logins, jobs, alerts, maintenance plans, user-defined error messages, and DTS packages—must generally be moved separately or recreated manually.</w:t>
      </w:r>
    </w:p>
    <w:p w:rsidR="00C347F9" w:rsidRPr="00855DDF" w:rsidRDefault="00C347F9" w:rsidP="000916A1">
      <w:pPr>
        <w:pStyle w:val="AlertText"/>
        <w:rPr>
          <w:rFonts w:ascii="Calibri" w:hAnsi="Calibri"/>
          <w:sz w:val="22"/>
          <w:szCs w:val="22"/>
        </w:rPr>
      </w:pPr>
      <w:r w:rsidRPr="00855DDF">
        <w:rPr>
          <w:rFonts w:ascii="Calibri" w:hAnsi="Calibri"/>
          <w:b/>
          <w:sz w:val="22"/>
          <w:szCs w:val="22"/>
        </w:rPr>
        <w:t>Important</w:t>
      </w:r>
      <w:r w:rsidRPr="00855DDF">
        <w:rPr>
          <w:rFonts w:ascii="Calibri" w:hAnsi="Calibri"/>
          <w:sz w:val="22"/>
          <w:szCs w:val="22"/>
        </w:rPr>
        <w:t xml:space="preserve">: If you </w:t>
      </w:r>
      <w:r>
        <w:rPr>
          <w:rFonts w:ascii="Calibri" w:hAnsi="Calibri"/>
          <w:sz w:val="22"/>
          <w:szCs w:val="22"/>
        </w:rPr>
        <w:t>continue to use</w:t>
      </w:r>
      <w:r w:rsidRPr="00855DDF">
        <w:rPr>
          <w:rFonts w:ascii="Calibri" w:hAnsi="Calibri"/>
          <w:sz w:val="22"/>
          <w:szCs w:val="22"/>
        </w:rPr>
        <w:t xml:space="preserve"> the </w:t>
      </w:r>
      <w:r>
        <w:rPr>
          <w:rFonts w:ascii="Calibri" w:hAnsi="Calibri"/>
          <w:sz w:val="22"/>
          <w:szCs w:val="22"/>
        </w:rPr>
        <w:t xml:space="preserve">instance of </w:t>
      </w:r>
      <w:r w:rsidRPr="00855DDF">
        <w:rPr>
          <w:rFonts w:ascii="Calibri" w:hAnsi="Calibri"/>
          <w:sz w:val="22"/>
          <w:szCs w:val="22"/>
        </w:rPr>
        <w:t xml:space="preserve">SQL Server 2000 or </w:t>
      </w:r>
      <w:r>
        <w:rPr>
          <w:rFonts w:ascii="Calibri" w:hAnsi="Calibri"/>
          <w:sz w:val="22"/>
          <w:szCs w:val="22"/>
        </w:rPr>
        <w:t xml:space="preserve">SQL Server </w:t>
      </w:r>
      <w:r w:rsidRPr="00855DDF">
        <w:rPr>
          <w:rFonts w:ascii="Calibri" w:hAnsi="Calibri"/>
          <w:sz w:val="22"/>
          <w:szCs w:val="22"/>
        </w:rPr>
        <w:t>2005 while you are testing an upgraded database in a</w:t>
      </w:r>
      <w:r>
        <w:rPr>
          <w:rFonts w:ascii="Calibri" w:hAnsi="Calibri"/>
          <w:sz w:val="22"/>
          <w:szCs w:val="22"/>
        </w:rPr>
        <w:t>n instance of</w:t>
      </w:r>
      <w:r w:rsidRPr="00855DDF">
        <w:rPr>
          <w:rFonts w:ascii="Calibri" w:hAnsi="Calibri"/>
          <w:sz w:val="22"/>
          <w:szCs w:val="22"/>
        </w:rPr>
        <w:t xml:space="preserve"> SQL Server 2008, the databases will not remain synchronized. Data </w:t>
      </w:r>
      <w:r>
        <w:rPr>
          <w:rFonts w:ascii="Calibri" w:hAnsi="Calibri"/>
          <w:sz w:val="22"/>
          <w:szCs w:val="22"/>
        </w:rPr>
        <w:t>changes that are made</w:t>
      </w:r>
      <w:r w:rsidRPr="00855DDF">
        <w:rPr>
          <w:rFonts w:ascii="Calibri" w:hAnsi="Calibri"/>
          <w:sz w:val="22"/>
          <w:szCs w:val="22"/>
        </w:rPr>
        <w:t xml:space="preserve"> to the existing database will not be made to the upgraded database. To bring the </w:t>
      </w:r>
      <w:r>
        <w:rPr>
          <w:rFonts w:ascii="Calibri" w:hAnsi="Calibri"/>
          <w:sz w:val="22"/>
          <w:szCs w:val="22"/>
        </w:rPr>
        <w:t xml:space="preserve">instance of </w:t>
      </w:r>
      <w:r w:rsidRPr="00855DDF">
        <w:rPr>
          <w:rFonts w:ascii="Calibri" w:hAnsi="Calibri"/>
          <w:sz w:val="22"/>
          <w:szCs w:val="22"/>
        </w:rPr>
        <w:t xml:space="preserve">SQL Server 2008 forward in time, </w:t>
      </w:r>
      <w:r>
        <w:rPr>
          <w:rFonts w:ascii="Calibri" w:hAnsi="Calibri"/>
          <w:sz w:val="22"/>
          <w:szCs w:val="22"/>
        </w:rPr>
        <w:t>you must</w:t>
      </w:r>
      <w:r w:rsidRPr="00855DDF">
        <w:rPr>
          <w:rFonts w:ascii="Calibri" w:hAnsi="Calibri"/>
          <w:sz w:val="22"/>
          <w:szCs w:val="22"/>
        </w:rPr>
        <w:t xml:space="preserve"> bring the data from SQL Server 2000 or </w:t>
      </w:r>
      <w:r>
        <w:rPr>
          <w:rFonts w:ascii="Calibri" w:hAnsi="Calibri"/>
          <w:sz w:val="22"/>
          <w:szCs w:val="22"/>
        </w:rPr>
        <w:t xml:space="preserve">SQL Server </w:t>
      </w:r>
      <w:r w:rsidRPr="00855DDF">
        <w:rPr>
          <w:rFonts w:ascii="Calibri" w:hAnsi="Calibri"/>
          <w:sz w:val="22"/>
          <w:szCs w:val="22"/>
        </w:rPr>
        <w:t xml:space="preserve">2005 forward by using </w:t>
      </w:r>
      <w:r>
        <w:rPr>
          <w:rFonts w:ascii="Calibri" w:hAnsi="Calibri"/>
          <w:sz w:val="22"/>
          <w:szCs w:val="22"/>
        </w:rPr>
        <w:t>a kind of</w:t>
      </w:r>
      <w:r w:rsidRPr="00855DDF">
        <w:rPr>
          <w:rFonts w:ascii="Calibri" w:hAnsi="Calibri"/>
          <w:sz w:val="22"/>
          <w:szCs w:val="22"/>
        </w:rPr>
        <w:t xml:space="preserve"> data transfer, such as data file detach and attach, transaction log backup and restore, or transactional replication. Some of these topics are covered later in this chapter.</w:t>
      </w:r>
    </w:p>
    <w:p w:rsidR="00C347F9" w:rsidRPr="00027A10" w:rsidRDefault="00C347F9" w:rsidP="000916A1">
      <w:pPr>
        <w:pStyle w:val="AlertText"/>
        <w:spacing w:line="240" w:lineRule="auto"/>
        <w:rPr>
          <w:rFonts w:ascii="Calibri" w:hAnsi="Calibri"/>
          <w:sz w:val="22"/>
          <w:szCs w:val="22"/>
        </w:rPr>
      </w:pPr>
      <w:r w:rsidRPr="00027A10">
        <w:rPr>
          <w:rFonts w:ascii="Calibri" w:hAnsi="Calibri"/>
          <w:b/>
          <w:sz w:val="22"/>
          <w:szCs w:val="22"/>
        </w:rPr>
        <w:t>Note</w:t>
      </w:r>
      <w:r w:rsidRPr="00027A10">
        <w:rPr>
          <w:rFonts w:ascii="Calibri" w:hAnsi="Calibri"/>
          <w:sz w:val="22"/>
          <w:szCs w:val="22"/>
        </w:rPr>
        <w:t xml:space="preserve">: When you install a new instance of the SQL Server 2008 relational </w:t>
      </w:r>
      <w:r>
        <w:rPr>
          <w:rFonts w:ascii="Calibri" w:hAnsi="Calibri"/>
          <w:sz w:val="22"/>
          <w:szCs w:val="22"/>
        </w:rPr>
        <w:t>Database Engine</w:t>
      </w:r>
      <w:r w:rsidRPr="00027A10">
        <w:rPr>
          <w:rFonts w:ascii="Calibri" w:hAnsi="Calibri"/>
          <w:sz w:val="22"/>
          <w:szCs w:val="22"/>
        </w:rPr>
        <w:t xml:space="preserve"> and then m</w:t>
      </w:r>
      <w:r>
        <w:rPr>
          <w:rFonts w:ascii="Calibri" w:hAnsi="Calibri"/>
          <w:sz w:val="22"/>
          <w:szCs w:val="22"/>
        </w:rPr>
        <w:t>ove</w:t>
      </w:r>
      <w:r w:rsidRPr="00027A10">
        <w:rPr>
          <w:rFonts w:ascii="Calibri" w:hAnsi="Calibri"/>
          <w:sz w:val="22"/>
          <w:szCs w:val="22"/>
        </w:rPr>
        <w:t xml:space="preserve"> one or more user databases to this instance, be aware that the following SQL Server 2000 and </w:t>
      </w:r>
      <w:r>
        <w:rPr>
          <w:rFonts w:ascii="Calibri" w:hAnsi="Calibri"/>
          <w:sz w:val="22"/>
          <w:szCs w:val="22"/>
        </w:rPr>
        <w:t xml:space="preserve">SQL Server </w:t>
      </w:r>
      <w:r w:rsidRPr="00027A10">
        <w:rPr>
          <w:rFonts w:ascii="Calibri" w:hAnsi="Calibri"/>
          <w:sz w:val="22"/>
          <w:szCs w:val="22"/>
        </w:rPr>
        <w:t>2005 relational database features are disabled by default in new installations:</w:t>
      </w:r>
    </w:p>
    <w:p w:rsidR="00C347F9" w:rsidRPr="00027A10" w:rsidRDefault="00C347F9" w:rsidP="000916A1">
      <w:pPr>
        <w:pStyle w:val="AlertText"/>
        <w:numPr>
          <w:ilvl w:val="0"/>
          <w:numId w:val="97"/>
        </w:numPr>
        <w:spacing w:line="240" w:lineRule="auto"/>
        <w:rPr>
          <w:rFonts w:ascii="Calibri" w:hAnsi="Calibri"/>
          <w:sz w:val="22"/>
          <w:szCs w:val="22"/>
        </w:rPr>
      </w:pPr>
      <w:r>
        <w:rPr>
          <w:rFonts w:ascii="Calibri" w:hAnsi="Calibri"/>
          <w:sz w:val="22"/>
          <w:szCs w:val="22"/>
        </w:rPr>
        <w:t>A</w:t>
      </w:r>
      <w:r w:rsidRPr="00027A10">
        <w:rPr>
          <w:rFonts w:ascii="Calibri" w:hAnsi="Calibri"/>
          <w:sz w:val="22"/>
          <w:szCs w:val="22"/>
        </w:rPr>
        <w:t>d hoc distributed queries</w:t>
      </w:r>
    </w:p>
    <w:p w:rsidR="00C347F9" w:rsidRPr="00027A10" w:rsidRDefault="00C347F9" w:rsidP="000916A1">
      <w:pPr>
        <w:pStyle w:val="AlertText"/>
        <w:numPr>
          <w:ilvl w:val="0"/>
          <w:numId w:val="97"/>
        </w:numPr>
        <w:spacing w:line="240" w:lineRule="auto"/>
        <w:rPr>
          <w:rFonts w:ascii="Calibri" w:hAnsi="Calibri"/>
          <w:sz w:val="22"/>
          <w:szCs w:val="22"/>
        </w:rPr>
      </w:pPr>
      <w:r>
        <w:rPr>
          <w:rFonts w:ascii="Calibri" w:hAnsi="Calibri"/>
          <w:sz w:val="22"/>
          <w:szCs w:val="22"/>
        </w:rPr>
        <w:t>Automation</w:t>
      </w:r>
    </w:p>
    <w:p w:rsidR="00C347F9" w:rsidRPr="00027A10" w:rsidRDefault="00C347F9" w:rsidP="000916A1">
      <w:pPr>
        <w:pStyle w:val="AlertText"/>
        <w:numPr>
          <w:ilvl w:val="0"/>
          <w:numId w:val="97"/>
        </w:numPr>
        <w:spacing w:line="240" w:lineRule="auto"/>
        <w:rPr>
          <w:rFonts w:ascii="Calibri" w:hAnsi="Calibri"/>
          <w:sz w:val="22"/>
          <w:szCs w:val="22"/>
        </w:rPr>
      </w:pPr>
      <w:r w:rsidRPr="00027A10">
        <w:rPr>
          <w:rFonts w:ascii="Calibri" w:hAnsi="Calibri"/>
          <w:sz w:val="22"/>
          <w:szCs w:val="22"/>
        </w:rPr>
        <w:t>SQL Mail</w:t>
      </w:r>
    </w:p>
    <w:p w:rsidR="00C347F9" w:rsidRPr="00027A10" w:rsidRDefault="00C347F9" w:rsidP="000916A1">
      <w:pPr>
        <w:pStyle w:val="AlertText"/>
        <w:numPr>
          <w:ilvl w:val="0"/>
          <w:numId w:val="97"/>
        </w:numPr>
        <w:spacing w:line="240" w:lineRule="auto"/>
        <w:rPr>
          <w:rFonts w:ascii="Calibri" w:hAnsi="Calibri"/>
          <w:sz w:val="22"/>
          <w:szCs w:val="22"/>
        </w:rPr>
      </w:pPr>
      <w:r w:rsidRPr="00027A10">
        <w:rPr>
          <w:rFonts w:ascii="Calibri" w:hAnsi="Calibri"/>
          <w:sz w:val="22"/>
          <w:szCs w:val="22"/>
        </w:rPr>
        <w:t>Web Assistant stored procedures</w:t>
      </w:r>
    </w:p>
    <w:p w:rsidR="00C347F9" w:rsidRPr="00027A10" w:rsidRDefault="00C347F9" w:rsidP="000916A1">
      <w:pPr>
        <w:pStyle w:val="AlertText"/>
        <w:numPr>
          <w:ilvl w:val="0"/>
          <w:numId w:val="97"/>
        </w:numPr>
        <w:spacing w:line="240" w:lineRule="auto"/>
        <w:rPr>
          <w:rFonts w:ascii="Calibri" w:hAnsi="Calibri"/>
          <w:sz w:val="22"/>
          <w:szCs w:val="22"/>
        </w:rPr>
      </w:pPr>
      <w:r>
        <w:rPr>
          <w:rFonts w:ascii="Calibri" w:hAnsi="Calibri"/>
          <w:sz w:val="22"/>
          <w:szCs w:val="22"/>
        </w:rPr>
        <w:t>N</w:t>
      </w:r>
      <w:r w:rsidRPr="00027A10">
        <w:rPr>
          <w:rFonts w:ascii="Calibri" w:hAnsi="Calibri"/>
          <w:sz w:val="22"/>
          <w:szCs w:val="22"/>
        </w:rPr>
        <w:t xml:space="preserve">amed pipes </w:t>
      </w:r>
    </w:p>
    <w:p w:rsidR="00C347F9" w:rsidRPr="00027A10" w:rsidRDefault="00C347F9" w:rsidP="000916A1">
      <w:pPr>
        <w:pStyle w:val="AlertText"/>
        <w:numPr>
          <w:ilvl w:val="0"/>
          <w:numId w:val="97"/>
        </w:numPr>
        <w:spacing w:line="240" w:lineRule="auto"/>
        <w:rPr>
          <w:rFonts w:ascii="Calibri" w:hAnsi="Calibri"/>
          <w:sz w:val="22"/>
          <w:szCs w:val="22"/>
        </w:rPr>
      </w:pPr>
      <w:r w:rsidRPr="00027A10">
        <w:rPr>
          <w:rFonts w:ascii="Calibri" w:hAnsi="Calibri"/>
          <w:sz w:val="22"/>
          <w:szCs w:val="22"/>
        </w:rPr>
        <w:t>xp_cmdshell</w:t>
      </w:r>
    </w:p>
    <w:p w:rsidR="00C347F9" w:rsidRPr="00027A10" w:rsidRDefault="00C347F9" w:rsidP="000916A1">
      <w:pPr>
        <w:pStyle w:val="AlertText"/>
        <w:spacing w:line="240" w:lineRule="auto"/>
        <w:ind w:left="1080"/>
        <w:rPr>
          <w:rFonts w:ascii="Calibri" w:hAnsi="Calibri"/>
          <w:sz w:val="22"/>
          <w:szCs w:val="22"/>
        </w:rPr>
      </w:pPr>
    </w:p>
    <w:p w:rsidR="00C347F9" w:rsidRPr="00027A10" w:rsidRDefault="00C347F9" w:rsidP="000916A1">
      <w:pPr>
        <w:pStyle w:val="AlertText"/>
        <w:spacing w:line="240" w:lineRule="auto"/>
        <w:rPr>
          <w:rFonts w:ascii="Calibri" w:hAnsi="Calibri"/>
          <w:sz w:val="22"/>
          <w:szCs w:val="22"/>
        </w:rPr>
      </w:pPr>
      <w:r w:rsidRPr="00027A10">
        <w:rPr>
          <w:rFonts w:ascii="Calibri" w:hAnsi="Calibri"/>
          <w:sz w:val="22"/>
          <w:szCs w:val="22"/>
        </w:rPr>
        <w:t>To enable some or all of these features, use the SQL Server Configuration Manager utility.</w:t>
      </w:r>
    </w:p>
    <w:p w:rsidR="00C347F9" w:rsidRDefault="00C347F9" w:rsidP="000916A1">
      <w:r>
        <w:t>If you opt to use the side-by-side method of upgrading to the SQL Server 2008 relational Database Engine, you have several methods to decide from, including the following:</w:t>
      </w:r>
    </w:p>
    <w:p w:rsidR="00C347F9" w:rsidRDefault="00C347F9" w:rsidP="000916A1">
      <w:pPr>
        <w:pStyle w:val="ListParagraph"/>
        <w:numPr>
          <w:ilvl w:val="0"/>
          <w:numId w:val="83"/>
        </w:numPr>
      </w:pPr>
      <w:r>
        <w:t>Backup and restore</w:t>
      </w:r>
    </w:p>
    <w:p w:rsidR="00C347F9" w:rsidRDefault="00C347F9" w:rsidP="000916A1">
      <w:pPr>
        <w:pStyle w:val="ListParagraph"/>
        <w:numPr>
          <w:ilvl w:val="0"/>
          <w:numId w:val="83"/>
        </w:numPr>
      </w:pPr>
      <w:r>
        <w:t>Detach and attach</w:t>
      </w:r>
    </w:p>
    <w:p w:rsidR="00C347F9" w:rsidRDefault="00C347F9" w:rsidP="000916A1">
      <w:pPr>
        <w:pStyle w:val="ListParagraph"/>
        <w:numPr>
          <w:ilvl w:val="0"/>
          <w:numId w:val="83"/>
        </w:numPr>
      </w:pPr>
      <w:r>
        <w:lastRenderedPageBreak/>
        <w:t>Manual schema rebuild and data export/import</w:t>
      </w:r>
    </w:p>
    <w:p w:rsidR="00C347F9" w:rsidRDefault="00C347F9" w:rsidP="000916A1">
      <w:pPr>
        <w:pStyle w:val="ListParagraph"/>
        <w:numPr>
          <w:ilvl w:val="0"/>
          <w:numId w:val="83"/>
        </w:numPr>
      </w:pPr>
      <w:r>
        <w:t>Log shipping</w:t>
      </w:r>
    </w:p>
    <w:p w:rsidR="00C347F9" w:rsidRDefault="00C347F9" w:rsidP="000916A1">
      <w:pPr>
        <w:pStyle w:val="ListParagraph"/>
        <w:numPr>
          <w:ilvl w:val="0"/>
          <w:numId w:val="83"/>
        </w:numPr>
      </w:pPr>
      <w:r>
        <w:t>Copy Database Wizard</w:t>
      </w:r>
    </w:p>
    <w:p w:rsidR="00C347F9" w:rsidRDefault="00C347F9" w:rsidP="003D6836">
      <w:r>
        <w:t>Look at each of these methods in turn.</w:t>
      </w:r>
    </w:p>
    <w:p w:rsidR="00C347F9" w:rsidRPr="00D307E1" w:rsidRDefault="00C347F9" w:rsidP="0017098C">
      <w:pPr>
        <w:pStyle w:val="Heading4"/>
      </w:pPr>
      <w:r w:rsidRPr="00D307E1">
        <w:t>Backup</w:t>
      </w:r>
      <w:r>
        <w:t xml:space="preserve"> and </w:t>
      </w:r>
      <w:r w:rsidRPr="00D307E1">
        <w:t>Restore</w:t>
      </w:r>
    </w:p>
    <w:p w:rsidR="00C347F9" w:rsidRDefault="00C347F9" w:rsidP="000916A1">
      <w:r>
        <w:t>You can upgrade a SQL Server 2000 or SQL Server 2005 relational database by performing a database backup of that database and then restoring it to a SQL Server 2008 instance. You can create a database backup by using SQL Server Enterprise Manager in SQL Server 2000 or SQL Server Management Studio (SSMS) in SQL Server 2005. You can also create a backup in either version by executing a Transact-SQL script. You can then restore this database backup on the SQL Server 2008 instance by using SSMS or a Transact-SQL script.</w:t>
      </w:r>
      <w:r w:rsidRPr="00F30ADE">
        <w:t xml:space="preserve"> </w:t>
      </w:r>
      <w:r>
        <w:t>The database will automatically be upgraded as it is restored.</w:t>
      </w:r>
    </w:p>
    <w:p w:rsidR="00C347F9" w:rsidRDefault="00C347F9" w:rsidP="000916A1">
      <w:r>
        <w:t>This side-by-side upgrade method lets you leave the SQL Server 2000 or SQL Server 2005 relational database online and available to users until you are ready to switch to the upgraded database in the new instance of SQL Server. Before switching over, make sure that you perform post-upgrade compatibility and functionality testing (described later in this chapter) and any necessary application modifications such as connection string changes, modifications required by the Database Engine upgrade, and Transact-SQL changes.</w:t>
      </w:r>
    </w:p>
    <w:p w:rsidR="00C347F9" w:rsidRDefault="00C347F9" w:rsidP="000916A1">
      <w:r>
        <w:t>The advantage of using the backup/restore method is that database backups are usually smaller than the original database files because the database backup process captures only actual data, not reserved but unused database space. In addition, only the tail of the transaction log is backed up instead of the whole log file. This decrease in file size usually makes any file transfer over the network faster than trying to transfer the original data and log files. You can also use third-party utilities to compress the backup before transferring it over the network.</w:t>
      </w:r>
    </w:p>
    <w:p w:rsidR="00C347F9" w:rsidRDefault="00C347F9" w:rsidP="0079473A">
      <w:r>
        <w:t>One drawback to the backup/restore method is that if the backup is made to disk instead of to tape, the destination SQL Server will need additional disk space to accommodate the backup file in addition to the original database files.</w:t>
      </w:r>
    </w:p>
    <w:p w:rsidR="00C347F9" w:rsidRDefault="00C347F9" w:rsidP="000916A1">
      <w:pPr>
        <w:pStyle w:val="AlertText"/>
        <w:rPr>
          <w:rFonts w:ascii="Calibri" w:hAnsi="Calibri"/>
          <w:sz w:val="22"/>
          <w:szCs w:val="22"/>
        </w:rPr>
      </w:pPr>
      <w:r w:rsidRPr="00855DDF">
        <w:rPr>
          <w:rFonts w:ascii="Calibri" w:hAnsi="Calibri"/>
          <w:b/>
          <w:sz w:val="22"/>
          <w:szCs w:val="22"/>
        </w:rPr>
        <w:t>Important</w:t>
      </w:r>
      <w:r w:rsidRPr="00855DDF">
        <w:rPr>
          <w:rFonts w:ascii="Calibri" w:hAnsi="Calibri"/>
          <w:sz w:val="22"/>
          <w:szCs w:val="22"/>
        </w:rPr>
        <w:t xml:space="preserve">: As noted in the main text, if you </w:t>
      </w:r>
      <w:r>
        <w:rPr>
          <w:rFonts w:ascii="Calibri" w:hAnsi="Calibri"/>
          <w:sz w:val="22"/>
          <w:szCs w:val="22"/>
        </w:rPr>
        <w:t>continue to use</w:t>
      </w:r>
      <w:r w:rsidRPr="00855DDF">
        <w:rPr>
          <w:rFonts w:ascii="Calibri" w:hAnsi="Calibri"/>
          <w:sz w:val="22"/>
          <w:szCs w:val="22"/>
        </w:rPr>
        <w:t xml:space="preserve"> the SQL Server 2000 or </w:t>
      </w:r>
      <w:r>
        <w:rPr>
          <w:rFonts w:ascii="Calibri" w:hAnsi="Calibri"/>
          <w:sz w:val="22"/>
          <w:szCs w:val="22"/>
        </w:rPr>
        <w:t xml:space="preserve">SQL Server </w:t>
      </w:r>
      <w:r w:rsidRPr="00855DDF">
        <w:rPr>
          <w:rFonts w:ascii="Calibri" w:hAnsi="Calibri"/>
          <w:sz w:val="22"/>
          <w:szCs w:val="22"/>
        </w:rPr>
        <w:t xml:space="preserve">2005 instance while you are testing an upgraded database in a SQL Server 2008 instance, the databases will not remain synchronized. Data </w:t>
      </w:r>
      <w:r>
        <w:rPr>
          <w:rFonts w:ascii="Calibri" w:hAnsi="Calibri"/>
          <w:sz w:val="22"/>
          <w:szCs w:val="22"/>
        </w:rPr>
        <w:t>changes that you make</w:t>
      </w:r>
      <w:r w:rsidRPr="00855DDF">
        <w:rPr>
          <w:rFonts w:ascii="Calibri" w:hAnsi="Calibri"/>
          <w:sz w:val="22"/>
          <w:szCs w:val="22"/>
        </w:rPr>
        <w:t xml:space="preserve"> to the existing database will not be made to the upgraded database. </w:t>
      </w:r>
      <w:r>
        <w:rPr>
          <w:rFonts w:ascii="Calibri" w:hAnsi="Calibri"/>
          <w:sz w:val="22"/>
          <w:szCs w:val="22"/>
        </w:rPr>
        <w:t>You must</w:t>
      </w:r>
      <w:r w:rsidRPr="00855DDF">
        <w:rPr>
          <w:rFonts w:ascii="Calibri" w:hAnsi="Calibri"/>
          <w:sz w:val="22"/>
          <w:szCs w:val="22"/>
        </w:rPr>
        <w:t xml:space="preserve"> perform another backup/restore of the database when you are ready to switch to SQL Server 2008.</w:t>
      </w:r>
    </w:p>
    <w:p w:rsidR="00C347F9" w:rsidRPr="00855DDF" w:rsidRDefault="00C347F9" w:rsidP="000916A1">
      <w:pPr>
        <w:pStyle w:val="AlertText"/>
        <w:rPr>
          <w:rFonts w:ascii="Calibri" w:hAnsi="Calibri"/>
          <w:sz w:val="22"/>
          <w:szCs w:val="22"/>
        </w:rPr>
      </w:pPr>
      <w:r w:rsidRPr="00855DDF">
        <w:rPr>
          <w:rFonts w:ascii="Calibri" w:hAnsi="Calibri"/>
          <w:sz w:val="22"/>
          <w:szCs w:val="22"/>
        </w:rPr>
        <w:t xml:space="preserve">To minimize downtime, you might consider </w:t>
      </w:r>
      <w:r>
        <w:rPr>
          <w:rFonts w:ascii="Calibri" w:hAnsi="Calibri"/>
          <w:sz w:val="22"/>
          <w:szCs w:val="22"/>
        </w:rPr>
        <w:t>putting</w:t>
      </w:r>
      <w:r w:rsidRPr="00855DDF">
        <w:rPr>
          <w:rFonts w:ascii="Calibri" w:hAnsi="Calibri"/>
          <w:sz w:val="22"/>
          <w:szCs w:val="22"/>
        </w:rPr>
        <w:t xml:space="preserve"> the database into Full recovery mode </w:t>
      </w:r>
      <w:r>
        <w:rPr>
          <w:rFonts w:ascii="Calibri" w:hAnsi="Calibri"/>
          <w:sz w:val="22"/>
          <w:szCs w:val="22"/>
        </w:rPr>
        <w:t>before you make</w:t>
      </w:r>
      <w:r w:rsidRPr="00855DDF">
        <w:rPr>
          <w:rFonts w:ascii="Calibri" w:hAnsi="Calibri"/>
          <w:sz w:val="22"/>
          <w:szCs w:val="22"/>
        </w:rPr>
        <w:t xml:space="preserve"> the second backup and restore. You can then restore the database on your SQL Server 2008 instance, specifying the NORECOVERY option. Because you are in the Full recovery mode, users can continue to </w:t>
      </w:r>
      <w:r>
        <w:rPr>
          <w:rFonts w:ascii="Calibri" w:hAnsi="Calibri"/>
          <w:sz w:val="22"/>
          <w:szCs w:val="22"/>
        </w:rPr>
        <w:t>change</w:t>
      </w:r>
      <w:r w:rsidRPr="00855DDF">
        <w:rPr>
          <w:rFonts w:ascii="Calibri" w:hAnsi="Calibri"/>
          <w:sz w:val="22"/>
          <w:szCs w:val="22"/>
        </w:rPr>
        <w:t xml:space="preserve"> the original database while all the backing up and restoring is </w:t>
      </w:r>
      <w:r>
        <w:rPr>
          <w:rFonts w:ascii="Calibri" w:hAnsi="Calibri"/>
          <w:sz w:val="22"/>
          <w:szCs w:val="22"/>
        </w:rPr>
        <w:t>occurring</w:t>
      </w:r>
      <w:r w:rsidRPr="00855DDF">
        <w:rPr>
          <w:rFonts w:ascii="Calibri" w:hAnsi="Calibri"/>
          <w:sz w:val="22"/>
          <w:szCs w:val="22"/>
        </w:rPr>
        <w:t>. When you are ready for the final cutover</w:t>
      </w:r>
      <w:r>
        <w:rPr>
          <w:rFonts w:ascii="Calibri" w:hAnsi="Calibri"/>
          <w:sz w:val="22"/>
          <w:szCs w:val="22"/>
        </w:rPr>
        <w:t>,</w:t>
      </w:r>
      <w:r w:rsidRPr="00855DDF">
        <w:rPr>
          <w:rFonts w:ascii="Calibri" w:hAnsi="Calibri"/>
          <w:sz w:val="22"/>
          <w:szCs w:val="22"/>
        </w:rPr>
        <w:t xml:space="preserve"> back up the transaction</w:t>
      </w:r>
      <w:r>
        <w:rPr>
          <w:rFonts w:ascii="Calibri" w:hAnsi="Calibri"/>
          <w:sz w:val="22"/>
          <w:szCs w:val="22"/>
        </w:rPr>
        <w:t xml:space="preserve"> log on the original SQL Server 2000 or SQL Server 2005 instance</w:t>
      </w:r>
      <w:r w:rsidRPr="00F0050B">
        <w:rPr>
          <w:rFonts w:ascii="Calibri" w:hAnsi="Calibri"/>
          <w:sz w:val="22"/>
        </w:rPr>
        <w:t xml:space="preserve"> </w:t>
      </w:r>
      <w:r w:rsidRPr="00855DDF">
        <w:rPr>
          <w:rFonts w:ascii="Calibri" w:hAnsi="Calibri"/>
          <w:sz w:val="22"/>
          <w:szCs w:val="22"/>
        </w:rPr>
        <w:t>and restore the transaction log on the SQL Server 2008 instance, specifying the RECOVERY option.</w:t>
      </w:r>
    </w:p>
    <w:p w:rsidR="00C347F9" w:rsidRPr="00586CB7" w:rsidRDefault="00C347F9" w:rsidP="0017098C">
      <w:pPr>
        <w:pStyle w:val="Heading4"/>
      </w:pPr>
      <w:r w:rsidRPr="00586CB7">
        <w:lastRenderedPageBreak/>
        <w:t>Detach</w:t>
      </w:r>
      <w:r>
        <w:t xml:space="preserve"> and </w:t>
      </w:r>
      <w:r w:rsidRPr="00586CB7">
        <w:t>Attach</w:t>
      </w:r>
    </w:p>
    <w:p w:rsidR="00C347F9" w:rsidRDefault="00C347F9" w:rsidP="000916A1">
      <w:r>
        <w:t>You can also upgrade a SQL Server 2000 or SQL Server 2005 database by detaching the database from its current instance, moving or copying the underlying data and log files, and then reattaching those data and log files to a SQL Server 2008 relational database instance. The database will automatically be upgraded as it is attached. If you copy the data and log files, you can reattach the original data and log files to the existing instance of SQL Server with only minimal disruption to the availability of the databases to be moved. The detach/attach upgrade method has the safety advantage in that the current databases remain available until you are ready to switch over after you perform post-upgrade compatibility and functionality testing and any necessary application modifications (such as connection string changes, modifications required by the Database Engine upgrade, and Transact-SQL changes).</w:t>
      </w:r>
    </w:p>
    <w:p w:rsidR="00C347F9" w:rsidRDefault="00C347F9" w:rsidP="000916A1">
      <w:pPr>
        <w:pStyle w:val="AlertText"/>
        <w:rPr>
          <w:rFonts w:ascii="Calibri" w:hAnsi="Calibri"/>
          <w:sz w:val="22"/>
          <w:szCs w:val="22"/>
        </w:rPr>
      </w:pPr>
      <w:r w:rsidRPr="00855DDF">
        <w:rPr>
          <w:rFonts w:ascii="Calibri" w:hAnsi="Calibri"/>
          <w:b/>
          <w:sz w:val="22"/>
          <w:szCs w:val="22"/>
        </w:rPr>
        <w:t xml:space="preserve">Note: </w:t>
      </w:r>
      <w:r w:rsidRPr="00855DDF">
        <w:rPr>
          <w:rFonts w:ascii="Calibri" w:hAnsi="Calibri"/>
          <w:sz w:val="22"/>
          <w:szCs w:val="22"/>
        </w:rPr>
        <w:t xml:space="preserve">In many SQL Server databases, </w:t>
      </w:r>
      <w:r>
        <w:rPr>
          <w:rFonts w:ascii="Calibri" w:hAnsi="Calibri"/>
          <w:sz w:val="22"/>
          <w:szCs w:val="22"/>
        </w:rPr>
        <w:t>significant</w:t>
      </w:r>
      <w:r w:rsidRPr="00855DDF">
        <w:rPr>
          <w:rFonts w:ascii="Calibri" w:hAnsi="Calibri"/>
          <w:sz w:val="22"/>
          <w:szCs w:val="22"/>
        </w:rPr>
        <w:t xml:space="preserve"> space is reserved in the data and transaction log files that </w:t>
      </w:r>
      <w:r>
        <w:rPr>
          <w:rFonts w:ascii="Calibri" w:hAnsi="Calibri"/>
          <w:sz w:val="22"/>
          <w:szCs w:val="22"/>
        </w:rPr>
        <w:t>has no</w:t>
      </w:r>
      <w:r w:rsidRPr="00855DDF">
        <w:rPr>
          <w:rFonts w:ascii="Calibri" w:hAnsi="Calibri"/>
          <w:sz w:val="22"/>
          <w:szCs w:val="22"/>
        </w:rPr>
        <w:t xml:space="preserve"> data. This is by design to minimize the frequency with which a data file must expand as data is added. However, if you plan to detach a SQL Server database of any version and copy or move it to another location to be reattached, you will be moving this empty space </w:t>
      </w:r>
      <w:r>
        <w:rPr>
          <w:rFonts w:ascii="Calibri" w:hAnsi="Calibri"/>
          <w:sz w:val="22"/>
          <w:szCs w:val="22"/>
        </w:rPr>
        <w:t>together with</w:t>
      </w:r>
      <w:r w:rsidRPr="00855DDF">
        <w:rPr>
          <w:rFonts w:ascii="Calibri" w:hAnsi="Calibri"/>
          <w:sz w:val="22"/>
          <w:szCs w:val="22"/>
        </w:rPr>
        <w:t xml:space="preserve"> your data. </w:t>
      </w:r>
      <w:r>
        <w:rPr>
          <w:rFonts w:ascii="Calibri" w:hAnsi="Calibri"/>
          <w:sz w:val="22"/>
          <w:szCs w:val="22"/>
        </w:rPr>
        <w:t>This increases the time that is required to complete the upgrade process.</w:t>
      </w:r>
    </w:p>
    <w:p w:rsidR="00C347F9" w:rsidRDefault="00C347F9" w:rsidP="000916A1">
      <w:pPr>
        <w:pStyle w:val="AlertText"/>
        <w:rPr>
          <w:rFonts w:ascii="Calibri" w:hAnsi="Calibri"/>
          <w:sz w:val="22"/>
          <w:szCs w:val="22"/>
        </w:rPr>
      </w:pPr>
      <w:r w:rsidRPr="00855DDF">
        <w:rPr>
          <w:rFonts w:ascii="Calibri" w:hAnsi="Calibri"/>
          <w:b/>
          <w:sz w:val="22"/>
          <w:szCs w:val="22"/>
        </w:rPr>
        <w:t>Important</w:t>
      </w:r>
      <w:r w:rsidRPr="00855DDF">
        <w:rPr>
          <w:rFonts w:ascii="Calibri" w:hAnsi="Calibri"/>
          <w:sz w:val="22"/>
          <w:szCs w:val="22"/>
        </w:rPr>
        <w:t xml:space="preserve">: As with the backup/restore method, if you </w:t>
      </w:r>
      <w:r>
        <w:rPr>
          <w:rFonts w:ascii="Calibri" w:hAnsi="Calibri"/>
          <w:sz w:val="22"/>
          <w:szCs w:val="22"/>
        </w:rPr>
        <w:t>continue to use</w:t>
      </w:r>
      <w:r w:rsidRPr="00855DDF">
        <w:rPr>
          <w:rFonts w:ascii="Calibri" w:hAnsi="Calibri"/>
          <w:sz w:val="22"/>
          <w:szCs w:val="22"/>
        </w:rPr>
        <w:t xml:space="preserve"> the SQL Server 2000 or </w:t>
      </w:r>
      <w:r>
        <w:rPr>
          <w:rFonts w:ascii="Calibri" w:hAnsi="Calibri"/>
          <w:sz w:val="22"/>
          <w:szCs w:val="22"/>
        </w:rPr>
        <w:t xml:space="preserve">SQL Server </w:t>
      </w:r>
      <w:r w:rsidRPr="00855DDF">
        <w:rPr>
          <w:rFonts w:ascii="Calibri" w:hAnsi="Calibri"/>
          <w:sz w:val="22"/>
          <w:szCs w:val="22"/>
        </w:rPr>
        <w:t xml:space="preserve">2005 instance while you are testing a detach/attach upgraded database in a SQL Server 2008 instance, the databases will not remain synchronized. Data </w:t>
      </w:r>
      <w:r>
        <w:rPr>
          <w:rFonts w:ascii="Calibri" w:hAnsi="Calibri"/>
          <w:sz w:val="22"/>
          <w:szCs w:val="22"/>
        </w:rPr>
        <w:t>changes that you make</w:t>
      </w:r>
      <w:r w:rsidRPr="00855DDF">
        <w:rPr>
          <w:rFonts w:ascii="Calibri" w:hAnsi="Calibri"/>
          <w:sz w:val="22"/>
          <w:szCs w:val="22"/>
        </w:rPr>
        <w:t xml:space="preserve"> to the existing database will not be made to the upgraded database. </w:t>
      </w:r>
      <w:r>
        <w:rPr>
          <w:rFonts w:ascii="Calibri" w:hAnsi="Calibri"/>
          <w:sz w:val="22"/>
          <w:szCs w:val="22"/>
        </w:rPr>
        <w:t>You must</w:t>
      </w:r>
      <w:r w:rsidRPr="00855DDF">
        <w:rPr>
          <w:rFonts w:ascii="Calibri" w:hAnsi="Calibri"/>
          <w:sz w:val="22"/>
          <w:szCs w:val="22"/>
        </w:rPr>
        <w:t xml:space="preserve"> perform another detach/attach upgrade of the database when you are ready to switch to SQL Server 2008.</w:t>
      </w:r>
      <w:r>
        <w:rPr>
          <w:rFonts w:ascii="Calibri" w:hAnsi="Calibri"/>
          <w:sz w:val="22"/>
          <w:szCs w:val="22"/>
        </w:rPr>
        <w:t xml:space="preserve"> As with all upgrade methods, make sure that you have reliable backup copies of the databases that you are upgrading. In the unlikely event that the data files become corrupted during this process, you will be able to restore from these backups.</w:t>
      </w:r>
    </w:p>
    <w:p w:rsidR="00C347F9" w:rsidRPr="00855DDF" w:rsidRDefault="00C347F9" w:rsidP="000916A1">
      <w:pPr>
        <w:pStyle w:val="AlertText"/>
        <w:rPr>
          <w:rFonts w:ascii="Calibri" w:hAnsi="Calibri"/>
          <w:sz w:val="22"/>
          <w:szCs w:val="22"/>
        </w:rPr>
      </w:pPr>
    </w:p>
    <w:p w:rsidR="00C347F9" w:rsidRDefault="00C347F9" w:rsidP="000916A1">
      <w:r>
        <w:t>When you move a very large database (VLDB) from one instance to another on the same server, detach/attach can have the advantage of requiring less disk space than some other upgrade methods if you reuse underlying data and log files instead of copying them. On systems that use a SAN disk configuration, you can detach the SAN volume from the older instance of SQL Server and then present it to the instance of SQL Server 2008. These options will save disk space and might save database administrators from having to move the database files over the network. But they will also eliminate the ability to roll back if the relational database upgrade should fail for any reason.</w:t>
      </w:r>
    </w:p>
    <w:p w:rsidR="00C347F9" w:rsidRPr="00586CB7" w:rsidRDefault="00C347F9" w:rsidP="000916A1">
      <w:r>
        <w:t>With a SAN disk configuration, you can also clone the disk volume while the original SQL Server relational database is online and then re-create that clone on another disk array, which you can then attach to the SQL Server 2008 relational database instance for upgrade. Database administrators with a SAN disk configuration should meet with their disk engineers to discuss possible methods for moving the database files without having to perform a copy over the network and without attaching the original files if it is possible.</w:t>
      </w:r>
    </w:p>
    <w:p w:rsidR="00C347F9" w:rsidRPr="00855DDF" w:rsidRDefault="00C347F9" w:rsidP="000916A1">
      <w:pPr>
        <w:pStyle w:val="AlertText"/>
        <w:rPr>
          <w:rFonts w:ascii="Calibri" w:hAnsi="Calibri"/>
          <w:sz w:val="22"/>
          <w:szCs w:val="22"/>
        </w:rPr>
      </w:pPr>
      <w:r w:rsidRPr="00855DDF">
        <w:rPr>
          <w:rFonts w:ascii="Calibri" w:hAnsi="Calibri"/>
          <w:b/>
          <w:sz w:val="22"/>
          <w:szCs w:val="22"/>
        </w:rPr>
        <w:t>Caution:</w:t>
      </w:r>
      <w:r w:rsidRPr="00855DDF">
        <w:rPr>
          <w:rFonts w:ascii="Calibri" w:hAnsi="Calibri"/>
          <w:sz w:val="22"/>
          <w:szCs w:val="22"/>
        </w:rPr>
        <w:t xml:space="preserve"> For rollback purposes, you should create a copy of the relational database file (or perform a backup) before attaching it to a new relational database instance. After you have attached a relational database file to SQL Server 2008, you cannot reattach it to an earlier version of the SQL Server relational </w:t>
      </w:r>
      <w:r>
        <w:rPr>
          <w:rFonts w:ascii="Calibri" w:hAnsi="Calibri"/>
          <w:sz w:val="22"/>
          <w:szCs w:val="22"/>
        </w:rPr>
        <w:t>Database Engine</w:t>
      </w:r>
      <w:r w:rsidRPr="00855DDF">
        <w:rPr>
          <w:rFonts w:ascii="Calibri" w:hAnsi="Calibri"/>
          <w:sz w:val="22"/>
          <w:szCs w:val="22"/>
        </w:rPr>
        <w:t>.</w:t>
      </w:r>
    </w:p>
    <w:p w:rsidR="00C347F9" w:rsidRPr="00227926" w:rsidRDefault="00C347F9" w:rsidP="0017098C">
      <w:pPr>
        <w:pStyle w:val="Heading4"/>
      </w:pPr>
      <w:r w:rsidRPr="00227926">
        <w:lastRenderedPageBreak/>
        <w:t>Manual Schema Rebuild and Data Export/Import</w:t>
      </w:r>
    </w:p>
    <w:p w:rsidR="00C347F9" w:rsidRDefault="00C347F9" w:rsidP="000916A1">
      <w:r>
        <w:t>Another way that you can perform a side-by-side upgrade of a SQL Server 2000 or SQL Server 2005 database is by using SSMS to generate a database creation script for the database and executing the script in the desired SQL Server 2008 instance. You can then manually copy the data from the original relational database to the new relational database by using Transact-SQL scripts, DTS packages, SSIS packages, BCP commands, or any number of other methods that are available to SQL Server database administrators for copying data from one database to another.</w:t>
      </w:r>
    </w:p>
    <w:p w:rsidR="00C347F9" w:rsidRDefault="00C347F9" w:rsidP="000916A1">
      <w:r>
        <w:t>Most database administrators do not choose this method for upgrading their relational databases because it is primarily a manual process and provides few advantages over the side-by-side upgrade methods previously discussed. However, it does leave the current relational database online and lets you schedule the upgrade at a convenient time (such as overnight or over a weekend). This upgrade method also enables you to modify database schema, clean up database data,</w:t>
      </w:r>
      <w:r w:rsidRPr="002C545A">
        <w:t xml:space="preserve"> </w:t>
      </w:r>
      <w:r>
        <w:t>or filter data being moved to the upgraded databases during the upgrade process.</w:t>
      </w:r>
    </w:p>
    <w:p w:rsidR="00C347F9" w:rsidRDefault="00C347F9" w:rsidP="0017098C">
      <w:pPr>
        <w:pStyle w:val="Heading4"/>
      </w:pPr>
      <w:r>
        <w:t>Log Shipping</w:t>
      </w:r>
    </w:p>
    <w:p w:rsidR="00C347F9" w:rsidRDefault="00C347F9" w:rsidP="000916A1">
      <w:r>
        <w:t>You can use log shipping to make a side-by-side relational database upgrade easier with minimal downtime. You can log ship from a legacy database on one instance to a target database on SQL Server 2008 and then fail over the log shipping as the final upgrade step. For more information about this alternative, see the "</w:t>
      </w:r>
      <w:r w:rsidRPr="00825D74">
        <w:t>Methods for New Hardware and Side-by-Side Upgrades</w:t>
      </w:r>
      <w:r>
        <w:t>" section in Chapter 4, "High Availability."</w:t>
      </w:r>
    </w:p>
    <w:p w:rsidR="00C347F9" w:rsidRPr="00BF3998" w:rsidRDefault="00C347F9" w:rsidP="0017098C">
      <w:pPr>
        <w:pStyle w:val="Heading4"/>
      </w:pPr>
      <w:r w:rsidRPr="00BF3998">
        <w:t>Copy Database Wizard</w:t>
      </w:r>
    </w:p>
    <w:p w:rsidR="00C347F9" w:rsidRDefault="00C347F9" w:rsidP="000916A1">
      <w:r>
        <w:t>You can also upgrade a SQL Server 2000 or SQL Server 2005 database by using the Copy Database Wizard. This wizard supports two upgrade methods: detach and attach and SQL Server Management Objects (SMO).</w:t>
      </w:r>
    </w:p>
    <w:p w:rsidR="00C347F9" w:rsidRPr="003547F8" w:rsidRDefault="00C347F9" w:rsidP="000916A1">
      <w:pPr>
        <w:pStyle w:val="BulletedList1"/>
        <w:numPr>
          <w:ilvl w:val="0"/>
          <w:numId w:val="98"/>
        </w:numPr>
        <w:rPr>
          <w:rFonts w:ascii="Calibri" w:hAnsi="Calibri"/>
          <w:sz w:val="22"/>
          <w:szCs w:val="22"/>
        </w:rPr>
      </w:pPr>
      <w:r w:rsidRPr="003547F8">
        <w:rPr>
          <w:rFonts w:ascii="Calibri" w:hAnsi="Calibri"/>
          <w:b/>
          <w:sz w:val="22"/>
          <w:szCs w:val="22"/>
        </w:rPr>
        <w:t xml:space="preserve">Detach and attach. </w:t>
      </w:r>
      <w:r w:rsidRPr="003547F8">
        <w:rPr>
          <w:rFonts w:ascii="Calibri" w:hAnsi="Calibri"/>
          <w:sz w:val="22"/>
          <w:szCs w:val="22"/>
        </w:rPr>
        <w:t>This method is identical to the detach/attach upgrade method previously discussed</w:t>
      </w:r>
      <w:r>
        <w:rPr>
          <w:rFonts w:ascii="Calibri" w:hAnsi="Calibri"/>
          <w:sz w:val="22"/>
          <w:szCs w:val="22"/>
        </w:rPr>
        <w:t>. It lets</w:t>
      </w:r>
      <w:r w:rsidRPr="003547F8">
        <w:rPr>
          <w:rFonts w:ascii="Calibri" w:hAnsi="Calibri"/>
          <w:sz w:val="22"/>
          <w:szCs w:val="22"/>
        </w:rPr>
        <w:t xml:space="preserve"> you move or copy the underlying relational database files after they are detached and automatically reattaching the detached files after a copy (and optionally after a failed move).</w:t>
      </w:r>
    </w:p>
    <w:p w:rsidR="00C347F9" w:rsidRDefault="00C347F9" w:rsidP="000916A1">
      <w:pPr>
        <w:pStyle w:val="BulletedList1"/>
        <w:numPr>
          <w:ilvl w:val="0"/>
          <w:numId w:val="98"/>
        </w:numPr>
        <w:rPr>
          <w:rFonts w:ascii="Calibri" w:hAnsi="Calibri"/>
          <w:sz w:val="22"/>
          <w:szCs w:val="22"/>
        </w:rPr>
      </w:pPr>
      <w:r w:rsidRPr="003547F8">
        <w:rPr>
          <w:rFonts w:ascii="Calibri" w:hAnsi="Calibri"/>
          <w:b/>
          <w:sz w:val="22"/>
          <w:szCs w:val="22"/>
        </w:rPr>
        <w:t xml:space="preserve">SMO. </w:t>
      </w:r>
      <w:r w:rsidRPr="003547F8">
        <w:rPr>
          <w:rFonts w:ascii="Calibri" w:hAnsi="Calibri"/>
          <w:sz w:val="22"/>
          <w:szCs w:val="22"/>
        </w:rPr>
        <w:t xml:space="preserve">This method is similar in concept to the manual schema rebuild and data export/import upgrade method we looked at earlier. This method uses SMO to read the definition of each database object in the relational database being </w:t>
      </w:r>
      <w:r>
        <w:rPr>
          <w:rFonts w:ascii="Calibri" w:hAnsi="Calibri"/>
          <w:sz w:val="22"/>
          <w:szCs w:val="22"/>
        </w:rPr>
        <w:t>upgraded</w:t>
      </w:r>
      <w:r w:rsidRPr="003547F8">
        <w:rPr>
          <w:rFonts w:ascii="Calibri" w:hAnsi="Calibri"/>
          <w:sz w:val="22"/>
          <w:szCs w:val="22"/>
        </w:rPr>
        <w:t xml:space="preserve">, without taking it offline, and then recreates each object in the destination database. </w:t>
      </w:r>
      <w:r>
        <w:rPr>
          <w:rFonts w:ascii="Calibri" w:hAnsi="Calibri"/>
          <w:sz w:val="22"/>
          <w:szCs w:val="22"/>
        </w:rPr>
        <w:t>Then it</w:t>
      </w:r>
      <w:r w:rsidRPr="003547F8">
        <w:rPr>
          <w:rFonts w:ascii="Calibri" w:hAnsi="Calibri"/>
          <w:sz w:val="22"/>
          <w:szCs w:val="22"/>
        </w:rPr>
        <w:t xml:space="preserve"> creates and executes an SSIS package to transfer the data from the source table to the newly created destination table, recreating indexes and metadata.</w:t>
      </w:r>
    </w:p>
    <w:p w:rsidR="00C347F9" w:rsidRPr="003547F8" w:rsidRDefault="00C347F9" w:rsidP="000916A1">
      <w:pPr>
        <w:pStyle w:val="BulletedList1"/>
        <w:tabs>
          <w:tab w:val="clear" w:pos="360"/>
        </w:tabs>
        <w:rPr>
          <w:rFonts w:ascii="Calibri" w:hAnsi="Calibri"/>
          <w:sz w:val="22"/>
          <w:szCs w:val="22"/>
        </w:rPr>
      </w:pPr>
    </w:p>
    <w:p w:rsidR="00C347F9" w:rsidRDefault="00C347F9" w:rsidP="000916A1">
      <w:r>
        <w:t>Each of these methods lets you automate and schedule the upgrade process at a convenient time. Each method within the Copy Database Wizard also lets you select one or more of the following additional object types to upgrade:</w:t>
      </w:r>
    </w:p>
    <w:p w:rsidR="00C347F9" w:rsidRDefault="00C347F9" w:rsidP="000916A1">
      <w:pPr>
        <w:pStyle w:val="ListParagraph"/>
        <w:numPr>
          <w:ilvl w:val="0"/>
          <w:numId w:val="84"/>
        </w:numPr>
      </w:pPr>
      <w:r>
        <w:t>Logins</w:t>
      </w:r>
    </w:p>
    <w:p w:rsidR="00C347F9" w:rsidRDefault="00C347F9" w:rsidP="000916A1">
      <w:pPr>
        <w:pStyle w:val="ListParagraph"/>
        <w:numPr>
          <w:ilvl w:val="0"/>
          <w:numId w:val="84"/>
        </w:numPr>
      </w:pPr>
      <w:r>
        <w:t>User stored procedures in the master database</w:t>
      </w:r>
    </w:p>
    <w:p w:rsidR="00C347F9" w:rsidRDefault="00C347F9" w:rsidP="000916A1">
      <w:pPr>
        <w:pStyle w:val="ListParagraph"/>
        <w:numPr>
          <w:ilvl w:val="0"/>
          <w:numId w:val="84"/>
        </w:numPr>
      </w:pPr>
      <w:r>
        <w:t>SQL Server Agent jobs</w:t>
      </w:r>
    </w:p>
    <w:p w:rsidR="00C347F9" w:rsidRDefault="00C347F9" w:rsidP="000916A1">
      <w:pPr>
        <w:pStyle w:val="ListParagraph"/>
        <w:numPr>
          <w:ilvl w:val="0"/>
          <w:numId w:val="84"/>
        </w:numPr>
      </w:pPr>
      <w:r>
        <w:lastRenderedPageBreak/>
        <w:t>User-defined error messages</w:t>
      </w:r>
    </w:p>
    <w:p w:rsidR="00C347F9" w:rsidRPr="006C475B" w:rsidRDefault="00C347F9" w:rsidP="000916A1">
      <w:r>
        <w:t>With the Copy Database Wizard, you cannot copy extended stored procedures, alerts, DTS packages, or linked server configurations. You must move these manually.</w:t>
      </w:r>
    </w:p>
    <w:p w:rsidR="00C347F9" w:rsidRDefault="00C347F9" w:rsidP="0017098C">
      <w:pPr>
        <w:pStyle w:val="Heading2"/>
      </w:pPr>
      <w:bookmarkStart w:id="78" w:name="_Toc215243660"/>
      <w:r>
        <w:t>Evaluating Potential Upgrade Issues</w:t>
      </w:r>
      <w:bookmarkEnd w:id="78"/>
    </w:p>
    <w:p w:rsidR="00C347F9" w:rsidRDefault="00C347F9" w:rsidP="000916A1">
      <w:r>
        <w:t xml:space="preserve">Regardless of whether you choose an in-place upgrade or a side-by-side upgrade of a relational database, there are a range potential issues that you might face during the upgrade. You can obtain a report that identifies many of these potential issues before you start an upgrade by running the </w:t>
      </w:r>
      <w:hyperlink r:id="rId171" w:history="1">
        <w:r w:rsidRPr="003547F8">
          <w:rPr>
            <w:rStyle w:val="Hyperlink"/>
          </w:rPr>
          <w:t>Microsoft SQL Server 2008 Upgrade Advisor</w:t>
        </w:r>
      </w:hyperlink>
      <w:r>
        <w:t>. You should run Upgrade Advisor to analyze all the SQL Server 2000 or SQL Server 2005 databases that you want to upgrade. For information about how to install and running this tool, see Chapter 1, "Upgrade Planning and Deployment." However, there is a category of issues that Upgrade Advisor cannot detect or whose detection would result in too many false-positive results.</w:t>
      </w:r>
    </w:p>
    <w:p w:rsidR="00C347F9" w:rsidRDefault="00C347F9" w:rsidP="000916A1">
      <w:r>
        <w:t xml:space="preserve">Look at the most important SQL Server 2008 upgrade issues—including deprecated and discontinued functionality, changes that might prevent an upgrade,  and changes in feature behavior that might require modifications—whether detected by Upgrade Advisor or not. </w:t>
      </w:r>
      <w:r w:rsidRPr="00454883">
        <w:t>For a complete list of backward</w:t>
      </w:r>
      <w:r>
        <w:t>-</w:t>
      </w:r>
      <w:r w:rsidRPr="00454883">
        <w:t>compatibility issues</w:t>
      </w:r>
      <w:r>
        <w:t>,</w:t>
      </w:r>
      <w:r w:rsidRPr="00454883">
        <w:t xml:space="preserve"> </w:t>
      </w:r>
      <w:r>
        <w:t xml:space="preserve">see </w:t>
      </w:r>
      <w:hyperlink r:id="rId172" w:history="1">
        <w:r w:rsidRPr="00CB559D">
          <w:rPr>
            <w:rStyle w:val="Hyperlink"/>
          </w:rPr>
          <w:t>Backward Compatibility</w:t>
        </w:r>
      </w:hyperlink>
      <w:r w:rsidRPr="0031605A">
        <w:t xml:space="preserve"> </w:t>
      </w:r>
      <w:r>
        <w:t xml:space="preserve">in </w:t>
      </w:r>
      <w:r w:rsidRPr="0031605A">
        <w:t>SQL Server 2008 Books Online.</w:t>
      </w:r>
      <w:r w:rsidRPr="00454883">
        <w:rPr>
          <w:rFonts w:cs="Arial"/>
        </w:rPr>
        <w:t xml:space="preserve"> </w:t>
      </w:r>
      <w:r>
        <w:rPr>
          <w:rFonts w:cs="Arial"/>
        </w:rPr>
        <w:t>F</w:t>
      </w:r>
      <w:r w:rsidRPr="00454883">
        <w:rPr>
          <w:rFonts w:cs="Arial"/>
        </w:rPr>
        <w:t xml:space="preserve">or a complete list of the Database Engine upgrade issues </w:t>
      </w:r>
      <w:r>
        <w:rPr>
          <w:rFonts w:cs="Arial"/>
        </w:rPr>
        <w:t xml:space="preserve">that </w:t>
      </w:r>
      <w:r w:rsidRPr="00454883">
        <w:t>Upgrade Advisor</w:t>
      </w:r>
      <w:r>
        <w:t xml:space="preserve"> detects</w:t>
      </w:r>
      <w:r w:rsidRPr="00454883">
        <w:t xml:space="preserve">, </w:t>
      </w:r>
      <w:r>
        <w:t>see</w:t>
      </w:r>
      <w:r w:rsidRPr="00454883">
        <w:t xml:space="preserve"> the </w:t>
      </w:r>
      <w:r>
        <w:t>"</w:t>
      </w:r>
      <w:r w:rsidRPr="00454883">
        <w:t>Data</w:t>
      </w:r>
      <w:r>
        <w:t>base</w:t>
      </w:r>
      <w:r w:rsidRPr="00454883">
        <w:t xml:space="preserve"> Engine Upgrade Issues</w:t>
      </w:r>
      <w:r>
        <w:t>" topic in the SQL Server 2008</w:t>
      </w:r>
      <w:r w:rsidRPr="00454883">
        <w:t xml:space="preserve"> Upgrade Advisor </w:t>
      </w:r>
      <w:r>
        <w:t>H</w:t>
      </w:r>
      <w:r w:rsidRPr="00454883">
        <w:t>elp file.</w:t>
      </w:r>
    </w:p>
    <w:p w:rsidR="00C347F9" w:rsidRDefault="00C347F9" w:rsidP="0017098C">
      <w:pPr>
        <w:pStyle w:val="Heading3"/>
      </w:pPr>
      <w:bookmarkStart w:id="79" w:name="_Toc215243661"/>
      <w:r>
        <w:t>Deprecated Features</w:t>
      </w:r>
      <w:bookmarkEnd w:id="79"/>
    </w:p>
    <w:p w:rsidR="00C347F9" w:rsidRDefault="00C347F9" w:rsidP="000916A1">
      <w:r>
        <w:t xml:space="preserve">There are several features in SQL Server 2008 that are marked for removal in the next version of SQL Server. After you upgrade, you should remove the usage of these features from existing applications and avoid them in new development work. For a complete discussion of deprecated features in SQL Server 2008, see Chapter 8, "Transact-SQL Queries," and </w:t>
      </w:r>
      <w:hyperlink r:id="rId173" w:history="1">
        <w:r w:rsidRPr="003547F8">
          <w:rPr>
            <w:rStyle w:val="Hyperlink"/>
          </w:rPr>
          <w:t>Deprecated Database Engine Features in SQL Server 2008</w:t>
        </w:r>
      </w:hyperlink>
      <w:r w:rsidRPr="0031605A">
        <w:t xml:space="preserve"> </w:t>
      </w:r>
      <w:r>
        <w:t xml:space="preserve">in </w:t>
      </w:r>
      <w:r w:rsidRPr="0031605A">
        <w:t>SQL Server 2008 Books Online.</w:t>
      </w:r>
    </w:p>
    <w:p w:rsidR="00C347F9" w:rsidRDefault="00C347F9" w:rsidP="0017098C">
      <w:pPr>
        <w:pStyle w:val="Heading3"/>
      </w:pPr>
      <w:bookmarkStart w:id="80" w:name="_Toc215243662"/>
      <w:r>
        <w:t>Discontinued Functionality</w:t>
      </w:r>
      <w:bookmarkEnd w:id="80"/>
    </w:p>
    <w:p w:rsidR="00C347F9" w:rsidRDefault="00C347F9" w:rsidP="000916A1">
      <w:r>
        <w:t>Several features from earlier versions of the SQL Server Database Engine are not supported in SQL Server 2008, so you must use replacement features for these. Table 3-1 lists the discontinued features that you will most likely encounter as well as the recommended replacement features.</w:t>
      </w:r>
    </w:p>
    <w:p w:rsidR="00C347F9" w:rsidRDefault="00C347F9" w:rsidP="000916A1">
      <w:pPr>
        <w:pStyle w:val="AlertText"/>
        <w:rPr>
          <w:rFonts w:ascii="Calibri" w:hAnsi="Calibri"/>
          <w:sz w:val="22"/>
          <w:szCs w:val="22"/>
        </w:rPr>
      </w:pPr>
      <w:r w:rsidRPr="00CB559D">
        <w:rPr>
          <w:rFonts w:ascii="Calibri" w:hAnsi="Calibri"/>
          <w:b/>
          <w:sz w:val="22"/>
          <w:szCs w:val="22"/>
        </w:rPr>
        <w:t>Important</w:t>
      </w:r>
      <w:r w:rsidRPr="00CB559D">
        <w:rPr>
          <w:rFonts w:ascii="Calibri" w:hAnsi="Calibri"/>
          <w:sz w:val="22"/>
          <w:szCs w:val="22"/>
        </w:rPr>
        <w:t xml:space="preserve">: Backward compatibility with </w:t>
      </w:r>
      <w:r>
        <w:rPr>
          <w:rFonts w:ascii="Calibri" w:hAnsi="Calibri"/>
          <w:sz w:val="22"/>
          <w:szCs w:val="22"/>
        </w:rPr>
        <w:t>earlier versions</w:t>
      </w:r>
      <w:r w:rsidRPr="00CB559D">
        <w:rPr>
          <w:rFonts w:ascii="Calibri" w:hAnsi="Calibri"/>
          <w:sz w:val="22"/>
          <w:szCs w:val="22"/>
        </w:rPr>
        <w:t xml:space="preserve"> of SQL Server was a high priority in SQL Server 2008, so in most cases, applications will behave as in the past. </w:t>
      </w:r>
      <w:r>
        <w:rPr>
          <w:rFonts w:ascii="Calibri" w:hAnsi="Calibri"/>
          <w:sz w:val="22"/>
          <w:szCs w:val="22"/>
        </w:rPr>
        <w:t xml:space="preserve">For more information, see </w:t>
      </w:r>
      <w:hyperlink r:id="rId174" w:history="1">
        <w:r w:rsidRPr="00CB559D">
          <w:rPr>
            <w:rStyle w:val="Hyperlink"/>
            <w:rFonts w:ascii="Calibri" w:hAnsi="Calibri"/>
            <w:sz w:val="22"/>
            <w:szCs w:val="22"/>
          </w:rPr>
          <w:t>Discontinued Database Engine Functionality in SQL Server 2008</w:t>
        </w:r>
      </w:hyperlink>
      <w:r w:rsidRPr="0031605A">
        <w:rPr>
          <w:rFonts w:ascii="Calibri" w:hAnsi="Calibri"/>
          <w:sz w:val="22"/>
          <w:szCs w:val="22"/>
        </w:rPr>
        <w:t xml:space="preserve"> </w:t>
      </w:r>
      <w:r>
        <w:rPr>
          <w:rFonts w:ascii="Calibri" w:hAnsi="Calibri"/>
        </w:rPr>
        <w:t xml:space="preserve">in </w:t>
      </w:r>
      <w:r w:rsidRPr="0031605A">
        <w:rPr>
          <w:rFonts w:ascii="Calibri" w:hAnsi="Calibri"/>
          <w:sz w:val="22"/>
          <w:szCs w:val="22"/>
        </w:rPr>
        <w:t>SQL Server 2008 Books Online.</w:t>
      </w:r>
    </w:p>
    <w:p w:rsidR="00C347F9" w:rsidRPr="00CB559D" w:rsidRDefault="00C347F9" w:rsidP="000916A1">
      <w:pPr>
        <w:pStyle w:val="AlertText"/>
        <w:rPr>
          <w:rFonts w:ascii="Calibri" w:hAnsi="Calibri"/>
          <w:sz w:val="22"/>
          <w:szCs w:val="22"/>
        </w:rPr>
      </w:pPr>
    </w:p>
    <w:p w:rsidR="00C347F9" w:rsidRPr="00F0050B" w:rsidRDefault="00C347F9" w:rsidP="000916A1">
      <w:pPr>
        <w:pStyle w:val="Label"/>
        <w:rPr>
          <w:rFonts w:ascii="Calibri" w:hAnsi="Calibri"/>
          <w:sz w:val="22"/>
        </w:rPr>
      </w:pPr>
      <w:r>
        <w:rPr>
          <w:rFonts w:ascii="Calibri" w:hAnsi="Calibri"/>
          <w:sz w:val="22"/>
        </w:rPr>
        <w:br w:type="page"/>
      </w:r>
      <w:r w:rsidRPr="00F0050B">
        <w:rPr>
          <w:rFonts w:ascii="Calibri" w:hAnsi="Calibri"/>
          <w:sz w:val="22"/>
        </w:rPr>
        <w:lastRenderedPageBreak/>
        <w:t>Table 3-1: Discontinued Features and Replacements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788"/>
        <w:gridCol w:w="4788"/>
      </w:tblGrid>
      <w:tr w:rsidR="00C347F9" w:rsidRPr="007A76F0" w:rsidTr="00EF73BF">
        <w:trPr>
          <w:cantSplit/>
          <w:trHeight w:val="269"/>
          <w:tblHeader/>
        </w:trPr>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Discontinued Feature/Functionality</w:t>
            </w:r>
          </w:p>
        </w:tc>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Replacement Feature/Corrective Action</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sp_configure with the ‘allow updates’ option</w:t>
            </w:r>
            <w:r>
              <w:rPr>
                <w:b/>
              </w:rPr>
              <w:t>.</w:t>
            </w:r>
            <w:r w:rsidRPr="007A76F0">
              <w:t xml:space="preserve"> Used to directly update system tables, but direct updates to system tables are no longer supported</w:t>
            </w:r>
            <w:r>
              <w:t>. This</w:t>
            </w:r>
            <w:r w:rsidRPr="007A76F0">
              <w:t xml:space="preserve"> option, although present, </w:t>
            </w:r>
            <w:r>
              <w:t>has</w:t>
            </w:r>
            <w:r w:rsidRPr="007A76F0">
              <w:t xml:space="preserve"> no effect.</w:t>
            </w:r>
          </w:p>
        </w:tc>
        <w:tc>
          <w:tcPr>
            <w:tcW w:w="2500" w:type="pct"/>
          </w:tcPr>
          <w:p w:rsidR="00C347F9" w:rsidRPr="007A76F0" w:rsidRDefault="00C347F9" w:rsidP="00BC178B">
            <w:pPr>
              <w:spacing w:after="0" w:line="240" w:lineRule="auto"/>
            </w:pPr>
            <w:r w:rsidRPr="007A76F0">
              <w:t>Modify scripts that update system tables directly to use documented commands instead of direct updates.</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Network Protocols</w:t>
            </w:r>
            <w:r>
              <w:rPr>
                <w:b/>
              </w:rPr>
              <w:t>.</w:t>
            </w:r>
            <w:r w:rsidRPr="007A76F0">
              <w:t xml:space="preserve"> The NWLink IPX/SPX, AppleTalk, Banyan Vines, and Multiprotocol network protocols are no longer supported.</w:t>
            </w:r>
          </w:p>
        </w:tc>
        <w:tc>
          <w:tcPr>
            <w:tcW w:w="2500" w:type="pct"/>
          </w:tcPr>
          <w:p w:rsidR="00C347F9" w:rsidRPr="007A76F0" w:rsidRDefault="00C347F9" w:rsidP="00BC178B">
            <w:pPr>
              <w:spacing w:after="0" w:line="240" w:lineRule="auto"/>
            </w:pPr>
            <w:r w:rsidRPr="007A76F0">
              <w:t>Use TCP/IP sockets, named pipes, VIA, or shared memory.</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Rebuildm.exe</w:t>
            </w:r>
            <w:r>
              <w:rPr>
                <w:b/>
              </w:rPr>
              <w:t>.</w:t>
            </w:r>
            <w:r w:rsidRPr="007A76F0">
              <w:t xml:space="preserve"> Used for rebuilding system databases, this executable is obsolete.</w:t>
            </w:r>
          </w:p>
        </w:tc>
        <w:tc>
          <w:tcPr>
            <w:tcW w:w="2500" w:type="pct"/>
          </w:tcPr>
          <w:p w:rsidR="00C347F9" w:rsidRPr="007A76F0" w:rsidRDefault="00C347F9" w:rsidP="00BC178B">
            <w:pPr>
              <w:spacing w:after="0" w:line="240" w:lineRule="auto"/>
            </w:pPr>
            <w:r w:rsidRPr="007A76F0">
              <w:t>This executable is replaced by the REBUILDDATABASE option in setup.exe. Modify any scripts that use the rebuildm.exe executable.</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Sample Databases</w:t>
            </w:r>
            <w:r>
              <w:rPr>
                <w:b/>
              </w:rPr>
              <w:t>.</w:t>
            </w:r>
            <w:r w:rsidRPr="007A76F0">
              <w:t xml:space="preserve"> The Northwind and Pubs sample databases </w:t>
            </w:r>
            <w:r>
              <w:t>were</w:t>
            </w:r>
            <w:r w:rsidRPr="007A76F0">
              <w:t xml:space="preserve"> discontinued.</w:t>
            </w:r>
          </w:p>
        </w:tc>
        <w:tc>
          <w:tcPr>
            <w:tcW w:w="2500" w:type="pct"/>
          </w:tcPr>
          <w:p w:rsidR="00C347F9" w:rsidRPr="007A76F0" w:rsidRDefault="00C347F9" w:rsidP="00BC178B">
            <w:pPr>
              <w:spacing w:after="0" w:line="240" w:lineRule="auto"/>
            </w:pPr>
            <w:r w:rsidRPr="007A76F0">
              <w:t>These sample databases are replaced by the AdventureWorks and the AdventureWorksDW sample databases. However, you can download or move Northwind and Pubs from a SQL Server 2000 or SQL Server 2005 instance.</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Remote setup</w:t>
            </w:r>
            <w:r>
              <w:rPr>
                <w:b/>
              </w:rPr>
              <w:t>.</w:t>
            </w:r>
            <w:r w:rsidRPr="007A76F0">
              <w:t xml:space="preserve"> Used to install SQL Server on a remote computer, this option is no longer available in the Setup program.</w:t>
            </w:r>
          </w:p>
        </w:tc>
        <w:tc>
          <w:tcPr>
            <w:tcW w:w="2500" w:type="pct"/>
          </w:tcPr>
          <w:p w:rsidR="00C347F9" w:rsidRPr="007A76F0" w:rsidRDefault="00C347F9" w:rsidP="00BC178B">
            <w:pPr>
              <w:spacing w:after="0" w:line="240" w:lineRule="auto"/>
            </w:pPr>
            <w:r w:rsidRPr="007A76F0">
              <w:t>Use a remote connection to run the SQL Server Setup program on the remote computer.</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Named pipe backup devices</w:t>
            </w:r>
            <w:r>
              <w:rPr>
                <w:b/>
              </w:rPr>
              <w:t>.</w:t>
            </w:r>
            <w:r w:rsidRPr="007A76F0">
              <w:t xml:space="preserve"> No longer supported.</w:t>
            </w:r>
          </w:p>
        </w:tc>
        <w:tc>
          <w:tcPr>
            <w:tcW w:w="2500" w:type="pct"/>
          </w:tcPr>
          <w:p w:rsidR="00C347F9" w:rsidRPr="007A76F0" w:rsidRDefault="00C347F9" w:rsidP="00BC178B">
            <w:pPr>
              <w:spacing w:after="0" w:line="240" w:lineRule="auto"/>
            </w:pPr>
            <w:r w:rsidRPr="007A76F0">
              <w:t xml:space="preserve">Contact your backup vendor to </w:t>
            </w:r>
            <w:r>
              <w:t>see whether</w:t>
            </w:r>
            <w:r w:rsidRPr="007A76F0">
              <w:t xml:space="preserve"> it has a new version that supports VDI (the replacement for named pipes). Alternatively, you can use SQL Server native tools to back up to disk or tape.</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 xml:space="preserve">Mail attachments </w:t>
            </w:r>
            <w:r>
              <w:rPr>
                <w:b/>
              </w:rPr>
              <w:t>by using</w:t>
            </w:r>
            <w:r w:rsidRPr="007A76F0">
              <w:rPr>
                <w:b/>
              </w:rPr>
              <w:t xml:space="preserve"> SQL Mail</w:t>
            </w:r>
            <w:r>
              <w:rPr>
                <w:b/>
              </w:rPr>
              <w:t>.</w:t>
            </w:r>
            <w:r w:rsidRPr="007A76F0">
              <w:t xml:space="preserve"> No longer supported.</w:t>
            </w:r>
          </w:p>
        </w:tc>
        <w:tc>
          <w:tcPr>
            <w:tcW w:w="2500" w:type="pct"/>
          </w:tcPr>
          <w:p w:rsidR="00C347F9" w:rsidRPr="007A76F0" w:rsidRDefault="00C347F9" w:rsidP="00BC178B">
            <w:pPr>
              <w:spacing w:after="0" w:line="240" w:lineRule="auto"/>
            </w:pPr>
            <w:r w:rsidRPr="007A76F0">
              <w:t>Use Database Mail to send mail attachments.</w:t>
            </w:r>
          </w:p>
        </w:tc>
      </w:tr>
    </w:tbl>
    <w:p w:rsidR="00C347F9" w:rsidRDefault="00C347F9" w:rsidP="000916A1"/>
    <w:p w:rsidR="00C347F9" w:rsidRDefault="00C347F9" w:rsidP="000916A1">
      <w:r>
        <w:t>For a complete list of discontinued functionality in SQL Server 2005 and SQL Server 2008, see the following topics</w:t>
      </w:r>
      <w:r w:rsidRPr="0031605A">
        <w:t xml:space="preserve"> </w:t>
      </w:r>
      <w:r>
        <w:t xml:space="preserve">in </w:t>
      </w:r>
      <w:r w:rsidRPr="0031605A">
        <w:t>SQL Server 2008 Books Online</w:t>
      </w:r>
      <w:r>
        <w:t>:</w:t>
      </w:r>
    </w:p>
    <w:p w:rsidR="00C347F9" w:rsidRDefault="005409E7" w:rsidP="000916A1">
      <w:pPr>
        <w:pStyle w:val="ListParagraph"/>
        <w:numPr>
          <w:ilvl w:val="0"/>
          <w:numId w:val="103"/>
        </w:numPr>
      </w:pPr>
      <w:hyperlink r:id="rId175" w:history="1">
        <w:r w:rsidR="00C347F9" w:rsidRPr="00785639">
          <w:rPr>
            <w:rStyle w:val="Hyperlink"/>
          </w:rPr>
          <w:t>Discontinued Database Engine Functionality in SQL Server 2005</w:t>
        </w:r>
      </w:hyperlink>
    </w:p>
    <w:p w:rsidR="00C347F9" w:rsidRDefault="005409E7" w:rsidP="000916A1">
      <w:pPr>
        <w:pStyle w:val="ListParagraph"/>
        <w:numPr>
          <w:ilvl w:val="0"/>
          <w:numId w:val="103"/>
        </w:numPr>
      </w:pPr>
      <w:hyperlink r:id="rId176" w:history="1">
        <w:r w:rsidR="00C347F9" w:rsidRPr="00785639">
          <w:rPr>
            <w:rStyle w:val="Hyperlink"/>
          </w:rPr>
          <w:t>Discontinued Database Engine Functionality in SQL Server 2008</w:t>
        </w:r>
      </w:hyperlink>
    </w:p>
    <w:p w:rsidR="00C347F9" w:rsidRDefault="00C347F9" w:rsidP="0017098C">
      <w:pPr>
        <w:pStyle w:val="Heading3"/>
      </w:pPr>
      <w:bookmarkStart w:id="81" w:name="_Toc215243663"/>
      <w:r>
        <w:t>Breaking Changes</w:t>
      </w:r>
      <w:bookmarkEnd w:id="81"/>
    </w:p>
    <w:p w:rsidR="00C347F9" w:rsidRPr="00C444FA" w:rsidRDefault="00C347F9" w:rsidP="000916A1">
      <w:pPr>
        <w:pStyle w:val="Label"/>
        <w:rPr>
          <w:rFonts w:ascii="Calibri" w:hAnsi="Calibri"/>
          <w:b w:val="0"/>
          <w:color w:val="auto"/>
          <w:sz w:val="22"/>
          <w:szCs w:val="22"/>
        </w:rPr>
      </w:pPr>
      <w:r w:rsidRPr="00C444FA">
        <w:rPr>
          <w:rFonts w:ascii="Calibri" w:hAnsi="Calibri"/>
          <w:b w:val="0"/>
          <w:sz w:val="22"/>
          <w:szCs w:val="22"/>
        </w:rPr>
        <w:t xml:space="preserve">Some settings will prevent the SQL Server 2008 Setup program from starting the upgrade process for the </w:t>
      </w:r>
      <w:r>
        <w:rPr>
          <w:rFonts w:ascii="Calibri" w:hAnsi="Calibri"/>
          <w:b w:val="0"/>
          <w:sz w:val="22"/>
          <w:szCs w:val="22"/>
        </w:rPr>
        <w:t>Database Engine</w:t>
      </w:r>
      <w:r w:rsidRPr="00C444FA">
        <w:rPr>
          <w:rFonts w:ascii="Calibri" w:hAnsi="Calibri"/>
          <w:b w:val="0"/>
          <w:sz w:val="22"/>
          <w:szCs w:val="22"/>
        </w:rPr>
        <w:t>. If one of these issues is encountered, the upgrade process will stop, and the legacy system will remain in place.</w:t>
      </w:r>
      <w:r w:rsidRPr="00C444FA">
        <w:rPr>
          <w:rFonts w:ascii="Calibri" w:hAnsi="Calibri"/>
          <w:sz w:val="22"/>
          <w:szCs w:val="22"/>
        </w:rPr>
        <w:t xml:space="preserve"> </w:t>
      </w:r>
      <w:r w:rsidRPr="00C444FA">
        <w:rPr>
          <w:rFonts w:ascii="Calibri" w:hAnsi="Calibri"/>
          <w:b w:val="0"/>
          <w:color w:val="auto"/>
          <w:sz w:val="22"/>
          <w:szCs w:val="22"/>
        </w:rPr>
        <w:t>Upgrade Advisor will discover each issue that Table 3-2 lists.</w:t>
      </w:r>
    </w:p>
    <w:p w:rsidR="00C347F9" w:rsidRPr="00F0050B" w:rsidRDefault="00C347F9" w:rsidP="000916A1">
      <w:pPr>
        <w:pStyle w:val="Label"/>
        <w:rPr>
          <w:rFonts w:ascii="Calibri" w:hAnsi="Calibri"/>
          <w:sz w:val="22"/>
        </w:rPr>
      </w:pPr>
      <w:r w:rsidRPr="00F0050B">
        <w:rPr>
          <w:rFonts w:ascii="Calibri" w:hAnsi="Calibri"/>
          <w:sz w:val="22"/>
        </w:rPr>
        <w:t>Table 3-2: Issues That Will Prevent an Upgrade</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788"/>
        <w:gridCol w:w="4788"/>
      </w:tblGrid>
      <w:tr w:rsidR="00C347F9" w:rsidRPr="007A76F0" w:rsidTr="00EF73BF">
        <w:trPr>
          <w:cantSplit/>
          <w:trHeight w:val="269"/>
          <w:tblHeader/>
        </w:trPr>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Issue</w:t>
            </w:r>
          </w:p>
        </w:tc>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Corrective Action</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 xml:space="preserve">Username of </w:t>
            </w:r>
            <w:r w:rsidRPr="007A76F0">
              <w:rPr>
                <w:b/>
                <w:i/>
              </w:rPr>
              <w:t>sys</w:t>
            </w:r>
            <w:r w:rsidRPr="007A76F0">
              <w:rPr>
                <w:b/>
              </w:rPr>
              <w:t xml:space="preserve"> in a database</w:t>
            </w:r>
            <w:r>
              <w:rPr>
                <w:b/>
              </w:rPr>
              <w:t>.</w:t>
            </w:r>
            <w:r w:rsidRPr="007A76F0">
              <w:t xml:space="preserve"> SQL Server 2008 does not permit a username of </w:t>
            </w:r>
            <w:r w:rsidRPr="007A76F0">
              <w:rPr>
                <w:i/>
              </w:rPr>
              <w:t>sys</w:t>
            </w:r>
            <w:r w:rsidRPr="007A76F0">
              <w:t xml:space="preserve"> in a database.</w:t>
            </w:r>
          </w:p>
        </w:tc>
        <w:tc>
          <w:tcPr>
            <w:tcW w:w="2500" w:type="pct"/>
          </w:tcPr>
          <w:p w:rsidR="00C347F9" w:rsidRPr="007A76F0" w:rsidRDefault="00C347F9" w:rsidP="00BC178B">
            <w:pPr>
              <w:spacing w:after="0" w:line="240" w:lineRule="auto"/>
            </w:pPr>
            <w:r w:rsidRPr="007A76F0">
              <w:t xml:space="preserve">Create a new </w:t>
            </w:r>
            <w:r>
              <w:t>user who has</w:t>
            </w:r>
            <w:r w:rsidRPr="007A76F0">
              <w:t xml:space="preserve"> a different name, transfer ownership of all database objects to that new user, and drop user </w:t>
            </w:r>
            <w:r w:rsidRPr="007A76F0">
              <w:rPr>
                <w:i/>
              </w:rPr>
              <w:t>sys</w:t>
            </w:r>
            <w:r w:rsidRPr="007A76F0">
              <w:t xml:space="preserve"> from the database.</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Duplicate login SIDs</w:t>
            </w:r>
            <w:r>
              <w:rPr>
                <w:b/>
              </w:rPr>
              <w:t>.</w:t>
            </w:r>
            <w:r w:rsidRPr="007A76F0">
              <w:t xml:space="preserve"> SQL Server 2008 does not permit duplicate login SIDs for SQL Server authentication.</w:t>
            </w:r>
          </w:p>
        </w:tc>
        <w:tc>
          <w:tcPr>
            <w:tcW w:w="2500" w:type="pct"/>
          </w:tcPr>
          <w:p w:rsidR="00C347F9" w:rsidRPr="007A76F0" w:rsidRDefault="00C347F9" w:rsidP="00BC178B">
            <w:pPr>
              <w:spacing w:after="0" w:line="240" w:lineRule="auto"/>
            </w:pPr>
            <w:r w:rsidRPr="007A76F0">
              <w:t xml:space="preserve">Drop and </w:t>
            </w:r>
            <w:r>
              <w:t>re-create</w:t>
            </w:r>
            <w:r w:rsidRPr="007A76F0">
              <w:t xml:space="preserve"> the duplicate SQL Server logins on the legacy system.</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lastRenderedPageBreak/>
              <w:t>Login names matching fixed server role names</w:t>
            </w:r>
            <w:r>
              <w:rPr>
                <w:b/>
              </w:rPr>
              <w:t>.</w:t>
            </w:r>
            <w:r w:rsidRPr="007A76F0">
              <w:t xml:space="preserve"> SQL Server 2008 does not allow login names to match fixed server role names.</w:t>
            </w:r>
          </w:p>
        </w:tc>
        <w:tc>
          <w:tcPr>
            <w:tcW w:w="2500" w:type="pct"/>
          </w:tcPr>
          <w:p w:rsidR="00C347F9" w:rsidRPr="007A76F0" w:rsidRDefault="00C347F9" w:rsidP="00BC178B">
            <w:pPr>
              <w:spacing w:after="0" w:line="240" w:lineRule="auto"/>
            </w:pPr>
            <w:r w:rsidRPr="007A76F0">
              <w:t>Rename the logins on the legacy system.</w:t>
            </w:r>
          </w:p>
        </w:tc>
      </w:tr>
      <w:tr w:rsidR="00C347F9" w:rsidRPr="007A76F0" w:rsidTr="00EF73BF">
        <w:trPr>
          <w:cantSplit/>
          <w:trHeight w:val="269"/>
        </w:trPr>
        <w:tc>
          <w:tcPr>
            <w:tcW w:w="2500" w:type="pct"/>
          </w:tcPr>
          <w:p w:rsidR="00C347F9" w:rsidRPr="007A76F0" w:rsidRDefault="00C347F9" w:rsidP="00BC178B">
            <w:pPr>
              <w:spacing w:after="0" w:line="240" w:lineRule="auto"/>
            </w:pPr>
            <w:r w:rsidRPr="007A76F0">
              <w:rPr>
                <w:b/>
              </w:rPr>
              <w:t>Database ID 32767</w:t>
            </w:r>
            <w:r>
              <w:rPr>
                <w:b/>
              </w:rPr>
              <w:t>.</w:t>
            </w:r>
            <w:r w:rsidRPr="007A76F0">
              <w:t xml:space="preserve"> SQL Server 2008 does not permit a database ID of 32767.</w:t>
            </w:r>
          </w:p>
        </w:tc>
        <w:tc>
          <w:tcPr>
            <w:tcW w:w="2500" w:type="pct"/>
          </w:tcPr>
          <w:p w:rsidR="00C347F9" w:rsidRPr="007A76F0" w:rsidRDefault="00C347F9" w:rsidP="00BC178B">
            <w:pPr>
              <w:spacing w:after="0" w:line="240" w:lineRule="auto"/>
            </w:pPr>
            <w:r w:rsidRPr="007A76F0">
              <w:t xml:space="preserve">Detach and reattach the database and </w:t>
            </w:r>
            <w:r>
              <w:t>make sure</w:t>
            </w:r>
            <w:r w:rsidRPr="007A76F0">
              <w:t xml:space="preserve"> that it gets a new database ID.</w:t>
            </w:r>
          </w:p>
        </w:tc>
      </w:tr>
      <w:tr w:rsidR="00C347F9" w:rsidRPr="007A76F0" w:rsidTr="00EF73BF">
        <w:trPr>
          <w:cantSplit/>
          <w:trHeight w:val="269"/>
        </w:trPr>
        <w:tc>
          <w:tcPr>
            <w:tcW w:w="2500" w:type="pct"/>
          </w:tcPr>
          <w:p w:rsidR="00C347F9" w:rsidRPr="007A76F0" w:rsidRDefault="00C347F9" w:rsidP="00BC178B">
            <w:pPr>
              <w:spacing w:after="0" w:line="240" w:lineRule="auto"/>
              <w:rPr>
                <w:b/>
              </w:rPr>
            </w:pPr>
            <w:r w:rsidRPr="007A76F0">
              <w:rPr>
                <w:b/>
              </w:rPr>
              <w:t>Duplicate index names</w:t>
            </w:r>
            <w:r>
              <w:rPr>
                <w:b/>
              </w:rPr>
              <w:t>.</w:t>
            </w:r>
            <w:r w:rsidRPr="007A76F0">
              <w:t xml:space="preserve"> SQL Server 2008 does not permit duplicate index names on a table.</w:t>
            </w:r>
          </w:p>
        </w:tc>
        <w:tc>
          <w:tcPr>
            <w:tcW w:w="2500" w:type="pct"/>
          </w:tcPr>
          <w:p w:rsidR="00C347F9" w:rsidRPr="007A76F0" w:rsidRDefault="00C347F9" w:rsidP="00BC178B">
            <w:pPr>
              <w:spacing w:after="0" w:line="240" w:lineRule="auto"/>
            </w:pPr>
            <w:r w:rsidRPr="007A76F0">
              <w:t>Rename the indexes so that all indexes are unique within each table.</w:t>
            </w:r>
          </w:p>
        </w:tc>
      </w:tr>
    </w:tbl>
    <w:p w:rsidR="00C347F9" w:rsidRDefault="00C347F9" w:rsidP="000916A1"/>
    <w:p w:rsidR="00C347F9" w:rsidRDefault="00C347F9" w:rsidP="000916A1">
      <w:r>
        <w:t>If you are performing a side-by-side upgrade, you must correct only the "</w:t>
      </w:r>
      <w:r w:rsidRPr="00E87663">
        <w:t xml:space="preserve">username </w:t>
      </w:r>
      <w:r w:rsidRPr="002D73F4">
        <w:rPr>
          <w:i/>
        </w:rPr>
        <w:t>sys</w:t>
      </w:r>
      <w:r>
        <w:t>"</w:t>
      </w:r>
      <w:r w:rsidRPr="00E87663">
        <w:t xml:space="preserve"> and the </w:t>
      </w:r>
      <w:r>
        <w:t>"</w:t>
      </w:r>
      <w:r w:rsidRPr="00E87663">
        <w:t>duplicate index names</w:t>
      </w:r>
      <w:r>
        <w:t>" issues on the legacy system. SQL Server 2008 will prevent you from applying any of the other settings, such as using a database ID of 32767, having duplicate login SIDs, and having login names that match fixed server role names.</w:t>
      </w:r>
    </w:p>
    <w:p w:rsidR="00C347F9" w:rsidRDefault="00C347F9" w:rsidP="000916A1">
      <w:r>
        <w:t>Some additional issues will prevent you from upgrading a SQL Server 2000 or SQL Server 2005 database to SQL Server 2008. You must resolve these issues before you start an upgrade, or the upgrade will fail. Table 3-3 lists the most likely issues of this kind together with the recommended corrective action.</w:t>
      </w:r>
    </w:p>
    <w:p w:rsidR="00C347F9" w:rsidRPr="00F0050B" w:rsidRDefault="00C347F9" w:rsidP="000916A1">
      <w:pPr>
        <w:pStyle w:val="Label"/>
        <w:rPr>
          <w:rFonts w:ascii="Calibri" w:hAnsi="Calibri"/>
          <w:sz w:val="22"/>
        </w:rPr>
      </w:pPr>
      <w:r w:rsidRPr="00F0050B">
        <w:rPr>
          <w:rFonts w:ascii="Calibri" w:hAnsi="Calibri"/>
          <w:sz w:val="22"/>
        </w:rPr>
        <w:t>Table 3-3: Issues to Resolve Before You Start the Upgrade Process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5328"/>
        <w:gridCol w:w="4248"/>
      </w:tblGrid>
      <w:tr w:rsidR="00C347F9" w:rsidRPr="007A76F0" w:rsidTr="00EF73BF">
        <w:trPr>
          <w:cantSplit/>
          <w:trHeight w:val="269"/>
          <w:tblHeader/>
        </w:trPr>
        <w:tc>
          <w:tcPr>
            <w:tcW w:w="2782" w:type="pct"/>
            <w:shd w:val="clear" w:color="auto" w:fill="D9D9D9"/>
          </w:tcPr>
          <w:p w:rsidR="00C347F9" w:rsidRPr="007A76F0" w:rsidRDefault="00C347F9" w:rsidP="00BC178B">
            <w:pPr>
              <w:spacing w:after="0" w:line="240" w:lineRule="auto"/>
              <w:rPr>
                <w:b/>
                <w:color w:val="1F497D"/>
              </w:rPr>
            </w:pPr>
            <w:r w:rsidRPr="007A76F0">
              <w:rPr>
                <w:b/>
                <w:color w:val="1F497D"/>
              </w:rPr>
              <w:t>Issue</w:t>
            </w:r>
          </w:p>
        </w:tc>
        <w:tc>
          <w:tcPr>
            <w:tcW w:w="2218" w:type="pct"/>
            <w:shd w:val="clear" w:color="auto" w:fill="D9D9D9"/>
          </w:tcPr>
          <w:p w:rsidR="00C347F9" w:rsidRPr="007A76F0" w:rsidRDefault="00C347F9" w:rsidP="00BC178B">
            <w:pPr>
              <w:spacing w:after="0" w:line="240" w:lineRule="auto"/>
              <w:rPr>
                <w:b/>
                <w:color w:val="1F497D"/>
              </w:rPr>
            </w:pPr>
            <w:r w:rsidRPr="007A76F0">
              <w:rPr>
                <w:b/>
                <w:color w:val="1F497D"/>
              </w:rPr>
              <w:t>Corrective Action</w:t>
            </w:r>
          </w:p>
        </w:tc>
      </w:tr>
      <w:tr w:rsidR="00C347F9" w:rsidRPr="007A76F0" w:rsidTr="00EF73BF">
        <w:trPr>
          <w:cantSplit/>
          <w:trHeight w:val="269"/>
        </w:trPr>
        <w:tc>
          <w:tcPr>
            <w:tcW w:w="2782" w:type="pct"/>
          </w:tcPr>
          <w:p w:rsidR="00C347F9" w:rsidRPr="007A76F0" w:rsidRDefault="00C347F9" w:rsidP="00BC178B">
            <w:pPr>
              <w:spacing w:after="0" w:line="240" w:lineRule="auto"/>
            </w:pPr>
            <w:r w:rsidRPr="007A76F0">
              <w:rPr>
                <w:b/>
              </w:rPr>
              <w:t>Compressed drives</w:t>
            </w:r>
            <w:r>
              <w:rPr>
                <w:b/>
              </w:rPr>
              <w:t>.</w:t>
            </w:r>
            <w:r w:rsidRPr="007A76F0">
              <w:t xml:space="preserve"> SQL Server 2008 cannot create or upgrade relational databases residing on compressed drives.</w:t>
            </w:r>
          </w:p>
        </w:tc>
        <w:tc>
          <w:tcPr>
            <w:tcW w:w="2218" w:type="pct"/>
          </w:tcPr>
          <w:p w:rsidR="00C347F9" w:rsidRPr="007A76F0" w:rsidRDefault="00C347F9" w:rsidP="00BC178B">
            <w:pPr>
              <w:spacing w:after="0" w:line="240" w:lineRule="auto"/>
            </w:pPr>
            <w:r w:rsidRPr="007A76F0">
              <w:t xml:space="preserve">Verify that the relational databases to be upgraded do not reside or will not reside on compressed drives. READ-ONLY relational databases and files can be placed back on compressed drives after the </w:t>
            </w:r>
            <w:r>
              <w:t>upgrade is complete</w:t>
            </w:r>
            <w:r w:rsidRPr="007A76F0">
              <w:t>.</w:t>
            </w:r>
          </w:p>
        </w:tc>
      </w:tr>
      <w:tr w:rsidR="00C347F9" w:rsidRPr="007A76F0" w:rsidTr="00EF73BF">
        <w:trPr>
          <w:cantSplit/>
          <w:trHeight w:val="269"/>
        </w:trPr>
        <w:tc>
          <w:tcPr>
            <w:tcW w:w="2782" w:type="pct"/>
          </w:tcPr>
          <w:p w:rsidR="00C347F9" w:rsidRPr="007A76F0" w:rsidRDefault="00C347F9" w:rsidP="00BC178B">
            <w:pPr>
              <w:spacing w:after="0" w:line="240" w:lineRule="auto"/>
            </w:pPr>
            <w:r w:rsidRPr="007A76F0">
              <w:rPr>
                <w:b/>
              </w:rPr>
              <w:t>Read-only file groups</w:t>
            </w:r>
            <w:r>
              <w:rPr>
                <w:b/>
              </w:rPr>
              <w:t>.</w:t>
            </w:r>
            <w:r w:rsidRPr="007A76F0">
              <w:t xml:space="preserve"> SQL Server will not upgrade file</w:t>
            </w:r>
            <w:r>
              <w:t xml:space="preserve"> </w:t>
            </w:r>
            <w:r w:rsidRPr="007A76F0">
              <w:t>groups in relational databases set to READ_ONLY because non-writeable files will not be upgraded.</w:t>
            </w:r>
          </w:p>
          <w:p w:rsidR="00C347F9" w:rsidRPr="007A76F0" w:rsidRDefault="00C347F9" w:rsidP="00BC178B">
            <w:pPr>
              <w:spacing w:after="0" w:line="240" w:lineRule="auto"/>
            </w:pPr>
          </w:p>
        </w:tc>
        <w:tc>
          <w:tcPr>
            <w:tcW w:w="2218" w:type="pct"/>
          </w:tcPr>
          <w:p w:rsidR="00C347F9" w:rsidRPr="007A76F0" w:rsidRDefault="00C347F9" w:rsidP="00BC178B">
            <w:pPr>
              <w:spacing w:after="0" w:line="240" w:lineRule="auto"/>
            </w:pPr>
            <w:r>
              <w:t>Make sure</w:t>
            </w:r>
            <w:r w:rsidRPr="007A76F0">
              <w:t xml:space="preserve"> that all file</w:t>
            </w:r>
            <w:r>
              <w:t xml:space="preserve"> </w:t>
            </w:r>
            <w:r w:rsidRPr="007A76F0">
              <w:t>groups in relational databases scheduled for upgrade are set to READ_WRITE.</w:t>
            </w:r>
          </w:p>
        </w:tc>
      </w:tr>
      <w:tr w:rsidR="00C347F9" w:rsidRPr="007A76F0" w:rsidTr="00EF73BF">
        <w:trPr>
          <w:cantSplit/>
          <w:trHeight w:val="269"/>
        </w:trPr>
        <w:tc>
          <w:tcPr>
            <w:tcW w:w="2782" w:type="pct"/>
          </w:tcPr>
          <w:p w:rsidR="00C347F9" w:rsidRPr="007A76F0" w:rsidRDefault="00C347F9" w:rsidP="00BC178B">
            <w:pPr>
              <w:spacing w:after="0" w:line="240" w:lineRule="auto"/>
            </w:pPr>
            <w:r w:rsidRPr="007A76F0">
              <w:rPr>
                <w:b/>
              </w:rPr>
              <w:t>Disk space</w:t>
            </w:r>
            <w:r>
              <w:rPr>
                <w:b/>
              </w:rPr>
              <w:t>.</w:t>
            </w:r>
            <w:r w:rsidRPr="007A76F0">
              <w:t xml:space="preserve"> Additional space is required for data files during an upgrade because of additional system metadata, 40 bytes per column required for large object columns, and the storage of a full-text mapping table for each full-text indexed table within the data file </w:t>
            </w:r>
            <w:r>
              <w:t>instead of</w:t>
            </w:r>
            <w:r w:rsidRPr="007A76F0">
              <w:t xml:space="preserve"> in the file system.</w:t>
            </w:r>
          </w:p>
          <w:p w:rsidR="00C347F9" w:rsidRPr="007A76F0" w:rsidRDefault="00C347F9" w:rsidP="00BC178B">
            <w:pPr>
              <w:spacing w:after="0" w:line="240" w:lineRule="auto"/>
            </w:pPr>
          </w:p>
        </w:tc>
        <w:tc>
          <w:tcPr>
            <w:tcW w:w="2218" w:type="pct"/>
          </w:tcPr>
          <w:p w:rsidR="00C347F9" w:rsidRPr="007A76F0" w:rsidRDefault="00C347F9" w:rsidP="00BC178B">
            <w:pPr>
              <w:spacing w:after="0" w:line="240" w:lineRule="auto"/>
            </w:pPr>
            <w:r w:rsidRPr="007A76F0">
              <w:t xml:space="preserve">During setup, </w:t>
            </w:r>
            <w:r>
              <w:t>make sure</w:t>
            </w:r>
            <w:r w:rsidRPr="007A76F0">
              <w:t xml:space="preserve"> that each user database is set to autogrow and that the PRIMARY file</w:t>
            </w:r>
            <w:r>
              <w:t xml:space="preserve"> </w:t>
            </w:r>
            <w:r w:rsidRPr="007A76F0">
              <w:t>group of each user database has sufficient disk space. Insufficient disk space will cause an upgrade to fail.</w:t>
            </w:r>
          </w:p>
        </w:tc>
      </w:tr>
      <w:tr w:rsidR="00C347F9" w:rsidRPr="007A76F0" w:rsidTr="00EF73BF">
        <w:trPr>
          <w:cantSplit/>
          <w:trHeight w:val="269"/>
        </w:trPr>
        <w:tc>
          <w:tcPr>
            <w:tcW w:w="2782" w:type="pct"/>
          </w:tcPr>
          <w:p w:rsidR="00C347F9" w:rsidRPr="007A76F0" w:rsidRDefault="00C347F9" w:rsidP="00BC178B">
            <w:pPr>
              <w:spacing w:after="0" w:line="240" w:lineRule="auto"/>
            </w:pPr>
            <w:r w:rsidRPr="007A76F0">
              <w:rPr>
                <w:b/>
              </w:rPr>
              <w:t>Named pipe naming</w:t>
            </w:r>
            <w:r>
              <w:rPr>
                <w:b/>
              </w:rPr>
              <w:t>.</w:t>
            </w:r>
            <w:r w:rsidRPr="007A76F0">
              <w:t xml:space="preserve"> During the upgrade, the Setup program starts the SQL Server 2008 relational </w:t>
            </w:r>
            <w:r>
              <w:t>Database Engine</w:t>
            </w:r>
            <w:r w:rsidRPr="007A76F0">
              <w:t xml:space="preserve"> with shared memory support, a named pipe that accepts only local connections. If the pipe name specified on the server is not blank, it must begin with </w:t>
            </w:r>
            <w:r>
              <w:t>"</w:t>
            </w:r>
            <w:r w:rsidRPr="007A76F0">
              <w:t>\\.\pipe\</w:t>
            </w:r>
            <w:r>
              <w:t>"</w:t>
            </w:r>
            <w:r w:rsidRPr="007A76F0">
              <w:t xml:space="preserve"> to be valid.</w:t>
            </w:r>
          </w:p>
          <w:p w:rsidR="00C347F9" w:rsidRPr="007A76F0" w:rsidRDefault="00C347F9" w:rsidP="00BC178B">
            <w:pPr>
              <w:spacing w:after="0" w:line="240" w:lineRule="auto"/>
            </w:pPr>
          </w:p>
        </w:tc>
        <w:tc>
          <w:tcPr>
            <w:tcW w:w="2218" w:type="pct"/>
          </w:tcPr>
          <w:p w:rsidR="00C347F9" w:rsidRPr="007A76F0" w:rsidRDefault="00C347F9" w:rsidP="00C444FA">
            <w:pPr>
              <w:spacing w:after="0" w:line="240" w:lineRule="auto"/>
            </w:pPr>
            <w:r w:rsidRPr="007A76F0">
              <w:t xml:space="preserve">If the pipe name is </w:t>
            </w:r>
            <w:r>
              <w:t>not valid</w:t>
            </w:r>
            <w:r w:rsidRPr="007A76F0">
              <w:t>, change it to a valid name.</w:t>
            </w:r>
          </w:p>
        </w:tc>
      </w:tr>
      <w:tr w:rsidR="00C347F9" w:rsidRPr="007A76F0" w:rsidTr="00EF73BF">
        <w:trPr>
          <w:cantSplit/>
          <w:trHeight w:val="269"/>
        </w:trPr>
        <w:tc>
          <w:tcPr>
            <w:tcW w:w="2782" w:type="pct"/>
          </w:tcPr>
          <w:p w:rsidR="00C347F9" w:rsidRPr="007A76F0" w:rsidRDefault="00C347F9" w:rsidP="00BC178B">
            <w:pPr>
              <w:spacing w:after="0" w:line="240" w:lineRule="auto"/>
            </w:pPr>
            <w:r w:rsidRPr="007A76F0">
              <w:rPr>
                <w:b/>
              </w:rPr>
              <w:lastRenderedPageBreak/>
              <w:t>Service Account</w:t>
            </w:r>
            <w:r>
              <w:rPr>
                <w:b/>
              </w:rPr>
              <w:t>.</w:t>
            </w:r>
            <w:r w:rsidRPr="007A76F0">
              <w:t xml:space="preserve"> The SQL Server service must not be running under the Local Service or the Network Service account if SQL Server is running on a </w:t>
            </w:r>
            <w:r>
              <w:t>Windows Server 2003</w:t>
            </w:r>
            <w:r w:rsidRPr="007A76F0">
              <w:t xml:space="preserve"> domain controller.</w:t>
            </w:r>
          </w:p>
          <w:p w:rsidR="00C347F9" w:rsidRPr="007A76F0" w:rsidRDefault="00C347F9" w:rsidP="00BC178B">
            <w:pPr>
              <w:spacing w:after="0" w:line="240" w:lineRule="auto"/>
              <w:rPr>
                <w:b/>
              </w:rPr>
            </w:pPr>
          </w:p>
        </w:tc>
        <w:tc>
          <w:tcPr>
            <w:tcW w:w="2218" w:type="pct"/>
          </w:tcPr>
          <w:p w:rsidR="00C347F9" w:rsidRPr="007A76F0" w:rsidRDefault="00C347F9" w:rsidP="00BC178B">
            <w:pPr>
              <w:spacing w:after="0" w:line="240" w:lineRule="auto"/>
            </w:pPr>
            <w:r w:rsidRPr="007A76F0">
              <w:t>Change the service account to Local System, a local user account, or a domain user account.</w:t>
            </w:r>
          </w:p>
        </w:tc>
      </w:tr>
    </w:tbl>
    <w:p w:rsidR="00C347F9" w:rsidRDefault="00C347F9" w:rsidP="000916A1"/>
    <w:p w:rsidR="00C347F9" w:rsidRDefault="00C347F9" w:rsidP="000916A1">
      <w:r>
        <w:t>For a complete list of breaking changes in SQL Server 2005 and SQL Server 2008, see the following SQL Server Books Online topics.</w:t>
      </w:r>
    </w:p>
    <w:p w:rsidR="00C347F9" w:rsidRDefault="005409E7" w:rsidP="000916A1">
      <w:pPr>
        <w:pStyle w:val="ListParagraph"/>
        <w:numPr>
          <w:ilvl w:val="0"/>
          <w:numId w:val="103"/>
        </w:numPr>
      </w:pPr>
      <w:hyperlink r:id="rId177" w:history="1">
        <w:r w:rsidR="00C347F9" w:rsidRPr="002753BE">
          <w:rPr>
            <w:rStyle w:val="Hyperlink"/>
          </w:rPr>
          <w:t>Breaking Changes to Database Engine Features in SQL Server 2005</w:t>
        </w:r>
      </w:hyperlink>
    </w:p>
    <w:p w:rsidR="00C347F9" w:rsidRDefault="005409E7" w:rsidP="000916A1">
      <w:pPr>
        <w:pStyle w:val="ListParagraph"/>
        <w:numPr>
          <w:ilvl w:val="0"/>
          <w:numId w:val="103"/>
        </w:numPr>
      </w:pPr>
      <w:hyperlink r:id="rId178" w:history="1">
        <w:r w:rsidR="00C347F9" w:rsidRPr="002753BE">
          <w:rPr>
            <w:rStyle w:val="Hyperlink"/>
          </w:rPr>
          <w:t>Breaking Changes to Database Engine Features in SQL Server 2008</w:t>
        </w:r>
      </w:hyperlink>
    </w:p>
    <w:p w:rsidR="00C347F9" w:rsidRDefault="00C347F9" w:rsidP="0017098C">
      <w:pPr>
        <w:pStyle w:val="Heading3"/>
      </w:pPr>
      <w:bookmarkStart w:id="82" w:name="_Toc215243664"/>
      <w:r>
        <w:t>Behavior Changes</w:t>
      </w:r>
      <w:bookmarkEnd w:id="82"/>
    </w:p>
    <w:p w:rsidR="00C347F9" w:rsidRDefault="00C347F9" w:rsidP="000916A1">
      <w:r>
        <w:t>SQL Server 2008 has several behavior changes that might require you to take corrective action after the upgrade is complete. Table 3-4 lists the behavior changes that you are most likely to see in addition to the recommended corrective action.</w:t>
      </w:r>
    </w:p>
    <w:p w:rsidR="00C347F9" w:rsidRPr="00CB559D" w:rsidRDefault="00C347F9" w:rsidP="000916A1">
      <w:pPr>
        <w:pStyle w:val="AlertText"/>
        <w:rPr>
          <w:rFonts w:ascii="Calibri" w:hAnsi="Calibri"/>
          <w:sz w:val="22"/>
          <w:szCs w:val="22"/>
        </w:rPr>
      </w:pPr>
      <w:r w:rsidRPr="00CB559D">
        <w:rPr>
          <w:rFonts w:ascii="Calibri" w:hAnsi="Calibri"/>
          <w:b/>
          <w:sz w:val="22"/>
          <w:szCs w:val="22"/>
        </w:rPr>
        <w:t>Important</w:t>
      </w:r>
      <w:r w:rsidRPr="00CB559D">
        <w:rPr>
          <w:rFonts w:ascii="Calibri" w:hAnsi="Calibri"/>
          <w:sz w:val="22"/>
          <w:szCs w:val="22"/>
        </w:rPr>
        <w:t xml:space="preserve">: Backward compatibility with </w:t>
      </w:r>
      <w:r>
        <w:rPr>
          <w:rFonts w:ascii="Calibri" w:hAnsi="Calibri"/>
          <w:sz w:val="22"/>
          <w:szCs w:val="22"/>
        </w:rPr>
        <w:t>earlier versions</w:t>
      </w:r>
      <w:r w:rsidRPr="00CB559D">
        <w:rPr>
          <w:rFonts w:ascii="Calibri" w:hAnsi="Calibri"/>
          <w:sz w:val="22"/>
          <w:szCs w:val="22"/>
        </w:rPr>
        <w:t xml:space="preserve"> was a high priority in SQL Server 2008, so in most cases, applications will behave as in the past.</w:t>
      </w:r>
    </w:p>
    <w:p w:rsidR="00C347F9" w:rsidRPr="00F0050B" w:rsidRDefault="00C347F9" w:rsidP="000916A1">
      <w:pPr>
        <w:pStyle w:val="AlertText"/>
        <w:rPr>
          <w:rFonts w:ascii="Calibri" w:hAnsi="Calibri"/>
          <w:sz w:val="22"/>
        </w:rPr>
      </w:pPr>
    </w:p>
    <w:p w:rsidR="00C347F9" w:rsidRPr="00F0050B" w:rsidRDefault="00C347F9" w:rsidP="000916A1">
      <w:pPr>
        <w:pStyle w:val="Label"/>
        <w:rPr>
          <w:rFonts w:ascii="Calibri" w:hAnsi="Calibri"/>
          <w:sz w:val="22"/>
        </w:rPr>
      </w:pPr>
      <w:r w:rsidRPr="00F0050B">
        <w:rPr>
          <w:rFonts w:ascii="Calibri" w:hAnsi="Calibri"/>
          <w:sz w:val="22"/>
        </w:rPr>
        <w:t>Table 3-4: Behavioral Changes That Might Require Corrective Action</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788"/>
        <w:gridCol w:w="4788"/>
      </w:tblGrid>
      <w:tr w:rsidR="00C347F9" w:rsidRPr="007A76F0" w:rsidTr="00BC178B">
        <w:trPr>
          <w:trHeight w:val="269"/>
        </w:trPr>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Behavior Change</w:t>
            </w:r>
          </w:p>
        </w:tc>
        <w:tc>
          <w:tcPr>
            <w:tcW w:w="2500" w:type="pct"/>
            <w:shd w:val="clear" w:color="auto" w:fill="D9D9D9"/>
          </w:tcPr>
          <w:p w:rsidR="00C347F9" w:rsidRPr="007A76F0" w:rsidRDefault="00C347F9" w:rsidP="00BC178B">
            <w:pPr>
              <w:spacing w:after="0" w:line="240" w:lineRule="auto"/>
              <w:rPr>
                <w:b/>
                <w:color w:val="1F497D"/>
              </w:rPr>
            </w:pPr>
            <w:r w:rsidRPr="007A76F0">
              <w:rPr>
                <w:b/>
                <w:color w:val="1F497D"/>
              </w:rPr>
              <w:t>Corrective Action</w:t>
            </w:r>
          </w:p>
        </w:tc>
      </w:tr>
      <w:tr w:rsidR="00C347F9" w:rsidRPr="007A76F0" w:rsidTr="00BC178B">
        <w:trPr>
          <w:trHeight w:val="269"/>
        </w:trPr>
        <w:tc>
          <w:tcPr>
            <w:tcW w:w="2500" w:type="pct"/>
          </w:tcPr>
          <w:p w:rsidR="00C347F9" w:rsidRPr="007A76F0" w:rsidRDefault="00C347F9" w:rsidP="00BC178B">
            <w:pPr>
              <w:spacing w:after="0" w:line="240" w:lineRule="auto"/>
            </w:pPr>
            <w:r w:rsidRPr="007A76F0">
              <w:rPr>
                <w:b/>
              </w:rPr>
              <w:t>Log file disk space</w:t>
            </w:r>
            <w:r>
              <w:rPr>
                <w:b/>
              </w:rPr>
              <w:t>.</w:t>
            </w:r>
            <w:r w:rsidRPr="007A76F0">
              <w:t xml:space="preserve"> Additional space is required by transaction log files.</w:t>
            </w:r>
          </w:p>
        </w:tc>
        <w:tc>
          <w:tcPr>
            <w:tcW w:w="2500" w:type="pct"/>
          </w:tcPr>
          <w:p w:rsidR="00C347F9" w:rsidRPr="007A76F0" w:rsidRDefault="00C347F9" w:rsidP="00BC178B">
            <w:pPr>
              <w:spacing w:after="0" w:line="240" w:lineRule="auto"/>
            </w:pPr>
            <w:r>
              <w:t>Make sure</w:t>
            </w:r>
            <w:r w:rsidRPr="007A76F0">
              <w:t xml:space="preserve"> that the log files for each user database are set to autogrow and have sufficient additional disk space or increase the size of each log file manually. Monitor the </w:t>
            </w:r>
            <w:r>
              <w:t>effect</w:t>
            </w:r>
            <w:r w:rsidRPr="007A76F0">
              <w:t xml:space="preserve"> of workloads on transaction log space after upgrade.</w:t>
            </w:r>
          </w:p>
        </w:tc>
      </w:tr>
      <w:tr w:rsidR="00C347F9" w:rsidRPr="007A76F0" w:rsidTr="00BC178B">
        <w:trPr>
          <w:trHeight w:val="269"/>
        </w:trPr>
        <w:tc>
          <w:tcPr>
            <w:tcW w:w="2500" w:type="pct"/>
          </w:tcPr>
          <w:p w:rsidR="00C347F9" w:rsidRPr="007A76F0" w:rsidRDefault="00C347F9" w:rsidP="00BC178B">
            <w:pPr>
              <w:spacing w:after="0" w:line="240" w:lineRule="auto"/>
            </w:pPr>
            <w:r w:rsidRPr="007A76F0">
              <w:rPr>
                <w:b/>
              </w:rPr>
              <w:t>tempdb disk space</w:t>
            </w:r>
            <w:r>
              <w:rPr>
                <w:b/>
              </w:rPr>
              <w:t>.</w:t>
            </w:r>
            <w:r w:rsidRPr="007A76F0">
              <w:t xml:space="preserve"> Additional space is required by tempdb data and log files because of its use by new features and enhancements to existing features.</w:t>
            </w:r>
          </w:p>
        </w:tc>
        <w:tc>
          <w:tcPr>
            <w:tcW w:w="2500" w:type="pct"/>
          </w:tcPr>
          <w:p w:rsidR="00C347F9" w:rsidRPr="007A76F0" w:rsidRDefault="00C347F9" w:rsidP="00BC178B">
            <w:pPr>
              <w:spacing w:after="0" w:line="240" w:lineRule="auto"/>
            </w:pPr>
            <w:r>
              <w:t>Make sure</w:t>
            </w:r>
            <w:r w:rsidRPr="007A76F0">
              <w:t xml:space="preserve"> that the data and log files for tempdb are set to autogrow and have sufficient additional disk space or increase the size of each file manually. Monitor the </w:t>
            </w:r>
            <w:r>
              <w:t>effect</w:t>
            </w:r>
            <w:r w:rsidRPr="007A76F0">
              <w:t xml:space="preserve"> of workloads on data and log space after upgrade.</w:t>
            </w:r>
          </w:p>
        </w:tc>
      </w:tr>
      <w:tr w:rsidR="00C347F9" w:rsidRPr="007A76F0" w:rsidTr="00BC178B">
        <w:trPr>
          <w:trHeight w:val="269"/>
        </w:trPr>
        <w:tc>
          <w:tcPr>
            <w:tcW w:w="2500" w:type="pct"/>
          </w:tcPr>
          <w:p w:rsidR="00C347F9" w:rsidRPr="007A76F0" w:rsidRDefault="00C347F9" w:rsidP="00BC178B">
            <w:pPr>
              <w:spacing w:after="0" w:line="240" w:lineRule="auto"/>
            </w:pPr>
            <w:r w:rsidRPr="007A76F0">
              <w:rPr>
                <w:b/>
              </w:rPr>
              <w:t>Extended stored procedures</w:t>
            </w:r>
            <w:r>
              <w:rPr>
                <w:b/>
              </w:rPr>
              <w:t>.</w:t>
            </w:r>
            <w:r w:rsidRPr="007A76F0">
              <w:t xml:space="preserve"> Extended stored procedures that were previously registered without a full path for the DLL name might fail because the old BINN directory is not added to the new path during upgrade.</w:t>
            </w:r>
          </w:p>
        </w:tc>
        <w:tc>
          <w:tcPr>
            <w:tcW w:w="2500" w:type="pct"/>
          </w:tcPr>
          <w:p w:rsidR="00C347F9" w:rsidRPr="007A76F0" w:rsidRDefault="00C347F9" w:rsidP="00BC178B">
            <w:pPr>
              <w:spacing w:after="0" w:line="240" w:lineRule="auto"/>
            </w:pPr>
            <w:r w:rsidRPr="007A76F0">
              <w:t xml:space="preserve">Drop the extended stored procedure by using sp_dropextendedproc, and then register the extended stored procedure with the full </w:t>
            </w:r>
            <w:r>
              <w:t>path</w:t>
            </w:r>
            <w:r w:rsidRPr="007A76F0">
              <w:t xml:space="preserve"> by using sp_addextendedproc.</w:t>
            </w:r>
          </w:p>
        </w:tc>
      </w:tr>
      <w:tr w:rsidR="00C347F9" w:rsidRPr="007A76F0" w:rsidTr="00BC178B">
        <w:trPr>
          <w:trHeight w:val="269"/>
        </w:trPr>
        <w:tc>
          <w:tcPr>
            <w:tcW w:w="2500" w:type="pct"/>
          </w:tcPr>
          <w:p w:rsidR="00C347F9" w:rsidRPr="007A76F0" w:rsidRDefault="00C347F9" w:rsidP="00BC178B">
            <w:pPr>
              <w:spacing w:after="0" w:line="240" w:lineRule="auto"/>
            </w:pPr>
            <w:r w:rsidRPr="007A76F0">
              <w:rPr>
                <w:b/>
              </w:rPr>
              <w:t>Dbo-owned objects</w:t>
            </w:r>
            <w:r>
              <w:rPr>
                <w:b/>
              </w:rPr>
              <w:t>.</w:t>
            </w:r>
            <w:r w:rsidRPr="007A76F0">
              <w:t xml:space="preserve"> System objects are now owned by </w:t>
            </w:r>
            <w:r w:rsidRPr="007A76F0">
              <w:rPr>
                <w:i/>
              </w:rPr>
              <w:t>sys</w:t>
            </w:r>
            <w:r w:rsidRPr="007A76F0">
              <w:t xml:space="preserve"> </w:t>
            </w:r>
            <w:r>
              <w:t>instead of</w:t>
            </w:r>
            <w:r w:rsidRPr="007A76F0">
              <w:t xml:space="preserve"> </w:t>
            </w:r>
            <w:r w:rsidRPr="007A76F0">
              <w:rPr>
                <w:i/>
              </w:rPr>
              <w:t>dbo</w:t>
            </w:r>
            <w:r w:rsidRPr="007A76F0">
              <w:t>.</w:t>
            </w:r>
          </w:p>
        </w:tc>
        <w:tc>
          <w:tcPr>
            <w:tcW w:w="2500" w:type="pct"/>
          </w:tcPr>
          <w:p w:rsidR="00C347F9" w:rsidRPr="007A76F0" w:rsidRDefault="00C347F9" w:rsidP="00BC178B">
            <w:pPr>
              <w:spacing w:after="0" w:line="240" w:lineRule="auto"/>
            </w:pPr>
            <w:r w:rsidRPr="007A76F0">
              <w:t xml:space="preserve">Modify scripts </w:t>
            </w:r>
            <w:r>
              <w:t>that contain</w:t>
            </w:r>
            <w:r w:rsidRPr="007A76F0">
              <w:t xml:space="preserve"> statements that query system tables or have search criteria specifying </w:t>
            </w:r>
            <w:r w:rsidRPr="007A76F0">
              <w:rPr>
                <w:i/>
              </w:rPr>
              <w:t>dbo</w:t>
            </w:r>
            <w:r w:rsidRPr="007A76F0">
              <w:t>.</w:t>
            </w:r>
          </w:p>
        </w:tc>
      </w:tr>
    </w:tbl>
    <w:p w:rsidR="00C347F9" w:rsidRPr="00CB559D" w:rsidRDefault="00C347F9" w:rsidP="000916A1">
      <w:pPr>
        <w:pStyle w:val="AlertText"/>
        <w:rPr>
          <w:rFonts w:ascii="Calibri" w:hAnsi="Calibri"/>
          <w:sz w:val="22"/>
          <w:szCs w:val="22"/>
        </w:rPr>
      </w:pPr>
      <w:r w:rsidRPr="00CB559D">
        <w:rPr>
          <w:rFonts w:ascii="Calibri" w:hAnsi="Calibri"/>
          <w:b/>
          <w:sz w:val="22"/>
          <w:szCs w:val="22"/>
        </w:rPr>
        <w:t>Note</w:t>
      </w:r>
      <w:r w:rsidRPr="00CB559D">
        <w:rPr>
          <w:rFonts w:ascii="Calibri" w:hAnsi="Calibri"/>
          <w:sz w:val="22"/>
          <w:szCs w:val="22"/>
        </w:rPr>
        <w:t xml:space="preserve">: Table </w:t>
      </w:r>
      <w:r>
        <w:rPr>
          <w:rFonts w:ascii="Calibri" w:hAnsi="Calibri"/>
          <w:sz w:val="22"/>
          <w:szCs w:val="22"/>
        </w:rPr>
        <w:t>3-</w:t>
      </w:r>
      <w:r w:rsidRPr="00CB559D">
        <w:rPr>
          <w:rFonts w:ascii="Calibri" w:hAnsi="Calibri"/>
          <w:sz w:val="22"/>
          <w:szCs w:val="22"/>
        </w:rPr>
        <w:t>4 lists general behavior changes in SQL Server 2008 related to relational databases. For more information about behavioral changes specific to relational technology, see the remaining sections of this chapter.</w:t>
      </w:r>
    </w:p>
    <w:p w:rsidR="00C347F9" w:rsidRPr="00F0050B" w:rsidRDefault="00C347F9" w:rsidP="000916A1">
      <w:pPr>
        <w:pStyle w:val="AlertText"/>
        <w:ind w:left="0"/>
        <w:rPr>
          <w:rFonts w:ascii="Calibri" w:hAnsi="Calibri"/>
          <w:b/>
          <w:sz w:val="22"/>
        </w:rPr>
      </w:pPr>
    </w:p>
    <w:p w:rsidR="00C347F9" w:rsidRDefault="00C347F9" w:rsidP="000916A1">
      <w:r>
        <w:lastRenderedPageBreak/>
        <w:t>For a complete list of behavior changes from SQL Server 2000 and SQL Server 2005 to SQL Server 2008, please review the following SQL Server Books Online topics:</w:t>
      </w:r>
    </w:p>
    <w:p w:rsidR="00C347F9" w:rsidRDefault="005409E7" w:rsidP="000916A1">
      <w:pPr>
        <w:pStyle w:val="ListParagraph"/>
        <w:numPr>
          <w:ilvl w:val="0"/>
          <w:numId w:val="99"/>
        </w:numPr>
      </w:pPr>
      <w:hyperlink r:id="rId179" w:history="1">
        <w:r w:rsidR="00C347F9" w:rsidRPr="00D4479F">
          <w:rPr>
            <w:rStyle w:val="Hyperlink"/>
          </w:rPr>
          <w:t>Behavior Changes to Database Engine Features in SQL Server 2005</w:t>
        </w:r>
      </w:hyperlink>
    </w:p>
    <w:p w:rsidR="00C347F9" w:rsidRDefault="005409E7" w:rsidP="004C5A1C">
      <w:pPr>
        <w:pStyle w:val="ListParagraph"/>
        <w:numPr>
          <w:ilvl w:val="0"/>
          <w:numId w:val="99"/>
        </w:numPr>
      </w:pPr>
      <w:hyperlink r:id="rId180" w:history="1">
        <w:r w:rsidR="00C347F9" w:rsidRPr="00D4479F">
          <w:rPr>
            <w:rStyle w:val="Hyperlink"/>
          </w:rPr>
          <w:t>Behavior Changes to Database Engine Features in SQL Server 2008</w:t>
        </w:r>
      </w:hyperlink>
    </w:p>
    <w:p w:rsidR="00C347F9" w:rsidRDefault="00C347F9" w:rsidP="0017098C">
      <w:pPr>
        <w:pStyle w:val="Heading2"/>
      </w:pPr>
      <w:bookmarkStart w:id="83" w:name="_Toc215243665"/>
      <w:r>
        <w:t>Preparing for an Upgrade</w:t>
      </w:r>
      <w:bookmarkEnd w:id="83"/>
    </w:p>
    <w:p w:rsidR="00C347F9" w:rsidRPr="00C444FA" w:rsidRDefault="00C347F9" w:rsidP="000916A1">
      <w:pPr>
        <w:pStyle w:val="AlertText"/>
        <w:rPr>
          <w:rFonts w:ascii="Calibri" w:hAnsi="Calibri"/>
          <w:color w:val="auto"/>
          <w:sz w:val="22"/>
          <w:szCs w:val="22"/>
        </w:rPr>
      </w:pPr>
      <w:r w:rsidRPr="00C444FA">
        <w:rPr>
          <w:rFonts w:ascii="Calibri" w:hAnsi="Calibri"/>
          <w:sz w:val="22"/>
          <w:szCs w:val="22"/>
        </w:rPr>
        <w:t xml:space="preserve">Before you start a relational database upgrade, regardless of type, you must take several steps to prepare for the upgrade and a possible rollback. </w:t>
      </w:r>
      <w:r w:rsidRPr="00C444FA">
        <w:rPr>
          <w:rFonts w:ascii="Calibri" w:hAnsi="Calibri"/>
          <w:color w:val="auto"/>
          <w:sz w:val="22"/>
          <w:szCs w:val="22"/>
        </w:rPr>
        <w:t>This section shows the preparation steps that you must follow for an in-place upgrade and then examines the steps for a side-by-side upgrade.</w:t>
      </w:r>
    </w:p>
    <w:p w:rsidR="00C347F9" w:rsidRPr="00D4479F" w:rsidRDefault="00C347F9" w:rsidP="000916A1">
      <w:pPr>
        <w:pStyle w:val="AlertText"/>
        <w:rPr>
          <w:rFonts w:ascii="Calibri" w:hAnsi="Calibri"/>
          <w:sz w:val="22"/>
          <w:szCs w:val="22"/>
        </w:rPr>
      </w:pPr>
      <w:r w:rsidRPr="00D4479F">
        <w:rPr>
          <w:rFonts w:ascii="Calibri" w:hAnsi="Calibri"/>
          <w:b/>
          <w:sz w:val="22"/>
          <w:szCs w:val="22"/>
        </w:rPr>
        <w:t>Important</w:t>
      </w:r>
      <w:r w:rsidRPr="00D4479F">
        <w:rPr>
          <w:rFonts w:ascii="Calibri" w:hAnsi="Calibri"/>
          <w:sz w:val="22"/>
          <w:szCs w:val="22"/>
        </w:rPr>
        <w:t xml:space="preserve">: For any critical database, you should perform a test run of a side-by-side upgrade to enable extensive application testing </w:t>
      </w:r>
      <w:r>
        <w:rPr>
          <w:rFonts w:ascii="Calibri" w:hAnsi="Calibri"/>
          <w:sz w:val="22"/>
          <w:szCs w:val="22"/>
        </w:rPr>
        <w:t>before you perform</w:t>
      </w:r>
      <w:r w:rsidRPr="00D4479F">
        <w:rPr>
          <w:rFonts w:ascii="Calibri" w:hAnsi="Calibri"/>
          <w:sz w:val="22"/>
          <w:szCs w:val="22"/>
        </w:rPr>
        <w:t xml:space="preserve"> an actual upgrade visible to the online application. This best practice lets you perform any necessary modifications to the application environment in the test environment for verification. Performing a test upgrade can help prevent an unnecessary rollback to the </w:t>
      </w:r>
      <w:r>
        <w:rPr>
          <w:rFonts w:ascii="Calibri" w:hAnsi="Calibri"/>
          <w:sz w:val="22"/>
          <w:szCs w:val="22"/>
        </w:rPr>
        <w:t>earlier version</w:t>
      </w:r>
      <w:r w:rsidRPr="00D4479F">
        <w:rPr>
          <w:rFonts w:ascii="Calibri" w:hAnsi="Calibri"/>
          <w:sz w:val="22"/>
          <w:szCs w:val="22"/>
        </w:rPr>
        <w:t>.</w:t>
      </w:r>
    </w:p>
    <w:p w:rsidR="00C347F9" w:rsidRDefault="00C347F9" w:rsidP="0017098C">
      <w:pPr>
        <w:pStyle w:val="Heading3"/>
      </w:pPr>
      <w:bookmarkStart w:id="84" w:name="_Toc215243666"/>
      <w:r>
        <w:t>Preparing for an In-Place Upgrade</w:t>
      </w:r>
      <w:bookmarkEnd w:id="84"/>
    </w:p>
    <w:p w:rsidR="00C347F9" w:rsidRPr="00662EB5" w:rsidRDefault="00C347F9" w:rsidP="000916A1">
      <w:r>
        <w:t>You should take the following steps to prepare for an in-place upgrade of an instance of the relational Database Engine and its databases:</w:t>
      </w:r>
    </w:p>
    <w:p w:rsidR="00C347F9" w:rsidRPr="005E6958" w:rsidRDefault="00C347F9" w:rsidP="000916A1">
      <w:pPr>
        <w:pStyle w:val="ListParagraph"/>
        <w:numPr>
          <w:ilvl w:val="0"/>
          <w:numId w:val="95"/>
        </w:numPr>
      </w:pPr>
      <w:r w:rsidRPr="005E6958">
        <w:t xml:space="preserve">Verify that </w:t>
      </w:r>
      <w:r>
        <w:t xml:space="preserve">you have met the </w:t>
      </w:r>
      <w:r w:rsidRPr="005E6958">
        <w:t xml:space="preserve">SQL Server 2008 hardware and software requirements. If you do not meet these requirements, the System Configuration Checker (SCC) </w:t>
      </w:r>
      <w:r>
        <w:t>part of</w:t>
      </w:r>
      <w:r w:rsidRPr="005E6958">
        <w:t xml:space="preserve"> the SQL Server Setup program will not permit setup to continue.</w:t>
      </w:r>
    </w:p>
    <w:p w:rsidR="00C347F9" w:rsidRPr="00F0050B" w:rsidRDefault="00C347F9" w:rsidP="000916A1">
      <w:pPr>
        <w:pStyle w:val="ListParagraph"/>
        <w:numPr>
          <w:ilvl w:val="0"/>
          <w:numId w:val="95"/>
        </w:numPr>
        <w:rPr>
          <w:color w:val="000000"/>
          <w:szCs w:val="20"/>
        </w:rPr>
      </w:pPr>
      <w:r w:rsidRPr="005E6958">
        <w:t xml:space="preserve">Run the SQL Server 2008 Upgrade Advisor to analyze installed SQL Server 2000 or </w:t>
      </w:r>
      <w:r>
        <w:t xml:space="preserve">SQL Server </w:t>
      </w:r>
      <w:r w:rsidRPr="005E6958">
        <w:t xml:space="preserve">2005 relational engine components, as </w:t>
      </w:r>
      <w:r>
        <w:t xml:space="preserve">the following series of </w:t>
      </w:r>
      <w:r w:rsidRPr="005E6958">
        <w:t xml:space="preserve">figures </w:t>
      </w:r>
      <w:r>
        <w:t>shows</w:t>
      </w:r>
      <w:r w:rsidRPr="005E6958">
        <w:t>.</w:t>
      </w:r>
    </w:p>
    <w:p w:rsidR="00C347F9" w:rsidRPr="00C03564" w:rsidRDefault="00C347F9" w:rsidP="000916A1">
      <w:pPr>
        <w:pStyle w:val="ListParagraph"/>
        <w:numPr>
          <w:ilvl w:val="0"/>
          <w:numId w:val="96"/>
        </w:numPr>
        <w:rPr>
          <w:color w:val="000000"/>
        </w:rPr>
      </w:pPr>
      <w:r>
        <w:rPr>
          <w:color w:val="000000"/>
        </w:rPr>
        <w:t>First</w:t>
      </w:r>
      <w:r w:rsidRPr="00C03564">
        <w:rPr>
          <w:color w:val="000000"/>
        </w:rPr>
        <w:t>, specify the legacy server name to be analyzed and</w:t>
      </w:r>
      <w:r>
        <w:rPr>
          <w:color w:val="000000"/>
        </w:rPr>
        <w:t>,</w:t>
      </w:r>
      <w:r w:rsidRPr="00C03564">
        <w:rPr>
          <w:color w:val="000000"/>
        </w:rPr>
        <w:t xml:space="preserve"> for our purposes</w:t>
      </w:r>
      <w:r>
        <w:rPr>
          <w:color w:val="000000"/>
        </w:rPr>
        <w:t>,</w:t>
      </w:r>
      <w:r w:rsidRPr="00C03564">
        <w:rPr>
          <w:color w:val="000000"/>
        </w:rPr>
        <w:t xml:space="preserve"> select the SQL Server component</w:t>
      </w:r>
      <w:r>
        <w:rPr>
          <w:color w:val="000000"/>
        </w:rPr>
        <w:t>, as Figure 3-1 shows</w:t>
      </w:r>
      <w:r w:rsidRPr="00C03564">
        <w:rPr>
          <w:color w:val="000000"/>
        </w:rPr>
        <w:t>. If you w</w:t>
      </w:r>
      <w:r>
        <w:rPr>
          <w:color w:val="000000"/>
        </w:rPr>
        <w:t>ant</w:t>
      </w:r>
      <w:r w:rsidRPr="00C03564">
        <w:rPr>
          <w:color w:val="000000"/>
        </w:rPr>
        <w:t xml:space="preserve"> to </w:t>
      </w:r>
      <w:r>
        <w:rPr>
          <w:color w:val="000000"/>
        </w:rPr>
        <w:t xml:space="preserve">verify </w:t>
      </w:r>
      <w:r w:rsidRPr="00C03564">
        <w:rPr>
          <w:color w:val="000000"/>
        </w:rPr>
        <w:t xml:space="preserve">the compatibility of other components, you can select them </w:t>
      </w:r>
      <w:r>
        <w:rPr>
          <w:color w:val="000000"/>
        </w:rPr>
        <w:t>also</w:t>
      </w:r>
      <w:r w:rsidRPr="00C03564">
        <w:rPr>
          <w:color w:val="000000"/>
        </w:rPr>
        <w:t>.</w:t>
      </w:r>
    </w:p>
    <w:p w:rsidR="00C347F9" w:rsidRDefault="00736775" w:rsidP="000916A1">
      <w:pPr>
        <w:rPr>
          <w:noProof/>
        </w:rPr>
      </w:pPr>
      <w:r>
        <w:rPr>
          <w:noProof/>
        </w:rPr>
        <w:lastRenderedPageBreak/>
        <w:pict>
          <v:shape id="Picture 13" o:spid="_x0000_i1032" type="#_x0000_t75" style="width:371.2pt;height:356.25pt;visibility:visible">
            <v:imagedata r:id="rId181" o:title=""/>
          </v:shape>
        </w:pict>
      </w:r>
    </w:p>
    <w:p w:rsidR="00C347F9" w:rsidRPr="00BE069C" w:rsidRDefault="00C347F9" w:rsidP="000916A1">
      <w:pPr>
        <w:rPr>
          <w:noProof/>
        </w:rPr>
      </w:pPr>
      <w:r w:rsidRPr="00BE069C">
        <w:rPr>
          <w:b/>
          <w:noProof/>
        </w:rPr>
        <w:t xml:space="preserve">Figure </w:t>
      </w:r>
      <w:r>
        <w:rPr>
          <w:b/>
          <w:noProof/>
        </w:rPr>
        <w:t>3-</w:t>
      </w:r>
      <w:r w:rsidRPr="00BE069C">
        <w:rPr>
          <w:b/>
          <w:noProof/>
        </w:rPr>
        <w:t>1:</w:t>
      </w:r>
      <w:r w:rsidRPr="00BE069C">
        <w:rPr>
          <w:noProof/>
        </w:rPr>
        <w:t xml:space="preserve"> Selecting components to analyze </w:t>
      </w:r>
      <w:r>
        <w:rPr>
          <w:noProof/>
        </w:rPr>
        <w:t>by using</w:t>
      </w:r>
      <w:r w:rsidRPr="00BE069C">
        <w:rPr>
          <w:noProof/>
        </w:rPr>
        <w:t xml:space="preserve"> the Upgrade Advisor</w:t>
      </w:r>
    </w:p>
    <w:p w:rsidR="00C347F9" w:rsidRDefault="00C347F9" w:rsidP="000916A1">
      <w:pPr>
        <w:pStyle w:val="ListParagraph"/>
        <w:numPr>
          <w:ilvl w:val="0"/>
          <w:numId w:val="96"/>
        </w:numPr>
        <w:rPr>
          <w:noProof/>
        </w:rPr>
      </w:pPr>
      <w:r>
        <w:rPr>
          <w:noProof/>
        </w:rPr>
        <w:t>Next, select the instance name to analyze. In this example, the instance name is NR2007, as Figure 3-2 shows. In this step, you also specify your authentication type and credentials for running the analysis.</w:t>
      </w:r>
    </w:p>
    <w:p w:rsidR="00C347F9" w:rsidRDefault="00736775" w:rsidP="00CB386E">
      <w:pPr>
        <w:rPr>
          <w:noProof/>
        </w:rPr>
      </w:pPr>
      <w:r>
        <w:rPr>
          <w:noProof/>
        </w:rPr>
        <w:lastRenderedPageBreak/>
        <w:pict>
          <v:shape id="Picture 16" o:spid="_x0000_i1033" type="#_x0000_t75" style="width:371.2pt;height:356.25pt;visibility:visible">
            <v:imagedata r:id="rId182" o:title=""/>
          </v:shape>
        </w:pict>
      </w:r>
      <w:r w:rsidR="00C347F9">
        <w:rPr>
          <w:noProof/>
        </w:rPr>
        <w:br/>
      </w:r>
      <w:r w:rsidR="00C347F9" w:rsidRPr="00CB386E">
        <w:rPr>
          <w:b/>
          <w:noProof/>
        </w:rPr>
        <w:t>Figure 3-2:</w:t>
      </w:r>
      <w:r w:rsidR="00C347F9">
        <w:rPr>
          <w:noProof/>
        </w:rPr>
        <w:t xml:space="preserve"> Selecting the instance of SQL Server to analyze</w:t>
      </w:r>
    </w:p>
    <w:p w:rsidR="00C347F9" w:rsidRDefault="00C347F9" w:rsidP="000916A1">
      <w:pPr>
        <w:pStyle w:val="ListParagraph"/>
        <w:numPr>
          <w:ilvl w:val="0"/>
          <w:numId w:val="96"/>
        </w:numPr>
        <w:rPr>
          <w:noProof/>
        </w:rPr>
      </w:pPr>
      <w:r>
        <w:rPr>
          <w:noProof/>
        </w:rPr>
        <w:t>Figure 3-3 shows the next Upgrade Advisor window, which lets you select one or more databases to analyze. You also have an option to analyze specified trace files and SQL batch files to help identify any Transact-SQL code that might not port well to SQL Server 2008.</w:t>
      </w:r>
    </w:p>
    <w:p w:rsidR="00C347F9" w:rsidRDefault="00736775" w:rsidP="000916A1">
      <w:pPr>
        <w:rPr>
          <w:noProof/>
        </w:rPr>
      </w:pPr>
      <w:r>
        <w:rPr>
          <w:noProof/>
        </w:rPr>
        <w:lastRenderedPageBreak/>
        <w:pict>
          <v:shape id="Picture 19" o:spid="_x0000_i1034" type="#_x0000_t75" style="width:371.2pt;height:356.25pt;visibility:visible">
            <v:imagedata r:id="rId183" o:title=""/>
          </v:shape>
        </w:pict>
      </w:r>
    </w:p>
    <w:p w:rsidR="00C347F9" w:rsidRPr="00BE069C" w:rsidRDefault="00C347F9" w:rsidP="000916A1">
      <w:pPr>
        <w:rPr>
          <w:noProof/>
        </w:rPr>
      </w:pPr>
      <w:r w:rsidRPr="00BE069C">
        <w:rPr>
          <w:b/>
          <w:noProof/>
        </w:rPr>
        <w:t xml:space="preserve">Figure </w:t>
      </w:r>
      <w:r>
        <w:rPr>
          <w:b/>
          <w:noProof/>
        </w:rPr>
        <w:t>3-</w:t>
      </w:r>
      <w:r w:rsidRPr="00BE069C">
        <w:rPr>
          <w:b/>
          <w:noProof/>
        </w:rPr>
        <w:t>3:</w:t>
      </w:r>
      <w:r w:rsidRPr="00BE069C">
        <w:rPr>
          <w:noProof/>
        </w:rPr>
        <w:t xml:space="preserve"> Selecting a SQL Server 2000 or SQL Server 2005 database to analyze</w:t>
      </w:r>
    </w:p>
    <w:p w:rsidR="00C347F9" w:rsidRDefault="00C347F9" w:rsidP="000916A1">
      <w:pPr>
        <w:pStyle w:val="ListParagraph"/>
        <w:numPr>
          <w:ilvl w:val="0"/>
          <w:numId w:val="96"/>
        </w:numPr>
        <w:rPr>
          <w:noProof/>
        </w:rPr>
      </w:pPr>
      <w:r>
        <w:rPr>
          <w:noProof/>
        </w:rPr>
        <w:t>After Upgrade Advisor finishes its analysis, review the generated report. Figure 3-4 shows an example of the upgrade issue report, which shows a list of items to address before you start an upgrade in addition to some items to address after the upgrade. Verify that all pre-setup issues are resolved and that you have a plan for all post-setup issues.</w:t>
      </w:r>
    </w:p>
    <w:p w:rsidR="00C347F9" w:rsidRDefault="00736775" w:rsidP="000916A1">
      <w:pPr>
        <w:rPr>
          <w:noProof/>
        </w:rPr>
      </w:pPr>
      <w:r>
        <w:rPr>
          <w:noProof/>
        </w:rPr>
        <w:lastRenderedPageBreak/>
        <w:pict>
          <v:shape id="Picture 28" o:spid="_x0000_i1035" type="#_x0000_t75" style="width:459.1pt;height:404.9pt;visibility:visible">
            <v:imagedata r:id="rId184" o:title=""/>
          </v:shape>
        </w:pict>
      </w:r>
    </w:p>
    <w:p w:rsidR="00C347F9" w:rsidRPr="00BE069C" w:rsidRDefault="00C347F9" w:rsidP="000916A1">
      <w:pPr>
        <w:rPr>
          <w:noProof/>
        </w:rPr>
      </w:pPr>
      <w:r w:rsidRPr="00BE069C">
        <w:rPr>
          <w:b/>
          <w:noProof/>
        </w:rPr>
        <w:t xml:space="preserve">Figure </w:t>
      </w:r>
      <w:r>
        <w:rPr>
          <w:b/>
          <w:noProof/>
        </w:rPr>
        <w:t>3-</w:t>
      </w:r>
      <w:r w:rsidRPr="00BE069C">
        <w:rPr>
          <w:b/>
          <w:noProof/>
        </w:rPr>
        <w:t>4:</w:t>
      </w:r>
      <w:r w:rsidRPr="00BE069C">
        <w:rPr>
          <w:noProof/>
        </w:rPr>
        <w:t xml:space="preserve"> Reviewing Upgrade Advisor analysis results</w:t>
      </w:r>
    </w:p>
    <w:p w:rsidR="00C347F9" w:rsidRDefault="00C347F9" w:rsidP="000916A1">
      <w:pPr>
        <w:pStyle w:val="ListParagraph"/>
        <w:numPr>
          <w:ilvl w:val="0"/>
          <w:numId w:val="95"/>
        </w:numPr>
      </w:pPr>
      <w:r>
        <w:t>Back up all system and user databases to make sure that you can roll back the upgrade if it is necessary.</w:t>
      </w:r>
    </w:p>
    <w:p w:rsidR="00C347F9" w:rsidRDefault="00C347F9" w:rsidP="000916A1">
      <w:pPr>
        <w:pStyle w:val="ListParagraph"/>
        <w:numPr>
          <w:ilvl w:val="0"/>
          <w:numId w:val="95"/>
        </w:numPr>
      </w:pPr>
      <w:r>
        <w:t>Run DBCC CHECKDB on all databases to make sure that they are in a consistent state.</w:t>
      </w:r>
    </w:p>
    <w:p w:rsidR="00C347F9" w:rsidRDefault="00C347F9" w:rsidP="000916A1">
      <w:pPr>
        <w:pStyle w:val="ListParagraph"/>
        <w:numPr>
          <w:ilvl w:val="0"/>
          <w:numId w:val="95"/>
        </w:numPr>
      </w:pPr>
      <w:r>
        <w:t>Configure the system databases for autogrow and make sure that they have sufficient hard disk space. Additional disk space is required for the system databases in SQL Server 2008 because of changes in system database schema. You can turn off autogrow after the upgrade is complete.</w:t>
      </w:r>
    </w:p>
    <w:p w:rsidR="00C347F9" w:rsidRDefault="00C347F9" w:rsidP="000916A1">
      <w:pPr>
        <w:pStyle w:val="ListParagraph"/>
        <w:numPr>
          <w:ilvl w:val="0"/>
          <w:numId w:val="95"/>
        </w:numPr>
      </w:pPr>
      <w:r>
        <w:t>Make sure that each user database is set to autogrow and that the PRIMARY filegroup of each user database has sufficient disk space. Additional disk space is required to allow for the additional space that is required for the PRIMARY filegroup when you install SQL Server 2008. You can turn off autogrow after the upgrade is complete.</w:t>
      </w:r>
    </w:p>
    <w:p w:rsidR="00C347F9" w:rsidRDefault="00C347F9" w:rsidP="000916A1">
      <w:pPr>
        <w:pStyle w:val="ListParagraph"/>
        <w:numPr>
          <w:ilvl w:val="0"/>
          <w:numId w:val="95"/>
        </w:numPr>
      </w:pPr>
      <w:r>
        <w:t xml:space="preserve">Make sure that the log file for each user database is set to autogrow and has sufficient additional disk space. Additional space is required by transaction log files of user databases. You </w:t>
      </w:r>
      <w:r>
        <w:lastRenderedPageBreak/>
        <w:t>can turn off autogrow after the upgrade is complete if it is required by your application or database maintenance plan.</w:t>
      </w:r>
    </w:p>
    <w:p w:rsidR="00C347F9" w:rsidRDefault="00C347F9" w:rsidP="000916A1">
      <w:pPr>
        <w:pStyle w:val="ListParagraph"/>
        <w:numPr>
          <w:ilvl w:val="0"/>
          <w:numId w:val="95"/>
        </w:numPr>
      </w:pPr>
      <w:r>
        <w:t>Set the AUTO_UPDATE_STATISTICS option to ON for each database before upgrading to SQL Server 2008 (or run UPDATE STATISTICS after the upgrade is complete rather than wait until the first query hits old statistics). By setting the AUTO_UPDATE_STATISTICS option to ON, all statistics are updated when they are first referenced.</w:t>
      </w:r>
    </w:p>
    <w:p w:rsidR="00C347F9" w:rsidRDefault="00C347F9" w:rsidP="000916A1">
      <w:pPr>
        <w:pStyle w:val="ListParagraph"/>
        <w:numPr>
          <w:ilvl w:val="0"/>
          <w:numId w:val="95"/>
        </w:numPr>
      </w:pPr>
      <w:r>
        <w:t>Disable all startup procedures because they might block the upgrade process. You can re-enable disabled startup procedures after the upgrade is complete.</w:t>
      </w:r>
    </w:p>
    <w:p w:rsidR="00C347F9" w:rsidRDefault="00C347F9" w:rsidP="000916A1">
      <w:pPr>
        <w:pStyle w:val="ListParagraph"/>
        <w:numPr>
          <w:ilvl w:val="0"/>
          <w:numId w:val="95"/>
        </w:numPr>
      </w:pPr>
      <w:r>
        <w:t>Disable all trace flags before upgrading to SQL Server 2008. Some SQL Server 2000 and SQL Server 2005 trace flags do not exist in SQL Server 2008, and some trace flags have different functionality in SQL Server 2008. If you use trace flags, you should verify after the upgrade that the trace flag has not changed before you enable any previously used trace flags.</w:t>
      </w:r>
    </w:p>
    <w:p w:rsidR="00C347F9" w:rsidRDefault="00C347F9" w:rsidP="000916A1">
      <w:pPr>
        <w:pStyle w:val="ListParagraph"/>
        <w:numPr>
          <w:ilvl w:val="0"/>
          <w:numId w:val="95"/>
        </w:numPr>
      </w:pPr>
      <w:r>
        <w:t>Stop replication and make sure that the replication log is empty.</w:t>
      </w:r>
    </w:p>
    <w:p w:rsidR="00C347F9" w:rsidRDefault="00C347F9" w:rsidP="000916A1">
      <w:pPr>
        <w:pStyle w:val="ListParagraph"/>
        <w:numPr>
          <w:ilvl w:val="0"/>
          <w:numId w:val="95"/>
        </w:numPr>
      </w:pPr>
      <w:r>
        <w:t>Prune backup history tables in the msdb database to save time during the upgrade (very large backup history tables can slow down the upgrade process).</w:t>
      </w:r>
    </w:p>
    <w:p w:rsidR="00C347F9" w:rsidRDefault="00C347F9" w:rsidP="000916A1">
      <w:pPr>
        <w:pStyle w:val="ListParagraph"/>
        <w:numPr>
          <w:ilvl w:val="0"/>
          <w:numId w:val="95"/>
        </w:numPr>
      </w:pPr>
      <w:r>
        <w:t>Exit all applications, including all services that have SQL Server dependencies. Upgrades might fail if local applications are connected to the instance being upgraded.</w:t>
      </w:r>
    </w:p>
    <w:p w:rsidR="00C347F9" w:rsidRDefault="00C347F9" w:rsidP="0017098C">
      <w:pPr>
        <w:pStyle w:val="Heading3"/>
      </w:pPr>
      <w:bookmarkStart w:id="85" w:name="_Toc215243667"/>
      <w:r>
        <w:t>Preparing for a Side-by-Side Upgrade</w:t>
      </w:r>
      <w:bookmarkEnd w:id="85"/>
    </w:p>
    <w:p w:rsidR="00C347F9" w:rsidRPr="00662EB5" w:rsidRDefault="00C347F9" w:rsidP="000916A1">
      <w:r>
        <w:t>You should take the following steps to prepare for a side-by-side upgrade (the steps will vary somewhat based on the side-by-side method that you select):</w:t>
      </w:r>
    </w:p>
    <w:p w:rsidR="00C347F9" w:rsidRDefault="00C347F9" w:rsidP="000916A1">
      <w:pPr>
        <w:pStyle w:val="ListParagraph"/>
        <w:numPr>
          <w:ilvl w:val="0"/>
          <w:numId w:val="85"/>
        </w:numPr>
      </w:pPr>
      <w:r>
        <w:t>Run Upgrade Advisor to analyze the database(s) you want to upgrade, as shown in Figures 1-4 earlier. Then review the generated report to verify that you have addressed all issues that must be resolved before the upgrade and to make sure that you understand the upgrade issues that you must resolve after the Setup program is complete.</w:t>
      </w:r>
    </w:p>
    <w:p w:rsidR="00C347F9" w:rsidRDefault="00C347F9" w:rsidP="000916A1">
      <w:pPr>
        <w:pStyle w:val="ListParagraph"/>
        <w:numPr>
          <w:ilvl w:val="0"/>
          <w:numId w:val="85"/>
        </w:numPr>
      </w:pPr>
      <w:r>
        <w:t>Run DBCC CHECKDB on the databases to be upgraded to make sure that they are in a consistent state.</w:t>
      </w:r>
    </w:p>
    <w:p w:rsidR="00C347F9" w:rsidRDefault="00C347F9" w:rsidP="000916A1">
      <w:pPr>
        <w:pStyle w:val="ListParagraph"/>
        <w:numPr>
          <w:ilvl w:val="0"/>
          <w:numId w:val="85"/>
        </w:numPr>
      </w:pPr>
      <w:r>
        <w:t>Make sure that the user databases to be upgraded are set to autogrow and that the PRIMARY file group of each user database has sufficient disk space. Additional disk space is required to allow for the additional space that is required for the PRIMARY file group when you install SQL Server 2008. You can turn off this option after the upgrade is complete.</w:t>
      </w:r>
    </w:p>
    <w:p w:rsidR="00C347F9" w:rsidRDefault="00C347F9" w:rsidP="000916A1">
      <w:pPr>
        <w:pStyle w:val="ListParagraph"/>
        <w:numPr>
          <w:ilvl w:val="0"/>
          <w:numId w:val="85"/>
        </w:numPr>
      </w:pPr>
      <w:r>
        <w:t>Make sure that the log file for each user database is set to autogrow and has sufficient additional disk space. Additional space is required by transaction log files of user databases. You can turn off this option after the upgrade is complete</w:t>
      </w:r>
      <w:r w:rsidRPr="008C70E8">
        <w:t xml:space="preserve"> </w:t>
      </w:r>
      <w:r>
        <w:t>if it is required by your application or database maintenance plan.</w:t>
      </w:r>
    </w:p>
    <w:p w:rsidR="00C347F9" w:rsidRDefault="00C347F9" w:rsidP="000916A1">
      <w:pPr>
        <w:pStyle w:val="ListParagraph"/>
        <w:numPr>
          <w:ilvl w:val="0"/>
          <w:numId w:val="85"/>
        </w:numPr>
      </w:pPr>
      <w:r>
        <w:t>Set the AUTO_UPDATE_STATISTICS option to ON before upgrading to SQL Server 2008. Statistics are not upgraded as part of the upgrade process, and relying on statistics from previous SQL Server releases might result in suboptimal query plans. By setting the AUTO_UPDATE_STATISTICS option to ON, all statistics are updated when they are first referenced.</w:t>
      </w:r>
    </w:p>
    <w:p w:rsidR="00C347F9" w:rsidRPr="00735A01" w:rsidRDefault="00C347F9" w:rsidP="000916A1">
      <w:pPr>
        <w:pStyle w:val="ListParagraph"/>
        <w:numPr>
          <w:ilvl w:val="0"/>
          <w:numId w:val="85"/>
        </w:numPr>
      </w:pPr>
      <w:r>
        <w:t xml:space="preserve">Make sure that you have current backups of the databases that you are upgrading by using the BACKUP DATABASE command, and verify their validity by using RESTORE VERIFY ONLY before </w:t>
      </w:r>
      <w:r>
        <w:lastRenderedPageBreak/>
        <w:t>you start the upgrade process. If you use the detach/attach method, you should make sure that you copy instead of move the data files so that in the unlikely event something should go wrong, you can quickly and easily reattach your data files on the original SQL Server 2000 or SQL Server 2005 instance.</w:t>
      </w:r>
    </w:p>
    <w:p w:rsidR="00C347F9" w:rsidRDefault="00C347F9" w:rsidP="0017098C">
      <w:pPr>
        <w:pStyle w:val="Heading2"/>
      </w:pPr>
      <w:bookmarkStart w:id="86" w:name="_Toc215243668"/>
      <w:r>
        <w:t>Performing an Upgrade</w:t>
      </w:r>
      <w:bookmarkEnd w:id="86"/>
    </w:p>
    <w:p w:rsidR="00C347F9" w:rsidRDefault="00C347F9" w:rsidP="000916A1">
      <w:r>
        <w:t>After thoroughly preparing to move your SQL Server 2000 or SQL Server 2005 relational Database Engine to SQL Server 2008, you are ready to perform the upgrade. Here are the steps for performing an in-place upgrade and a side-by-side upgrade.</w:t>
      </w:r>
    </w:p>
    <w:p w:rsidR="00C347F9" w:rsidRDefault="00C347F9" w:rsidP="0017098C">
      <w:pPr>
        <w:pStyle w:val="Heading3"/>
      </w:pPr>
      <w:bookmarkStart w:id="87" w:name="_Toc215243669"/>
      <w:r>
        <w:t>Performing an In-Place Upgrade</w:t>
      </w:r>
      <w:bookmarkEnd w:id="87"/>
    </w:p>
    <w:p w:rsidR="00C347F9" w:rsidRDefault="00C347F9" w:rsidP="000916A1">
      <w:r>
        <w:t>You should take the following steps to perform an in-place upgrade of a relational database:</w:t>
      </w:r>
    </w:p>
    <w:p w:rsidR="00C347F9" w:rsidRDefault="00C347F9" w:rsidP="000916A1">
      <w:pPr>
        <w:pStyle w:val="ListParagraph"/>
        <w:numPr>
          <w:ilvl w:val="0"/>
          <w:numId w:val="86"/>
        </w:numPr>
      </w:pPr>
      <w:r>
        <w:t>Start the SQL Server 2008 Setup program.</w:t>
      </w:r>
    </w:p>
    <w:p w:rsidR="00C347F9" w:rsidRDefault="00C347F9" w:rsidP="000916A1">
      <w:pPr>
        <w:pStyle w:val="ListParagraph"/>
        <w:numPr>
          <w:ilvl w:val="0"/>
          <w:numId w:val="86"/>
        </w:numPr>
      </w:pPr>
      <w:r>
        <w:t>Select required SQL Server 2008 components.</w:t>
      </w:r>
    </w:p>
    <w:p w:rsidR="00C347F9" w:rsidRDefault="00C347F9" w:rsidP="000916A1">
      <w:pPr>
        <w:pStyle w:val="ListParagraph"/>
        <w:numPr>
          <w:ilvl w:val="0"/>
          <w:numId w:val="86"/>
        </w:numPr>
      </w:pPr>
      <w:r>
        <w:t>Select SQL Server Database Services and any other desired components, such as Workstation Components, SQL Server Books Online, and Development Tools.</w:t>
      </w:r>
    </w:p>
    <w:p w:rsidR="00C347F9" w:rsidRDefault="00C347F9" w:rsidP="000916A1">
      <w:pPr>
        <w:pStyle w:val="ListParagraph"/>
        <w:numPr>
          <w:ilvl w:val="0"/>
          <w:numId w:val="86"/>
        </w:numPr>
      </w:pPr>
      <w:r>
        <w:t>Select the default or named instance of SQL Server 2000 or SQL Server 2005 to be upgraded.</w:t>
      </w:r>
    </w:p>
    <w:p w:rsidR="00C347F9" w:rsidRDefault="00C347F9" w:rsidP="000916A1">
      <w:pPr>
        <w:pStyle w:val="ListParagraph"/>
        <w:numPr>
          <w:ilvl w:val="0"/>
          <w:numId w:val="86"/>
        </w:numPr>
      </w:pPr>
      <w:r>
        <w:t>Specify the appropriate service account.</w:t>
      </w:r>
    </w:p>
    <w:p w:rsidR="00C347F9" w:rsidRDefault="00C347F9" w:rsidP="000916A1">
      <w:pPr>
        <w:pStyle w:val="ListParagraph"/>
        <w:numPr>
          <w:ilvl w:val="0"/>
          <w:numId w:val="86"/>
        </w:numPr>
      </w:pPr>
      <w:r>
        <w:t>Specify the logon account information if the instance being upgraded is configured to use Mixed Mode authentication.</w:t>
      </w:r>
    </w:p>
    <w:p w:rsidR="00C347F9" w:rsidRPr="00D4479F" w:rsidRDefault="00C347F9" w:rsidP="000916A1">
      <w:pPr>
        <w:pStyle w:val="AlertText"/>
        <w:rPr>
          <w:rFonts w:ascii="Calibri" w:hAnsi="Calibri"/>
          <w:sz w:val="22"/>
          <w:szCs w:val="22"/>
        </w:rPr>
      </w:pPr>
      <w:r w:rsidRPr="00D4479F">
        <w:rPr>
          <w:rFonts w:ascii="Calibri" w:hAnsi="Calibri"/>
          <w:b/>
          <w:sz w:val="22"/>
          <w:szCs w:val="22"/>
        </w:rPr>
        <w:t>Note</w:t>
      </w:r>
      <w:r w:rsidRPr="00D4479F">
        <w:rPr>
          <w:rFonts w:ascii="Calibri" w:hAnsi="Calibri"/>
          <w:sz w:val="22"/>
          <w:szCs w:val="22"/>
        </w:rPr>
        <w:t>: The in-place upgrade process automatically upgrades all system and user databases.</w:t>
      </w:r>
    </w:p>
    <w:p w:rsidR="00C347F9" w:rsidRDefault="00C347F9" w:rsidP="0017098C">
      <w:pPr>
        <w:pStyle w:val="Heading3"/>
      </w:pPr>
      <w:bookmarkStart w:id="88" w:name="_Toc215243670"/>
      <w:r>
        <w:t>Performing a Side-By-Side Upgrade</w:t>
      </w:r>
      <w:bookmarkEnd w:id="88"/>
    </w:p>
    <w:p w:rsidR="00C347F9" w:rsidRDefault="00C347F9" w:rsidP="000916A1">
      <w:r>
        <w:t xml:space="preserve">Regardless of which side-by-side upgrade method that you use, the first step is installing the SQL Server 2008 relational database instance to which you plan to upgrade the SQL Server 2000 or SQL Server 2005 relational database. </w:t>
      </w:r>
      <w:r w:rsidRPr="004D0FD6">
        <w:t xml:space="preserve">If you decide to install SQL Server 2008 on the same server </w:t>
      </w:r>
      <w:r>
        <w:t>together with</w:t>
      </w:r>
      <w:r w:rsidRPr="004D0FD6">
        <w:t xml:space="preserve"> SQL </w:t>
      </w:r>
      <w:r>
        <w:t xml:space="preserve">Server </w:t>
      </w:r>
      <w:r w:rsidRPr="004D0FD6">
        <w:t xml:space="preserve">2000 or SQL </w:t>
      </w:r>
      <w:r>
        <w:t xml:space="preserve">Server </w:t>
      </w:r>
      <w:r w:rsidRPr="004D0FD6">
        <w:t xml:space="preserve">2005, </w:t>
      </w:r>
      <w:r>
        <w:t>make sure that you</w:t>
      </w:r>
      <w:r w:rsidRPr="004D0FD6">
        <w:t xml:space="preserve"> install SQL Server 2008 with a named instance (you m</w:t>
      </w:r>
      <w:r>
        <w:t>ight</w:t>
      </w:r>
      <w:r w:rsidRPr="004D0FD6">
        <w:t xml:space="preserve"> also verify installed instances during the SQL Server 2008 install process to check which instances are already present on </w:t>
      </w:r>
      <w:r>
        <w:t xml:space="preserve">the </w:t>
      </w:r>
      <w:r w:rsidRPr="004D0FD6">
        <w:t xml:space="preserve">server) to avoid overwriting existing SQL </w:t>
      </w:r>
      <w:r>
        <w:t xml:space="preserve">Server </w:t>
      </w:r>
      <w:r w:rsidRPr="004D0FD6">
        <w:t>2000</w:t>
      </w:r>
      <w:r>
        <w:t xml:space="preserve"> or SQL Server </w:t>
      </w:r>
      <w:r w:rsidRPr="004D0FD6">
        <w:t xml:space="preserve">2005 instances on </w:t>
      </w:r>
      <w:r>
        <w:t xml:space="preserve">the </w:t>
      </w:r>
      <w:r w:rsidRPr="004D0FD6">
        <w:t>server.</w:t>
      </w:r>
    </w:p>
    <w:p w:rsidR="00C347F9" w:rsidRDefault="00C347F9" w:rsidP="000916A1">
      <w:pPr>
        <w:pStyle w:val="AlertText"/>
        <w:spacing w:line="240" w:lineRule="auto"/>
        <w:rPr>
          <w:rFonts w:ascii="Calibri" w:hAnsi="Calibri"/>
          <w:sz w:val="22"/>
          <w:szCs w:val="22"/>
        </w:rPr>
      </w:pPr>
      <w:r w:rsidRPr="00D4479F">
        <w:rPr>
          <w:rFonts w:ascii="Calibri" w:hAnsi="Calibri"/>
          <w:b/>
          <w:sz w:val="22"/>
          <w:szCs w:val="22"/>
        </w:rPr>
        <w:t>Note</w:t>
      </w:r>
      <w:r w:rsidRPr="00D4479F">
        <w:rPr>
          <w:rFonts w:ascii="Calibri" w:hAnsi="Calibri"/>
          <w:sz w:val="22"/>
          <w:szCs w:val="22"/>
        </w:rPr>
        <w:t xml:space="preserve">: In some cases, you might want to copy the system databases, including the master database, from the source SQL Server 2000 or </w:t>
      </w:r>
      <w:r>
        <w:rPr>
          <w:rFonts w:ascii="Calibri" w:hAnsi="Calibri"/>
          <w:sz w:val="22"/>
          <w:szCs w:val="22"/>
        </w:rPr>
        <w:t xml:space="preserve">SQL Server </w:t>
      </w:r>
      <w:r w:rsidRPr="00D4479F">
        <w:rPr>
          <w:rFonts w:ascii="Calibri" w:hAnsi="Calibri"/>
          <w:sz w:val="22"/>
          <w:szCs w:val="22"/>
        </w:rPr>
        <w:t xml:space="preserve">2005 instance to the SQL Server 2008 instance before transferring user databases. </w:t>
      </w:r>
      <w:r>
        <w:rPr>
          <w:rFonts w:ascii="Calibri" w:hAnsi="Calibri"/>
          <w:sz w:val="22"/>
          <w:szCs w:val="22"/>
        </w:rPr>
        <w:t xml:space="preserve">For more information, see </w:t>
      </w:r>
      <w:hyperlink r:id="rId185" w:history="1">
        <w:r w:rsidRPr="00D4479F">
          <w:rPr>
            <w:rStyle w:val="Hyperlink"/>
            <w:rFonts w:ascii="Calibri" w:hAnsi="Calibri"/>
            <w:sz w:val="22"/>
            <w:szCs w:val="22"/>
          </w:rPr>
          <w:t>Moving System Databases</w:t>
        </w:r>
      </w:hyperlink>
      <w:r>
        <w:rPr>
          <w:rFonts w:ascii="Calibri" w:hAnsi="Calibri"/>
          <w:sz w:val="22"/>
          <w:szCs w:val="22"/>
        </w:rPr>
        <w:t xml:space="preserve"> in SQL Server 2008 Books Online</w:t>
      </w:r>
      <w:r w:rsidRPr="00D4479F">
        <w:rPr>
          <w:rFonts w:ascii="Calibri" w:hAnsi="Calibri"/>
          <w:sz w:val="22"/>
          <w:szCs w:val="22"/>
        </w:rPr>
        <w:t>.</w:t>
      </w:r>
    </w:p>
    <w:p w:rsidR="00C347F9" w:rsidRPr="00D4479F" w:rsidRDefault="00C347F9" w:rsidP="000916A1">
      <w:pPr>
        <w:pStyle w:val="AlertText"/>
        <w:spacing w:line="240" w:lineRule="auto"/>
        <w:rPr>
          <w:rFonts w:ascii="Calibri" w:hAnsi="Calibri"/>
          <w:sz w:val="22"/>
          <w:szCs w:val="22"/>
        </w:rPr>
      </w:pPr>
    </w:p>
    <w:p w:rsidR="00C347F9" w:rsidRDefault="00C347F9" w:rsidP="000916A1">
      <w:r>
        <w:t>Then you can upgrade the SQL Server 2000 or SQL Server 2005 user databases by following the steps associated with the side-by-side upgrade method that you chose.</w:t>
      </w:r>
    </w:p>
    <w:p w:rsidR="00C347F9" w:rsidRPr="001A5CF3" w:rsidRDefault="00C347F9" w:rsidP="0017098C">
      <w:pPr>
        <w:pStyle w:val="Heading4"/>
      </w:pPr>
      <w:r w:rsidRPr="001A5CF3">
        <w:t>Backup/Restore</w:t>
      </w:r>
      <w:r>
        <w:t xml:space="preserve"> Upgrade Method</w:t>
      </w:r>
    </w:p>
    <w:p w:rsidR="00C347F9" w:rsidRDefault="00C347F9" w:rsidP="000916A1">
      <w:r>
        <w:t>Take the following steps to upgrade a user database by using the backup/restore upgrade method:</w:t>
      </w:r>
    </w:p>
    <w:p w:rsidR="00C347F9" w:rsidRDefault="00C347F9" w:rsidP="000916A1">
      <w:pPr>
        <w:pStyle w:val="ListParagraph"/>
        <w:numPr>
          <w:ilvl w:val="0"/>
          <w:numId w:val="88"/>
        </w:numPr>
      </w:pPr>
      <w:r>
        <w:lastRenderedPageBreak/>
        <w:t xml:space="preserve">Back up the database to be moved from the SQL Server 2000 or SQL Server 2005 instance by using either SSMS or the </w:t>
      </w:r>
      <w:r w:rsidRPr="00D4479F">
        <w:t xml:space="preserve">BACKUP DATABASE </w:t>
      </w:r>
      <w:r>
        <w:t>Transact-SQL statement.</w:t>
      </w:r>
    </w:p>
    <w:p w:rsidR="00C347F9" w:rsidRDefault="00C347F9" w:rsidP="000916A1">
      <w:pPr>
        <w:pStyle w:val="ListParagraph"/>
        <w:numPr>
          <w:ilvl w:val="0"/>
          <w:numId w:val="88"/>
        </w:numPr>
      </w:pPr>
      <w:r>
        <w:t>Use SSMS to connect to the SQL Server 2008 relational database instance to which you want to restore the SQL Server 2000 or SQL Server 2005 relational database.</w:t>
      </w:r>
    </w:p>
    <w:p w:rsidR="00C347F9" w:rsidRDefault="00C347F9" w:rsidP="000916A1">
      <w:pPr>
        <w:pStyle w:val="ListParagraph"/>
        <w:numPr>
          <w:ilvl w:val="0"/>
          <w:numId w:val="88"/>
        </w:numPr>
      </w:pPr>
      <w:r>
        <w:t>Restore the relational database from the backup file, changing the database or file names and locations as necessary.</w:t>
      </w:r>
    </w:p>
    <w:p w:rsidR="00C347F9" w:rsidRPr="00D4479F" w:rsidRDefault="00C347F9" w:rsidP="000916A1">
      <w:pPr>
        <w:pStyle w:val="AlertText"/>
        <w:rPr>
          <w:rFonts w:ascii="Calibri" w:hAnsi="Calibri"/>
          <w:sz w:val="22"/>
          <w:szCs w:val="22"/>
        </w:rPr>
      </w:pPr>
      <w:r w:rsidRPr="00D4479F">
        <w:rPr>
          <w:rFonts w:ascii="Calibri" w:hAnsi="Calibri"/>
          <w:b/>
          <w:sz w:val="22"/>
          <w:szCs w:val="22"/>
        </w:rPr>
        <w:t>Important</w:t>
      </w:r>
      <w:r w:rsidRPr="00D4479F">
        <w:rPr>
          <w:rFonts w:ascii="Calibri" w:hAnsi="Calibri"/>
          <w:sz w:val="22"/>
          <w:szCs w:val="22"/>
        </w:rPr>
        <w:t>: You must manually m</w:t>
      </w:r>
      <w:r>
        <w:rPr>
          <w:rFonts w:ascii="Calibri" w:hAnsi="Calibri"/>
          <w:sz w:val="22"/>
          <w:szCs w:val="22"/>
        </w:rPr>
        <w:t>ove</w:t>
      </w:r>
      <w:r w:rsidRPr="00D4479F">
        <w:rPr>
          <w:rFonts w:ascii="Calibri" w:hAnsi="Calibri"/>
          <w:sz w:val="22"/>
          <w:szCs w:val="22"/>
        </w:rPr>
        <w:t xml:space="preserve"> to the SQL Server 2008 instance the master and msdb database objects related to the database being upgraded (</w:t>
      </w:r>
      <w:r>
        <w:rPr>
          <w:rFonts w:ascii="Calibri" w:hAnsi="Calibri"/>
          <w:sz w:val="22"/>
          <w:szCs w:val="22"/>
        </w:rPr>
        <w:t>for example</w:t>
      </w:r>
      <w:r w:rsidRPr="00D4479F">
        <w:rPr>
          <w:rFonts w:ascii="Calibri" w:hAnsi="Calibri"/>
          <w:sz w:val="22"/>
          <w:szCs w:val="22"/>
        </w:rPr>
        <w:t>, logins, jobs, alerts).</w:t>
      </w:r>
    </w:p>
    <w:p w:rsidR="00C347F9" w:rsidRDefault="00C347F9" w:rsidP="0017098C">
      <w:pPr>
        <w:pStyle w:val="Heading4"/>
      </w:pPr>
      <w:r w:rsidRPr="006F5557">
        <w:t>Detach</w:t>
      </w:r>
      <w:r>
        <w:t>/</w:t>
      </w:r>
      <w:r w:rsidRPr="006F5557">
        <w:t>Attach</w:t>
      </w:r>
      <w:r>
        <w:t xml:space="preserve"> Upgrade Method</w:t>
      </w:r>
    </w:p>
    <w:p w:rsidR="00C347F9" w:rsidRDefault="00C347F9" w:rsidP="000916A1">
      <w:r>
        <w:t>Take the following steps to upgrade a user database by using the detach/attach upgrade method:</w:t>
      </w:r>
    </w:p>
    <w:p w:rsidR="00C347F9" w:rsidRPr="009546C0" w:rsidRDefault="00C347F9" w:rsidP="000916A1">
      <w:pPr>
        <w:pStyle w:val="ListParagraph"/>
        <w:numPr>
          <w:ilvl w:val="0"/>
          <w:numId w:val="87"/>
        </w:numPr>
      </w:pPr>
      <w:r>
        <w:t xml:space="preserve">Detach the database to be moved from the SQL Server 2000 or SQL Server 2005 instance by using SQL Server Enterprise Manager, SSMS, or the </w:t>
      </w:r>
      <w:r w:rsidRPr="00D4479F">
        <w:t xml:space="preserve">sp_detach_db </w:t>
      </w:r>
      <w:r>
        <w:t>stored procedure.</w:t>
      </w:r>
    </w:p>
    <w:p w:rsidR="00C347F9" w:rsidRPr="009546C0" w:rsidRDefault="00C347F9" w:rsidP="000916A1">
      <w:pPr>
        <w:pStyle w:val="ListParagraph"/>
        <w:numPr>
          <w:ilvl w:val="0"/>
          <w:numId w:val="87"/>
        </w:numPr>
      </w:pPr>
      <w:r>
        <w:t>Copy (or move) the detached data file(s) and log file(s) to the new server.</w:t>
      </w:r>
    </w:p>
    <w:p w:rsidR="00C347F9" w:rsidRPr="009546C0" w:rsidRDefault="00C347F9" w:rsidP="000916A1">
      <w:pPr>
        <w:pStyle w:val="ListParagraph"/>
        <w:numPr>
          <w:ilvl w:val="0"/>
          <w:numId w:val="87"/>
        </w:numPr>
      </w:pPr>
      <w:r>
        <w:t xml:space="preserve">Attach the copied data and log files to the SQL Server 2008 instance by using SSMS or the </w:t>
      </w:r>
      <w:r w:rsidRPr="00D4479F">
        <w:t xml:space="preserve">CREATE DATABASE </w:t>
      </w:r>
      <w:r>
        <w:t>Transact-SQL</w:t>
      </w:r>
      <w:r w:rsidRPr="00D4479F">
        <w:t xml:space="preserve"> statement with the FOR ATTACH or FOR ATTACH_REBUILD</w:t>
      </w:r>
      <w:r>
        <w:t xml:space="preserve"> option.</w:t>
      </w:r>
    </w:p>
    <w:p w:rsidR="00C347F9" w:rsidRDefault="00C347F9" w:rsidP="000916A1">
      <w:pPr>
        <w:pStyle w:val="ListParagraph"/>
        <w:numPr>
          <w:ilvl w:val="0"/>
          <w:numId w:val="87"/>
        </w:numPr>
      </w:pPr>
      <w:r>
        <w:t>Optionally, if you copied the original data and log files, reattach the original data and log files to the previous instance of SQL Server 2000 or SQL Server 2005.</w:t>
      </w:r>
    </w:p>
    <w:p w:rsidR="00C347F9" w:rsidRPr="00D4479F" w:rsidRDefault="00C347F9" w:rsidP="000916A1">
      <w:pPr>
        <w:pStyle w:val="AlertText"/>
        <w:rPr>
          <w:rFonts w:ascii="Calibri" w:hAnsi="Calibri"/>
          <w:sz w:val="22"/>
          <w:szCs w:val="22"/>
        </w:rPr>
      </w:pPr>
      <w:r w:rsidRPr="00D4479F">
        <w:rPr>
          <w:rFonts w:ascii="Calibri" w:hAnsi="Calibri"/>
          <w:b/>
          <w:sz w:val="22"/>
          <w:szCs w:val="22"/>
        </w:rPr>
        <w:t>Important</w:t>
      </w:r>
      <w:r w:rsidRPr="00D4479F">
        <w:rPr>
          <w:rFonts w:ascii="Calibri" w:hAnsi="Calibri"/>
          <w:sz w:val="22"/>
          <w:szCs w:val="22"/>
        </w:rPr>
        <w:t>: You must manually m</w:t>
      </w:r>
      <w:r>
        <w:rPr>
          <w:rFonts w:ascii="Calibri" w:hAnsi="Calibri"/>
          <w:sz w:val="22"/>
          <w:szCs w:val="22"/>
        </w:rPr>
        <w:t>ove</w:t>
      </w:r>
      <w:r w:rsidRPr="00D4479F">
        <w:rPr>
          <w:rFonts w:ascii="Calibri" w:hAnsi="Calibri"/>
          <w:sz w:val="22"/>
          <w:szCs w:val="22"/>
        </w:rPr>
        <w:t xml:space="preserve"> to the SQL Server 2008 instance the master and msdb database objects related to the database being upgraded (</w:t>
      </w:r>
      <w:r>
        <w:rPr>
          <w:rFonts w:ascii="Calibri" w:hAnsi="Calibri"/>
          <w:sz w:val="22"/>
          <w:szCs w:val="22"/>
        </w:rPr>
        <w:t>for example</w:t>
      </w:r>
      <w:r w:rsidRPr="00D4479F">
        <w:rPr>
          <w:rFonts w:ascii="Calibri" w:hAnsi="Calibri"/>
          <w:sz w:val="22"/>
          <w:szCs w:val="22"/>
        </w:rPr>
        <w:t>, logins, jobs, alerts).</w:t>
      </w:r>
    </w:p>
    <w:p w:rsidR="00C347F9" w:rsidRPr="006F5557" w:rsidRDefault="00C347F9" w:rsidP="0017098C">
      <w:pPr>
        <w:pStyle w:val="Heading4"/>
      </w:pPr>
      <w:r w:rsidRPr="006F5557">
        <w:t>Copy Database Wizard</w:t>
      </w:r>
      <w:r>
        <w:t xml:space="preserve"> Upgrade Method</w:t>
      </w:r>
    </w:p>
    <w:p w:rsidR="00C347F9" w:rsidRDefault="00C347F9" w:rsidP="000916A1">
      <w:r>
        <w:t>Take the following steps to upgrade a user database by using the Copy Database Wizard upgrade method:</w:t>
      </w:r>
    </w:p>
    <w:p w:rsidR="00C347F9" w:rsidRDefault="00C347F9" w:rsidP="000916A1">
      <w:pPr>
        <w:pStyle w:val="ListParagraph"/>
        <w:numPr>
          <w:ilvl w:val="0"/>
          <w:numId w:val="89"/>
        </w:numPr>
      </w:pPr>
      <w:r>
        <w:t>Make sure that you have the required permissions on the appropriate servers.</w:t>
      </w:r>
    </w:p>
    <w:p w:rsidR="00C347F9" w:rsidRDefault="00C347F9" w:rsidP="000916A1">
      <w:pPr>
        <w:pStyle w:val="ListParagraph"/>
        <w:numPr>
          <w:ilvl w:val="1"/>
          <w:numId w:val="89"/>
        </w:numPr>
      </w:pPr>
      <w:r>
        <w:t>For the detach/attach method, you must be a member of the</w:t>
      </w:r>
      <w:r w:rsidRPr="00D4479F">
        <w:t xml:space="preserve"> sysadmin </w:t>
      </w:r>
      <w:r>
        <w:t>fixed server role on both the source and destination servers.</w:t>
      </w:r>
    </w:p>
    <w:p w:rsidR="00C347F9" w:rsidRPr="00D4479F" w:rsidRDefault="00C347F9" w:rsidP="000916A1">
      <w:pPr>
        <w:pStyle w:val="ListParagraph"/>
        <w:numPr>
          <w:ilvl w:val="1"/>
          <w:numId w:val="89"/>
        </w:numPr>
      </w:pPr>
      <w:r>
        <w:t xml:space="preserve">For the SMO transfer method, you must be a database owner for the source database and must either have been granted the CREATE DATABASE permission or be a member of </w:t>
      </w:r>
      <w:r w:rsidRPr="00D4479F">
        <w:t>the dbcreator fixed server role on the destination server.</w:t>
      </w:r>
    </w:p>
    <w:p w:rsidR="00C347F9" w:rsidRDefault="00C347F9" w:rsidP="000916A1">
      <w:pPr>
        <w:pStyle w:val="ListParagraph"/>
        <w:numPr>
          <w:ilvl w:val="0"/>
          <w:numId w:val="89"/>
        </w:numPr>
      </w:pPr>
      <w:r w:rsidRPr="00D4479F">
        <w:t>Specify the source and destination</w:t>
      </w:r>
      <w:r>
        <w:t xml:space="preserve"> servers.</w:t>
      </w:r>
    </w:p>
    <w:p w:rsidR="00C347F9" w:rsidRDefault="00C347F9" w:rsidP="000916A1">
      <w:pPr>
        <w:pStyle w:val="ListParagraph"/>
        <w:numPr>
          <w:ilvl w:val="0"/>
          <w:numId w:val="89"/>
        </w:numPr>
      </w:pPr>
      <w:r>
        <w:t>Specify the databases to be moved or copied.</w:t>
      </w:r>
    </w:p>
    <w:p w:rsidR="00C347F9" w:rsidRDefault="00C347F9" w:rsidP="000916A1">
      <w:pPr>
        <w:pStyle w:val="ListParagraph"/>
        <w:numPr>
          <w:ilvl w:val="1"/>
          <w:numId w:val="89"/>
        </w:numPr>
      </w:pPr>
      <w:r>
        <w:t>For the detach/attach method, active sessions must not exist when the copy or move operation is tried, or the Copy Database Wizard will not execute the move or copy operation.</w:t>
      </w:r>
    </w:p>
    <w:p w:rsidR="00C347F9" w:rsidRDefault="00C347F9" w:rsidP="000916A1">
      <w:pPr>
        <w:pStyle w:val="ListParagraph"/>
        <w:numPr>
          <w:ilvl w:val="1"/>
          <w:numId w:val="89"/>
        </w:numPr>
      </w:pPr>
      <w:r>
        <w:t>For the SMO transfer method, active connections are allowed because the database is never taken offline.</w:t>
      </w:r>
    </w:p>
    <w:p w:rsidR="00C347F9" w:rsidRDefault="00C347F9" w:rsidP="000916A1">
      <w:pPr>
        <w:pStyle w:val="ListParagraph"/>
        <w:numPr>
          <w:ilvl w:val="0"/>
          <w:numId w:val="89"/>
        </w:numPr>
      </w:pPr>
      <w:r>
        <w:t>Specify the name of the target database if different from the source database.</w:t>
      </w:r>
    </w:p>
    <w:p w:rsidR="00C347F9" w:rsidRDefault="00C347F9" w:rsidP="000916A1">
      <w:pPr>
        <w:pStyle w:val="ListParagraph"/>
        <w:numPr>
          <w:ilvl w:val="0"/>
          <w:numId w:val="89"/>
        </w:numPr>
      </w:pPr>
      <w:r>
        <w:lastRenderedPageBreak/>
        <w:t xml:space="preserve">Specify other objects to be moved, such as logins, shared objects from the </w:t>
      </w:r>
      <w:r w:rsidRPr="00D4479F">
        <w:t xml:space="preserve">master </w:t>
      </w:r>
      <w:r>
        <w:t>database, jobs, maintenance plans, and user-defined error messages.</w:t>
      </w:r>
    </w:p>
    <w:p w:rsidR="00C347F9" w:rsidRDefault="00C347F9" w:rsidP="000916A1">
      <w:pPr>
        <w:pStyle w:val="ListParagraph"/>
        <w:numPr>
          <w:ilvl w:val="0"/>
          <w:numId w:val="89"/>
        </w:numPr>
      </w:pPr>
      <w:r>
        <w:t>Specify a schedule for the copy or move operation if you want it scheduled for a later time.</w:t>
      </w:r>
    </w:p>
    <w:p w:rsidR="00C347F9" w:rsidRDefault="00C347F9" w:rsidP="000916A1">
      <w:pPr>
        <w:pStyle w:val="ListParagraph"/>
        <w:numPr>
          <w:ilvl w:val="0"/>
          <w:numId w:val="89"/>
        </w:numPr>
      </w:pPr>
      <w:r>
        <w:t xml:space="preserve">If you are not a member of </w:t>
      </w:r>
      <w:r w:rsidRPr="00D4479F">
        <w:t>the sysadmin fixed</w:t>
      </w:r>
      <w:r>
        <w:t xml:space="preserve"> server role, you must specify a SQL Server Agent Proxy account that has access to the SSIS package execution subsystem. For information about how to create a proxy account, see </w:t>
      </w:r>
      <w:hyperlink r:id="rId186" w:history="1">
        <w:r w:rsidRPr="00D4479F">
          <w:rPr>
            <w:rStyle w:val="Hyperlink"/>
          </w:rPr>
          <w:t>How to: Create a Proxy (SQL Server Management Studio)</w:t>
        </w:r>
      </w:hyperlink>
      <w:r w:rsidRPr="0031605A">
        <w:t xml:space="preserve"> </w:t>
      </w:r>
      <w:r>
        <w:t xml:space="preserve">in </w:t>
      </w:r>
      <w:r w:rsidRPr="0031605A">
        <w:t>SQL Server 2008 Books Online.</w:t>
      </w:r>
    </w:p>
    <w:p w:rsidR="00C347F9" w:rsidRPr="00DF4736" w:rsidRDefault="00C347F9" w:rsidP="000916A1">
      <w:pPr>
        <w:pStyle w:val="AlertText"/>
        <w:rPr>
          <w:rFonts w:ascii="Calibri" w:hAnsi="Calibri"/>
          <w:sz w:val="22"/>
          <w:szCs w:val="22"/>
        </w:rPr>
      </w:pPr>
      <w:r w:rsidRPr="00DF4736">
        <w:rPr>
          <w:rFonts w:ascii="Calibri" w:hAnsi="Calibri"/>
          <w:b/>
          <w:sz w:val="22"/>
          <w:szCs w:val="22"/>
        </w:rPr>
        <w:t>Important</w:t>
      </w:r>
      <w:r w:rsidRPr="00DF4736">
        <w:rPr>
          <w:rFonts w:ascii="Calibri" w:hAnsi="Calibri"/>
          <w:sz w:val="22"/>
          <w:szCs w:val="22"/>
        </w:rPr>
        <w:t>: You must manually m</w:t>
      </w:r>
      <w:r>
        <w:rPr>
          <w:rFonts w:ascii="Calibri" w:hAnsi="Calibri"/>
          <w:sz w:val="22"/>
          <w:szCs w:val="22"/>
        </w:rPr>
        <w:t>ove</w:t>
      </w:r>
      <w:r w:rsidRPr="00DF4736">
        <w:rPr>
          <w:rFonts w:ascii="Calibri" w:hAnsi="Calibri"/>
          <w:sz w:val="22"/>
          <w:szCs w:val="22"/>
        </w:rPr>
        <w:t xml:space="preserve"> to the SQL Server 2008 instance certain master and msdb database objects related to the database being upgraded (such as backup devices, linked server definitions, and alerts).</w:t>
      </w:r>
    </w:p>
    <w:p w:rsidR="00C347F9" w:rsidRDefault="00C347F9" w:rsidP="0017098C">
      <w:pPr>
        <w:pStyle w:val="Heading2"/>
      </w:pPr>
      <w:bookmarkStart w:id="89" w:name="_Toc215243671"/>
      <w:r>
        <w:t>Post-Upgrade Tasks</w:t>
      </w:r>
      <w:bookmarkEnd w:id="89"/>
    </w:p>
    <w:p w:rsidR="00C347F9" w:rsidRDefault="00C347F9" w:rsidP="000916A1">
      <w:r>
        <w:t>You should take the following actions after you upgrade a relational database to SQL Server 2008 to make sure that the upgrade ran successfully and to configure the relational Database Engine in addition to the upgraded relational database.</w:t>
      </w:r>
    </w:p>
    <w:p w:rsidR="00C347F9" w:rsidRDefault="00C347F9" w:rsidP="0017098C">
      <w:pPr>
        <w:pStyle w:val="Heading3"/>
      </w:pPr>
      <w:bookmarkStart w:id="90" w:name="_Toc215243672"/>
      <w:r>
        <w:t>In-Place Upgrade</w:t>
      </w:r>
      <w:bookmarkEnd w:id="90"/>
    </w:p>
    <w:p w:rsidR="00C347F9" w:rsidRDefault="00C347F9" w:rsidP="000916A1">
      <w:r>
        <w:t>For in-place upgrades, execute the following steps:</w:t>
      </w:r>
    </w:p>
    <w:p w:rsidR="00C347F9" w:rsidRDefault="00C347F9" w:rsidP="000916A1">
      <w:pPr>
        <w:pStyle w:val="ListParagraph"/>
        <w:numPr>
          <w:ilvl w:val="0"/>
          <w:numId w:val="90"/>
        </w:numPr>
      </w:pPr>
      <w:r w:rsidRPr="002A3B3A">
        <w:t>Apply available service packs or updates to the upgraded SQL Server 2008 instance</w:t>
      </w:r>
      <w:r>
        <w:t>.</w:t>
      </w:r>
    </w:p>
    <w:p w:rsidR="00C347F9" w:rsidRDefault="00C347F9" w:rsidP="000916A1">
      <w:pPr>
        <w:pStyle w:val="ListParagraph"/>
        <w:numPr>
          <w:ilvl w:val="0"/>
          <w:numId w:val="90"/>
        </w:numPr>
      </w:pPr>
      <w:r>
        <w:t xml:space="preserve">Reregister your servers. For information about registering servers, see </w:t>
      </w:r>
      <w:hyperlink r:id="rId187" w:history="1">
        <w:r w:rsidRPr="00DF4736">
          <w:rPr>
            <w:rStyle w:val="Hyperlink"/>
          </w:rPr>
          <w:t>Registering Servers</w:t>
        </w:r>
      </w:hyperlink>
      <w:r w:rsidRPr="0031605A">
        <w:t xml:space="preserve"> </w:t>
      </w:r>
      <w:r>
        <w:t xml:space="preserve">in </w:t>
      </w:r>
      <w:r w:rsidRPr="0031605A">
        <w:t>SQL Server 2008 Books Online.</w:t>
      </w:r>
    </w:p>
    <w:p w:rsidR="00C347F9" w:rsidRDefault="00C347F9" w:rsidP="000916A1">
      <w:pPr>
        <w:pStyle w:val="ListParagraph"/>
        <w:numPr>
          <w:ilvl w:val="0"/>
          <w:numId w:val="90"/>
        </w:numPr>
      </w:pPr>
      <w:r>
        <w:t>Configure the SQL Server installation. To reduce the attackable surface area of a system, SQL Server selectively installs and enables key services and features. Therefore, you must configure the new instance to meet your specific needs.</w:t>
      </w:r>
    </w:p>
    <w:p w:rsidR="00C347F9" w:rsidRDefault="00C347F9" w:rsidP="0017098C">
      <w:pPr>
        <w:pStyle w:val="Heading3"/>
      </w:pPr>
      <w:bookmarkStart w:id="91" w:name="_Toc215243673"/>
      <w:r>
        <w:t>Side-by-Side Upgrade</w:t>
      </w:r>
      <w:bookmarkEnd w:id="91"/>
    </w:p>
    <w:p w:rsidR="00C347F9" w:rsidRDefault="00C347F9" w:rsidP="000916A1">
      <w:r>
        <w:t>For side-by-side upgrades, execute the following post-upgrade steps:</w:t>
      </w:r>
    </w:p>
    <w:p w:rsidR="00C347F9" w:rsidRDefault="00C347F9" w:rsidP="000916A1">
      <w:pPr>
        <w:pStyle w:val="ListParagraph"/>
        <w:numPr>
          <w:ilvl w:val="0"/>
          <w:numId w:val="93"/>
        </w:numPr>
      </w:pPr>
      <w:r>
        <w:t>Configure/update server logins on the new instance and database users in the upgraded database.</w:t>
      </w:r>
    </w:p>
    <w:p w:rsidR="00C347F9" w:rsidRDefault="00C347F9" w:rsidP="000916A1">
      <w:pPr>
        <w:pStyle w:val="ListParagraph"/>
        <w:numPr>
          <w:ilvl w:val="0"/>
          <w:numId w:val="93"/>
        </w:numPr>
      </w:pPr>
      <w:r>
        <w:t>Configure jobs and database maintenance plans on the new instance.</w:t>
      </w:r>
    </w:p>
    <w:p w:rsidR="00C347F9" w:rsidRDefault="00C347F9" w:rsidP="000916A1">
      <w:pPr>
        <w:pStyle w:val="ListParagraph"/>
        <w:numPr>
          <w:ilvl w:val="0"/>
          <w:numId w:val="93"/>
        </w:numPr>
      </w:pPr>
      <w:r>
        <w:t>Configure alerts on the new instance.</w:t>
      </w:r>
    </w:p>
    <w:p w:rsidR="00C347F9" w:rsidRDefault="00C347F9" w:rsidP="000916A1">
      <w:pPr>
        <w:pStyle w:val="ListParagraph"/>
        <w:numPr>
          <w:ilvl w:val="0"/>
          <w:numId w:val="93"/>
        </w:numPr>
      </w:pPr>
      <w:r>
        <w:t>Configure DTS/SSIS packages on the new instance.</w:t>
      </w:r>
    </w:p>
    <w:p w:rsidR="00C347F9" w:rsidRDefault="00C347F9" w:rsidP="000916A1">
      <w:pPr>
        <w:pStyle w:val="ListParagraph"/>
        <w:numPr>
          <w:ilvl w:val="0"/>
          <w:numId w:val="93"/>
        </w:numPr>
      </w:pPr>
      <w:r>
        <w:t>Update connection strings at clients so that they can connect to the new instance, unless you are replacing the old server with a new server that has the same identity.</w:t>
      </w:r>
    </w:p>
    <w:p w:rsidR="00C347F9" w:rsidRDefault="00C347F9" w:rsidP="0017098C">
      <w:pPr>
        <w:pStyle w:val="Heading3"/>
      </w:pPr>
      <w:bookmarkStart w:id="92" w:name="_Toc215243674"/>
      <w:r>
        <w:t>General Post-Upgrade Tasks</w:t>
      </w:r>
      <w:bookmarkEnd w:id="92"/>
    </w:p>
    <w:p w:rsidR="00C347F9" w:rsidRDefault="00C347F9" w:rsidP="000916A1">
      <w:r>
        <w:t>Whether you are doing an in-place upgrade or a side-by-side upgrade, you must execute the following post-upgrade steps:</w:t>
      </w:r>
    </w:p>
    <w:p w:rsidR="00C347F9" w:rsidRDefault="00C347F9" w:rsidP="000916A1">
      <w:pPr>
        <w:pStyle w:val="ListParagraph"/>
        <w:numPr>
          <w:ilvl w:val="0"/>
          <w:numId w:val="94"/>
        </w:numPr>
      </w:pPr>
      <w:r>
        <w:t xml:space="preserve">Execute DBCC CHECKDB WITH DATA_PURITY to check the database for column values that are not valid or are out of range. After you have successfully run DBCC CHECKDB WITH DATA_PURITY against an upgraded database, you do not have to specify the DATA_PURITY </w:t>
      </w:r>
      <w:r>
        <w:lastRenderedPageBreak/>
        <w:t>option again because SQL Server will automatically maintain "data purity." This is the only DBCC CHECKDB check that you must run as a post-upgrade task.</w:t>
      </w:r>
    </w:p>
    <w:p w:rsidR="00C347F9" w:rsidRDefault="00C347F9" w:rsidP="000916A1">
      <w:pPr>
        <w:pStyle w:val="ListParagraph"/>
        <w:numPr>
          <w:ilvl w:val="0"/>
          <w:numId w:val="94"/>
        </w:numPr>
      </w:pPr>
      <w:r>
        <w:t>Execute DBCC UPDATEUSAGE on all attached databases to update usage counters and make sure that correct values exist for table and index row counts.</w:t>
      </w:r>
    </w:p>
    <w:p w:rsidR="00C347F9" w:rsidRDefault="00C347F9" w:rsidP="000916A1">
      <w:pPr>
        <w:pStyle w:val="ListParagraph"/>
        <w:numPr>
          <w:ilvl w:val="0"/>
          <w:numId w:val="94"/>
        </w:numPr>
      </w:pPr>
      <w:r>
        <w:t>Update statistics on all databases after you upgrade them. Execute UPDATE STATISTICS in user-defined tables in SQL Server databases.</w:t>
      </w:r>
    </w:p>
    <w:p w:rsidR="00C347F9" w:rsidRDefault="00C347F9" w:rsidP="000916A1">
      <w:pPr>
        <w:pStyle w:val="ListParagraph"/>
        <w:numPr>
          <w:ilvl w:val="0"/>
          <w:numId w:val="94"/>
        </w:numPr>
      </w:pPr>
      <w:r>
        <w:t>Repopulate full-text catalogs. For information about this task, see Chapter 6, "Full- Text Search."</w:t>
      </w:r>
    </w:p>
    <w:p w:rsidR="00C347F9" w:rsidRDefault="00C347F9" w:rsidP="000916A1">
      <w:pPr>
        <w:pStyle w:val="ListParagraph"/>
        <w:numPr>
          <w:ilvl w:val="0"/>
          <w:numId w:val="94"/>
        </w:numPr>
      </w:pPr>
      <w:r>
        <w:t>Make sure that the relational databases are working correctly by executing a sample set of queries.</w:t>
      </w:r>
    </w:p>
    <w:p w:rsidR="00C347F9" w:rsidRDefault="00C347F9" w:rsidP="000916A1">
      <w:pPr>
        <w:pStyle w:val="ListParagraph"/>
        <w:numPr>
          <w:ilvl w:val="0"/>
          <w:numId w:val="94"/>
        </w:numPr>
      </w:pPr>
      <w:r>
        <w:t>Update any scripts affected by SQL Server 2008 behavior changes.</w:t>
      </w:r>
    </w:p>
    <w:p w:rsidR="00C347F9" w:rsidRPr="00DF4736" w:rsidRDefault="00C347F9" w:rsidP="000916A1">
      <w:pPr>
        <w:pStyle w:val="AlertText"/>
        <w:rPr>
          <w:rFonts w:ascii="Calibri" w:hAnsi="Calibri"/>
          <w:sz w:val="22"/>
          <w:szCs w:val="22"/>
        </w:rPr>
      </w:pPr>
      <w:r w:rsidRPr="00DF4736">
        <w:rPr>
          <w:rFonts w:ascii="Calibri" w:hAnsi="Calibri"/>
          <w:b/>
          <w:sz w:val="22"/>
          <w:szCs w:val="22"/>
        </w:rPr>
        <w:t>Full-Text Upgrade</w:t>
      </w:r>
      <w:r>
        <w:rPr>
          <w:rFonts w:ascii="Calibri" w:hAnsi="Calibri"/>
          <w:b/>
          <w:sz w:val="22"/>
          <w:szCs w:val="22"/>
        </w:rPr>
        <w:t xml:space="preserve">. </w:t>
      </w:r>
      <w:r w:rsidRPr="00DF4736">
        <w:rPr>
          <w:rFonts w:ascii="Calibri" w:hAnsi="Calibri"/>
          <w:sz w:val="22"/>
          <w:szCs w:val="22"/>
        </w:rPr>
        <w:t>Any databases that were marked full-text enabled or disabled before the upgrade will maintain that status after the upgrade. After the upgrade, the full-text catalogs will be rebuilt and populated automatically for all full-text</w:t>
      </w:r>
      <w:r>
        <w:rPr>
          <w:rFonts w:ascii="Calibri" w:hAnsi="Calibri"/>
          <w:sz w:val="22"/>
          <w:szCs w:val="22"/>
        </w:rPr>
        <w:t>-</w:t>
      </w:r>
      <w:r w:rsidRPr="00DF4736">
        <w:rPr>
          <w:rFonts w:ascii="Calibri" w:hAnsi="Calibri"/>
          <w:sz w:val="22"/>
          <w:szCs w:val="22"/>
        </w:rPr>
        <w:t xml:space="preserve">enabled databases. This is a time- and resource-consuming operation. For more information, see Chapter </w:t>
      </w:r>
      <w:r>
        <w:rPr>
          <w:rFonts w:ascii="Calibri" w:hAnsi="Calibri"/>
          <w:sz w:val="22"/>
          <w:szCs w:val="22"/>
        </w:rPr>
        <w:t>6,</w:t>
      </w:r>
      <w:r w:rsidRPr="00DF4736">
        <w:rPr>
          <w:rFonts w:ascii="Calibri" w:hAnsi="Calibri"/>
          <w:sz w:val="22"/>
          <w:szCs w:val="22"/>
        </w:rPr>
        <w:t xml:space="preserve"> </w:t>
      </w:r>
      <w:r>
        <w:rPr>
          <w:rFonts w:ascii="Calibri" w:hAnsi="Calibri"/>
          <w:sz w:val="22"/>
          <w:szCs w:val="22"/>
        </w:rPr>
        <w:t>"</w:t>
      </w:r>
      <w:r w:rsidRPr="00DF4736">
        <w:rPr>
          <w:rFonts w:ascii="Calibri" w:hAnsi="Calibri"/>
          <w:sz w:val="22"/>
          <w:szCs w:val="22"/>
        </w:rPr>
        <w:t>Full-Text Search.</w:t>
      </w:r>
      <w:r>
        <w:rPr>
          <w:rFonts w:ascii="Calibri" w:hAnsi="Calibri"/>
          <w:sz w:val="22"/>
          <w:szCs w:val="22"/>
        </w:rPr>
        <w:t>"</w:t>
      </w:r>
    </w:p>
    <w:p w:rsidR="00C347F9" w:rsidRPr="00DF4736" w:rsidRDefault="00C347F9" w:rsidP="000916A1">
      <w:pPr>
        <w:pStyle w:val="AlertText"/>
        <w:rPr>
          <w:rFonts w:ascii="Calibri" w:hAnsi="Calibri"/>
          <w:sz w:val="22"/>
          <w:szCs w:val="22"/>
        </w:rPr>
      </w:pPr>
      <w:r w:rsidRPr="00DF4736">
        <w:rPr>
          <w:rFonts w:ascii="Calibri" w:hAnsi="Calibri"/>
          <w:b/>
          <w:sz w:val="22"/>
          <w:szCs w:val="22"/>
        </w:rPr>
        <w:t>Database Maintenance Plans</w:t>
      </w:r>
      <w:r>
        <w:rPr>
          <w:rFonts w:ascii="Calibri" w:hAnsi="Calibri"/>
          <w:b/>
          <w:sz w:val="22"/>
          <w:szCs w:val="22"/>
        </w:rPr>
        <w:t>.</w:t>
      </w:r>
      <w:r w:rsidRPr="00DF4736">
        <w:rPr>
          <w:rFonts w:ascii="Calibri" w:hAnsi="Calibri"/>
          <w:b/>
          <w:sz w:val="22"/>
          <w:szCs w:val="22"/>
        </w:rPr>
        <w:t xml:space="preserve"> </w:t>
      </w:r>
      <w:r w:rsidRPr="00DF4736">
        <w:rPr>
          <w:rFonts w:ascii="Calibri" w:hAnsi="Calibri"/>
          <w:sz w:val="22"/>
          <w:szCs w:val="22"/>
        </w:rPr>
        <w:t xml:space="preserve">Database maintenance plans in SQL Server 2000 consisted of </w:t>
      </w:r>
      <w:r>
        <w:rPr>
          <w:rFonts w:ascii="Calibri" w:hAnsi="Calibri"/>
          <w:sz w:val="22"/>
          <w:szCs w:val="22"/>
        </w:rPr>
        <w:t>Transact-SQL</w:t>
      </w:r>
      <w:r w:rsidRPr="00DF4736">
        <w:rPr>
          <w:rFonts w:ascii="Calibri" w:hAnsi="Calibri"/>
          <w:sz w:val="22"/>
          <w:szCs w:val="22"/>
        </w:rPr>
        <w:t xml:space="preserve"> </w:t>
      </w:r>
      <w:r>
        <w:rPr>
          <w:rFonts w:ascii="Calibri" w:hAnsi="Calibri"/>
          <w:sz w:val="22"/>
          <w:szCs w:val="22"/>
        </w:rPr>
        <w:t>c</w:t>
      </w:r>
      <w:r w:rsidRPr="00DF4736">
        <w:rPr>
          <w:rFonts w:ascii="Calibri" w:hAnsi="Calibri"/>
          <w:sz w:val="22"/>
          <w:szCs w:val="22"/>
        </w:rPr>
        <w:t>ommands executed by SQL</w:t>
      </w:r>
      <w:r>
        <w:rPr>
          <w:rFonts w:ascii="Calibri" w:hAnsi="Calibri"/>
          <w:sz w:val="22"/>
          <w:szCs w:val="22"/>
        </w:rPr>
        <w:t xml:space="preserve"> Server</w:t>
      </w:r>
      <w:r w:rsidRPr="00DF4736">
        <w:rPr>
          <w:rFonts w:ascii="Calibri" w:hAnsi="Calibri"/>
          <w:sz w:val="22"/>
          <w:szCs w:val="22"/>
        </w:rPr>
        <w:t xml:space="preserve"> Agent. Starting with SQL Server 2005, database maintenance plans are </w:t>
      </w:r>
      <w:r>
        <w:rPr>
          <w:rFonts w:ascii="Calibri" w:hAnsi="Calibri"/>
          <w:sz w:val="22"/>
          <w:szCs w:val="22"/>
        </w:rPr>
        <w:t>SSIS</w:t>
      </w:r>
      <w:r w:rsidRPr="00DF4736">
        <w:rPr>
          <w:rFonts w:ascii="Calibri" w:hAnsi="Calibri"/>
          <w:sz w:val="22"/>
          <w:szCs w:val="22"/>
        </w:rPr>
        <w:t xml:space="preserve"> packages. If you upgrade from SQL Server 2000 to </w:t>
      </w:r>
      <w:r>
        <w:rPr>
          <w:rFonts w:ascii="Calibri" w:hAnsi="Calibri"/>
          <w:sz w:val="22"/>
          <w:szCs w:val="22"/>
        </w:rPr>
        <w:t xml:space="preserve">SQL Server </w:t>
      </w:r>
      <w:r w:rsidRPr="00DF4736">
        <w:rPr>
          <w:rFonts w:ascii="Calibri" w:hAnsi="Calibri"/>
          <w:sz w:val="22"/>
          <w:szCs w:val="22"/>
        </w:rPr>
        <w:t>2008, your database maintenance plans will still work</w:t>
      </w:r>
      <w:r>
        <w:rPr>
          <w:rFonts w:ascii="Calibri" w:hAnsi="Calibri"/>
          <w:sz w:val="22"/>
          <w:szCs w:val="22"/>
        </w:rPr>
        <w:t xml:space="preserve">. However, they </w:t>
      </w:r>
      <w:r w:rsidRPr="00DF4736">
        <w:rPr>
          <w:rFonts w:ascii="Calibri" w:hAnsi="Calibri"/>
          <w:sz w:val="22"/>
          <w:szCs w:val="22"/>
        </w:rPr>
        <w:t>will be listed under the legacy branch of S</w:t>
      </w:r>
      <w:r>
        <w:rPr>
          <w:rFonts w:ascii="Calibri" w:hAnsi="Calibri"/>
          <w:sz w:val="22"/>
          <w:szCs w:val="22"/>
        </w:rPr>
        <w:t>SMS</w:t>
      </w:r>
      <w:r w:rsidRPr="00DF4736">
        <w:rPr>
          <w:rFonts w:ascii="Calibri" w:hAnsi="Calibri"/>
          <w:sz w:val="22"/>
          <w:szCs w:val="22"/>
        </w:rPr>
        <w:t>. To upgrade these packages to SQL Server 2008</w:t>
      </w:r>
      <w:r>
        <w:rPr>
          <w:rFonts w:ascii="Calibri" w:hAnsi="Calibri"/>
          <w:sz w:val="22"/>
          <w:szCs w:val="22"/>
        </w:rPr>
        <w:t>,</w:t>
      </w:r>
      <w:r w:rsidRPr="00DF4736">
        <w:rPr>
          <w:rFonts w:ascii="Calibri" w:hAnsi="Calibri"/>
          <w:sz w:val="22"/>
          <w:szCs w:val="22"/>
        </w:rPr>
        <w:t xml:space="preserve"> right</w:t>
      </w:r>
      <w:r>
        <w:rPr>
          <w:rFonts w:ascii="Calibri" w:hAnsi="Calibri"/>
          <w:sz w:val="22"/>
          <w:szCs w:val="22"/>
        </w:rPr>
        <w:t>-</w:t>
      </w:r>
      <w:r w:rsidRPr="00DF4736">
        <w:rPr>
          <w:rFonts w:ascii="Calibri" w:hAnsi="Calibri"/>
          <w:sz w:val="22"/>
          <w:szCs w:val="22"/>
        </w:rPr>
        <w:t>click the plan you w</w:t>
      </w:r>
      <w:r>
        <w:rPr>
          <w:rFonts w:ascii="Calibri" w:hAnsi="Calibri"/>
          <w:sz w:val="22"/>
          <w:szCs w:val="22"/>
        </w:rPr>
        <w:t>ant</w:t>
      </w:r>
      <w:r w:rsidRPr="00DF4736">
        <w:rPr>
          <w:rFonts w:ascii="Calibri" w:hAnsi="Calibri"/>
          <w:sz w:val="22"/>
          <w:szCs w:val="22"/>
        </w:rPr>
        <w:t xml:space="preserve"> to upgrade and select Migrate. For more information</w:t>
      </w:r>
      <w:r>
        <w:rPr>
          <w:rFonts w:ascii="Calibri" w:hAnsi="Calibri"/>
          <w:sz w:val="22"/>
          <w:szCs w:val="22"/>
        </w:rPr>
        <w:t xml:space="preserve"> about this process</w:t>
      </w:r>
      <w:r w:rsidRPr="00DF4736">
        <w:rPr>
          <w:rFonts w:ascii="Calibri" w:hAnsi="Calibri"/>
          <w:sz w:val="22"/>
          <w:szCs w:val="22"/>
        </w:rPr>
        <w:t xml:space="preserve">, </w:t>
      </w:r>
      <w:r>
        <w:rPr>
          <w:rFonts w:ascii="Calibri" w:hAnsi="Calibri"/>
          <w:sz w:val="22"/>
          <w:szCs w:val="22"/>
        </w:rPr>
        <w:t>see Chapter 1, "</w:t>
      </w:r>
      <w:r w:rsidRPr="00DF4736">
        <w:rPr>
          <w:rFonts w:ascii="Calibri" w:hAnsi="Calibri"/>
          <w:sz w:val="22"/>
          <w:szCs w:val="22"/>
        </w:rPr>
        <w:t>Upgrad</w:t>
      </w:r>
      <w:r>
        <w:rPr>
          <w:rFonts w:ascii="Calibri" w:hAnsi="Calibri"/>
          <w:sz w:val="22"/>
          <w:szCs w:val="22"/>
        </w:rPr>
        <w:t>e</w:t>
      </w:r>
      <w:r w:rsidRPr="00DF4736">
        <w:rPr>
          <w:rFonts w:ascii="Calibri" w:hAnsi="Calibri"/>
          <w:sz w:val="22"/>
          <w:szCs w:val="22"/>
        </w:rPr>
        <w:t xml:space="preserve"> Planning and Deployment</w:t>
      </w:r>
      <w:r>
        <w:rPr>
          <w:rFonts w:ascii="Calibri" w:hAnsi="Calibri"/>
          <w:sz w:val="22"/>
          <w:szCs w:val="22"/>
        </w:rPr>
        <w:t>," and Chapter 2, "Management and Development Tools."</w:t>
      </w:r>
      <w:r w:rsidRPr="00DF4736">
        <w:rPr>
          <w:rFonts w:ascii="Calibri" w:hAnsi="Calibri"/>
          <w:sz w:val="22"/>
          <w:szCs w:val="22"/>
        </w:rPr>
        <w:t xml:space="preserve"> You can also find more information in </w:t>
      </w:r>
      <w:hyperlink r:id="rId188" w:history="1">
        <w:r w:rsidRPr="00DF4736">
          <w:rPr>
            <w:rStyle w:val="Hyperlink"/>
            <w:rFonts w:ascii="Calibri" w:hAnsi="Calibri"/>
            <w:sz w:val="22"/>
            <w:szCs w:val="22"/>
          </w:rPr>
          <w:t>How to: Migrate SQL Server 2000 Database Maintenance Plans</w:t>
        </w:r>
      </w:hyperlink>
      <w:r w:rsidRPr="00DF4736">
        <w:rPr>
          <w:rFonts w:ascii="Calibri" w:hAnsi="Calibri"/>
          <w:sz w:val="22"/>
          <w:szCs w:val="22"/>
        </w:rPr>
        <w:t xml:space="preserve"> </w:t>
      </w:r>
      <w:r>
        <w:rPr>
          <w:rFonts w:ascii="Calibri" w:hAnsi="Calibri"/>
          <w:sz w:val="22"/>
          <w:szCs w:val="22"/>
        </w:rPr>
        <w:t>in SQL Server Books Online.</w:t>
      </w:r>
    </w:p>
    <w:p w:rsidR="00C347F9" w:rsidRPr="00146630" w:rsidRDefault="00C347F9" w:rsidP="000916A1">
      <w:pPr>
        <w:pStyle w:val="AlertText"/>
        <w:rPr>
          <w:rFonts w:ascii="Calibri" w:hAnsi="Calibri"/>
          <w:sz w:val="22"/>
          <w:szCs w:val="22"/>
        </w:rPr>
      </w:pPr>
      <w:r>
        <w:rPr>
          <w:rFonts w:ascii="Calibri" w:hAnsi="Calibri"/>
          <w:b/>
          <w:sz w:val="22"/>
          <w:szCs w:val="22"/>
        </w:rPr>
        <w:t>Changes in Caching Behavior.</w:t>
      </w:r>
      <w:r w:rsidRPr="00DF4736">
        <w:rPr>
          <w:rFonts w:ascii="Calibri" w:hAnsi="Calibri"/>
          <w:b/>
          <w:sz w:val="22"/>
          <w:szCs w:val="22"/>
        </w:rPr>
        <w:t xml:space="preserve"> </w:t>
      </w:r>
      <w:r w:rsidRPr="00DF4736">
        <w:rPr>
          <w:rFonts w:ascii="Calibri" w:hAnsi="Calibri"/>
          <w:sz w:val="22"/>
          <w:szCs w:val="22"/>
        </w:rPr>
        <w:t xml:space="preserve">There </w:t>
      </w:r>
      <w:r>
        <w:rPr>
          <w:rFonts w:ascii="Calibri" w:hAnsi="Calibri"/>
          <w:sz w:val="22"/>
          <w:szCs w:val="22"/>
        </w:rPr>
        <w:t>are</w:t>
      </w:r>
      <w:r w:rsidRPr="00DF4736">
        <w:rPr>
          <w:rFonts w:ascii="Calibri" w:hAnsi="Calibri"/>
          <w:sz w:val="22"/>
          <w:szCs w:val="22"/>
        </w:rPr>
        <w:t xml:space="preserve"> </w:t>
      </w:r>
      <w:r>
        <w:rPr>
          <w:rFonts w:ascii="Calibri" w:hAnsi="Calibri"/>
          <w:sz w:val="22"/>
          <w:szCs w:val="22"/>
        </w:rPr>
        <w:t>several</w:t>
      </w:r>
      <w:r w:rsidRPr="00DF4736">
        <w:rPr>
          <w:rFonts w:ascii="Calibri" w:hAnsi="Calibri"/>
          <w:sz w:val="22"/>
          <w:szCs w:val="22"/>
        </w:rPr>
        <w:t xml:space="preserve"> changes in caching behavior </w:t>
      </w:r>
      <w:r>
        <w:rPr>
          <w:rFonts w:ascii="Calibri" w:hAnsi="Calibri"/>
          <w:sz w:val="22"/>
          <w:szCs w:val="22"/>
        </w:rPr>
        <w:t>among</w:t>
      </w:r>
      <w:r w:rsidRPr="00DF4736">
        <w:rPr>
          <w:rFonts w:ascii="Calibri" w:hAnsi="Calibri"/>
          <w:sz w:val="22"/>
          <w:szCs w:val="22"/>
        </w:rPr>
        <w:t xml:space="preserve"> SQL Server 2000, </w:t>
      </w:r>
      <w:r>
        <w:rPr>
          <w:rFonts w:ascii="Calibri" w:hAnsi="Calibri"/>
          <w:sz w:val="22"/>
          <w:szCs w:val="22"/>
        </w:rPr>
        <w:t xml:space="preserve">SQL Server </w:t>
      </w:r>
      <w:r w:rsidRPr="00DF4736">
        <w:rPr>
          <w:rFonts w:ascii="Calibri" w:hAnsi="Calibri"/>
          <w:sz w:val="22"/>
          <w:szCs w:val="22"/>
        </w:rPr>
        <w:t>2005</w:t>
      </w:r>
      <w:r>
        <w:rPr>
          <w:rFonts w:ascii="Calibri" w:hAnsi="Calibri"/>
          <w:sz w:val="22"/>
          <w:szCs w:val="22"/>
        </w:rPr>
        <w:t>,</w:t>
      </w:r>
      <w:r w:rsidRPr="00DF4736">
        <w:rPr>
          <w:rFonts w:ascii="Calibri" w:hAnsi="Calibri"/>
          <w:sz w:val="22"/>
          <w:szCs w:val="22"/>
        </w:rPr>
        <w:t xml:space="preserve"> and </w:t>
      </w:r>
      <w:r>
        <w:rPr>
          <w:rFonts w:ascii="Calibri" w:hAnsi="Calibri"/>
          <w:sz w:val="22"/>
          <w:szCs w:val="22"/>
        </w:rPr>
        <w:t xml:space="preserve">SQL Server </w:t>
      </w:r>
      <w:r w:rsidRPr="00DF4736">
        <w:rPr>
          <w:rFonts w:ascii="Calibri" w:hAnsi="Calibri"/>
          <w:sz w:val="22"/>
          <w:szCs w:val="22"/>
        </w:rPr>
        <w:t xml:space="preserve">2008. </w:t>
      </w:r>
      <w:r>
        <w:rPr>
          <w:rFonts w:ascii="Calibri" w:hAnsi="Calibri"/>
          <w:sz w:val="22"/>
          <w:szCs w:val="22"/>
        </w:rPr>
        <w:t xml:space="preserve">For more information about changes between SQL Server 2000 and SQL Server 2005 RTM and SP2, see </w:t>
      </w:r>
      <w:hyperlink r:id="rId189" w:history="1">
        <w:r w:rsidRPr="007B3343">
          <w:rPr>
            <w:rStyle w:val="Hyperlink"/>
            <w:rFonts w:ascii="Calibri" w:hAnsi="Calibri"/>
            <w:sz w:val="22"/>
            <w:szCs w:val="22"/>
          </w:rPr>
          <w:t>Changes in Caching Be</w:t>
        </w:r>
        <w:r>
          <w:rPr>
            <w:rStyle w:val="Hyperlink"/>
            <w:rFonts w:ascii="Calibri" w:hAnsi="Calibri"/>
            <w:sz w:val="22"/>
            <w:szCs w:val="22"/>
          </w:rPr>
          <w:t>havior between SQL Server 2000,</w:t>
        </w:r>
        <w:r w:rsidRPr="007B3343">
          <w:rPr>
            <w:rStyle w:val="Hyperlink"/>
            <w:rFonts w:ascii="Calibri" w:hAnsi="Calibri"/>
            <w:sz w:val="22"/>
            <w:szCs w:val="22"/>
          </w:rPr>
          <w:t xml:space="preserve"> Server 2005 RTM and SQL Server 2005 SP2</w:t>
        </w:r>
      </w:hyperlink>
      <w:r>
        <w:rPr>
          <w:rFonts w:ascii="Calibri" w:hAnsi="Calibri"/>
          <w:sz w:val="22"/>
          <w:szCs w:val="22"/>
        </w:rPr>
        <w:t xml:space="preserve">, and the </w:t>
      </w:r>
      <w:hyperlink r:id="rId190" w:history="1">
        <w:r w:rsidRPr="00146630">
          <w:rPr>
            <w:rStyle w:val="Hyperlink"/>
            <w:rFonts w:ascii="Calibri" w:hAnsi="Calibri"/>
            <w:sz w:val="22"/>
            <w:szCs w:val="22"/>
          </w:rPr>
          <w:t>SQL Programmability &amp; API Development Team Blog</w:t>
        </w:r>
      </w:hyperlink>
      <w:r w:rsidRPr="00DF4736">
        <w:rPr>
          <w:rFonts w:ascii="Calibri" w:hAnsi="Calibri"/>
          <w:sz w:val="22"/>
          <w:szCs w:val="22"/>
        </w:rPr>
        <w:t xml:space="preserve">. </w:t>
      </w:r>
      <w:r w:rsidRPr="00146630">
        <w:rPr>
          <w:rFonts w:ascii="Calibri" w:hAnsi="Calibri"/>
          <w:sz w:val="22"/>
          <w:szCs w:val="22"/>
        </w:rPr>
        <w:t xml:space="preserve">For more information about how plan caching and reuse is handled in SQL Server 2008, see </w:t>
      </w:r>
      <w:hyperlink r:id="rId191" w:history="1">
        <w:r w:rsidRPr="00146630">
          <w:rPr>
            <w:rStyle w:val="Hyperlink"/>
            <w:rFonts w:ascii="Calibri" w:hAnsi="Calibri"/>
            <w:sz w:val="22"/>
            <w:szCs w:val="22"/>
          </w:rPr>
          <w:t>Execution Plan Caching and Reuse</w:t>
        </w:r>
      </w:hyperlink>
      <w:r w:rsidRPr="00146630">
        <w:rPr>
          <w:rFonts w:ascii="Calibri" w:hAnsi="Calibri"/>
          <w:sz w:val="22"/>
          <w:szCs w:val="22"/>
        </w:rPr>
        <w:t xml:space="preserve"> </w:t>
      </w:r>
      <w:r>
        <w:rPr>
          <w:rFonts w:ascii="Calibri" w:hAnsi="Calibri"/>
          <w:sz w:val="22"/>
          <w:szCs w:val="22"/>
        </w:rPr>
        <w:t xml:space="preserve">in SQL Server </w:t>
      </w:r>
      <w:r w:rsidRPr="00146630">
        <w:rPr>
          <w:rFonts w:ascii="Calibri" w:hAnsi="Calibri"/>
          <w:sz w:val="22"/>
          <w:szCs w:val="22"/>
        </w:rPr>
        <w:t>Books Online.</w:t>
      </w:r>
    </w:p>
    <w:p w:rsidR="00C347F9" w:rsidRPr="00F0050B" w:rsidRDefault="00C347F9" w:rsidP="000916A1">
      <w:pPr>
        <w:pStyle w:val="AlertText"/>
        <w:rPr>
          <w:rFonts w:ascii="Calibri" w:hAnsi="Calibri"/>
          <w:sz w:val="22"/>
        </w:rPr>
      </w:pPr>
    </w:p>
    <w:p w:rsidR="00C347F9" w:rsidRPr="009B1D9E" w:rsidRDefault="00C347F9" w:rsidP="0017098C">
      <w:pPr>
        <w:pStyle w:val="Heading3"/>
      </w:pPr>
      <w:bookmarkStart w:id="93" w:name="_Toc215243675"/>
      <w:r w:rsidRPr="00D64BF3">
        <w:t>Use Plan Hints</w:t>
      </w:r>
      <w:bookmarkEnd w:id="93"/>
    </w:p>
    <w:p w:rsidR="00C347F9" w:rsidRDefault="00C347F9" w:rsidP="000916A1">
      <w:r>
        <w:t>Another post-upgrade task that you have to perform is validating or removing USE PLAN hints that were used by SQL Server 2005 and applied to queries on partitioned tables and indexes. SQL Server 2008 changes the way queries on partitioned tables and indexes are processed. Queries on partitioned objects that use the USE PLAN hint for a plan generated by SQL Server 2005 might contain a plan that is not usable in SQL Server 2008. We recommend the following procedures after you upgrade to SQL Server 2008.</w:t>
      </w:r>
    </w:p>
    <w:p w:rsidR="00C347F9" w:rsidRPr="00D64BF3" w:rsidRDefault="00C347F9" w:rsidP="000916A1">
      <w:r w:rsidRPr="00D64BF3">
        <w:t>When the USE PLAN hint is specified directly in a query</w:t>
      </w:r>
      <w:r>
        <w:t>, take the following steps</w:t>
      </w:r>
      <w:r w:rsidRPr="00D64BF3">
        <w:t xml:space="preserve">: </w:t>
      </w:r>
    </w:p>
    <w:p w:rsidR="00C347F9" w:rsidRDefault="00C347F9" w:rsidP="000916A1">
      <w:pPr>
        <w:pStyle w:val="ListParagraph"/>
        <w:numPr>
          <w:ilvl w:val="0"/>
          <w:numId w:val="91"/>
        </w:numPr>
      </w:pPr>
      <w:r w:rsidRPr="00AB5C21">
        <w:t>Remove the USE PLAN hint from the query.</w:t>
      </w:r>
    </w:p>
    <w:p w:rsidR="00C347F9" w:rsidRPr="00AB5C21" w:rsidRDefault="00C347F9" w:rsidP="000916A1">
      <w:pPr>
        <w:pStyle w:val="ListParagraph"/>
        <w:numPr>
          <w:ilvl w:val="0"/>
          <w:numId w:val="91"/>
        </w:numPr>
      </w:pPr>
      <w:r w:rsidRPr="00AB5C21">
        <w:t>Test the query.</w:t>
      </w:r>
    </w:p>
    <w:p w:rsidR="00C347F9" w:rsidRDefault="00C347F9" w:rsidP="000916A1">
      <w:pPr>
        <w:pStyle w:val="ListParagraph"/>
        <w:numPr>
          <w:ilvl w:val="0"/>
          <w:numId w:val="91"/>
        </w:numPr>
      </w:pPr>
      <w:r>
        <w:t>If the optimizer does not select an appropriate plan, tune the query, and then consider specifying the USE PLAN hint with the desired query plan.</w:t>
      </w:r>
    </w:p>
    <w:p w:rsidR="00C347F9" w:rsidRPr="00D64BF3" w:rsidRDefault="00C347F9" w:rsidP="000916A1">
      <w:r w:rsidRPr="00D64BF3">
        <w:lastRenderedPageBreak/>
        <w:t>When the USE PLAN hint is specified in a plan guide</w:t>
      </w:r>
      <w:r>
        <w:t>, follow these steps</w:t>
      </w:r>
      <w:r w:rsidRPr="00D64BF3">
        <w:t xml:space="preserve">: </w:t>
      </w:r>
    </w:p>
    <w:p w:rsidR="00C347F9" w:rsidRDefault="00C347F9" w:rsidP="000916A1">
      <w:pPr>
        <w:pStyle w:val="ListParagraph"/>
        <w:numPr>
          <w:ilvl w:val="0"/>
          <w:numId w:val="92"/>
        </w:numPr>
      </w:pPr>
      <w:r>
        <w:t>Use the sys.fn_validate_plan_guide function to check the validity of the plan guide. Or, you can check for invalid plans by using the Plan Guide Unsuccessful event in SQL Server Profiler.</w:t>
      </w:r>
    </w:p>
    <w:p w:rsidR="00C347F9" w:rsidRDefault="00C347F9" w:rsidP="000916A1">
      <w:pPr>
        <w:pStyle w:val="ListParagraph"/>
        <w:numPr>
          <w:ilvl w:val="0"/>
          <w:numId w:val="92"/>
        </w:numPr>
      </w:pPr>
      <w:r>
        <w:t xml:space="preserve">If the plan guide is not valid, drop the plan guide. If the optimizer does not select an appropriate plan, tune the query, and then consider specifying the USE PLAN hint with the query plan that you want. </w:t>
      </w:r>
    </w:p>
    <w:p w:rsidR="00C347F9" w:rsidRDefault="00C347F9" w:rsidP="000916A1">
      <w:r>
        <w:t xml:space="preserve">An invalid plan will not cause the query to fail when the USE PLAN hint is specified in a plan guide. Instead, the query is compiled without using the USE PLAN hint. For more information about query processing on partitioned objects, see </w:t>
      </w:r>
      <w:hyperlink r:id="rId192" w:history="1">
        <w:r w:rsidRPr="007B3343">
          <w:rPr>
            <w:rStyle w:val="Hyperlink"/>
          </w:rPr>
          <w:t>Query Processing Enhancements on Partitioned Tables and Indexes</w:t>
        </w:r>
      </w:hyperlink>
      <w:r>
        <w:t xml:space="preserve"> in</w:t>
      </w:r>
      <w:r w:rsidRPr="002E2739">
        <w:t xml:space="preserve"> </w:t>
      </w:r>
      <w:r>
        <w:t>SQL Server 2008 Books Online.</w:t>
      </w:r>
    </w:p>
    <w:p w:rsidR="00C347F9" w:rsidRDefault="00C347F9" w:rsidP="0017098C">
      <w:pPr>
        <w:pStyle w:val="Heading3"/>
      </w:pPr>
      <w:bookmarkStart w:id="94" w:name="_Toc215243676"/>
      <w:r>
        <w:t>Important Information About Query Plans</w:t>
      </w:r>
      <w:bookmarkEnd w:id="94"/>
    </w:p>
    <w:p w:rsidR="00C347F9" w:rsidRDefault="00C347F9" w:rsidP="000916A1">
      <w:r>
        <w:t>Be aware that how SQL Server determines query plans between versions varies—sometimes significantly. When you upgrade to a new version of SQL Server, it is always important to review changes to query plans to guarantee optimal performance. For more information about query plan tuning, see the following SQL Server 2008 Books Online topics:</w:t>
      </w:r>
    </w:p>
    <w:p w:rsidR="00C347F9" w:rsidRDefault="005409E7" w:rsidP="000916A1">
      <w:pPr>
        <w:pStyle w:val="ListParagraph"/>
        <w:numPr>
          <w:ilvl w:val="0"/>
          <w:numId w:val="104"/>
        </w:numPr>
      </w:pPr>
      <w:hyperlink r:id="rId193" w:history="1">
        <w:r w:rsidR="00C347F9" w:rsidRPr="00EA5C51">
          <w:rPr>
            <w:rStyle w:val="Hyperlink"/>
          </w:rPr>
          <w:t>Migrating Query Plans</w:t>
        </w:r>
      </w:hyperlink>
    </w:p>
    <w:p w:rsidR="00C347F9" w:rsidRDefault="005409E7" w:rsidP="000916A1">
      <w:pPr>
        <w:pStyle w:val="ListParagraph"/>
        <w:numPr>
          <w:ilvl w:val="0"/>
          <w:numId w:val="104"/>
        </w:numPr>
      </w:pPr>
      <w:hyperlink r:id="rId194" w:history="1">
        <w:r w:rsidR="00C347F9" w:rsidRPr="00EA5C51">
          <w:rPr>
            <w:rStyle w:val="Hyperlink"/>
          </w:rPr>
          <w:t>Transact-SQL Statements That Produce Showplans</w:t>
        </w:r>
      </w:hyperlink>
    </w:p>
    <w:p w:rsidR="00C347F9" w:rsidRPr="002A3B22" w:rsidRDefault="005409E7" w:rsidP="000916A1">
      <w:pPr>
        <w:pStyle w:val="ListParagraph"/>
        <w:numPr>
          <w:ilvl w:val="0"/>
          <w:numId w:val="104"/>
        </w:numPr>
      </w:pPr>
      <w:hyperlink r:id="rId195" w:history="1">
        <w:r w:rsidR="00C347F9" w:rsidRPr="00EA5C51">
          <w:rPr>
            <w:rStyle w:val="Hyperlink"/>
          </w:rPr>
          <w:t>Finding and Tuning Similar Queries by Using Query and Query Plan Hashes</w:t>
        </w:r>
      </w:hyperlink>
    </w:p>
    <w:p w:rsidR="00C347F9" w:rsidRDefault="00C347F9" w:rsidP="000916A1">
      <w:r>
        <w:t xml:space="preserve">SQL Server 2008 also includes many improvements to query plans on partitioned tables and indexes. Some new improvements include an improved algorithm for identifying the best parallel execution strategy, an improved seek mechanism for partitioned tables, and additional information displayed in the query execution plans for queries that include partitioned tables. For complete information about these improvements, see </w:t>
      </w:r>
      <w:hyperlink r:id="rId196" w:history="1">
        <w:r w:rsidRPr="00EA5C51">
          <w:rPr>
            <w:rStyle w:val="Hyperlink"/>
          </w:rPr>
          <w:t>Query Processing Enhancements on Partitioned Tables and Indexes</w:t>
        </w:r>
      </w:hyperlink>
      <w:r>
        <w:t xml:space="preserve"> in</w:t>
      </w:r>
      <w:r w:rsidRPr="007D6D52">
        <w:t xml:space="preserve"> </w:t>
      </w:r>
      <w:r>
        <w:t xml:space="preserve">SQL Server 2008 Books Online. Also see </w:t>
      </w:r>
      <w:hyperlink r:id="rId197" w:history="1">
        <w:r w:rsidRPr="00EA5C51">
          <w:rPr>
            <w:rStyle w:val="Hyperlink"/>
          </w:rPr>
          <w:t>Behavior Changes to Database Engine Features in SQL Server 2008</w:t>
        </w:r>
      </w:hyperlink>
      <w:r>
        <w:t xml:space="preserve"> for the latest information about plans over partitioned tables.</w:t>
      </w:r>
    </w:p>
    <w:p w:rsidR="00C347F9" w:rsidRDefault="00C347F9" w:rsidP="0017098C">
      <w:pPr>
        <w:pStyle w:val="Heading2"/>
      </w:pPr>
      <w:bookmarkStart w:id="95" w:name="_Toc215243677"/>
      <w:r>
        <w:t>Connecting Client Applications to SQL Server 2008</w:t>
      </w:r>
      <w:bookmarkEnd w:id="95"/>
    </w:p>
    <w:p w:rsidR="00C347F9" w:rsidRDefault="00C347F9" w:rsidP="000916A1">
      <w:r>
        <w:t>After you have upgraded your instance or moved to a new instance and validated that your databases are functioning correctly, you must verify that client applications can connect to your new instance. Table 3-5 highlights some potential issues that might affect client connectivity.</w:t>
      </w:r>
    </w:p>
    <w:p w:rsidR="00C347F9" w:rsidRPr="00F0050B" w:rsidRDefault="00C347F9" w:rsidP="000916A1">
      <w:pPr>
        <w:pStyle w:val="Label"/>
        <w:rPr>
          <w:rFonts w:ascii="Calibri" w:hAnsi="Calibri"/>
          <w:sz w:val="22"/>
        </w:rPr>
      </w:pPr>
      <w:r w:rsidRPr="00F0050B">
        <w:rPr>
          <w:rFonts w:ascii="Calibri" w:hAnsi="Calibri"/>
          <w:sz w:val="22"/>
        </w:rPr>
        <w:t>Table 3-5: Issues That Might Affect Client Connectivity</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2448"/>
        <w:gridCol w:w="7128"/>
      </w:tblGrid>
      <w:tr w:rsidR="00C347F9" w:rsidRPr="007A76F0" w:rsidTr="00525ECF">
        <w:trPr>
          <w:trHeight w:val="269"/>
          <w:tblHeader/>
        </w:trPr>
        <w:tc>
          <w:tcPr>
            <w:tcW w:w="1278" w:type="pct"/>
            <w:shd w:val="clear" w:color="auto" w:fill="D9D9D9"/>
          </w:tcPr>
          <w:p w:rsidR="00C347F9" w:rsidRPr="007A76F0" w:rsidRDefault="00C347F9" w:rsidP="00BC178B">
            <w:pPr>
              <w:tabs>
                <w:tab w:val="left" w:pos="3765"/>
              </w:tabs>
              <w:spacing w:after="0" w:line="240" w:lineRule="auto"/>
              <w:rPr>
                <w:b/>
                <w:color w:val="1F497D"/>
              </w:rPr>
            </w:pPr>
            <w:r w:rsidRPr="007A76F0">
              <w:rPr>
                <w:b/>
                <w:color w:val="1F497D"/>
              </w:rPr>
              <w:t>Issue</w:t>
            </w:r>
          </w:p>
        </w:tc>
        <w:tc>
          <w:tcPr>
            <w:tcW w:w="3722" w:type="pct"/>
            <w:shd w:val="clear" w:color="auto" w:fill="D9D9D9"/>
          </w:tcPr>
          <w:p w:rsidR="00C347F9" w:rsidRPr="007A76F0" w:rsidRDefault="00C347F9" w:rsidP="00BC178B">
            <w:pPr>
              <w:spacing w:after="0" w:line="240" w:lineRule="auto"/>
              <w:rPr>
                <w:b/>
                <w:color w:val="1F497D"/>
              </w:rPr>
            </w:pPr>
            <w:r w:rsidRPr="007A76F0">
              <w:rPr>
                <w:b/>
                <w:color w:val="1F497D"/>
              </w:rPr>
              <w:t>Description</w:t>
            </w:r>
          </w:p>
        </w:tc>
      </w:tr>
      <w:tr w:rsidR="00C347F9" w:rsidRPr="007A76F0" w:rsidTr="00EF73BF">
        <w:trPr>
          <w:trHeight w:val="269"/>
        </w:trPr>
        <w:tc>
          <w:tcPr>
            <w:tcW w:w="1278" w:type="pct"/>
          </w:tcPr>
          <w:p w:rsidR="00C347F9" w:rsidRPr="007A76F0" w:rsidRDefault="00C347F9" w:rsidP="00BC178B">
            <w:pPr>
              <w:pStyle w:val="Text"/>
              <w:rPr>
                <w:rFonts w:ascii="Calibri" w:hAnsi="Calibri"/>
                <w:sz w:val="22"/>
                <w:szCs w:val="22"/>
              </w:rPr>
            </w:pPr>
            <w:r w:rsidRPr="007A76F0">
              <w:rPr>
                <w:rFonts w:ascii="Calibri" w:hAnsi="Calibri"/>
                <w:sz w:val="22"/>
                <w:szCs w:val="22"/>
              </w:rPr>
              <w:t>Network protocols</w:t>
            </w:r>
          </w:p>
        </w:tc>
        <w:tc>
          <w:tcPr>
            <w:tcW w:w="3722" w:type="pct"/>
          </w:tcPr>
          <w:p w:rsidR="00C347F9" w:rsidRPr="007A76F0" w:rsidRDefault="00C347F9" w:rsidP="00BC178B">
            <w:pPr>
              <w:spacing w:after="0" w:line="240" w:lineRule="auto"/>
            </w:pPr>
            <w:r w:rsidRPr="007A76F0">
              <w:t>The only supported network protocols are now TCP/IP Sockets, named pipes, VIA, or shared memory. If your application is using network protocols that are not in this list, it will not work.</w:t>
            </w:r>
          </w:p>
        </w:tc>
      </w:tr>
      <w:tr w:rsidR="00C347F9" w:rsidRPr="007A76F0" w:rsidTr="00EF73BF">
        <w:trPr>
          <w:trHeight w:val="269"/>
        </w:trPr>
        <w:tc>
          <w:tcPr>
            <w:tcW w:w="1278" w:type="pct"/>
          </w:tcPr>
          <w:p w:rsidR="00C347F9" w:rsidRPr="007A76F0" w:rsidRDefault="00C347F9" w:rsidP="00BC178B">
            <w:pPr>
              <w:spacing w:after="0" w:line="240" w:lineRule="auto"/>
            </w:pPr>
            <w:r w:rsidRPr="007A76F0">
              <w:t>SQL-DMO-based WMI providers</w:t>
            </w:r>
          </w:p>
        </w:tc>
        <w:tc>
          <w:tcPr>
            <w:tcW w:w="3722" w:type="pct"/>
          </w:tcPr>
          <w:p w:rsidR="00C347F9" w:rsidRPr="007A76F0" w:rsidRDefault="00C347F9" w:rsidP="00BC178B">
            <w:pPr>
              <w:pStyle w:val="Text"/>
              <w:rPr>
                <w:rFonts w:ascii="Calibri" w:hAnsi="Calibri"/>
                <w:sz w:val="22"/>
                <w:szCs w:val="22"/>
              </w:rPr>
            </w:pPr>
            <w:r w:rsidRPr="007A76F0">
              <w:rPr>
                <w:rFonts w:ascii="Calibri" w:hAnsi="Calibri"/>
                <w:sz w:val="22"/>
                <w:szCs w:val="22"/>
              </w:rPr>
              <w:t xml:space="preserve">If your application uses DMO-based management APIs, you must upgrade to either the SMO-based management APIs or the WMI for Configuration management APIs. SMO is written </w:t>
            </w:r>
            <w:r>
              <w:rPr>
                <w:rFonts w:ascii="Calibri" w:hAnsi="Calibri"/>
                <w:sz w:val="22"/>
                <w:szCs w:val="22"/>
              </w:rPr>
              <w:t>by using</w:t>
            </w:r>
            <w:r w:rsidRPr="007A76F0">
              <w:rPr>
                <w:rFonts w:ascii="Calibri" w:hAnsi="Calibri"/>
                <w:sz w:val="22"/>
                <w:szCs w:val="22"/>
              </w:rPr>
              <w:t xml:space="preserve"> the managed code APIs. WMI for </w:t>
            </w:r>
            <w:r w:rsidRPr="007A76F0">
              <w:rPr>
                <w:rFonts w:ascii="Calibri" w:hAnsi="Calibri"/>
                <w:sz w:val="22"/>
                <w:szCs w:val="22"/>
              </w:rPr>
              <w:lastRenderedPageBreak/>
              <w:t xml:space="preserve">Configuration is written </w:t>
            </w:r>
            <w:r>
              <w:rPr>
                <w:rFonts w:ascii="Calibri" w:hAnsi="Calibri"/>
                <w:sz w:val="22"/>
                <w:szCs w:val="22"/>
              </w:rPr>
              <w:t>by using</w:t>
            </w:r>
            <w:r w:rsidRPr="007A76F0">
              <w:rPr>
                <w:rFonts w:ascii="Calibri" w:hAnsi="Calibri"/>
                <w:sz w:val="22"/>
                <w:szCs w:val="22"/>
              </w:rPr>
              <w:t xml:space="preserve"> </w:t>
            </w:r>
            <w:r>
              <w:rPr>
                <w:rFonts w:ascii="Calibri" w:hAnsi="Calibri"/>
                <w:sz w:val="22"/>
                <w:szCs w:val="22"/>
              </w:rPr>
              <w:t>unmanaged</w:t>
            </w:r>
            <w:r w:rsidRPr="007A76F0">
              <w:rPr>
                <w:rFonts w:ascii="Calibri" w:hAnsi="Calibri"/>
                <w:sz w:val="22"/>
                <w:szCs w:val="22"/>
              </w:rPr>
              <w:t xml:space="preserve"> code APIs.</w:t>
            </w:r>
          </w:p>
        </w:tc>
      </w:tr>
      <w:tr w:rsidR="00C347F9" w:rsidRPr="007A76F0" w:rsidTr="00EF73BF">
        <w:trPr>
          <w:trHeight w:val="269"/>
        </w:trPr>
        <w:tc>
          <w:tcPr>
            <w:tcW w:w="1278" w:type="pct"/>
          </w:tcPr>
          <w:p w:rsidR="00C347F9" w:rsidRPr="007A76F0" w:rsidRDefault="00C347F9" w:rsidP="00BC178B">
            <w:pPr>
              <w:pStyle w:val="Text"/>
              <w:rPr>
                <w:rFonts w:ascii="Calibri" w:hAnsi="Calibri"/>
                <w:sz w:val="22"/>
                <w:szCs w:val="22"/>
              </w:rPr>
            </w:pPr>
            <w:r w:rsidRPr="007A76F0">
              <w:rPr>
                <w:rFonts w:ascii="Calibri" w:hAnsi="Calibri"/>
                <w:sz w:val="22"/>
                <w:szCs w:val="22"/>
              </w:rPr>
              <w:lastRenderedPageBreak/>
              <w:t>DB-Library</w:t>
            </w:r>
          </w:p>
        </w:tc>
        <w:tc>
          <w:tcPr>
            <w:tcW w:w="3722" w:type="pct"/>
          </w:tcPr>
          <w:p w:rsidR="00C347F9" w:rsidRPr="007A76F0" w:rsidRDefault="00C347F9" w:rsidP="00BC178B">
            <w:pPr>
              <w:spacing w:after="0" w:line="240" w:lineRule="auto"/>
            </w:pPr>
            <w:r w:rsidRPr="007A76F0">
              <w:t xml:space="preserve">Before SQL Server 7.0, the primary mechanism for </w:t>
            </w:r>
            <w:r>
              <w:t>client/server</w:t>
            </w:r>
            <w:r w:rsidRPr="007A76F0">
              <w:t xml:space="preserve"> communication between SQL Server and client applications was DB-Library. Although </w:t>
            </w:r>
            <w:r>
              <w:t>DB-Library</w:t>
            </w:r>
            <w:r w:rsidRPr="007A76F0">
              <w:t xml:space="preserve"> was still included with SQL Server 2000, Microsoft announced that it was being deprecated. With the release of SQL Server 2005, </w:t>
            </w:r>
            <w:r>
              <w:t>DB-Library</w:t>
            </w:r>
            <w:r w:rsidRPr="007A76F0">
              <w:t xml:space="preserve"> support is limited to SQL Server 7.0 features.</w:t>
            </w:r>
          </w:p>
        </w:tc>
      </w:tr>
      <w:tr w:rsidR="00C347F9" w:rsidRPr="007A76F0" w:rsidTr="00EF73BF">
        <w:trPr>
          <w:trHeight w:val="269"/>
        </w:trPr>
        <w:tc>
          <w:tcPr>
            <w:tcW w:w="1278" w:type="pct"/>
          </w:tcPr>
          <w:p w:rsidR="00C347F9" w:rsidRPr="007A76F0" w:rsidRDefault="00C347F9" w:rsidP="00BC178B">
            <w:pPr>
              <w:spacing w:after="0" w:line="240" w:lineRule="auto"/>
            </w:pPr>
            <w:r w:rsidRPr="007A76F0">
              <w:t>Network communication</w:t>
            </w:r>
          </w:p>
        </w:tc>
        <w:tc>
          <w:tcPr>
            <w:tcW w:w="3722" w:type="pct"/>
          </w:tcPr>
          <w:p w:rsidR="00C347F9" w:rsidRPr="007A76F0" w:rsidRDefault="00C347F9" w:rsidP="00BC178B">
            <w:pPr>
              <w:spacing w:after="0" w:line="240" w:lineRule="auto"/>
            </w:pPr>
            <w:r>
              <w:t>By default n</w:t>
            </w:r>
            <w:r w:rsidRPr="007A76F0">
              <w:t>etwork communication might be disabled in new SQL Server 2008 installations and must be enabled through the Server Network Communication tool.</w:t>
            </w:r>
          </w:p>
        </w:tc>
      </w:tr>
    </w:tbl>
    <w:p w:rsidR="00C347F9" w:rsidRDefault="00C347F9" w:rsidP="0017098C">
      <w:pPr>
        <w:pStyle w:val="Heading2"/>
      </w:pPr>
      <w:bookmarkStart w:id="96" w:name="_Toc215243678"/>
      <w:r>
        <w:t>Conclusion</w:t>
      </w:r>
      <w:bookmarkEnd w:id="96"/>
    </w:p>
    <w:p w:rsidR="00C347F9" w:rsidRDefault="00C347F9" w:rsidP="000916A1">
      <w:r>
        <w:t>SQL Server 2008 offers many improvements over SQL Server 2000 and SQL Server 2005, in addition to many great new features. The first step in taking advantage of these improvements is upgrading your existing databases to SQL Server 2008. As this chapter explains, you have two main choices for upgrading SQL Server 2000 and SQL Server 2005 databases to SQL Server 2008: in-place or side-by-side. And if you select the side-by-side method, you have additional choices to make, including whether to use backup/restore, detach/attach, or the Copy Database Wizard—or another alternative. Each of these options has its pros and cons, so you have to make sure that you understand your organization’s current configuration and needs. Then you have to prepare thoroughly and test extensively to make sure that an upgrade is successful and ready for production.</w:t>
      </w:r>
    </w:p>
    <w:p w:rsidR="00C347F9" w:rsidRDefault="00C347F9" w:rsidP="0017098C">
      <w:pPr>
        <w:pStyle w:val="Heading2"/>
      </w:pPr>
      <w:bookmarkStart w:id="97" w:name="_Toc215243679"/>
      <w:r>
        <w:t>Additional References</w:t>
      </w:r>
      <w:bookmarkEnd w:id="97"/>
    </w:p>
    <w:p w:rsidR="00C347F9" w:rsidRDefault="00C347F9" w:rsidP="000916A1">
      <w:r>
        <w:t xml:space="preserve">For an up-to-date collection of additional references for upgrading SQL Server 2008, see the </w:t>
      </w:r>
      <w:hyperlink r:id="rId198" w:history="1">
        <w:r>
          <w:rPr>
            <w:rStyle w:val="Hyperlink"/>
          </w:rPr>
          <w:t>Microsoft SQL Server 2008 Upgrade Resources page</w:t>
        </w:r>
      </w:hyperlink>
      <w:r>
        <w:t>.</w:t>
      </w:r>
    </w:p>
    <w:p w:rsidR="00C347F9" w:rsidRDefault="00C347F9" w:rsidP="000916A1">
      <w:r>
        <w:t xml:space="preserve">For the latest updates to SQL Server 2008 Books Online, see the </w:t>
      </w:r>
      <w:hyperlink r:id="rId199" w:history="1">
        <w:r>
          <w:rPr>
            <w:rStyle w:val="Hyperlink"/>
          </w:rPr>
          <w:t>Microsoft SQL Server Developer Center</w:t>
        </w:r>
      </w:hyperlink>
      <w:r>
        <w:t>.</w:t>
      </w:r>
    </w:p>
    <w:p w:rsidR="00C347F9" w:rsidRDefault="005409E7" w:rsidP="000916A1">
      <w:hyperlink r:id="rId200" w:history="1">
        <w:r w:rsidR="00C347F9">
          <w:rPr>
            <w:rStyle w:val="Hyperlink"/>
          </w:rPr>
          <w:t>SQL Server Web site</w:t>
        </w:r>
      </w:hyperlink>
    </w:p>
    <w:p w:rsidR="00C347F9" w:rsidRDefault="005409E7" w:rsidP="000916A1">
      <w:hyperlink r:id="rId201" w:history="1">
        <w:r w:rsidR="00C347F9">
          <w:rPr>
            <w:rStyle w:val="Hyperlink"/>
          </w:rPr>
          <w:t>SQL Server TechCenter</w:t>
        </w:r>
      </w:hyperlink>
    </w:p>
    <w:p w:rsidR="00C347F9" w:rsidRDefault="00C347F9" w:rsidP="00525ECF">
      <w:pPr>
        <w:pStyle w:val="Heading1"/>
      </w:pPr>
      <w:r>
        <w:br w:type="page"/>
      </w:r>
      <w:bookmarkStart w:id="98" w:name="_Toc215243680"/>
      <w:r>
        <w:rPr>
          <w:highlight w:val="lightGray"/>
        </w:rPr>
        <w:lastRenderedPageBreak/>
        <w:t>High Availability</w:t>
      </w:r>
      <w:bookmarkEnd w:id="98"/>
    </w:p>
    <w:p w:rsidR="00C347F9" w:rsidRDefault="00C347F9" w:rsidP="0017098C">
      <w:pPr>
        <w:pStyle w:val="Heading2"/>
      </w:pPr>
      <w:bookmarkStart w:id="99" w:name="_Toc215243681"/>
      <w:r>
        <w:t>Introduction</w:t>
      </w:r>
      <w:bookmarkEnd w:id="99"/>
    </w:p>
    <w:p w:rsidR="00C347F9" w:rsidRDefault="00C347F9" w:rsidP="000A0CDE">
      <w:r>
        <w:t>It is almost guaranteed that when upgrading any major server hardware component or software version, you will encounter some sort of outage. The problem is that in today's world of 24x7 computing, companies of all sizes have less and less tolerance for downtime. This chapter discusses how to minimize downtime when upgrading from SQL Server 2000 or SQL Server 2005 to SQL Server 2008 and how to upgrade the high-availability features of failover clustering, log shipping, database mirroring, and replication. This chapter does not cover how each high-availability feature works unless it is different in SQL Server 2008 and has a bearing on the upgrade process. Prior basic knowledge of high-availability features is assumed.</w:t>
      </w:r>
    </w:p>
    <w:p w:rsidR="00C347F9" w:rsidRDefault="00C347F9" w:rsidP="0017098C">
      <w:pPr>
        <w:pStyle w:val="Heading2"/>
      </w:pPr>
      <w:bookmarkStart w:id="100" w:name="_Toc215243682"/>
      <w:r>
        <w:t>Preparing to Upgrade</w:t>
      </w:r>
      <w:bookmarkEnd w:id="100"/>
    </w:p>
    <w:p w:rsidR="00C347F9" w:rsidRDefault="00C347F9" w:rsidP="000A0CDE">
      <w:r>
        <w:t>Before looking at how to have highly available upgrades to SQL Server 2008, this section details the types of upgrades possible and how each rates with regard to high availability. The three main upgrade options are an in-place upgrade, a side-by-side upgrade, and going to a separate server or new cluster. For a detailed discussion of upgrade types and their advantages and disadvantages for different scenarios, see Chapter 1, "Upgrade Planning and Deployment."</w:t>
      </w:r>
    </w:p>
    <w:p w:rsidR="00C347F9" w:rsidRDefault="00C347F9" w:rsidP="000A0CDE">
      <w:pPr>
        <w:spacing w:line="240" w:lineRule="auto"/>
        <w:ind w:left="720"/>
      </w:pPr>
      <w:r>
        <w:rPr>
          <w:b/>
        </w:rPr>
        <w:t xml:space="preserve">Important: </w:t>
      </w:r>
      <w:r>
        <w:t>During upgrade, the original instance of SQL Server and its databases remain available until the Database Engine upgrade process begins. This means that during the checks and file copies, you can use the instance and allow connections. However, the upgrade process does not let you know when it starts processing the database or that other objects might be in use. It is therefore always best to ensure that all connections are terminated and transactions are complete before the setup or upgrade process has started. You do not want to run the risk of someone issuing a query after a final backup has already been performed, thus invalidating it.</w:t>
      </w:r>
    </w:p>
    <w:p w:rsidR="00C347F9" w:rsidRDefault="00C347F9" w:rsidP="0017098C">
      <w:pPr>
        <w:pStyle w:val="Heading3"/>
      </w:pPr>
      <w:bookmarkStart w:id="101" w:name="_Toc215243683"/>
      <w:r>
        <w:t>In-Place Upgrade</w:t>
      </w:r>
      <w:bookmarkEnd w:id="101"/>
    </w:p>
    <w:p w:rsidR="00C347F9" w:rsidRDefault="00C347F9" w:rsidP="000A0CDE">
      <w:pPr>
        <w:rPr>
          <w:highlight w:val="yellow"/>
        </w:rPr>
      </w:pPr>
      <w:r>
        <w:t>An in-place upgrade uses the SQL Server 2008 Setup program to directly upgrade an instance of SQL Server 2000 or an instance of SQL Server 2005 to SQL Server 2008. The "Upgrade Strategies" section in Chapter 1 describes the in-place upgrade process in detail.</w:t>
      </w:r>
    </w:p>
    <w:p w:rsidR="00C347F9" w:rsidRDefault="00C347F9" w:rsidP="000A0CDE">
      <w:r>
        <w:t>An in-place upgrade has the highest risk of long downtime compared with the other upgrade methods because it upgrades the existing instance of SQL Server on the same server. Because the upgrade is happening to the source instance on the same hardware, there is no way to confine downtime to only a "switch" from old to new. The instance and user databases will be unavailable during the entire time of the upgrade. For some organizations, this factor might outweigh the benefits of hardware reuse and not having to perform other required tasks (such as scripting logins) when switching to another server.</w:t>
      </w:r>
    </w:p>
    <w:p w:rsidR="00C347F9" w:rsidRDefault="00C347F9" w:rsidP="000A0CDE">
      <w:r>
        <w:t xml:space="preserve">However, a bigger risk with an in-place upgrade is that there is no easy way to determine the state of the instance or a particular database if something fails during the upgrade. The worst-case scenario is a full reinstall of Windows and SQL Server because the file versions might be in a mixed state. After the reinstallation, you would have to restore the databases and objects from backups and scripts. Any </w:t>
      </w:r>
      <w:r>
        <w:lastRenderedPageBreak/>
        <w:t xml:space="preserve">fallback plan must include steps to potentially rebuild the server from scratch to the way it was before the upgrade process started. There is no other fallback plan than backup and restore. </w:t>
      </w:r>
    </w:p>
    <w:p w:rsidR="00C347F9" w:rsidRDefault="00C347F9" w:rsidP="0017098C">
      <w:pPr>
        <w:pStyle w:val="Heading3"/>
      </w:pPr>
      <w:bookmarkStart w:id="102" w:name="_Toc215243684"/>
      <w:r>
        <w:t>Side-by-Side Upgrade on the Same Server or Cluster</w:t>
      </w:r>
      <w:bookmarkEnd w:id="102"/>
    </w:p>
    <w:p w:rsidR="00C347F9" w:rsidRDefault="00C347F9" w:rsidP="000A0CDE">
      <w:r>
        <w:t>This type of side-by-side upgrade moves all or some data from an instance of SQL Server 2000 or SQL Server 2005 to a separate instance of SQL Server 2008 that resides on the same server or cluster. The "Upgrade Strategies" section in Chapter 1 describes this process in detail.</w:t>
      </w:r>
    </w:p>
    <w:p w:rsidR="00C347F9" w:rsidRDefault="00C347F9" w:rsidP="000A0CDE">
      <w:r>
        <w:t>A side-by-side upgrade on the same server or cluster offers slightly better protection than an in-place upgrade because the old configuration for the most part is still available if something fails. The real cost is the downtime in moving data and objects to the new instance. However, depending on the method used, the downtime could be just a matter of minutes.</w:t>
      </w:r>
    </w:p>
    <w:p w:rsidR="00C347F9" w:rsidRDefault="00C347F9" w:rsidP="000A0CDE">
      <w:r>
        <w:t>Problems with a side-by-side upgrade on the same server include the following:</w:t>
      </w:r>
    </w:p>
    <w:p w:rsidR="00C347F9" w:rsidRDefault="00C347F9" w:rsidP="00651CE1">
      <w:pPr>
        <w:pStyle w:val="ListParagraph"/>
        <w:numPr>
          <w:ilvl w:val="0"/>
          <w:numId w:val="273"/>
        </w:numPr>
      </w:pPr>
      <w:r>
        <w:t>It is impossible to go back to the original configuration as it existed before the upgrade process began. Installing SQL Server 2008 creates a server that replaces some components of the old SQL Server version with those of SQL Server 2008. This should not pose any major problems, but you need to realize that although your old configuration might appear to still be intact, it really is not.</w:t>
      </w:r>
    </w:p>
    <w:p w:rsidR="00C347F9" w:rsidRPr="00EE306D" w:rsidRDefault="00C347F9" w:rsidP="00651CE1">
      <w:pPr>
        <w:numPr>
          <w:ilvl w:val="0"/>
          <w:numId w:val="273"/>
        </w:numPr>
      </w:pPr>
      <w:r w:rsidRPr="00EE306D">
        <w:t>You will still encounter downtime because some SQL Server 2008 components require a reboot to install.</w:t>
      </w:r>
    </w:p>
    <w:p w:rsidR="00C347F9" w:rsidRPr="00EE306D" w:rsidRDefault="00C347F9" w:rsidP="00651CE1">
      <w:pPr>
        <w:numPr>
          <w:ilvl w:val="0"/>
          <w:numId w:val="273"/>
        </w:numPr>
      </w:pPr>
      <w:r w:rsidRPr="00EE306D">
        <w:t>SQL Server 2008 is still bound by the same rules as SQL Server 2000 or SQL Serve</w:t>
      </w:r>
      <w:r>
        <w:t>r 2005 regarding instance names; t</w:t>
      </w:r>
      <w:r w:rsidRPr="00EE306D">
        <w:t>here can be only one default instance, and everything else is a named instance. If the existing instance is the default instance, the SQL Server 2008 instance must be a named instance. That might pose problems for some applications that do not support named instances. Through thorough testing, you can easily determine if this is an issue in your implementation and, if so, account for it. Otherwise, users or applications might not be able to connect to the upgraded database.</w:t>
      </w:r>
    </w:p>
    <w:p w:rsidR="00C347F9" w:rsidRPr="00EE306D" w:rsidRDefault="00C347F9" w:rsidP="00651CE1">
      <w:pPr>
        <w:numPr>
          <w:ilvl w:val="0"/>
          <w:numId w:val="273"/>
        </w:numPr>
      </w:pPr>
      <w:r w:rsidRPr="00EE306D">
        <w:t>Related to the previous bullet point, redirecting users and applications to the new instance or database might prove challenging. Make sure to work out any such issues long before the upgraded solution goes into production.</w:t>
      </w:r>
    </w:p>
    <w:p w:rsidR="00C347F9" w:rsidRPr="00EE306D" w:rsidRDefault="00C347F9" w:rsidP="00651CE1">
      <w:pPr>
        <w:numPr>
          <w:ilvl w:val="0"/>
          <w:numId w:val="273"/>
        </w:numPr>
      </w:pPr>
      <w:r w:rsidRPr="00EE306D">
        <w:t xml:space="preserve">Perhaps the biggest challenge in a side-by-side upgrade is going back to the previous installation, if </w:t>
      </w:r>
      <w:r>
        <w:t xml:space="preserve">it is </w:t>
      </w:r>
      <w:r w:rsidRPr="00EE306D">
        <w:t xml:space="preserve">necessary. If an organization uses the new system in production and then determines that the new environment is not suitable for production, getting data from the new system and back into the old one will not be a trivial task. Many applications do not provide ways to extract data easily (if at </w:t>
      </w:r>
      <w:r>
        <w:t xml:space="preserve">all), and a </w:t>
      </w:r>
      <w:r w:rsidRPr="00EE306D">
        <w:t xml:space="preserve">backup of SQL Server cannot be applied to a </w:t>
      </w:r>
      <w:r>
        <w:t xml:space="preserve">later version of </w:t>
      </w:r>
      <w:r w:rsidRPr="00EE306D">
        <w:t>SQL Server.</w:t>
      </w:r>
    </w:p>
    <w:p w:rsidR="00C347F9" w:rsidRDefault="00C347F9" w:rsidP="0017098C">
      <w:pPr>
        <w:pStyle w:val="Heading3"/>
      </w:pPr>
      <w:bookmarkStart w:id="103" w:name="_Toc215243685"/>
      <w:r>
        <w:lastRenderedPageBreak/>
        <w:t>Side-by-Side Upgrade to a Separate Server or Cluster</w:t>
      </w:r>
      <w:bookmarkEnd w:id="103"/>
    </w:p>
    <w:p w:rsidR="00C347F9" w:rsidRDefault="00C347F9" w:rsidP="000A0CDE">
      <w:r>
        <w:t>This variation of a side-by-side upgrade moves all or some data from an instance of SQL Server 2000 or SQL Server 2005 to a separate instance of SQL Server 2008 that resides on a different server. This strategy potentially offers the best of both worlds: using separate servers or clusters leaves the old environment intact and available for use in a fallback plan, and you can minimize downtime by using whatever method is best for moving the data to the new instance. Other advantages to this option are that you can get the hardware up and running as well as tested long before a cutover date and you can use the new environment to test the process of the actual data move. This ability is invaluable to a smooth transition.</w:t>
      </w:r>
    </w:p>
    <w:p w:rsidR="00C347F9" w:rsidRDefault="00C347F9" w:rsidP="000A0CDE">
      <w:r>
        <w:t>Using a separate server has the same drawbacks as a same-server side-by-side upgrade. Application and end-user redirection, and default versus named instances are still issues. A new wrinkle in this scenario is that although you are using new hardware and can create a new default instance, you cannot have two objects with the same name in the same domain. Assuming that the old SQL Server default instance is on a stand-alone server named MYSERVER, for example, the new server (and default instance) could not use MYSERVER. It could be MYNEWSERVER, but that is clearly a different name. The correct way to solve this issue is to decommission the old server or instance and then rename the new server or instance to MYSERVER so that applications and uses can continue to use that name. You could also consider other workarounds such as using DNS aliases, but that option puts a burden on network administrators and is only a patch that obscures the underlying issue.</w:t>
      </w:r>
    </w:p>
    <w:p w:rsidR="00C347F9" w:rsidRDefault="00C347F9" w:rsidP="0017098C">
      <w:pPr>
        <w:pStyle w:val="Heading3"/>
      </w:pPr>
      <w:bookmarkStart w:id="104" w:name="_Toc215243686"/>
      <w:r>
        <w:t>Decommissioning and Disabling the Original Instance or Database in a Side-by-Side Upgrade</w:t>
      </w:r>
      <w:bookmarkEnd w:id="104"/>
    </w:p>
    <w:p w:rsidR="00C347F9" w:rsidRDefault="00C347F9" w:rsidP="000A0CDE">
      <w:r>
        <w:t>After your new instance has passed acceptance tests and the newly upgraded server is successfully in production, you will likely want to schedule a time to either uninstall the instance or fully decommission the server, as discussed in "Decommission and Uninstall After a Side-by-Side or New Hardware Upgrade," in Chapter 1. The key is to ensure that the new instance or server is correct and stable before tearing down the old environment. Decommissioning and disabling the original instance too soon could be a mistake, and your downtime will depend on your fallback plan. It is cheaper to switch back to the old, known, already configured environment than to have to restore from scratch.</w:t>
      </w:r>
    </w:p>
    <w:p w:rsidR="00C347F9" w:rsidRDefault="00C347F9" w:rsidP="000A0CDE">
      <w:r>
        <w:t>However, before cutting over to the new instance, you must first disable the old one so that users and applications will not accidentally connect to the wrong server. The business is expecting to use the newly upgraded instance and databases, and moving the data if this occurred would be painful.</w:t>
      </w:r>
    </w:p>
    <w:p w:rsidR="00C347F9" w:rsidRDefault="00C347F9" w:rsidP="0017098C">
      <w:pPr>
        <w:pStyle w:val="Heading3"/>
      </w:pPr>
      <w:bookmarkStart w:id="105" w:name="_Toc215243687"/>
      <w:r>
        <w:t>Methods for Side-by-Side Upgrades to a Separate Server or Cluster</w:t>
      </w:r>
      <w:bookmarkEnd w:id="105"/>
    </w:p>
    <w:p w:rsidR="00C347F9" w:rsidRDefault="00C347F9" w:rsidP="000A0CDE">
      <w:r>
        <w:t>There are several methods for moving your SQL Server databases in a side-by-side upgrade involving new hardware. Chapter 1, "Upgrade Planning and Deployment," and Chapter 3, "Relational Databases," cover these methods in detail. This section discusses the high-availability aspects of each one.</w:t>
      </w:r>
    </w:p>
    <w:p w:rsidR="00C347F9" w:rsidRDefault="00C347F9" w:rsidP="0017098C">
      <w:pPr>
        <w:pStyle w:val="Heading4"/>
      </w:pPr>
      <w:r>
        <w:t>Backup and Restore</w:t>
      </w:r>
    </w:p>
    <w:p w:rsidR="00C347F9" w:rsidRDefault="00C347F9" w:rsidP="000A0CDE">
      <w:r>
        <w:t xml:space="preserve">The downtime associated with upgrading a database by using a database backup is related to the size of the database as well as the efficiency of the underlying network and disk I/O. It will take time to copy the database backup from Server A to Server B (the network and the disk I/O of both servers will come into play), and the restore speed will depend on the hardware configuration (including disk) of Server B. </w:t>
      </w:r>
      <w:r>
        <w:lastRenderedPageBreak/>
        <w:t>You should not have any downtime related to actually performing the backup because all SQL Server backups can be made while the database is online; if any transactions occur after the backup is initiated, a differential backup or series of transaction log backups can be performed to "catch up" the destination database.</w:t>
      </w:r>
    </w:p>
    <w:p w:rsidR="00C347F9" w:rsidRDefault="00C347F9" w:rsidP="000A0CDE">
      <w:r>
        <w:t xml:space="preserve">If the database is small to mid-sized, it is relatively easy to back up, copy, and restore it in a reasonable amount of time. However, if you have a very large database (VLDB), in the hundreds of gigabytes or terabyte range, waiting until the cutover time to first do the backup, copy, and restore might exceed the allowed outage window. Just copying a terabyte database could take a day or more. That is definitely </w:t>
      </w:r>
      <w:r>
        <w:rPr>
          <w:i/>
        </w:rPr>
        <w:t xml:space="preserve">not </w:t>
      </w:r>
      <w:r>
        <w:t>a highly available upgrade and will need to be accounted for in your upgrade plan. For more information about VLDBs, see "Upgrading Very Large Databases," in Chapter 1.</w:t>
      </w:r>
    </w:p>
    <w:p w:rsidR="00C347F9" w:rsidRDefault="00C347F9" w:rsidP="000A0CDE">
      <w:r>
        <w:t>There are a few things you can do to increase the speed of the backup, copy, and restore process:</w:t>
      </w:r>
    </w:p>
    <w:p w:rsidR="00C347F9" w:rsidRDefault="00C347F9" w:rsidP="00651CE1">
      <w:pPr>
        <w:pStyle w:val="ListParagraph"/>
        <w:numPr>
          <w:ilvl w:val="0"/>
          <w:numId w:val="166"/>
        </w:numPr>
      </w:pPr>
      <w:r>
        <w:t>Use third-party compression tools, which not only shrink the backup size (which means a quicker copy time) but generally speed up the backup and restore process as well.</w:t>
      </w:r>
    </w:p>
    <w:p w:rsidR="00C347F9" w:rsidRPr="00EE306D" w:rsidRDefault="00C347F9" w:rsidP="00430C00">
      <w:pPr>
        <w:pStyle w:val="ListParagraph"/>
        <w:numPr>
          <w:ilvl w:val="0"/>
          <w:numId w:val="166"/>
        </w:numPr>
      </w:pPr>
      <w:r w:rsidRPr="00EE306D">
        <w:t>Use hardware-based (i.e., SAN-based) backups to make the backup, and then attach the backup (and restore it) using lower-level technologies that are transparent to the hardware. This strategy assumes that the source and destination servers are on the same storage unit. Hardware-based backups are not an option if this configuration is not already set up. See "Hardware-Based Installation" below for more information.</w:t>
      </w:r>
    </w:p>
    <w:p w:rsidR="00C347F9" w:rsidRDefault="00C347F9" w:rsidP="0017098C">
      <w:pPr>
        <w:pStyle w:val="Heading4"/>
      </w:pPr>
      <w:r>
        <w:t>Detach and Attach</w:t>
      </w:r>
    </w:p>
    <w:p w:rsidR="00C347F9" w:rsidRDefault="00C347F9" w:rsidP="000A0CDE">
      <w:r>
        <w:t>Detaching and attaching databases is not the same as performing a backup, but both methods involve physically copying files. The big difference is that the former method copies actual data and log files. There will be complete downtime during the detach and copy because once the database is detached, it is no longer part of the source instance until it is reattached. This method might not be an optimal solution for minimizing downtime and could pose risk. In addition, if the database is large, this approach is impractical.</w:t>
      </w:r>
    </w:p>
    <w:p w:rsidR="00C347F9" w:rsidRDefault="00C347F9" w:rsidP="0017098C">
      <w:pPr>
        <w:pStyle w:val="Heading4"/>
      </w:pPr>
      <w:r>
        <w:t>Log Shipping</w:t>
      </w:r>
    </w:p>
    <w:p w:rsidR="00C347F9" w:rsidRDefault="00C347F9" w:rsidP="000A0CDE">
      <w:r>
        <w:t>Log shipping is traditionally used only as a high-availability or disaster recovery solution, but it is also a useful upgrade option. The log shipping method is based on backup and restore and requires that the source database be configured to be able to make transaction log backups (so the Simple recovery mode would not work). It offers a way to minimize downtime because the only necessary outage occurs during the switch from Server A to Server B. Most of the work—including getting a new server up and running and performing the initial backup, copy, and restore—can be done well in advance of the actual cutover.</w:t>
      </w:r>
    </w:p>
    <w:p w:rsidR="00C347F9" w:rsidRDefault="00C347F9" w:rsidP="000A0CDE">
      <w:r>
        <w:t>The problem is that while SQL Server 2008 can restore backups from SQL Server 2000 or SQL Server 2005, the log shipping features of those earlier versions of SQL Server cannot be used to configure log shipping to SQL Server 2008. Custom log shipping scripts (such as the ones listed in "Additional References" at the end of the chapter) would need to be used.</w:t>
      </w:r>
    </w:p>
    <w:p w:rsidR="00C347F9" w:rsidRDefault="00C347F9" w:rsidP="0017098C">
      <w:pPr>
        <w:pStyle w:val="Heading4"/>
      </w:pPr>
      <w:r>
        <w:lastRenderedPageBreak/>
        <w:t>Hardware-Based Installation</w:t>
      </w:r>
    </w:p>
    <w:p w:rsidR="00C347F9" w:rsidRDefault="00C347F9" w:rsidP="000A0CDE">
      <w:r>
        <w:t>Besides the traditional options for moving databases, another approach has become increasingly cheaper over the years: hardware-based moves via shared storage, such as a SAN. Many companies deploy a large portion of their servers on one or more storage units. Failover clustering requires such shared storage. Assuming that the source and target servers are on the same storage unit and that the appropriate options are configured on the hardware, this option opens up a wide range of possibilities for minimizing downtime.</w:t>
      </w:r>
    </w:p>
    <w:p w:rsidR="00C347F9" w:rsidRDefault="00C347F9" w:rsidP="000A0CDE">
      <w:r>
        <w:t>A hardware-assisted backup is generally known by most storage vendors as a "snapshot," "clone," or something similar. What happens is that a backup is initiated outside of SQL Server, and the disks being used by SQL Server are essentially cloned and snapped off. The clone can then be attached to another server on the same storage unit. This process is nearly instantaneous, and you can use the snapshot or clone for a restore (traditional or hardware-based). Within SQL Server, I/O is "frozen" briefly and then "thawed" to ensure consistency behind the scenes. Although this process takes a few seconds, it should be completely transparent.</w:t>
      </w:r>
    </w:p>
    <w:p w:rsidR="00C347F9" w:rsidRDefault="00C347F9" w:rsidP="000A0CDE">
      <w:r>
        <w:t xml:space="preserve">It's important to note that for this hardware-based approach to be properly implemented, a storage vendor must support SQL Server's Virtual Device Interface (VDI). Otherwise, the process could damage the SQL Server database. The storage vendor might impose some limitations, such as allowing only one database or file per disk, which must be verified before any implementation. Work with the storage administrators to not only investigate whether this is an option but to make sure SQL Server is implemented properly to take advantage of the feature. For more information about this strategy, see the </w:t>
      </w:r>
      <w:hyperlink r:id="rId202" w:history="1">
        <w:r>
          <w:rPr>
            <w:rStyle w:val="Hyperlink"/>
          </w:rPr>
          <w:t>SQL Server 2005 Virtual Device Interface (VDI) Specification</w:t>
        </w:r>
      </w:hyperlink>
      <w:r>
        <w:t xml:space="preserve"> white paper.</w:t>
      </w:r>
    </w:p>
    <w:p w:rsidR="00C347F9" w:rsidRDefault="00C347F9" w:rsidP="0017098C">
      <w:pPr>
        <w:pStyle w:val="Heading3"/>
      </w:pPr>
      <w:bookmarkStart w:id="106" w:name="_Toc215243688"/>
      <w:r>
        <w:t>Which SQL Server Upgrade Method Should You Use?</w:t>
      </w:r>
      <w:bookmarkEnd w:id="106"/>
    </w:p>
    <w:p w:rsidR="00C347F9" w:rsidRDefault="00C347F9" w:rsidP="000A0CDE">
      <w:r>
        <w:t>Ultimately, the upgrade method chosen should meet not only an organization's technical needs but also minimize the downtime needed for the upgrade. If a side-by-side upgrade is necessary, log shipping or hardware-based methods should strongly be considered to reduce the outage. There will never be zero downtime in an upgrade; the issue is how much downtime can be tolerated. For valuable information about choosing an upgrade strategy, see "Considerations for Choosing an Upgrade Strategy" in Chapter 1.</w:t>
      </w:r>
    </w:p>
    <w:p w:rsidR="00C347F9" w:rsidRDefault="00C347F9" w:rsidP="0017098C">
      <w:pPr>
        <w:pStyle w:val="Heading2"/>
      </w:pPr>
      <w:bookmarkStart w:id="107" w:name="_Toc215243689"/>
      <w:r>
        <w:t>Minimizing Downtime</w:t>
      </w:r>
      <w:bookmarkEnd w:id="107"/>
    </w:p>
    <w:p w:rsidR="00C347F9" w:rsidRDefault="00C347F9" w:rsidP="000A0CDE">
      <w:r>
        <w:t>This section covers the key strategies for promoting highly available upgrades for all installations of SQL Server, minimizing downtime in the switch to SQL Server 2008.</w:t>
      </w:r>
    </w:p>
    <w:p w:rsidR="00C347F9" w:rsidRDefault="00C347F9" w:rsidP="0017098C">
      <w:pPr>
        <w:pStyle w:val="Heading3"/>
      </w:pPr>
      <w:bookmarkStart w:id="108" w:name="_Toc215243690"/>
      <w:r>
        <w:t>Prepare for SQL Server 2008</w:t>
      </w:r>
      <w:bookmarkEnd w:id="108"/>
    </w:p>
    <w:p w:rsidR="00C347F9" w:rsidRDefault="00C347F9" w:rsidP="000A0CDE">
      <w:r>
        <w:t>Before putting together an upgrade plan or executing an upgrade to SQL Server 2008, you must take into account the following considerations.</w:t>
      </w:r>
    </w:p>
    <w:p w:rsidR="00C347F9" w:rsidRDefault="00C347F9" w:rsidP="0017098C">
      <w:pPr>
        <w:pStyle w:val="Heading4"/>
      </w:pPr>
      <w:r>
        <w:t>Learn What Has Changed</w:t>
      </w:r>
    </w:p>
    <w:p w:rsidR="00C347F9" w:rsidRDefault="00C347F9" w:rsidP="000A0CDE">
      <w:r>
        <w:t xml:space="preserve">When it comes to high availability, one of the best ways to minimize downtime is to anticipate changes and account for them accordingly. Although some changes might appear to be only performance-related or involve feature changes that do not seem relevant to your organization's product usage, if one of </w:t>
      </w:r>
      <w:r>
        <w:lastRenderedPageBreak/>
        <w:t xml:space="preserve">those changes causes a performance or operational issue, it will be perceived as downtime. If an upgrade is properly planned and executed, it should not introduce large performance degradations or problems. And a database administrator should never be caught by surprise. For a complete list of backward-compatibility issues in SQL Server 2008, see </w:t>
      </w:r>
      <w:hyperlink r:id="rId203" w:history="1">
        <w:r>
          <w:rPr>
            <w:rStyle w:val="Hyperlink"/>
          </w:rPr>
          <w:t>Backward Compatibility</w:t>
        </w:r>
      </w:hyperlink>
      <w:r>
        <w:t xml:space="preserve"> in SQL Server 2008 Books Online.</w:t>
      </w:r>
    </w:p>
    <w:p w:rsidR="00C347F9" w:rsidRDefault="00C347F9" w:rsidP="0017098C">
      <w:pPr>
        <w:pStyle w:val="Heading4"/>
      </w:pPr>
      <w:r>
        <w:t>Prepare Applications</w:t>
      </w:r>
    </w:p>
    <w:p w:rsidR="00C347F9" w:rsidRDefault="00C347F9" w:rsidP="000A0CDE">
      <w:r>
        <w:t>For information about how to prepare applications for a database upgrade, see the "Application and Connection Requirements" section in Chapter 1. Treating the SQL Server upgrade as an isolated event that will not affect anything else is a mistake and may cause downtime.</w:t>
      </w:r>
    </w:p>
    <w:p w:rsidR="00C347F9" w:rsidRDefault="00C347F9" w:rsidP="0017098C">
      <w:pPr>
        <w:pStyle w:val="Heading4"/>
      </w:pPr>
      <w:r>
        <w:t>Update Skills</w:t>
      </w:r>
    </w:p>
    <w:p w:rsidR="00C347F9" w:rsidRDefault="00C347F9" w:rsidP="000A0CDE">
      <w:r>
        <w:t>Ensuring that the database administrator staff is fully trained and prepared for the upgrade will increase uptime. For information about how to make sure that those administering or deploying SQL Server 2008 are ready, see the "Treat the Upgrade as an IT Project" section in Chapter 1.</w:t>
      </w:r>
    </w:p>
    <w:p w:rsidR="00C347F9" w:rsidRDefault="00C347F9" w:rsidP="0017098C">
      <w:pPr>
        <w:pStyle w:val="Heading4"/>
      </w:pPr>
      <w:r>
        <w:t>Check Minimum Hardware Requirements</w:t>
      </w:r>
    </w:p>
    <w:p w:rsidR="00C347F9" w:rsidRDefault="00C347F9" w:rsidP="000A0CDE">
      <w:r>
        <w:t xml:space="preserve">Make sure that the hardware you plan to use for SQL Server 2008 meets the minimum requirements documented in the "Minimum Hardware Requirements," in Chapter 1, as well as in </w:t>
      </w:r>
      <w:hyperlink r:id="rId204" w:history="1">
        <w:r>
          <w:rPr>
            <w:rStyle w:val="Hyperlink"/>
          </w:rPr>
          <w:t>Hardware and Software Requirements for Installing SQL Server 2008</w:t>
        </w:r>
      </w:hyperlink>
      <w:r>
        <w:t xml:space="preserve"> in SQL Server 2008 Books Online. It is a bad idea when it comes to availability to assume that the current server will meet a company's future needs. New software generally has higher requirements. If current servers are near capacity or exceed it, you will be facing availability and performance issues. These issues must be resolved prior to deployment, or they will cause a much larger upgrade outage than necessary.</w:t>
      </w:r>
    </w:p>
    <w:p w:rsidR="00C347F9" w:rsidRDefault="00C347F9" w:rsidP="0017098C">
      <w:pPr>
        <w:pStyle w:val="Heading4"/>
      </w:pPr>
      <w:r>
        <w:t>Disk Space</w:t>
      </w:r>
    </w:p>
    <w:p w:rsidR="00C347F9" w:rsidRDefault="00C347F9" w:rsidP="000A0CDE">
      <w:r>
        <w:t xml:space="preserve">Disk space, or lack thereof, is one of the major causes of downtime. During the installation of SQL Server 2008, SQL Server will tell you how much disk space is needed. For more information, see the "Hard Disk Space Requirements" section in Chapter 1. </w:t>
      </w:r>
      <w:hyperlink r:id="rId205" w:history="1">
        <w:r>
          <w:rPr>
            <w:rStyle w:val="Hyperlink"/>
          </w:rPr>
          <w:t>Hardware and Software Requirements for Installing SQL Server 2008</w:t>
        </w:r>
      </w:hyperlink>
      <w:r>
        <w:t xml:space="preserve"> also lists how much disk space the program files consume.</w:t>
      </w:r>
    </w:p>
    <w:p w:rsidR="00C347F9" w:rsidRDefault="00C347F9" w:rsidP="000A0CDE">
      <w:r>
        <w:t>Besides accounting for the program files and system databases, follow the recommended guidelines to account for the disk space needed during the upgrade. The downtime spent recovering and then attempting to continue upgrading a VLDB that failed due to lack of disk space can easily be avoided through proper planning. You also need to size all databases and their files appropriately after the upgrade, especially tempdb.</w:t>
      </w:r>
    </w:p>
    <w:p w:rsidR="00C347F9" w:rsidRDefault="00C347F9" w:rsidP="000A0CDE">
      <w:r>
        <w:t>In addition, make sure you account for backup space during the upgrade, as noted in "Perform Database Backups" later in this chapter, and in the "Plan for Backups" section in Chapter 1.</w:t>
      </w:r>
    </w:p>
    <w:p w:rsidR="00C347F9" w:rsidRDefault="00C347F9" w:rsidP="0017098C">
      <w:pPr>
        <w:pStyle w:val="Heading3"/>
      </w:pPr>
      <w:bookmarkStart w:id="109" w:name="_Toc215243691"/>
      <w:r>
        <w:t>Devise an Upgrade Plan</w:t>
      </w:r>
      <w:bookmarkEnd w:id="109"/>
    </w:p>
    <w:p w:rsidR="00C347F9" w:rsidRDefault="00C347F9" w:rsidP="000A0CDE">
      <w:r>
        <w:t xml:space="preserve">The "Developing an Upgrade Plan" section in Chapter 1 provides extensive resources for how to put together a plan for the upgrade to SQL Server 2008. The goal is to have a solid plan that is straightforward, minimizes downtime, and is successful. Because databases are more than just data and </w:t>
      </w:r>
      <w:r>
        <w:lastRenderedPageBreak/>
        <w:t>log files sitting on some storage, it takes the coordination of not only the database administrators, but all teams involved (application, storage, operating system, network, and so on) to minimize downtime. Attempting to do an upgrade without a plan—whether you are upgrading one database or a million—is a surefire way to increase your risk of downtime. Upgrading a major version of any software should not be treated lightly. The key is having the appropriate measures in place to be able to recover to how the system was before the upgrade took place. This is commonly known as having a fallback plan.</w:t>
      </w:r>
    </w:p>
    <w:p w:rsidR="00C347F9" w:rsidRDefault="00C347F9" w:rsidP="000A0CDE">
      <w:pPr>
        <w:pStyle w:val="AlertText"/>
        <w:rPr>
          <w:rFonts w:ascii="Calibri" w:hAnsi="Calibri"/>
          <w:sz w:val="22"/>
          <w:szCs w:val="22"/>
        </w:rPr>
      </w:pPr>
      <w:r>
        <w:rPr>
          <w:rFonts w:ascii="Calibri" w:hAnsi="Calibri"/>
          <w:b/>
          <w:sz w:val="22"/>
          <w:szCs w:val="22"/>
        </w:rPr>
        <w:t>Important:</w:t>
      </w:r>
      <w:r>
        <w:rPr>
          <w:rFonts w:ascii="Calibri" w:hAnsi="Calibri"/>
          <w:sz w:val="22"/>
          <w:szCs w:val="22"/>
        </w:rPr>
        <w:t xml:space="preserve"> As part of the fallback plan, you need to set "go" and "no-go" points. For example, if you need to be up and running for Monday's business but your upgrade looks like it will exceed the window you planned for, put your contingency plan into place. Know how long the contingency plan will take to execute. If you know that it takes five hours to execute and the business needs to be up by 7AM Monday, your no-go point would be around 2AM Monday. Make sure the "go" points are listed steps or items that when checked, verify that the upgrade can happen. Missing one of the steps could cause problems down the road.</w:t>
      </w:r>
    </w:p>
    <w:p w:rsidR="00C347F9" w:rsidRDefault="00C347F9" w:rsidP="0017098C">
      <w:pPr>
        <w:pStyle w:val="Heading3"/>
      </w:pPr>
      <w:bookmarkStart w:id="110" w:name="_Toc215243692"/>
      <w:r>
        <w:t>Test the Upgrade Plan</w:t>
      </w:r>
      <w:bookmarkEnd w:id="110"/>
    </w:p>
    <w:p w:rsidR="00C347F9" w:rsidRDefault="00C347F9" w:rsidP="000A0CDE">
      <w:r>
        <w:t>The best defense is a good offense, and one of the best things you can do to minimize upgrade downtime is to test the upgrade plan. Most downtime is directly related to the lack of testing. Testing requires a big commitment from the entire organization. How easy it is to test the upgrade plan is directly related to the selected upgrade method and the complexity of your applications and environment.</w:t>
      </w:r>
    </w:p>
    <w:p w:rsidR="00C347F9" w:rsidRDefault="00C347F9" w:rsidP="000A0CDE">
      <w:r>
        <w:t>If you find that the plan is flawed halfway through the upgrade, it is too late to fix problems. Finding the problems and either accounting for or correcting them before beginning the upgrade is essential for a successful upgrade. One goal of testing the upgrade and fallback plans is to know approximately how long the process should take to perform. If an unforeseen problem is encountered during the upgrade and the fallback plan is set into motion, all that management will want to know is how long it will take to get back to a usable state. Without testing, it is anyone's best guess, and chances are, management will not want to hear, "I don't know." It is also important that all plans include application testing steps; upgrades are not just an IT exercise.</w:t>
      </w:r>
    </w:p>
    <w:p w:rsidR="00C347F9" w:rsidRDefault="00C347F9" w:rsidP="000A0CDE">
      <w:r>
        <w:t>Testing does not provide a 100 percent guarantee that problems will not be encountered. There might be some differences in production that cannot be replicated in the test environment. For example, many companies do not use SQL Server failover clustering in their test environment, but it is implemented in production. Performing tests against a stand-alone server will validate that the databases work after an upgrade to SQL Server 2008, but the upgrade process for a stand-alone server is different than that for upgrading a cluster. Comprehensive testing helps mitigate such risks and reduces downtime.</w:t>
      </w:r>
    </w:p>
    <w:p w:rsidR="00C347F9" w:rsidRDefault="00C347F9" w:rsidP="0017098C">
      <w:pPr>
        <w:pStyle w:val="Heading3"/>
      </w:pPr>
      <w:bookmarkStart w:id="111" w:name="_Toc215243693"/>
      <w:r>
        <w:t>Prepare Servers and Instances for SQL Server 2008</w:t>
      </w:r>
      <w:bookmarkEnd w:id="111"/>
    </w:p>
    <w:p w:rsidR="00C347F9" w:rsidRDefault="00C347F9" w:rsidP="000A0CDE">
      <w:r>
        <w:t>To minimize overall downtime during the upgrade window, you can perform several tasks before the actual upgrade, as follows.</w:t>
      </w:r>
    </w:p>
    <w:p w:rsidR="00C347F9" w:rsidRDefault="00C347F9" w:rsidP="0017098C">
      <w:pPr>
        <w:pStyle w:val="Heading4"/>
      </w:pPr>
      <w:r>
        <w:t>Check SQL Server Versions</w:t>
      </w:r>
    </w:p>
    <w:p w:rsidR="00C347F9" w:rsidRDefault="00C347F9" w:rsidP="000A0CDE">
      <w:r>
        <w:t xml:space="preserve">The first step to minimizing downtime is to ensure that the instances containing the databases targeted for upgrade are at the proper SQL Server versions. Discovering only at upgrade time that the source </w:t>
      </w:r>
      <w:r>
        <w:lastRenderedPageBreak/>
        <w:t>instance and database are at an incompatible version could cancel the upgrade or increase downtime by requiring you to apply the appropriate—and most likely untested—updates to the source. "Allowable Upgrade Paths," in Chapter 1, describes the versions of SQL Server that can be upgraded to SQL Server 2008.</w:t>
      </w:r>
    </w:p>
    <w:p w:rsidR="00C347F9" w:rsidRDefault="00C347F9" w:rsidP="0017098C">
      <w:pPr>
        <w:pStyle w:val="Heading4"/>
      </w:pPr>
      <w:r>
        <w:t>Install Prerequisites</w:t>
      </w:r>
    </w:p>
    <w:p w:rsidR="00C347F9" w:rsidRDefault="00C347F9" w:rsidP="000A0CDE">
      <w:r>
        <w:t xml:space="preserve">As noted in Chapter 1, SQL Server 2008 requires </w:t>
      </w:r>
      <w:hyperlink r:id="rId206" w:history="1">
        <w:r>
          <w:rPr>
            <w:rStyle w:val="Hyperlink"/>
          </w:rPr>
          <w:t>.NET Framework 3.5 SP1</w:t>
        </w:r>
      </w:hyperlink>
      <w:r>
        <w:t xml:space="preserve"> and </w:t>
      </w:r>
      <w:hyperlink r:id="rId207" w:history="1">
        <w:r>
          <w:rPr>
            <w:rStyle w:val="Hyperlink"/>
          </w:rPr>
          <w:t>Windows Installer (MSI) 4.5</w:t>
        </w:r>
      </w:hyperlink>
      <w:r>
        <w:t>. The .NET Framework is a side-by-side architecture, so installing .NET Framework 3.5 SP1 should cause little downtime on a server; earlier versions of the .NET Framework can be updated but not removed. Any software that depends on the previous .NET Framework version should not, in most cases, be affected by the installation of the newer version. The same applies for MSI 4.5.</w:t>
      </w:r>
    </w:p>
    <w:p w:rsidR="00C347F9" w:rsidRDefault="00C347F9" w:rsidP="000A0CDE">
      <w:r>
        <w:t>However, installing .NET Framework 3.5 or MSI 4.5 will cause some downtime. That outage can happen either during a scheduled maintenance window before the SQL Server 2008 upgrade or during the upgrade itself. Installing these components during a scheduled maintenance window will minimize the downtime and reboots required during the upgrade. Remember to test this configuration before a production rollout to ensure that there are no conflicts with .NET Framework 3.5 SP1 or MSI 4.5.</w:t>
      </w:r>
    </w:p>
    <w:p w:rsidR="00C347F9" w:rsidRDefault="00C347F9" w:rsidP="000A0CDE">
      <w:r>
        <w:t>No administrator should install these two components whenever they like. Many instances of SQL Server now host more than one database application, so an unplanned, unscheduled, and unknown upgrade could wreak havoc with multiple applications. These installations might be easier to perform on a cluster with more than two nodes, where one (or more) is a dedicated failover node. The server acting as a dedicated failover node can be updated and rebooted without affecting anything else, assuming that the node does not currently own any instances.</w:t>
      </w:r>
    </w:p>
    <w:p w:rsidR="00C347F9" w:rsidRDefault="00C347F9" w:rsidP="000A0CDE">
      <w:r>
        <w:t>Consider the following example of a four-node cluster with five instances of SQL Server installed on it. Instance A is on Node A, instances B and C are on Node B, and instances D and E are on Node C. Node D is purely a failover node. On Node D, you could easily install both .NET Framework 3.5 SP1 and MSI 4.5 with no associated downtime because that node is the primary failover node. The other nodes are actively hosting instances, so unless there is a scheduled maintenance window, you do not want to install on any of them and cause an availability outage unless absolutely necessary. Of course, you could fail the instance or instances to another server, but that would be an outage. Do you then fail that instance back? You need to consider all these types of issues.</w:t>
      </w:r>
    </w:p>
    <w:p w:rsidR="00C347F9" w:rsidRDefault="00C347F9" w:rsidP="0017098C">
      <w:pPr>
        <w:pStyle w:val="Heading4"/>
      </w:pPr>
      <w:r>
        <w:t>Run a Full DBCC CHECKDB</w:t>
      </w:r>
    </w:p>
    <w:p w:rsidR="00C347F9" w:rsidRDefault="00C347F9" w:rsidP="000A0CDE">
      <w:r>
        <w:rPr>
          <w:rFonts w:cs="Courier New"/>
        </w:rPr>
        <w:t>SQL Server provides the Transact-SQL DBCC CHECKDB</w:t>
      </w:r>
      <w:r>
        <w:t xml:space="preserve"> command to check and ensure the health of SQL Server databases. A healthy database generally ensures higher availability. For information about using </w:t>
      </w:r>
      <w:r>
        <w:rPr>
          <w:rFonts w:cs="Courier New"/>
        </w:rPr>
        <w:t>DBCC CHECKDB</w:t>
      </w:r>
      <w:r>
        <w:t xml:space="preserve"> in conjunction with an upgrade, see Chapter 2, "Management and Development Tools." The problem with running a full </w:t>
      </w:r>
      <w:r>
        <w:rPr>
          <w:rFonts w:cs="Courier New"/>
        </w:rPr>
        <w:t>DBCC CHECKDB</w:t>
      </w:r>
      <w:r>
        <w:t xml:space="preserve"> is that it generally affects a database's availability, and how long it takes to run is directly related to the size of the database. The benefits generally outweigh the downtime, but there might be service-level agreements (SLAs) that prevent </w:t>
      </w:r>
      <w:r>
        <w:rPr>
          <w:rFonts w:cs="Courier New"/>
        </w:rPr>
        <w:t>DBCC CHECKDB</w:t>
      </w:r>
      <w:r>
        <w:t xml:space="preserve"> from being run or that make it very difficult to complete within the set window.</w:t>
      </w:r>
    </w:p>
    <w:p w:rsidR="00C347F9" w:rsidRDefault="00C347F9" w:rsidP="000A0CDE">
      <w:r>
        <w:lastRenderedPageBreak/>
        <w:t xml:space="preserve">It is also recommended that you run </w:t>
      </w:r>
      <w:r>
        <w:rPr>
          <w:rFonts w:cs="Courier New"/>
        </w:rPr>
        <w:t>DBCC CHECKDB</w:t>
      </w:r>
      <w:r>
        <w:t xml:space="preserve"> after the database is upgraded to SQL Server 2008 to ensure that nothing went wrong or was introduced as a result of the upgrade. That means more downtime during the upgrade process. Although some people might consider the downtime required to run DBCC CHECKDB before and after the upgrade excessive, the assurance it provides might be worth it.</w:t>
      </w:r>
    </w:p>
    <w:p w:rsidR="00C347F9" w:rsidRDefault="00C347F9" w:rsidP="0017098C">
      <w:pPr>
        <w:pStyle w:val="Heading4"/>
      </w:pPr>
      <w:r>
        <w:t>Run SQL Server 2008 Upgrade Advisor</w:t>
      </w:r>
    </w:p>
    <w:p w:rsidR="00C347F9" w:rsidRDefault="00C347F9" w:rsidP="000A0CDE">
      <w:r>
        <w:t>SQL Server 2008 Upgrade Advisor is a free tool that Microsoft provides to help detect problems before the upgrade. Running this tool is an essential part of your upgrade-preparation phase, as described in the "SQL Server 2008 Upgrade Advisor" section in Chapter 1.</w:t>
      </w:r>
    </w:p>
    <w:p w:rsidR="00C347F9" w:rsidRDefault="00C347F9" w:rsidP="0017098C">
      <w:pPr>
        <w:pStyle w:val="Heading4"/>
      </w:pPr>
      <w:r>
        <w:t>Run SQL Server 2008 Upgrade Assistant</w:t>
      </w:r>
    </w:p>
    <w:p w:rsidR="00C347F9" w:rsidRDefault="00C347F9" w:rsidP="000A0CDE">
      <w:r>
        <w:t>SQL Server 2008 Upgrade Assistant is an external tool that uses Upgrade Advisor, along with baseline and trace replay, in a test environment to help identify compatibility issues between SQL Server 2000 or SQL Server 2005 and SQL Server 2008. For more information, see the "SQL Server 2008 Upgrade Assistant" section in Chapter 1.</w:t>
      </w:r>
    </w:p>
    <w:p w:rsidR="00C347F9" w:rsidRDefault="00C347F9" w:rsidP="0017098C">
      <w:pPr>
        <w:pStyle w:val="Heading4"/>
      </w:pPr>
      <w:r>
        <w:t>Run the Appropriate Best Practices Analyzer</w:t>
      </w:r>
    </w:p>
    <w:p w:rsidR="00C347F9" w:rsidRDefault="00C347F9" w:rsidP="000A0CDE">
      <w:r>
        <w:t>The Best Practices Analyzer (BPA), which comes in versions for SQL Server 2000 and SQL Server 2005, is an invaluable tool for finding issues with current deployments so that they do not cause an upgrade to fail—or worse, come along for the ride and cause a potential outage down the road. For more information, see the "Best Practices Analyzer for SQL Server 2000 and SQL Server 2005" section in Chapter 1.</w:t>
      </w:r>
    </w:p>
    <w:p w:rsidR="00C347F9" w:rsidRDefault="00C347F9" w:rsidP="0017098C">
      <w:pPr>
        <w:pStyle w:val="Heading4"/>
      </w:pPr>
      <w:r>
        <w:t>Perform Database Backups</w:t>
      </w:r>
    </w:p>
    <w:p w:rsidR="00C347F9" w:rsidRDefault="00C347F9" w:rsidP="000A0CDE">
      <w:r>
        <w:t>The more important thing you can do to protect data in an upgrade is to perform backups at the appropriate times. The "Plan for Backups" section in Chapter 1 covers this essential topic. How many backups you need to perform depends on the point to which the data might need to be recovered.</w:t>
      </w:r>
    </w:p>
    <w:p w:rsidR="00C347F9" w:rsidRDefault="00C347F9" w:rsidP="000A0CDE">
      <w:r>
        <w:t>Never decommission an instance or database until a final full backup is made. During the upgrade process, it is also recommended that you perform backups at certain points so that in case something goes wrong, the upgrade process will not have to start from the beginning. For example, suppose application changes occur before the upgraded database goes live in production and something goes wrong. If a database backup was made before those changes occurred, you will experience some downtime but not nearly as much as if you had go back 18 hours to the initial backup, copy, and restore. In any catastrophic failure, the only way to recover is with good, proper backups. Not making them will most certainly increase, not decrease, downtime. The worst thing about backups is that they consume disk space, but you can delete them some time in the future when you no longer need them.</w:t>
      </w:r>
    </w:p>
    <w:p w:rsidR="00C347F9" w:rsidRDefault="00C347F9" w:rsidP="0017098C">
      <w:pPr>
        <w:pStyle w:val="Heading4"/>
      </w:pPr>
      <w:r>
        <w:t>Script or Export All Objects</w:t>
      </w:r>
    </w:p>
    <w:p w:rsidR="00C347F9" w:rsidRDefault="00C347F9" w:rsidP="000A0CDE">
      <w:r>
        <w:t>No SQL Server high-availability method except failover clustering accounts for objects that reside outside the database. (Failover clustering provides instance-level protection.) Chapter 2, "Management and Development Tools," and Chapter 13, "Integration Services," discuss how to use scripting or use tools such as SSIS to move objects from one database or instance to another. These objects include instance-level logins, linked servers, SQL Server Agent jobs, user-created stored procedures, and so on.</w:t>
      </w:r>
    </w:p>
    <w:p w:rsidR="00C347F9" w:rsidRDefault="00C347F9" w:rsidP="000A0CDE">
      <w:r>
        <w:lastRenderedPageBreak/>
        <w:t>To minimize downtime, prepare any scripts or SSIS packages before the upgrade and in cases where sensitive information may be stored (such as passwords), secure them properly. Upgrades can fail when an application no longer functions properly because an object such as a linked server is not configured.</w:t>
      </w:r>
    </w:p>
    <w:p w:rsidR="00C347F9" w:rsidRDefault="00C347F9" w:rsidP="000A0CDE">
      <w:r>
        <w:t>Even if you do not use any of the high-availability technologies discussed in this chapter, using scripts or SSIS packages for objects involved in the upgrade provides an insurance policy like backups in case a complete failure occurs. Having these objects scripted or exported out of the original system could mean the difference between some downtime and trying to track down the consultant who implemented the system years ago to see if he or she remembers those key elements.</w:t>
      </w:r>
    </w:p>
    <w:p w:rsidR="00C347F9" w:rsidRDefault="00C347F9" w:rsidP="0017098C">
      <w:pPr>
        <w:pStyle w:val="Heading4"/>
      </w:pPr>
      <w:r>
        <w:t>Upgrade Common Components</w:t>
      </w:r>
    </w:p>
    <w:p w:rsidR="00C347F9" w:rsidRDefault="00C347F9" w:rsidP="000A0CDE">
      <w:r>
        <w:t>Another way to minimize downtime is to upgrade the common components to the versions SQL Server 2008 requires ahead of the actual SQL Server 2008 upgrade. Do not install any upgrades without performing due diligence and having reasonable confidence that the new elements will not destabilize the current production environment and cause downtime.</w:t>
      </w:r>
    </w:p>
    <w:p w:rsidR="00C347F9" w:rsidRDefault="00C347F9" w:rsidP="0017098C">
      <w:pPr>
        <w:pStyle w:val="Heading4"/>
      </w:pPr>
      <w:r>
        <w:t>Full-Text Search</w:t>
      </w:r>
    </w:p>
    <w:p w:rsidR="00C347F9" w:rsidRDefault="00C347F9" w:rsidP="000A0CDE">
      <w:r>
        <w:t>Chapter 6, "Full-Text Search," covers the strategies for upgrading full-text search, which is now integrated into the Database Engine in SQL Server 2008. Thus, there will no longer be a dedicated cluster resource for full-text in the resource group with SQL Server if failover clusters are deployed. In addition, if you use full-text indexes, you will have more to upgrade, so plan accordingly for more downtime.</w:t>
      </w:r>
    </w:p>
    <w:p w:rsidR="00C347F9" w:rsidRDefault="00C347F9" w:rsidP="0017098C">
      <w:pPr>
        <w:pStyle w:val="Heading4"/>
      </w:pPr>
      <w:r>
        <w:t xml:space="preserve">Replication </w:t>
      </w:r>
    </w:p>
    <w:p w:rsidR="00C347F9" w:rsidRDefault="00C347F9" w:rsidP="000A0CDE">
      <w:r>
        <w:t>Unlike SQL Server 2005 Setup, which let you skip installation of replication, replication is a required and included component of SQL Server 2008, even if replication was not deployed as part of an existing SQL Server 2005 instance. For details about upgrading replicated databases, see "Upgrading Replicated Databases" later in this chapter.</w:t>
      </w:r>
    </w:p>
    <w:p w:rsidR="00C347F9" w:rsidRDefault="00C347F9" w:rsidP="0017098C">
      <w:pPr>
        <w:pStyle w:val="Heading4"/>
      </w:pPr>
      <w:r>
        <w:t>Service Accounts</w:t>
      </w:r>
    </w:p>
    <w:p w:rsidR="00C347F9" w:rsidRDefault="00C347F9" w:rsidP="000A0CDE">
      <w:r>
        <w:t>During an in-place upgrade, Setup will not prompt you to change the existing instance's service accounts. This means that the existing SQL Server 2000 or SQL Server 2005 service accounts will be used for SQL Server 2008. This means that any previous version's service account will have full access to the new SQL Server 2008 instance.</w:t>
      </w:r>
    </w:p>
    <w:p w:rsidR="00C347F9" w:rsidRDefault="00C347F9" w:rsidP="000A0CDE">
      <w:r>
        <w:t>We do not recommend using the existing SQL Server 2000 or SQL Server 2005 service accounts for the upgraded instances of SQL Server 2008. Create new domain-based service accounts with the correct privileges on each server instead. After the upgrade, use SQL Server Configuration Manager (covered in Chapter 5, "Database Security") to update the services to use these new accounts.</w:t>
      </w:r>
    </w:p>
    <w:p w:rsidR="00C347F9" w:rsidRDefault="00C347F9" w:rsidP="0017098C">
      <w:pPr>
        <w:pStyle w:val="Heading4"/>
      </w:pPr>
      <w:r>
        <w:t>Management Tools and Utilities</w:t>
      </w:r>
    </w:p>
    <w:p w:rsidR="00C347F9" w:rsidRDefault="00C347F9" w:rsidP="000A0CDE">
      <w:r>
        <w:t xml:space="preserve">After the upgrade, only SQL Server 2008 tools and utilities can manage SQL Server 2008 instances. If you try to use SQL Server 2005 Management Studio to manage SQL Server 2008, you will see the message that Figure 4-1 shows. However, you can use the SQL Server 2008 tools to manage instances of SQL </w:t>
      </w:r>
      <w:r>
        <w:lastRenderedPageBreak/>
        <w:t>Server 2005. If instances of SQL Server are managed remotely, install these tools on a workstation to make sure you can manage SQL Server 2008 after it is installed.</w:t>
      </w:r>
    </w:p>
    <w:p w:rsidR="00C347F9" w:rsidRDefault="00736775" w:rsidP="000A0CDE">
      <w:r>
        <w:rPr>
          <w:noProof/>
        </w:rPr>
        <w:pict>
          <v:shape id="_x0000_i1036" type="#_x0000_t75" style="width:456.3pt;height:230.95pt">
            <v:imagedata r:id="rId208" o:title="" cropbottom="12436f"/>
          </v:shape>
        </w:pict>
      </w:r>
    </w:p>
    <w:p w:rsidR="00C347F9" w:rsidRDefault="00C347F9" w:rsidP="000A0CDE">
      <w:r>
        <w:rPr>
          <w:b/>
        </w:rPr>
        <w:t xml:space="preserve">Figure 4-1: </w:t>
      </w:r>
      <w:r>
        <w:t>SQL Server 2005 Management Studio is not able to connect to an instance of SQL Server 2008</w:t>
      </w:r>
    </w:p>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xml:space="preserve"> When you upgrade in-place to SQL Server 2008, the SQL Server 2008 install process might not remove the existing management tools for the legacy version of SQL Server. After the upgrade, check to see if the old tools versions still exist and, if it is necessary, uninstall them.</w:t>
      </w:r>
    </w:p>
    <w:p w:rsidR="00C347F9" w:rsidRDefault="00C347F9" w:rsidP="0017098C">
      <w:pPr>
        <w:pStyle w:val="Heading2"/>
      </w:pPr>
      <w:bookmarkStart w:id="112" w:name="_Toc215243694"/>
      <w:r>
        <w:t>Upgrading Failover Clusters</w:t>
      </w:r>
      <w:bookmarkEnd w:id="112"/>
    </w:p>
    <w:p w:rsidR="00C347F9" w:rsidRDefault="00C347F9" w:rsidP="000A0CDE">
      <w:r>
        <w:t xml:space="preserve">This section describes the considerations and processes for upgrading existing SQL Server 2000 or SQL Server 2005 failover clustering instances to SQL Server 2008. This is not intended as a formal SQL Server 2008 failover clustering white paper. As of this writing, no SQL Server 2008 failover clustering white papers had been published, but check the </w:t>
      </w:r>
      <w:hyperlink r:id="rId209" w:history="1">
        <w:r>
          <w:rPr>
            <w:rStyle w:val="Hyperlink"/>
          </w:rPr>
          <w:t>Microsoft SQL Server Web site</w:t>
        </w:r>
      </w:hyperlink>
      <w:r>
        <w:t xml:space="preserve"> to see if any have been released.</w:t>
      </w:r>
    </w:p>
    <w:p w:rsidR="00C347F9" w:rsidRDefault="00C347F9" w:rsidP="000A0CDE">
      <w:r>
        <w:t xml:space="preserve">For comprehensive information about upgrading failover clusters, see </w:t>
      </w:r>
      <w:hyperlink r:id="rId210" w:history="1">
        <w:r>
          <w:rPr>
            <w:rStyle w:val="Hyperlink"/>
          </w:rPr>
          <w:t>Upgrading a SQL Server 2008 Failover Cluster</w:t>
        </w:r>
      </w:hyperlink>
      <w:r>
        <w:t xml:space="preserve"> in SQL Server 2008 Books Online.</w:t>
      </w:r>
    </w:p>
    <w:p w:rsidR="00C347F9" w:rsidRDefault="00C347F9" w:rsidP="0017098C">
      <w:pPr>
        <w:pStyle w:val="Heading3"/>
      </w:pPr>
      <w:bookmarkStart w:id="113" w:name="_Toc215243695"/>
      <w:r>
        <w:t>Feature Changes in SQL Server 2008 Failover Clustering</w:t>
      </w:r>
      <w:bookmarkEnd w:id="113"/>
    </w:p>
    <w:p w:rsidR="00C347F9" w:rsidRDefault="00C347F9" w:rsidP="000A0CDE">
      <w:r>
        <w:t xml:space="preserve">SQL Server 2008 failover clustering works essentially the same way as it has since SQL Server 6.5, providing availability through failover based on the underlying Windows cluster. However, how it is deployed has changed. Both the upgrade process and the installation process are completely different than the setup processes in SQL Server 2000 or SQL Server 2005. Instead of having all nodes configured during one session, in SQL Server 2008, each instance on every node must be installed or upgraded separately. Thus, for a new installation, there is one main install for the SQL Server instance, and </w:t>
      </w:r>
      <w:r>
        <w:lastRenderedPageBreak/>
        <w:t>everything else is an add-node operation. For an in-place upgrade, the process is similar, as described later in this section.</w:t>
      </w:r>
    </w:p>
    <w:p w:rsidR="00C347F9" w:rsidRDefault="00C347F9" w:rsidP="000A0CDE">
      <w:r>
        <w:t>Table 4-1 shows an example of how many install processes would be executed for up to four nodes and four instances of SQL Server.</w:t>
      </w:r>
    </w:p>
    <w:p w:rsidR="00C347F9" w:rsidRPr="00F0050B" w:rsidRDefault="00C347F9" w:rsidP="000A0CDE">
      <w:pPr>
        <w:pStyle w:val="Label"/>
        <w:rPr>
          <w:rFonts w:ascii="Calibri" w:hAnsi="Calibri"/>
          <w:sz w:val="22"/>
        </w:rPr>
      </w:pPr>
      <w:r w:rsidRPr="00F0050B">
        <w:rPr>
          <w:rFonts w:ascii="Calibri" w:hAnsi="Calibri"/>
          <w:sz w:val="22"/>
        </w:rPr>
        <w:t>Table 4-1: Number of Installs or Upgrades per Node Depending on the Number of Instances Required</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778"/>
        <w:gridCol w:w="1780"/>
        <w:gridCol w:w="2006"/>
        <w:gridCol w:w="2006"/>
        <w:gridCol w:w="2006"/>
      </w:tblGrid>
      <w:tr w:rsidR="00C347F9" w:rsidTr="000A0CDE">
        <w:tc>
          <w:tcPr>
            <w:tcW w:w="1778" w:type="dxa"/>
            <w:shd w:val="clear" w:color="auto" w:fill="D9D9D9"/>
          </w:tcPr>
          <w:p w:rsidR="00C347F9" w:rsidRDefault="00C347F9">
            <w:pPr>
              <w:spacing w:after="0" w:line="240" w:lineRule="auto"/>
              <w:rPr>
                <w:b/>
                <w:color w:val="1F497D"/>
              </w:rPr>
            </w:pPr>
          </w:p>
        </w:tc>
        <w:tc>
          <w:tcPr>
            <w:tcW w:w="1780" w:type="dxa"/>
            <w:shd w:val="clear" w:color="auto" w:fill="D9D9D9"/>
          </w:tcPr>
          <w:p w:rsidR="00C347F9" w:rsidRDefault="00C347F9">
            <w:pPr>
              <w:spacing w:after="0" w:line="240" w:lineRule="auto"/>
              <w:rPr>
                <w:b/>
                <w:color w:val="1F497D"/>
              </w:rPr>
            </w:pPr>
            <w:r>
              <w:rPr>
                <w:b/>
                <w:color w:val="1F497D"/>
              </w:rPr>
              <w:t>1 Instance</w:t>
            </w:r>
          </w:p>
        </w:tc>
        <w:tc>
          <w:tcPr>
            <w:tcW w:w="2006" w:type="dxa"/>
            <w:shd w:val="clear" w:color="auto" w:fill="D9D9D9"/>
          </w:tcPr>
          <w:p w:rsidR="00C347F9" w:rsidRDefault="00C347F9">
            <w:pPr>
              <w:spacing w:after="0" w:line="240" w:lineRule="auto"/>
              <w:rPr>
                <w:b/>
                <w:color w:val="1F497D"/>
              </w:rPr>
            </w:pPr>
            <w:r>
              <w:rPr>
                <w:b/>
                <w:color w:val="1F497D"/>
              </w:rPr>
              <w:t>2 Instances</w:t>
            </w:r>
          </w:p>
        </w:tc>
        <w:tc>
          <w:tcPr>
            <w:tcW w:w="2006" w:type="dxa"/>
            <w:shd w:val="clear" w:color="auto" w:fill="D9D9D9"/>
          </w:tcPr>
          <w:p w:rsidR="00C347F9" w:rsidRDefault="00C347F9">
            <w:pPr>
              <w:spacing w:after="0" w:line="240" w:lineRule="auto"/>
              <w:rPr>
                <w:b/>
                <w:color w:val="1F497D"/>
              </w:rPr>
            </w:pPr>
            <w:r>
              <w:rPr>
                <w:b/>
                <w:color w:val="1F497D"/>
              </w:rPr>
              <w:t>3 Instances</w:t>
            </w:r>
          </w:p>
        </w:tc>
        <w:tc>
          <w:tcPr>
            <w:tcW w:w="2006" w:type="dxa"/>
            <w:shd w:val="clear" w:color="auto" w:fill="D9D9D9"/>
          </w:tcPr>
          <w:p w:rsidR="00C347F9" w:rsidRDefault="00C347F9">
            <w:pPr>
              <w:spacing w:after="0" w:line="240" w:lineRule="auto"/>
              <w:rPr>
                <w:b/>
                <w:color w:val="1F497D"/>
              </w:rPr>
            </w:pPr>
            <w:r>
              <w:rPr>
                <w:b/>
                <w:color w:val="1F497D"/>
              </w:rPr>
              <w:t>4 Instances</w:t>
            </w:r>
          </w:p>
        </w:tc>
      </w:tr>
      <w:tr w:rsidR="00C347F9" w:rsidTr="000A0CDE">
        <w:tc>
          <w:tcPr>
            <w:tcW w:w="1778" w:type="dxa"/>
          </w:tcPr>
          <w:p w:rsidR="00C347F9" w:rsidRDefault="00C347F9">
            <w:pPr>
              <w:spacing w:after="0" w:line="240" w:lineRule="auto"/>
            </w:pPr>
            <w:r>
              <w:t>2 Nodes</w:t>
            </w:r>
          </w:p>
        </w:tc>
        <w:tc>
          <w:tcPr>
            <w:tcW w:w="1780" w:type="dxa"/>
          </w:tcPr>
          <w:p w:rsidR="00C347F9" w:rsidRDefault="00C347F9">
            <w:pPr>
              <w:spacing w:after="0" w:line="240" w:lineRule="auto"/>
            </w:pPr>
            <w:r>
              <w:t>2</w:t>
            </w:r>
          </w:p>
        </w:tc>
        <w:tc>
          <w:tcPr>
            <w:tcW w:w="2006" w:type="dxa"/>
          </w:tcPr>
          <w:p w:rsidR="00C347F9" w:rsidRDefault="00C347F9">
            <w:pPr>
              <w:spacing w:after="0" w:line="240" w:lineRule="auto"/>
            </w:pPr>
            <w:r>
              <w:t>4</w:t>
            </w:r>
          </w:p>
        </w:tc>
        <w:tc>
          <w:tcPr>
            <w:tcW w:w="2006" w:type="dxa"/>
          </w:tcPr>
          <w:p w:rsidR="00C347F9" w:rsidRDefault="00C347F9">
            <w:pPr>
              <w:spacing w:after="0" w:line="240" w:lineRule="auto"/>
            </w:pPr>
            <w:r>
              <w:t>6</w:t>
            </w:r>
          </w:p>
        </w:tc>
        <w:tc>
          <w:tcPr>
            <w:tcW w:w="2006" w:type="dxa"/>
          </w:tcPr>
          <w:p w:rsidR="00C347F9" w:rsidRDefault="00C347F9">
            <w:pPr>
              <w:spacing w:after="0" w:line="240" w:lineRule="auto"/>
            </w:pPr>
            <w:r>
              <w:t>8</w:t>
            </w:r>
          </w:p>
        </w:tc>
      </w:tr>
      <w:tr w:rsidR="00C347F9" w:rsidTr="000A0CDE">
        <w:tc>
          <w:tcPr>
            <w:tcW w:w="1778" w:type="dxa"/>
          </w:tcPr>
          <w:p w:rsidR="00C347F9" w:rsidRDefault="00C347F9">
            <w:pPr>
              <w:spacing w:after="0" w:line="240" w:lineRule="auto"/>
            </w:pPr>
            <w:r>
              <w:t>3 Nodes</w:t>
            </w:r>
          </w:p>
        </w:tc>
        <w:tc>
          <w:tcPr>
            <w:tcW w:w="1780" w:type="dxa"/>
          </w:tcPr>
          <w:p w:rsidR="00C347F9" w:rsidRDefault="00C347F9">
            <w:pPr>
              <w:spacing w:after="0" w:line="240" w:lineRule="auto"/>
            </w:pPr>
            <w:r>
              <w:t>3</w:t>
            </w:r>
          </w:p>
        </w:tc>
        <w:tc>
          <w:tcPr>
            <w:tcW w:w="2006" w:type="dxa"/>
          </w:tcPr>
          <w:p w:rsidR="00C347F9" w:rsidRDefault="00C347F9">
            <w:pPr>
              <w:spacing w:after="0" w:line="240" w:lineRule="auto"/>
            </w:pPr>
            <w:r>
              <w:t>6</w:t>
            </w:r>
          </w:p>
        </w:tc>
        <w:tc>
          <w:tcPr>
            <w:tcW w:w="2006" w:type="dxa"/>
          </w:tcPr>
          <w:p w:rsidR="00C347F9" w:rsidRDefault="00C347F9">
            <w:pPr>
              <w:spacing w:after="0" w:line="240" w:lineRule="auto"/>
            </w:pPr>
            <w:r>
              <w:t>9</w:t>
            </w:r>
          </w:p>
        </w:tc>
        <w:tc>
          <w:tcPr>
            <w:tcW w:w="2006" w:type="dxa"/>
          </w:tcPr>
          <w:p w:rsidR="00C347F9" w:rsidRDefault="00C347F9">
            <w:pPr>
              <w:spacing w:after="0" w:line="240" w:lineRule="auto"/>
            </w:pPr>
            <w:r>
              <w:t>12</w:t>
            </w:r>
          </w:p>
        </w:tc>
      </w:tr>
      <w:tr w:rsidR="00C347F9" w:rsidTr="000A0CDE">
        <w:tc>
          <w:tcPr>
            <w:tcW w:w="1778" w:type="dxa"/>
          </w:tcPr>
          <w:p w:rsidR="00C347F9" w:rsidRDefault="00C347F9">
            <w:pPr>
              <w:spacing w:after="0" w:line="240" w:lineRule="auto"/>
            </w:pPr>
            <w:r>
              <w:t>4 Nodes</w:t>
            </w:r>
          </w:p>
        </w:tc>
        <w:tc>
          <w:tcPr>
            <w:tcW w:w="1780" w:type="dxa"/>
          </w:tcPr>
          <w:p w:rsidR="00C347F9" w:rsidRDefault="00C347F9">
            <w:pPr>
              <w:spacing w:after="0" w:line="240" w:lineRule="auto"/>
            </w:pPr>
            <w:r>
              <w:t>4</w:t>
            </w:r>
          </w:p>
        </w:tc>
        <w:tc>
          <w:tcPr>
            <w:tcW w:w="2006" w:type="dxa"/>
          </w:tcPr>
          <w:p w:rsidR="00C347F9" w:rsidRDefault="00C347F9">
            <w:pPr>
              <w:spacing w:after="0" w:line="240" w:lineRule="auto"/>
            </w:pPr>
            <w:r>
              <w:t>8</w:t>
            </w:r>
          </w:p>
        </w:tc>
        <w:tc>
          <w:tcPr>
            <w:tcW w:w="2006" w:type="dxa"/>
          </w:tcPr>
          <w:p w:rsidR="00C347F9" w:rsidRDefault="00C347F9">
            <w:pPr>
              <w:spacing w:after="0" w:line="240" w:lineRule="auto"/>
            </w:pPr>
            <w:r>
              <w:t>12</w:t>
            </w:r>
          </w:p>
        </w:tc>
        <w:tc>
          <w:tcPr>
            <w:tcW w:w="2006" w:type="dxa"/>
          </w:tcPr>
          <w:p w:rsidR="00C347F9" w:rsidRDefault="00C347F9">
            <w:pPr>
              <w:spacing w:after="0" w:line="240" w:lineRule="auto"/>
            </w:pPr>
            <w:r>
              <w:t>16</w:t>
            </w:r>
          </w:p>
        </w:tc>
      </w:tr>
    </w:tbl>
    <w:p w:rsidR="00C347F9" w:rsidRDefault="00C347F9" w:rsidP="000A0CDE"/>
    <w:p w:rsidR="00C347F9" w:rsidRDefault="00C347F9" w:rsidP="000A0CDE">
      <w:r>
        <w:t xml:space="preserve">These numbers might be surprising to some, but the installation change was implemented with these important goals in mind: increased stability, improved reliability, and more granular control. In terms of an in-place upgrade, the ability to upgrade instances in a rolling fashion, one node at a time, increases application and database availability and minimizes downtime during an upgrade. Other nodes and their individual components as they relate to an instance can be upgraded independently. </w:t>
      </w:r>
    </w:p>
    <w:p w:rsidR="00C347F9" w:rsidRDefault="00C347F9" w:rsidP="000A0CDE">
      <w:r>
        <w:t xml:space="preserve">Another major feature change is that if you are implementing a new failover clustering instance under Windows Server 2008, SQL Server 2008 does not require the domain groups that were introduced with SQL Server 2005. SQL Server 2008 under Windows Server 2008 can use Service SIDs, which are recommended. In-place upgrades (either Windows Server 2003 or Windows Server 2008) and all failover clustering deployments under Windows Server 2003 will still use domain groups. For information about Service SIDs, see Cyril Voisin's </w:t>
      </w:r>
      <w:hyperlink r:id="rId211" w:history="1">
        <w:r>
          <w:rPr>
            <w:rStyle w:val="Hyperlink"/>
          </w:rPr>
          <w:t>Per-service SID</w:t>
        </w:r>
      </w:hyperlink>
      <w:r>
        <w:t xml:space="preserve"> Security blog entry.</w:t>
      </w:r>
    </w:p>
    <w:p w:rsidR="00C347F9" w:rsidRDefault="00C347F9" w:rsidP="000A0CDE">
      <w:r>
        <w:t>A welcome addition to failover clustering functionality is that not only can you do setup via the command line or an .ini file, as you can do in SQL Server 2005, but you can also now perform the upgrade via the command line or an .ini file. This upgrade process is described in "Using the Command Line to Upgrade a Failover Clustering Installation," later in this chapter.</w:t>
      </w:r>
    </w:p>
    <w:p w:rsidR="00C347F9" w:rsidRDefault="00C347F9" w:rsidP="0017098C">
      <w:pPr>
        <w:pStyle w:val="Heading3"/>
      </w:pPr>
      <w:bookmarkStart w:id="114" w:name="_Toc215243696"/>
      <w:r>
        <w:t>Instance IDs and Failover Clustering</w:t>
      </w:r>
      <w:bookmarkEnd w:id="114"/>
    </w:p>
    <w:p w:rsidR="00C347F9" w:rsidRDefault="00C347F9" w:rsidP="000A0CDE">
      <w:r>
        <w:t>During an in-place upgrade to SQL Server 2008, Setup will prompt for the Instance ID on the Instance Configuration screen, which is new in SQL Server 2008. (See Chapter 1 for information about the new Instance ID and paths that SQL Server 2008 uses.) The Instance ID will default to MSSQLSERVER for a default instance and to the named part of a named instance for named instances. For example, if the instance name is MY\INS1, the Instance ID value will be INS1. The value used for the Instance ID must be the same for that particular instance across all nodes of the cluster. Because a clustered instance is not the same as its underlying server, it might make more sense to rename the Instance ID to the actual name of the instance or to the first part of the named instance.</w:t>
      </w:r>
    </w:p>
    <w:p w:rsidR="00C347F9" w:rsidRDefault="00C347F9" w:rsidP="0017098C">
      <w:pPr>
        <w:pStyle w:val="Heading3"/>
      </w:pPr>
      <w:bookmarkStart w:id="115" w:name="_Toc215243697"/>
      <w:r>
        <w:t>Windows Server 2008 and SQL Server 2008 Failover Clustering</w:t>
      </w:r>
      <w:bookmarkEnd w:id="115"/>
    </w:p>
    <w:p w:rsidR="00C347F9" w:rsidRDefault="00C347F9" w:rsidP="000A0CDE">
      <w:r>
        <w:t xml:space="preserve">If you want to upgrade the operating system on the cluster nodes to Windows Server 2008, you will face some challenges. The biggest challenge is that a rolling upgrade (that is, an upgrade performed one cluster node at a time) is not supported as it was with Windows Server 2003. With Windows Server </w:t>
      </w:r>
      <w:r>
        <w:lastRenderedPageBreak/>
        <w:t>2008, the operating system-level clustering feature that SQL Server is built on was completely recoded, so a direct upgrade is not possible.</w:t>
      </w:r>
    </w:p>
    <w:p w:rsidR="00C347F9" w:rsidRDefault="00C347F9" w:rsidP="000A0CDE">
      <w:r>
        <w:t>To reuse existing cluster nodes, you must install a fresh copy of Windows Server 2008, meaning that the existing configuration will be erased. You can then reinstall SQL Server after the installation of Windows Server 2008 is complete. This means that before tearing down the old configuration, performing backups of all databases and scripting all objects is essential. Although these tasks are part of a normal upgrade process, there is additional pressure to do them because the old configuration will no longer exist. If you are going to deploy Windows Server 2008, consider purchasing new hardware and implementing an upgrade strategy that would allow the configuration of the existing cluster to remain.</w:t>
      </w:r>
    </w:p>
    <w:p w:rsidR="00C347F9" w:rsidRDefault="00C347F9" w:rsidP="000A0CDE">
      <w:r>
        <w:t>Be aware that with Windows Server 2008, Windows is calling the availability clustering a failover cluster, just as SQL Server does. Before Windows Server 2008, the operating system-level feature was known as a server cluster. Every attempt will be made to distinguish the difference between Windows and SQL Server in this portion of the upgrade guide.</w:t>
      </w:r>
    </w:p>
    <w:p w:rsidR="00C347F9" w:rsidRDefault="00C347F9" w:rsidP="000A0CDE">
      <w:pPr>
        <w:pStyle w:val="AlertText"/>
        <w:rPr>
          <w:rFonts w:ascii="Calibri" w:hAnsi="Calibri"/>
          <w:sz w:val="22"/>
          <w:szCs w:val="22"/>
        </w:rPr>
      </w:pPr>
      <w:r>
        <w:rPr>
          <w:rFonts w:ascii="Calibri" w:hAnsi="Calibri"/>
          <w:b/>
          <w:sz w:val="22"/>
          <w:szCs w:val="22"/>
        </w:rPr>
        <w:t xml:space="preserve">Important: </w:t>
      </w:r>
      <w:r w:rsidRPr="00EE306D">
        <w:rPr>
          <w:rFonts w:ascii="Calibri" w:hAnsi="Calibri"/>
          <w:sz w:val="22"/>
          <w:szCs w:val="22"/>
        </w:rPr>
        <w:t xml:space="preserve">You can find more information about upgrading a Windows cluster at the </w:t>
      </w:r>
      <w:hyperlink r:id="rId212" w:history="1">
        <w:r w:rsidRPr="00EE306D">
          <w:rPr>
            <w:rStyle w:val="Hyperlink"/>
            <w:rFonts w:ascii="Calibri" w:hAnsi="Calibri"/>
            <w:sz w:val="22"/>
            <w:szCs w:val="22"/>
          </w:rPr>
          <w:t>Migration Options for Hardware with Failover Clustering in Windows Server 2008</w:t>
        </w:r>
      </w:hyperlink>
      <w:r>
        <w:rPr>
          <w:rFonts w:ascii="Calibri" w:hAnsi="Calibri"/>
          <w:sz w:val="22"/>
          <w:szCs w:val="22"/>
        </w:rPr>
        <w:t xml:space="preserve"> </w:t>
      </w:r>
      <w:r w:rsidRPr="00EE306D">
        <w:rPr>
          <w:rFonts w:ascii="Calibri" w:hAnsi="Calibri"/>
          <w:sz w:val="22"/>
          <w:szCs w:val="22"/>
        </w:rPr>
        <w:t>Microsoft Failover and Network Load Balancing Clustering Team blog entry</w:t>
      </w:r>
      <w:r>
        <w:rPr>
          <w:rFonts w:ascii="Calibri" w:hAnsi="Calibri"/>
          <w:sz w:val="22"/>
          <w:szCs w:val="22"/>
        </w:rPr>
        <w:t>.</w:t>
      </w:r>
      <w:r w:rsidRPr="00EE306D">
        <w:rPr>
          <w:rFonts w:ascii="Calibri" w:hAnsi="Calibri"/>
          <w:sz w:val="22"/>
          <w:szCs w:val="22"/>
        </w:rPr>
        <w:t xml:space="preserve"> However, note the following caveat. The blog talks about using the Migrate a Cluster Wizard. This Wizard </w:t>
      </w:r>
      <w:r w:rsidRPr="00EE306D">
        <w:rPr>
          <w:rFonts w:ascii="Calibri" w:hAnsi="Calibri"/>
          <w:i/>
          <w:sz w:val="22"/>
          <w:szCs w:val="22"/>
        </w:rPr>
        <w:t xml:space="preserve">cannot </w:t>
      </w:r>
      <w:r w:rsidRPr="00EE306D">
        <w:rPr>
          <w:rFonts w:ascii="Calibri" w:hAnsi="Calibri"/>
          <w:sz w:val="22"/>
          <w:szCs w:val="22"/>
        </w:rPr>
        <w:t>be used to migrate your existing clustered SQL Server instances. The Migrate a Cluster Wizard can be used to assist in the migration or upgrade of the operating system-level cluster. You will still need to do a full installation of SQL Server and then upgrade the databases either using a database attach if the files are on the SAN LUNs associated with the cluster or using backup restores. Do not try "disabling" SQL Server, unclustering, upgrading the operating system, and then trying to re-enable SQL Server. Follow the supported upgrade paths that are outlined in this document and its links. Do not put yourself in a position where you will have a hard time getting support if you run into problems</w:t>
      </w:r>
      <w:r>
        <w:rPr>
          <w:rFonts w:ascii="Calibri" w:hAnsi="Calibri"/>
          <w:sz w:val="22"/>
          <w:szCs w:val="22"/>
        </w:rPr>
        <w:t>.</w:t>
      </w:r>
    </w:p>
    <w:p w:rsidR="00C347F9" w:rsidRDefault="00C347F9" w:rsidP="0017098C">
      <w:pPr>
        <w:pStyle w:val="Heading4"/>
      </w:pPr>
      <w:r>
        <w:t>SQL Server 2008 Failover Clustering: Compatibility with Windows Server 2008 Failover Clustering Features</w:t>
      </w:r>
    </w:p>
    <w:p w:rsidR="00C347F9" w:rsidRDefault="00C347F9" w:rsidP="000A0CDE">
      <w:r>
        <w:t>Windows Server 2008 provides a mixture of new and existing features for failover clustering, but SQL Server 2008 does not support them all.</w:t>
      </w:r>
    </w:p>
    <w:p w:rsidR="00C347F9" w:rsidRDefault="00C347F9" w:rsidP="000A0CDE">
      <w:pPr>
        <w:rPr>
          <w:b/>
        </w:rPr>
      </w:pPr>
      <w:r>
        <w:rPr>
          <w:b/>
        </w:rPr>
        <w:t>Windows Server 2008 Failover Clustering Features</w:t>
      </w:r>
    </w:p>
    <w:p w:rsidR="00C347F9" w:rsidRDefault="00C347F9" w:rsidP="00651CE1">
      <w:pPr>
        <w:numPr>
          <w:ilvl w:val="0"/>
          <w:numId w:val="167"/>
        </w:numPr>
      </w:pPr>
      <w:r>
        <w:t xml:space="preserve">Windows Server 2008 failover clusters are no longer bound by the old Windows Server Catalog and the cluster solutions defined in them. Windows Server 2008 has a built-in process called Cluster Validation. The concept is simple: if the hardware passes the tests, a cluster can be configured and is considered supported. If the validation fails, the cluster is not considered a supported or valid cluster. It is possible to deceive Cluster Validation because some tests can be disabled; do not do this. We strongly recommend that you run all tests, especially in a production environment. Do not take this capability as carte blanche to take two or more odd pieces of hardware and cobble them together as a valid cluster. The recommendation is still to configure nodes that are similar (i.e., same brand and type of server). The biggest change to </w:t>
      </w:r>
      <w:r>
        <w:lastRenderedPageBreak/>
        <w:t>implementers is that they will have to rely on the other hardware vendors (SAN, HBA) to provide correct information about which drivers are certified for clusters using Windows Server 2008.</w:t>
      </w:r>
    </w:p>
    <w:p w:rsidR="00C347F9" w:rsidRDefault="00C347F9" w:rsidP="000A0CDE">
      <w:pPr>
        <w:ind w:left="720"/>
      </w:pPr>
      <w:r>
        <w:t xml:space="preserve">Even though you still need to run Cluster Validation, Microsoft offers a list of vendor pre-certified cluster solutions through the </w:t>
      </w:r>
      <w:hyperlink r:id="rId213" w:history="1">
        <w:r>
          <w:rPr>
            <w:rStyle w:val="Hyperlink"/>
          </w:rPr>
          <w:t>Failover Cluster Configuration Program</w:t>
        </w:r>
      </w:hyperlink>
      <w:r>
        <w:t xml:space="preserve">. </w:t>
      </w:r>
    </w:p>
    <w:p w:rsidR="00C347F9" w:rsidRDefault="00C347F9" w:rsidP="000A0CDE">
      <w:pPr>
        <w:pStyle w:val="AlertTextinList1"/>
        <w:rPr>
          <w:rFonts w:ascii="Calibri" w:hAnsi="Calibri"/>
          <w:sz w:val="22"/>
          <w:szCs w:val="22"/>
        </w:rPr>
      </w:pPr>
      <w:r>
        <w:rPr>
          <w:rFonts w:ascii="Calibri" w:hAnsi="Calibri"/>
          <w:b/>
          <w:sz w:val="22"/>
          <w:szCs w:val="22"/>
        </w:rPr>
        <w:t xml:space="preserve">Important: </w:t>
      </w:r>
      <w:r>
        <w:rPr>
          <w:rFonts w:ascii="Calibri" w:hAnsi="Calibri"/>
          <w:sz w:val="22"/>
          <w:szCs w:val="22"/>
        </w:rPr>
        <w:t xml:space="preserve">It is crucial to ensure that the Windows Server 2008 failover cluster has no errors during Cluster Validation. SQL Server 2008 Setup relies on the validation results. If an error is found, Setup will not proceed. If you have deployed Windows Server 2008 without Hyper-V RTM, you might encounter an error during cluster validation that says the operating SKU is not valid, as described in </w:t>
      </w:r>
      <w:hyperlink r:id="rId214" w:history="1">
        <w:r>
          <w:rPr>
            <w:rStyle w:val="Hyperlink"/>
            <w:rFonts w:ascii="Calibri" w:hAnsi="Calibri"/>
            <w:sz w:val="22"/>
            <w:szCs w:val="22"/>
          </w:rPr>
          <w:t>When you run the Validate a Configuration Wizard on a Windows Server 2008-based computer or on a Windows Vista-based computer, the validation does not pass</w:t>
        </w:r>
      </w:hyperlink>
      <w:r w:rsidRPr="00F0050B">
        <w:rPr>
          <w:rFonts w:ascii="Calibri" w:hAnsi="Calibri"/>
          <w:sz w:val="22"/>
        </w:rPr>
        <w:t xml:space="preserve"> in the Microsoft Knowledge Base.</w:t>
      </w:r>
      <w:r>
        <w:rPr>
          <w:rFonts w:ascii="Calibri" w:hAnsi="Calibri"/>
          <w:sz w:val="22"/>
          <w:szCs w:val="22"/>
        </w:rPr>
        <w:t xml:space="preserve"> A fix for this issue is available for download. After applying the patch, re-run Cluster Validation.</w:t>
      </w:r>
    </w:p>
    <w:p w:rsidR="00C347F9" w:rsidRDefault="00C347F9" w:rsidP="00651CE1">
      <w:pPr>
        <w:numPr>
          <w:ilvl w:val="0"/>
          <w:numId w:val="167"/>
        </w:numPr>
      </w:pPr>
      <w:r>
        <w:t>Windows Server 2008 failover clustering supports separate subnets for cluster nodes. SQL Server does not support this feature, so if you want to do geographically dispersed clusters, you must implement them the traditional way—by using a virtual LAN (VLAN).</w:t>
      </w:r>
    </w:p>
    <w:p w:rsidR="00C347F9" w:rsidRDefault="00C347F9" w:rsidP="00651CE1">
      <w:pPr>
        <w:numPr>
          <w:ilvl w:val="0"/>
          <w:numId w:val="167"/>
        </w:numPr>
      </w:pPr>
      <w:r>
        <w:t>The quorum is now known as the witness, and there are four models (up from two). They are:</w:t>
      </w:r>
    </w:p>
    <w:p w:rsidR="00C347F9" w:rsidRDefault="00C347F9" w:rsidP="00651CE1">
      <w:pPr>
        <w:numPr>
          <w:ilvl w:val="1"/>
          <w:numId w:val="167"/>
        </w:numPr>
      </w:pPr>
      <w:r>
        <w:t>No Majority. This is the same as the old disk-based quorum, where the quorum disk is a single point of failure.</w:t>
      </w:r>
    </w:p>
    <w:p w:rsidR="00C347F9" w:rsidRDefault="00C347F9" w:rsidP="00651CE1">
      <w:pPr>
        <w:numPr>
          <w:ilvl w:val="1"/>
          <w:numId w:val="167"/>
        </w:numPr>
      </w:pPr>
      <w:r>
        <w:t xml:space="preserve">Node Majority. This is the same as the old Majority Node Set quorum, where one less than half the number of nodes rounded up can be tolerated as a failure. So for example, two nodes have no failure tolerance; three and four nodes can tolerate one node failure; and five nodes can tolerate two nodes failing. Node majority is best for an odd number of nodes. </w:t>
      </w:r>
    </w:p>
    <w:p w:rsidR="00C347F9" w:rsidRDefault="00C347F9" w:rsidP="00651CE1">
      <w:pPr>
        <w:numPr>
          <w:ilvl w:val="1"/>
          <w:numId w:val="167"/>
        </w:numPr>
      </w:pPr>
      <w:r>
        <w:t>Node and Disk Majority. This is a combination of both the witness disk and a majority of nodes, giving you more protection. It can tolerate the failure of half the nodes rounded down if the witness disk is available, and it can tolerate the failure of one less than half the nodes rounded up if the witness is unavailable. So for example, two nodes have one-node failure tolerance if the witness is available, but no failure tolerance if the witness is unavailable.</w:t>
      </w:r>
    </w:p>
    <w:p w:rsidR="00C347F9" w:rsidRDefault="00C347F9" w:rsidP="00651CE1">
      <w:pPr>
        <w:numPr>
          <w:ilvl w:val="1"/>
          <w:numId w:val="167"/>
        </w:numPr>
      </w:pPr>
      <w:r>
        <w:t>Node and File Share Majority. Similar to the Node and Disk Majority, this uses a file share instead of a witness disk. This is a good choice for a geographically dispersed cluster.</w:t>
      </w:r>
    </w:p>
    <w:p w:rsidR="00C347F9" w:rsidRDefault="00C347F9" w:rsidP="00651CE1">
      <w:pPr>
        <w:numPr>
          <w:ilvl w:val="0"/>
          <w:numId w:val="167"/>
        </w:numPr>
      </w:pPr>
      <w:r>
        <w:t>To cluster the Microsoft Distributed Transaction Coordinator (DTC), you must configure the Application Server role on each cluster node.</w:t>
      </w:r>
    </w:p>
    <w:p w:rsidR="00C347F9" w:rsidRDefault="00C347F9" w:rsidP="00651CE1">
      <w:pPr>
        <w:numPr>
          <w:ilvl w:val="0"/>
          <w:numId w:val="167"/>
        </w:numPr>
      </w:pPr>
      <w:r>
        <w:t>All cluster nodes must be in the same domain to implement SQL Server 2008 with Windows Server 2008.</w:t>
      </w:r>
    </w:p>
    <w:p w:rsidR="00C347F9" w:rsidRDefault="00C347F9" w:rsidP="00651CE1">
      <w:pPr>
        <w:numPr>
          <w:ilvl w:val="0"/>
          <w:numId w:val="167"/>
        </w:numPr>
      </w:pPr>
      <w:r>
        <w:lastRenderedPageBreak/>
        <w:t>The private network, also known as the heartbeat, is now unicast.</w:t>
      </w:r>
    </w:p>
    <w:p w:rsidR="00C347F9" w:rsidRDefault="00C347F9" w:rsidP="00651CE1">
      <w:pPr>
        <w:numPr>
          <w:ilvl w:val="0"/>
          <w:numId w:val="167"/>
        </w:numPr>
      </w:pPr>
      <w:r>
        <w:t>All disks must still be Basic disks (not Dynamic); however, GPT disks are supported for sizes over 2 TB.</w:t>
      </w:r>
    </w:p>
    <w:p w:rsidR="00C347F9" w:rsidRDefault="00C347F9" w:rsidP="00651CE1">
      <w:pPr>
        <w:numPr>
          <w:ilvl w:val="0"/>
          <w:numId w:val="167"/>
        </w:numPr>
      </w:pPr>
      <w:r>
        <w:t>Cluster Administrator has been completely revamped. It is now a Microsoft Management Console (MMC) snap-in and has been renamed Failover Cluster Management.</w:t>
      </w:r>
    </w:p>
    <w:p w:rsidR="00C347F9" w:rsidRDefault="00C347F9" w:rsidP="00651CE1">
      <w:pPr>
        <w:numPr>
          <w:ilvl w:val="0"/>
          <w:numId w:val="167"/>
        </w:numPr>
      </w:pPr>
      <w:r>
        <w:t>To properly install a Windows Server 2008 failover cluster, a domain account with local administrator rights must be designated on each node with rights to create objects in the domain. The domain account after installation is used only for administrative purposes and is no longer used to run the Windows failover cluster itself. If Failover Cluster Manager is not started with that domain account, you will see the dialog box that Figure 4-2 shows.</w:t>
      </w:r>
    </w:p>
    <w:p w:rsidR="00C347F9" w:rsidRDefault="00736775" w:rsidP="000A0CDE">
      <w:pPr>
        <w:ind w:left="720"/>
      </w:pPr>
      <w:r>
        <w:rPr>
          <w:noProof/>
        </w:rPr>
        <w:pict>
          <v:shape id="_x0000_i1037" type="#_x0000_t75" style="width:277.7pt;height:127.15pt">
            <v:imagedata r:id="rId215" o:title="" cropbottom="36580f" cropright="18202f"/>
          </v:shape>
        </w:pict>
      </w:r>
    </w:p>
    <w:p w:rsidR="00C347F9" w:rsidRDefault="00C347F9" w:rsidP="000A0CDE">
      <w:pPr>
        <w:ind w:left="720"/>
      </w:pPr>
      <w:r>
        <w:rPr>
          <w:b/>
        </w:rPr>
        <w:t xml:space="preserve">Figure 4-2: </w:t>
      </w:r>
      <w:r>
        <w:t>Attempting to use Failover Cluster Management with a non-domain account</w:t>
      </w:r>
    </w:p>
    <w:p w:rsidR="00C347F9" w:rsidRDefault="00C347F9" w:rsidP="000A0CDE">
      <w:pPr>
        <w:ind w:left="360"/>
        <w:rPr>
          <w:b/>
        </w:rPr>
      </w:pPr>
      <w:r>
        <w:rPr>
          <w:b/>
        </w:rPr>
        <w:t>SQL Server 2008 Failover Clustering Features</w:t>
      </w:r>
    </w:p>
    <w:p w:rsidR="00C347F9" w:rsidRDefault="00C347F9" w:rsidP="00651CE1">
      <w:pPr>
        <w:numPr>
          <w:ilvl w:val="0"/>
          <w:numId w:val="167"/>
        </w:numPr>
      </w:pPr>
      <w:r>
        <w:t>New SQL Server 2008 Enterprise failover clustering installations support up to 16 nodes with Windows Server 2008 failover clustering; SQL Server 2008 Standard still supports only two-node clusters.</w:t>
      </w:r>
    </w:p>
    <w:p w:rsidR="00C347F9" w:rsidRDefault="00C347F9" w:rsidP="00651CE1">
      <w:pPr>
        <w:numPr>
          <w:ilvl w:val="0"/>
          <w:numId w:val="167"/>
        </w:numPr>
      </w:pPr>
      <w:r>
        <w:t>Drive letters are still required for all clustered SQL Server instances. Although using mount points for clusters was supported even by Windows Server 2003, SQL Server 2008 still only supports mount points on clustered SQL Server instances if they are associated with a drive letter. This is slated to be fixed in a future version of SQL Server.</w:t>
      </w:r>
    </w:p>
    <w:p w:rsidR="00C347F9" w:rsidRDefault="00C347F9" w:rsidP="00651CE1">
      <w:pPr>
        <w:numPr>
          <w:ilvl w:val="0"/>
          <w:numId w:val="167"/>
        </w:numPr>
      </w:pPr>
      <w:r>
        <w:t>SQL Server 2008 supports the new DHCP functionality of Windows Server 2008 failover clustering. But we recommend that for predictability, you use a static IP address for SQL Server.</w:t>
      </w:r>
    </w:p>
    <w:p w:rsidR="00C347F9" w:rsidRDefault="00C347F9" w:rsidP="0017098C">
      <w:pPr>
        <w:pStyle w:val="Heading3"/>
      </w:pPr>
      <w:bookmarkStart w:id="116" w:name="_Toc215243698"/>
      <w:r>
        <w:t>Considerations for Upgrading a SQL Server 2000 Failover Cluster to SQL Server 2008</w:t>
      </w:r>
      <w:bookmarkEnd w:id="116"/>
    </w:p>
    <w:p w:rsidR="00C347F9" w:rsidRDefault="00C347F9" w:rsidP="000A0CDE">
      <w:r>
        <w:t xml:space="preserve">Because many SQL Server 2000 installations are old and the hardware might not be viable, the easiest method for upgrading a SQL Server 2000 failover cluster to SQL Server 2008 is most likely a side-by-side upgrade to a new cluster. Performing an in-place upgrade is possible only if the hardware is viable and you are using Windows Server 2003. For information about an in-place failover clustering upgrade, see </w:t>
      </w:r>
      <w:r>
        <w:lastRenderedPageBreak/>
        <w:t xml:space="preserve">the section "Upgrading a SQL Server 2000 or SQL Server 2005 Failover Cluster to SQL Server 2008" later in this chapter as well as "Additional References for Clustering Upgrades." </w:t>
      </w:r>
    </w:p>
    <w:p w:rsidR="00C347F9" w:rsidRDefault="00C347F9" w:rsidP="000A0CDE">
      <w:r>
        <w:t>A side-by-side upgrade requires additional dedicated cluster disks and enough disk space for the SQL Server 2008 implementation (including space for the backups or other method used to initialize the data), a new IP address for the new SQL Server 2008 failover clustering instance, and a new instance name. For more information about how to install a new SQL Server 2008 failover cluster, see "Additional References for Clustering Upgrades" later in this chapter.</w:t>
      </w:r>
    </w:p>
    <w:p w:rsidR="00C347F9" w:rsidRDefault="00C347F9" w:rsidP="000A0CDE">
      <w:r>
        <w:t xml:space="preserve">All new implementations under Windows Server 2003 will require the configuration of the domain service account and cluster groups, as mentioned earlier. SQL Server 2000 did not require these, so an in-place upgrade from SQL Server 2000 to SQL Server 2008 failover clustering will require their configuration as well. These features must be configured properly before the upgrade begins; for more information, see </w:t>
      </w:r>
      <w:hyperlink r:id="rId216" w:history="1">
        <w:r>
          <w:rPr>
            <w:rStyle w:val="Hyperlink"/>
          </w:rPr>
          <w:t>Before Installing Failover Clustering</w:t>
        </w:r>
      </w:hyperlink>
      <w:r>
        <w:t xml:space="preserve"> in SQL Server 2008 Books Online. </w:t>
      </w:r>
    </w:p>
    <w:p w:rsidR="00C347F9" w:rsidRDefault="00C347F9" w:rsidP="000A0CDE">
      <w:pPr>
        <w:pStyle w:val="AlertText"/>
        <w:rPr>
          <w:rFonts w:ascii="Calibri" w:hAnsi="Calibri"/>
          <w:sz w:val="22"/>
          <w:szCs w:val="22"/>
        </w:rPr>
      </w:pPr>
      <w:r>
        <w:rPr>
          <w:rFonts w:ascii="Calibri" w:hAnsi="Calibri"/>
          <w:b/>
          <w:sz w:val="22"/>
          <w:szCs w:val="22"/>
        </w:rPr>
        <w:t xml:space="preserve">Important: </w:t>
      </w:r>
      <w:r>
        <w:rPr>
          <w:rFonts w:ascii="Calibri" w:hAnsi="Calibri"/>
          <w:sz w:val="22"/>
          <w:szCs w:val="22"/>
        </w:rPr>
        <w:t xml:space="preserve">If you implemented the IA64 version of SQL Server 2000 Enterprise on Windows 2000 Advanced Server Limited Edition, there is no direct upgrade path to SQL Server 2008. You will need to install a fresh installation of Windows Server 2003 or Windows Server 2008, install SQL Server 2008, and then use one of the standard methods such as database attach or a restore to upgrade the databases. This limitation is documented in </w:t>
      </w:r>
      <w:hyperlink r:id="rId217" w:history="1">
        <w:r>
          <w:rPr>
            <w:rStyle w:val="Hyperlink"/>
            <w:rFonts w:ascii="Calibri" w:hAnsi="Calibri"/>
            <w:sz w:val="22"/>
            <w:szCs w:val="22"/>
          </w:rPr>
          <w:t>Version and Edition Upgrades</w:t>
        </w:r>
      </w:hyperlink>
      <w:r>
        <w:rPr>
          <w:rFonts w:ascii="Calibri" w:hAnsi="Calibri"/>
          <w:sz w:val="22"/>
          <w:szCs w:val="22"/>
        </w:rPr>
        <w:t xml:space="preserve"> in SQL Server 2008 Books Online: "Upgrade of SQL Server 2000 (64-Bit) IA64 failover clusters is not supported."</w:t>
      </w:r>
    </w:p>
    <w:p w:rsidR="00C347F9" w:rsidRDefault="00C347F9" w:rsidP="000A0CDE">
      <w:pPr>
        <w:pStyle w:val="AlertText"/>
        <w:rPr>
          <w:rFonts w:ascii="Calibri" w:hAnsi="Calibri"/>
          <w:sz w:val="22"/>
          <w:szCs w:val="22"/>
        </w:rPr>
      </w:pPr>
      <w:r>
        <w:rPr>
          <w:rFonts w:ascii="Calibri" w:hAnsi="Calibri"/>
          <w:sz w:val="22"/>
          <w:szCs w:val="22"/>
        </w:rPr>
        <w:t xml:space="preserve">Upgrade of SQL Server 2000 Analysis Services to SQL Server 2008 is also not supported on failover clusters. SQL Server 2000 never supported the clustering of SSAS 2000 as a feature of the installer. </w:t>
      </w:r>
      <w:hyperlink r:id="rId218" w:history="1">
        <w:r>
          <w:rPr>
            <w:rStyle w:val="Hyperlink"/>
            <w:rFonts w:ascii="Calibri" w:hAnsi="Calibri"/>
            <w:sz w:val="22"/>
            <w:szCs w:val="22"/>
          </w:rPr>
          <w:t>How to cluster SQL Server 2000 Analysis Services in Windows 2000 and in Windows Server 2003</w:t>
        </w:r>
      </w:hyperlink>
      <w:r w:rsidRPr="00F0050B">
        <w:rPr>
          <w:rFonts w:ascii="Calibri" w:hAnsi="Calibri"/>
          <w:sz w:val="22"/>
        </w:rPr>
        <w:t xml:space="preserve"> in the Microsoft Knowledge Base,</w:t>
      </w:r>
      <w:r>
        <w:rPr>
          <w:rFonts w:ascii="Calibri" w:hAnsi="Calibri"/>
          <w:sz w:val="22"/>
          <w:szCs w:val="22"/>
        </w:rPr>
        <w:t xml:space="preserve"> describes how to cluster SQL Server 2000 Analysis Services by creating a generic resource in the Windows server cluster. The clustering process is done after the initial installation. SQL Server 2005 is the first version of SQL Server that provided as part of the Setup process the ability to cluster SQL Server Analysis Services.</w:t>
      </w:r>
    </w:p>
    <w:p w:rsidR="00C347F9" w:rsidRDefault="00C347F9" w:rsidP="0017098C">
      <w:pPr>
        <w:pStyle w:val="Heading4"/>
      </w:pPr>
      <w:r>
        <w:t>Upgrading SQL Server Failover Clusters That Use WOW64</w:t>
      </w:r>
    </w:p>
    <w:p w:rsidR="00C347F9" w:rsidRDefault="00C347F9" w:rsidP="000A0CDE">
      <w:r>
        <w:t>SQL Server 2008 does not support installing a 32-bit failover clustering instance under the Windows On Windows 64 (WOW64) Edition of 64-bit Windows. In-place upgrade of a WOW64-based SQL Server 2000 or SQL Server 2005 failover cluster to SQL Server 2008 is not supported. Therefore, to upgrade to SQL Server 2008 if a WOW64-based SQL Server 2000 or SQL Server 2005 failover cluster is deployed, you must use a side-by-side approach.</w:t>
      </w:r>
    </w:p>
    <w:p w:rsidR="00C347F9" w:rsidRDefault="00C347F9" w:rsidP="0017098C">
      <w:pPr>
        <w:pStyle w:val="Heading3"/>
      </w:pPr>
      <w:bookmarkStart w:id="117" w:name="_Toc215243699"/>
      <w:r>
        <w:t>Considerations for Upgrading a SQL Server 2005 Failover Cluster to SQL Server 2008</w:t>
      </w:r>
      <w:bookmarkEnd w:id="117"/>
    </w:p>
    <w:p w:rsidR="00C347F9" w:rsidRDefault="00C347F9" w:rsidP="000A0CDE">
      <w:r>
        <w:t>There are no specific considerations when upgrading from a SQL Server 2005 failover cluster to SQL Server 2008.</w:t>
      </w:r>
    </w:p>
    <w:p w:rsidR="00C347F9" w:rsidRDefault="00C347F9" w:rsidP="0017098C">
      <w:pPr>
        <w:pStyle w:val="Heading3"/>
      </w:pPr>
      <w:bookmarkStart w:id="118" w:name="_Toc215243700"/>
      <w:r>
        <w:t>Upgrading a SQL Server 2000 or SQL Server 2005 Failover Cluster to SQL Server 2008</w:t>
      </w:r>
      <w:bookmarkEnd w:id="118"/>
    </w:p>
    <w:p w:rsidR="00C347F9" w:rsidRDefault="00C347F9" w:rsidP="000A0CDE">
      <w:r>
        <w:t xml:space="preserve">The process for upgrading a SQL Server 2000 or SQL Server 2005 failover clustering instance to SQL Server 2008 is the same. You can perform the upgrade via the command prompt or through the graphical Setup application. Step-by-step instructions for using the Setup program for an in-place upgrade can be found in </w:t>
      </w:r>
      <w:hyperlink r:id="rId219" w:history="1">
        <w:r>
          <w:rPr>
            <w:rStyle w:val="Hyperlink"/>
          </w:rPr>
          <w:t>How to: Upgrade a SQL Server Failover Cluster Instance (Setup)</w:t>
        </w:r>
      </w:hyperlink>
      <w:r>
        <w:t xml:space="preserve"> in SQL Server 2008 Books Online. This section walks through the main steps of an in-place upgrade but does not cover </w:t>
      </w:r>
      <w:r>
        <w:lastRenderedPageBreak/>
        <w:t>every Setup screen. This section also covers the tasks to perform and considerations to take into account before, during, and after upgrade, especially those not already documented or that might need further context.</w:t>
      </w:r>
    </w:p>
    <w:p w:rsidR="00C347F9" w:rsidRDefault="00C347F9" w:rsidP="000A0CDE">
      <w:r>
        <w:t xml:space="preserve">To install a new clustered instance, follow the instructions in </w:t>
      </w:r>
      <w:hyperlink r:id="rId220" w:history="1">
        <w:r>
          <w:rPr>
            <w:rStyle w:val="Hyperlink"/>
          </w:rPr>
          <w:t>Installing a SQL Server 2008 Failover Cluster</w:t>
        </w:r>
      </w:hyperlink>
      <w:r>
        <w:t xml:space="preserve"> in SQL Server 2008 Books Online.</w:t>
      </w:r>
    </w:p>
    <w:p w:rsidR="00C347F9" w:rsidRDefault="00C347F9" w:rsidP="000A0CDE">
      <w:pPr>
        <w:pStyle w:val="AlertText"/>
        <w:rPr>
          <w:rFonts w:ascii="Calibri" w:hAnsi="Calibri"/>
          <w:sz w:val="22"/>
          <w:szCs w:val="22"/>
        </w:rPr>
      </w:pPr>
      <w:r>
        <w:rPr>
          <w:rFonts w:ascii="Calibri" w:hAnsi="Calibri"/>
          <w:b/>
          <w:sz w:val="22"/>
          <w:szCs w:val="22"/>
        </w:rPr>
        <w:t>Important:</w:t>
      </w:r>
      <w:r>
        <w:rPr>
          <w:rFonts w:ascii="Calibri" w:hAnsi="Calibri"/>
          <w:sz w:val="22"/>
          <w:szCs w:val="22"/>
        </w:rPr>
        <w:t xml:space="preserve"> The </w:t>
      </w:r>
      <w:r>
        <w:rPr>
          <w:rFonts w:ascii="Calibri" w:hAnsi="Calibri"/>
          <w:i/>
          <w:sz w:val="22"/>
          <w:szCs w:val="22"/>
        </w:rPr>
        <w:t>Advanced cluster preparation</w:t>
      </w:r>
      <w:r>
        <w:rPr>
          <w:rFonts w:ascii="Calibri" w:hAnsi="Calibri"/>
          <w:sz w:val="22"/>
          <w:szCs w:val="22"/>
        </w:rPr>
        <w:t xml:space="preserve"> option in the SQL Server Installation Center is for use only with new installations, not in-place upgrades, and will not be covered in this chapter.</w:t>
      </w:r>
    </w:p>
    <w:p w:rsidR="00C347F9" w:rsidRDefault="00C347F9" w:rsidP="0017098C">
      <w:pPr>
        <w:pStyle w:val="Heading4"/>
      </w:pPr>
      <w:r>
        <w:t>Before Upgrading (Setup or Command Prompt)</w:t>
      </w:r>
    </w:p>
    <w:p w:rsidR="00C347F9" w:rsidRDefault="00C347F9" w:rsidP="00651CE1">
      <w:pPr>
        <w:pStyle w:val="ListParagraph"/>
        <w:numPr>
          <w:ilvl w:val="0"/>
          <w:numId w:val="168"/>
        </w:numPr>
      </w:pPr>
      <w:r>
        <w:t xml:space="preserve">Make sure the underlying Windows Server 2003 or Windows Server 2008 cluster is properly configured to standard best practices. The Windows Server 2003 solution must appear in the </w:t>
      </w:r>
      <w:hyperlink r:id="rId221" w:history="1">
        <w:r>
          <w:rPr>
            <w:rStyle w:val="Hyperlink"/>
          </w:rPr>
          <w:t>Windows Server Catalog</w:t>
        </w:r>
      </w:hyperlink>
      <w:r>
        <w:t xml:space="preserve"> under the </w:t>
      </w:r>
      <w:hyperlink r:id="rId222" w:history="1">
        <w:r>
          <w:rPr>
            <w:rStyle w:val="Hyperlink"/>
          </w:rPr>
          <w:t>Cluster Solutions category</w:t>
        </w:r>
      </w:hyperlink>
      <w:r>
        <w:t>. If it is not there, it is not a supported cluster solution for Window Server 2003.</w:t>
      </w:r>
    </w:p>
    <w:p w:rsidR="00C347F9" w:rsidRPr="00EE306D" w:rsidRDefault="00C347F9" w:rsidP="000A0CDE">
      <w:pPr>
        <w:spacing w:before="200"/>
        <w:contextualSpacing/>
      </w:pPr>
      <w:r w:rsidRPr="00EE306D">
        <w:t>If this is Windows Server 2008 cluster, the cluster must pass Cluster Validation; otherwise, SQL Server 2008 Setup will fail because it relies on a successful outcome of the Windows configuration files.</w:t>
      </w:r>
    </w:p>
    <w:p w:rsidR="00C347F9" w:rsidRPr="00EE306D" w:rsidRDefault="00C347F9" w:rsidP="00F8794B">
      <w:pPr>
        <w:numPr>
          <w:ilvl w:val="0"/>
          <w:numId w:val="168"/>
        </w:numPr>
        <w:ind w:left="0"/>
      </w:pPr>
      <w:r w:rsidRPr="00EE306D">
        <w:t>Make sure that the MS DTC is configured properly. It should not be configured in the group that contains SQL Server, and it also should not be placed in the group with the quorum or witness disk.</w:t>
      </w:r>
    </w:p>
    <w:p w:rsidR="00C347F9" w:rsidRPr="00EE306D" w:rsidRDefault="00C347F9" w:rsidP="00F8794B">
      <w:pPr>
        <w:numPr>
          <w:ilvl w:val="0"/>
          <w:numId w:val="168"/>
        </w:numPr>
        <w:ind w:left="0"/>
      </w:pPr>
      <w:r w:rsidRPr="00EE306D">
        <w:t>Create the security accounts and, if necessary, groups in the domain for SQL Server 2008. Because it might not be possible to alter the service accounts during the upgrade, we recommend that you change the SQL Server 2000 and SQL Server 2005 service accounts to SQL Server 2008-specific ones after upgrade.</w:t>
      </w:r>
    </w:p>
    <w:p w:rsidR="00C347F9" w:rsidRPr="00EE306D" w:rsidRDefault="00C347F9" w:rsidP="00F8794B">
      <w:pPr>
        <w:numPr>
          <w:ilvl w:val="0"/>
          <w:numId w:val="168"/>
        </w:numPr>
        <w:ind w:left="0"/>
      </w:pPr>
      <w:r w:rsidRPr="00EE306D">
        <w:t>Make sure that there are no errors, that all resources can be failed over to each node, and that all names and IP addresses can be accessed. Troubleshooting a poor Windows installation is more difficult after SQL Server is added to it.</w:t>
      </w:r>
    </w:p>
    <w:p w:rsidR="00C347F9" w:rsidRDefault="00C347F9" w:rsidP="0017098C">
      <w:pPr>
        <w:pStyle w:val="Heading4"/>
      </w:pPr>
      <w:r>
        <w:t>In-Place Upgrade for a Single-Instance Failover Cluster</w:t>
      </w:r>
    </w:p>
    <w:p w:rsidR="00C347F9" w:rsidRDefault="00C347F9" w:rsidP="00651CE1">
      <w:pPr>
        <w:pStyle w:val="ListParagraph"/>
        <w:numPr>
          <w:ilvl w:val="0"/>
          <w:numId w:val="169"/>
        </w:numPr>
      </w:pPr>
      <w:r>
        <w:t>On the node that is not hosting the SQL Server 2000 or SQL Server 2005 instance, install both .NET Framework 3.5 SP1 and MSI 4.5 because this node can tolerate a reboot and will not affect the SQL Server instance. These installs can be done at any point leading up to the upgrade of SQL Server. Consider upgrading the shared components, but be aware that this will represent a major difference in underlying connectivity in the event a failover. If this might introduce risk to the cluster, upgrade the shared components only when the actual upgrade is performed.</w:t>
      </w:r>
    </w:p>
    <w:p w:rsidR="00C347F9" w:rsidRPr="00EE306D" w:rsidRDefault="00C347F9" w:rsidP="00F8794B">
      <w:pPr>
        <w:numPr>
          <w:ilvl w:val="0"/>
          <w:numId w:val="169"/>
        </w:numPr>
        <w:ind w:left="0"/>
      </w:pPr>
      <w:r w:rsidRPr="00EE306D">
        <w:t xml:space="preserve">Before upgrading the instance itself, upgrade the node(s) not hosting the SQL Server instance either via Setup or the command prompt (see "Using the Command Line to Perform an In-Place Upgrade for a Failover Clustering Installation," later in this chapter). This node must be upgraded first so that during the actual instance upgrade, the instance can be failed over to this node. Although this node is not running the clustered instance of SQL Server, it will upgrade </w:t>
      </w:r>
      <w:r w:rsidRPr="00EE306D">
        <w:rPr>
          <w:i/>
        </w:rPr>
        <w:t xml:space="preserve">all </w:t>
      </w:r>
      <w:r w:rsidRPr="00EE306D">
        <w:t>components on that server.</w:t>
      </w:r>
    </w:p>
    <w:p w:rsidR="00C347F9" w:rsidRDefault="00C347F9" w:rsidP="000A0CDE">
      <w:pPr>
        <w:pStyle w:val="AlertTextinList1"/>
        <w:rPr>
          <w:rFonts w:ascii="Calibri" w:hAnsi="Calibri"/>
          <w:sz w:val="22"/>
          <w:szCs w:val="22"/>
        </w:rPr>
      </w:pPr>
      <w:r>
        <w:rPr>
          <w:rFonts w:ascii="Calibri" w:hAnsi="Calibri"/>
          <w:b/>
          <w:sz w:val="22"/>
          <w:szCs w:val="22"/>
        </w:rPr>
        <w:lastRenderedPageBreak/>
        <w:t xml:space="preserve">Important: </w:t>
      </w:r>
      <w:r>
        <w:rPr>
          <w:rFonts w:ascii="Calibri" w:hAnsi="Calibri"/>
          <w:sz w:val="22"/>
          <w:szCs w:val="22"/>
        </w:rPr>
        <w:t xml:space="preserve">When you get to Step 11 of </w:t>
      </w:r>
      <w:hyperlink r:id="rId223" w:history="1">
        <w:r>
          <w:rPr>
            <w:rStyle w:val="Hyperlink"/>
            <w:rFonts w:ascii="Calibri" w:hAnsi="Calibri"/>
            <w:sz w:val="22"/>
            <w:szCs w:val="22"/>
          </w:rPr>
          <w:t>How to: Upgrade a SQL Server Failover Cluster Instance (Setup)</w:t>
        </w:r>
      </w:hyperlink>
      <w:r>
        <w:rPr>
          <w:rFonts w:ascii="Calibri" w:hAnsi="Calibri"/>
          <w:sz w:val="22"/>
          <w:szCs w:val="22"/>
        </w:rPr>
        <w:t xml:space="preserve"> in SQL Server 2008 Books Online, make sure to note the instance ID that is used (assuming the default is chosen) because it must be the same for each upgrade run on every node for the running SQL Server instance. If the instance ID is changed according to "Instance IDs and Failover Clustering," earlier in this chapter, make sure you use that value during the upgrade of each node. </w:t>
      </w:r>
    </w:p>
    <w:p w:rsidR="00C347F9" w:rsidRDefault="00C347F9" w:rsidP="00651CE1">
      <w:pPr>
        <w:pStyle w:val="AlertTextinList1"/>
        <w:numPr>
          <w:ilvl w:val="0"/>
          <w:numId w:val="169"/>
        </w:numPr>
        <w:rPr>
          <w:rFonts w:ascii="Calibri" w:hAnsi="Calibri"/>
          <w:sz w:val="22"/>
          <w:szCs w:val="22"/>
        </w:rPr>
      </w:pPr>
      <w:r>
        <w:rPr>
          <w:rFonts w:ascii="Calibri" w:hAnsi="Calibri"/>
          <w:sz w:val="22"/>
          <w:szCs w:val="22"/>
        </w:rPr>
        <w:t>Before the upgrade begins, Setup will display the Cluster Upgrade Report, as shown in Figure 4-3.</w:t>
      </w:r>
    </w:p>
    <w:p w:rsidR="00C347F9" w:rsidRDefault="00736775" w:rsidP="000A0CDE">
      <w:pPr>
        <w:pStyle w:val="ListParagraph"/>
      </w:pPr>
      <w:r>
        <w:rPr>
          <w:noProof/>
        </w:rPr>
        <w:pict>
          <v:shape id="_x0000_i1038" type="#_x0000_t75" style="width:416.1pt;height:314.2pt">
            <v:imagedata r:id="rId224" o:title=""/>
          </v:shape>
        </w:pict>
      </w:r>
    </w:p>
    <w:p w:rsidR="00C347F9" w:rsidRDefault="00C347F9" w:rsidP="000A0CDE">
      <w:pPr>
        <w:ind w:left="720"/>
      </w:pPr>
      <w:r>
        <w:rPr>
          <w:b/>
        </w:rPr>
        <w:t xml:space="preserve">Figure 4-3: </w:t>
      </w:r>
      <w:r>
        <w:t>Cluster Upgrade Report</w:t>
      </w:r>
    </w:p>
    <w:p w:rsidR="00C347F9" w:rsidRDefault="00C347F9" w:rsidP="000A0CDE">
      <w:pPr>
        <w:ind w:left="720"/>
      </w:pPr>
      <w:r>
        <w:t>After the upgrade of the node is complete, the Cluster Upgrade Report will be displayed again with an updated status, as shown in Figure 4-4.</w:t>
      </w:r>
    </w:p>
    <w:p w:rsidR="00C347F9" w:rsidRDefault="00736775" w:rsidP="000A0CDE">
      <w:pPr>
        <w:ind w:left="720"/>
      </w:pPr>
      <w:r>
        <w:rPr>
          <w:noProof/>
        </w:rPr>
        <w:lastRenderedPageBreak/>
        <w:pict>
          <v:shape id="_x0000_i1039" type="#_x0000_t75" style="width:425.45pt;height:321.65pt">
            <v:imagedata r:id="rId225" o:title=""/>
          </v:shape>
        </w:pict>
      </w:r>
    </w:p>
    <w:p w:rsidR="00C347F9" w:rsidRDefault="00C347F9" w:rsidP="000A0CDE">
      <w:pPr>
        <w:ind w:left="720"/>
      </w:pPr>
      <w:r>
        <w:rPr>
          <w:b/>
        </w:rPr>
        <w:t xml:space="preserve">Figure 4-4: </w:t>
      </w:r>
      <w:r>
        <w:t>Updated Cluster Upgrade Report</w:t>
      </w:r>
    </w:p>
    <w:p w:rsidR="00C347F9" w:rsidRDefault="00C347F9" w:rsidP="000A0CDE">
      <w:pPr>
        <w:pStyle w:val="AlertTextinList1"/>
        <w:rPr>
          <w:rFonts w:ascii="Calibri" w:hAnsi="Calibri"/>
          <w:sz w:val="22"/>
          <w:szCs w:val="22"/>
        </w:rPr>
      </w:pPr>
      <w:r>
        <w:rPr>
          <w:rFonts w:ascii="Calibri" w:hAnsi="Calibri"/>
          <w:b/>
          <w:sz w:val="22"/>
          <w:szCs w:val="22"/>
        </w:rPr>
        <w:t xml:space="preserve">Warning: </w:t>
      </w:r>
      <w:r>
        <w:rPr>
          <w:rFonts w:ascii="Calibri" w:hAnsi="Calibri"/>
          <w:sz w:val="22"/>
          <w:szCs w:val="22"/>
        </w:rPr>
        <w:t>At this point, it is not possible to fail over the existing SQL Server 2000 or SQL Server 2005 instance to the node that was upgraded. For two-node clusters, if the instance itself is not upgraded immediately and the instance fails without any nodes for it to fail over to, a bigger outage could occur. Time the upgrades of each node to minimize exposure to this risk. Figure 4-5 shows what happens if an instance attempts to fail over to an upgraded node.</w:t>
      </w:r>
    </w:p>
    <w:p w:rsidR="00C347F9" w:rsidRDefault="00736775" w:rsidP="000A0CDE">
      <w:pPr>
        <w:ind w:left="720"/>
        <w:rPr>
          <w:noProof/>
        </w:rPr>
      </w:pPr>
      <w:r>
        <w:rPr>
          <w:noProof/>
        </w:rPr>
        <w:pict>
          <v:shape id="_x0000_i1040" type="#_x0000_t75" style="width:304.85pt;height:109.4pt">
            <v:imagedata r:id="rId226" o:title="" cropbottom=".5625" cropright="13534f"/>
          </v:shape>
        </w:pict>
      </w:r>
    </w:p>
    <w:p w:rsidR="00C347F9" w:rsidRDefault="00C347F9" w:rsidP="000A0CDE">
      <w:pPr>
        <w:ind w:left="720"/>
      </w:pPr>
      <w:r>
        <w:rPr>
          <w:b/>
        </w:rPr>
        <w:t xml:space="preserve">Figure 4-5: </w:t>
      </w:r>
      <w:r>
        <w:t>Warning after trying to fail the resource group</w:t>
      </w:r>
    </w:p>
    <w:p w:rsidR="00C347F9" w:rsidRDefault="00C347F9" w:rsidP="00651CE1">
      <w:pPr>
        <w:pStyle w:val="ListParagraph"/>
        <w:numPr>
          <w:ilvl w:val="0"/>
          <w:numId w:val="169"/>
        </w:numPr>
      </w:pPr>
      <w:r>
        <w:t xml:space="preserve">Stop all traffic to the instance of SQL Server to ensure that no one tries to access the instance during the upgrade process. SQL Server will be unavailable during the duration of the upgrade. Sometimes there is no need to stop the traffic. Setup will automatically handle the failover to the upgraded node.  The only downtime for the clustered instance will be failover time + </w:t>
      </w:r>
      <w:r>
        <w:lastRenderedPageBreak/>
        <w:t>upgrade script execution time. One the average his takes about 2 minutes depending on the hardware and other configurations.</w:t>
      </w:r>
    </w:p>
    <w:p w:rsidR="00C347F9" w:rsidRPr="00EE306D" w:rsidRDefault="00C347F9" w:rsidP="00F8794B">
      <w:pPr>
        <w:numPr>
          <w:ilvl w:val="0"/>
          <w:numId w:val="169"/>
        </w:numPr>
        <w:ind w:left="0"/>
      </w:pPr>
      <w:r w:rsidRPr="00EE306D">
        <w:t xml:space="preserve">Follow the instructions in </w:t>
      </w:r>
      <w:hyperlink r:id="rId227" w:history="1">
        <w:r w:rsidRPr="00EE306D">
          <w:rPr>
            <w:rStyle w:val="Hyperlink"/>
          </w:rPr>
          <w:t>How to: Upgrade a SQL Server Failover Cluster Instance (Setup)</w:t>
        </w:r>
      </w:hyperlink>
      <w:r w:rsidRPr="00EE306D">
        <w:t xml:space="preserve"> to upgrade the failover clustering instance. Use the same instance ID that was used for upgrading the other node(s). During the upgrade, the instance will be failed over to the already upgraded node, as the notification in Figure 4-6 shows. Figure 4-7 shows the failover during the upgrade. Note that the full-text search resource has already been removed from the resource group.</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pict>
          <v:shape id="_x0000_i1041" type="#_x0000_t75" style="width:452.55pt;height:315.1pt">
            <v:imagedata r:id="rId228" o:title=""/>
          </v:shape>
        </w:pict>
      </w:r>
    </w:p>
    <w:p w:rsidR="00C347F9" w:rsidRPr="00EE306D" w:rsidRDefault="00C347F9" w:rsidP="000A0CDE">
      <w:r w:rsidRPr="00EE306D">
        <w:rPr>
          <w:b/>
        </w:rPr>
        <w:t xml:space="preserve">Figure 4-6: </w:t>
      </w:r>
      <w:r w:rsidRPr="00EE306D">
        <w:t>Uncompleted Upgrade Cluster Upgrade Report when the instance itself is upgraded</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lastRenderedPageBreak/>
        <w:pict>
          <v:shape id="_x0000_i1042" type="#_x0000_t75" style="width:452.55pt;height:319.8pt">
            <v:imagedata r:id="rId229" o:title=""/>
          </v:shape>
        </w:pict>
      </w:r>
    </w:p>
    <w:p w:rsidR="00C347F9" w:rsidRPr="00EE306D" w:rsidRDefault="00C347F9" w:rsidP="000A0CDE">
      <w:r w:rsidRPr="00EE306D">
        <w:rPr>
          <w:b/>
        </w:rPr>
        <w:t xml:space="preserve">Figure 4-7: </w:t>
      </w:r>
      <w:r w:rsidRPr="00EE306D">
        <w:t>Showing the failover during the upgrade</w:t>
      </w:r>
    </w:p>
    <w:p w:rsidR="00C347F9" w:rsidRPr="00EE306D" w:rsidRDefault="00C347F9" w:rsidP="000A0CDE">
      <w:r>
        <w:br w:type="page"/>
      </w:r>
      <w:r w:rsidRPr="00EE306D">
        <w:lastRenderedPageBreak/>
        <w:t>When the upgrade is complete, Setup will show a final Cluster Upgrade Report, similar to the one in Figure 4-8.</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pict>
          <v:shape id="_x0000_i1043" type="#_x0000_t75" style="width:460.05pt;height:328.2pt">
            <v:imagedata r:id="rId230" o:title=""/>
          </v:shape>
        </w:pict>
      </w:r>
    </w:p>
    <w:p w:rsidR="00C347F9" w:rsidRPr="00915F84" w:rsidRDefault="00C347F9" w:rsidP="000A0CDE">
      <w:r w:rsidRPr="00915F84">
        <w:rPr>
          <w:b/>
        </w:rPr>
        <w:t xml:space="preserve">Figure 4-8: </w:t>
      </w:r>
      <w:r w:rsidRPr="00915F84">
        <w:t>Final Cluster Upgrade Report after success</w:t>
      </w:r>
    </w:p>
    <w:p w:rsidR="00C347F9" w:rsidRPr="00915F84" w:rsidRDefault="00C347F9" w:rsidP="000A0CDE">
      <w:r w:rsidRPr="00915F84">
        <w:t>The upgrade is now complete. Note that the upgraded instance was not automatically moved back to the original node. You can manually fail the resource group back to the original node by using the proper Windows cluster administration tool for the operating system version deployed.</w:t>
      </w:r>
    </w:p>
    <w:p w:rsidR="00C347F9" w:rsidRPr="00915F84" w:rsidRDefault="00C347F9" w:rsidP="00F8794B">
      <w:pPr>
        <w:numPr>
          <w:ilvl w:val="0"/>
          <w:numId w:val="169"/>
        </w:numPr>
        <w:ind w:left="0"/>
      </w:pPr>
      <w:r w:rsidRPr="00915F84">
        <w:t>Check for pending reboots and any errors in the logs to see if a reboot is necessary on the node. Reboot as needed.</w:t>
      </w:r>
    </w:p>
    <w:p w:rsidR="00C347F9" w:rsidRPr="00915F84" w:rsidRDefault="00C347F9" w:rsidP="00F8794B">
      <w:pPr>
        <w:numPr>
          <w:ilvl w:val="0"/>
          <w:numId w:val="169"/>
        </w:numPr>
        <w:ind w:left="0"/>
      </w:pPr>
      <w:r w:rsidRPr="00915F84">
        <w:t>Manually test failover of the resource group containing the SQL Server resource between all nodes of the cluster.</w:t>
      </w:r>
    </w:p>
    <w:p w:rsidR="00C347F9" w:rsidRPr="00915F84" w:rsidRDefault="00C347F9" w:rsidP="00F8794B">
      <w:pPr>
        <w:numPr>
          <w:ilvl w:val="0"/>
          <w:numId w:val="169"/>
        </w:numPr>
        <w:ind w:left="0"/>
      </w:pPr>
      <w:r w:rsidRPr="00915F84">
        <w:t>Ping the network name of the clustered SQL Server instance from all nodes inside the cluster as well as outside the cluster.</w:t>
      </w:r>
    </w:p>
    <w:p w:rsidR="00C347F9" w:rsidRPr="00915F84" w:rsidRDefault="00C347F9" w:rsidP="00F8794B">
      <w:pPr>
        <w:numPr>
          <w:ilvl w:val="0"/>
          <w:numId w:val="169"/>
        </w:numPr>
        <w:ind w:left="0"/>
      </w:pPr>
      <w:r w:rsidRPr="00915F84">
        <w:t>Ping the IP address of the clustered SQL Server instance from all nodes inside the cluster as well as outside the cluster.</w:t>
      </w:r>
    </w:p>
    <w:p w:rsidR="00C347F9" w:rsidRPr="00915F84" w:rsidRDefault="00C347F9" w:rsidP="00F8794B">
      <w:pPr>
        <w:numPr>
          <w:ilvl w:val="0"/>
          <w:numId w:val="169"/>
        </w:numPr>
        <w:ind w:left="0"/>
      </w:pPr>
      <w:r w:rsidRPr="00915F84">
        <w:t>Make sure that the compatibility level of the databases is set to 100.</w:t>
      </w:r>
    </w:p>
    <w:p w:rsidR="00C347F9" w:rsidRPr="00915F84" w:rsidRDefault="00C347F9" w:rsidP="00F8794B">
      <w:pPr>
        <w:numPr>
          <w:ilvl w:val="0"/>
          <w:numId w:val="169"/>
        </w:numPr>
        <w:ind w:left="0"/>
      </w:pPr>
      <w:r w:rsidRPr="00915F84">
        <w:lastRenderedPageBreak/>
        <w:t xml:space="preserve">We recommend that you run all the necessary health checks including </w:t>
      </w:r>
      <w:r w:rsidRPr="00915F84">
        <w:rPr>
          <w:rFonts w:cs="Courier New"/>
        </w:rPr>
        <w:t>DBCC CHECKDB</w:t>
      </w:r>
      <w:r w:rsidRPr="00915F84">
        <w:t xml:space="preserve"> to ensure the well-being of the newly upgraded databases.</w:t>
      </w:r>
    </w:p>
    <w:p w:rsidR="00C347F9" w:rsidRPr="00915F84" w:rsidRDefault="00C347F9" w:rsidP="00F8794B">
      <w:pPr>
        <w:numPr>
          <w:ilvl w:val="0"/>
          <w:numId w:val="169"/>
        </w:numPr>
        <w:ind w:left="0"/>
      </w:pPr>
      <w:r w:rsidRPr="00915F84">
        <w:t>Open the instance for testing and, if all goes well, production use.</w:t>
      </w:r>
    </w:p>
    <w:p w:rsidR="00C347F9" w:rsidRDefault="00C347F9" w:rsidP="0017098C">
      <w:pPr>
        <w:pStyle w:val="Heading4"/>
      </w:pPr>
      <w:r>
        <w:t>In-Place Upgrade for a Multiple-Instance Failover Cluster</w:t>
      </w:r>
    </w:p>
    <w:p w:rsidR="00C347F9" w:rsidRDefault="00C347F9" w:rsidP="000A0CDE">
      <w:r>
        <w:t>Upgrading a cluster that has multiple instances is more challenging because it requires more coordination. Each instance will be affected by an outage at some point, even if it is not being upgraded, and will be left alone in a side-by-side configuration with SQL Server 2008. This section walks through an example of a cluster with multiple instances of SQL Server.</w:t>
      </w:r>
    </w:p>
    <w:p w:rsidR="00C347F9" w:rsidRDefault="00C347F9" w:rsidP="000A0CDE">
      <w:r>
        <w:t>The cluster in this example has three Windows Server 2003 nodes (A, B, and C) and three instances of SQL Server 2005 (1, 2, and 3). Node C is a dedicated failover node. The diagram in Figure 4-9 illustrates this cluster configuration.</w:t>
      </w:r>
    </w:p>
    <w:p w:rsidR="00C347F9" w:rsidRDefault="00C347F9" w:rsidP="000A0CDE">
      <w:pPr>
        <w:jc w:val="center"/>
      </w:pPr>
      <w:r>
        <w:object w:dxaOrig="9221" w:dyaOrig="4179">
          <v:shape id="_x0000_i1044" type="#_x0000_t75" style="width:345.95pt;height:150.55pt" o:ole="">
            <v:imagedata r:id="rId231" o:title=""/>
          </v:shape>
          <o:OLEObject Type="Embed" ProgID="Visio.Drawing.11" ShapeID="_x0000_i1044" DrawAspect="Content" ObjectID="_1289107364" r:id="rId232"/>
        </w:object>
      </w:r>
    </w:p>
    <w:p w:rsidR="00C347F9" w:rsidRDefault="00C347F9" w:rsidP="000A0CDE">
      <w:r>
        <w:rPr>
          <w:b/>
        </w:rPr>
        <w:t xml:space="preserve">Figure 4-9: </w:t>
      </w:r>
      <w:r>
        <w:t>Pre-upgrade cluster configuration</w:t>
      </w:r>
    </w:p>
    <w:p w:rsidR="00C347F9" w:rsidRDefault="00C347F9" w:rsidP="000A0CDE">
      <w:r>
        <w:t>Because there are three instances of SQL Server, the upgrade process will be executed nine times (three per node). The real question is, outside of coordinating with business and application owners as well as other IT staff involved, how should you approach the upgrade? Remember that SQL Server 2005 and SQL Server 2008 can coexist side-by-side in the same cluster, so even if only one or two instances are upgraded, the remaining one or two SQL Server 2005 instances will still work.</w:t>
      </w:r>
    </w:p>
    <w:p w:rsidR="00C347F9" w:rsidRDefault="00C347F9" w:rsidP="000A0CDE">
      <w:r>
        <w:t>The easiest thing to do first is to upgrade the shared components and install MSI 4.5 and .NET Framework 3.5 SP1 on Node C. Because Node C is the dedicated failover node, no outages will be incurred for any of the SQL Server instances themselves. And it will not pose any major risk if one of the instances needs to fail over to Node C after reboots because the actual upgrades have not been started. If both Node A and Node B have scheduled maintenance windows, those would also be opportune times to install at least MSI 4.5 and .NET Framework 3.5 SP1, and possibly upgrade the shared components. Remember to fully test even this partial upgrade of components elsewhere to ensure that there will be no incompatibilities with applications. If you cannot install MSI 4.5 and .NET Framework 3.5 SP1 during a maintenance window, you can do so during the actual upgrade of SQL Server.</w:t>
      </w:r>
    </w:p>
    <w:p w:rsidR="00C347F9" w:rsidRDefault="00C347F9" w:rsidP="000A0CDE">
      <w:r>
        <w:lastRenderedPageBreak/>
        <w:t>At this point, you must choose an instance to upgrade based on whatever factors you are using to determine which instance goes first. For this example, assume that we want to upgrades the SQL 1 instance first. Upgrade the SQL 1 instance's components on Node C first and reboot that node if necessary. At this point, Node C is not an option for SQL 1 to fail over to. SQL 2 and SQL 3 can still fail over to Node C with no problems.</w:t>
      </w:r>
    </w:p>
    <w:p w:rsidR="00C347F9" w:rsidRDefault="00C347F9" w:rsidP="000A0CDE">
      <w:r>
        <w:t>Next, upgrade SQL 1 on Node B. Here is where things get a bit sticky. SQL 2 and SQL 3 also exist on Node B. Consider coordinating a scheduled failover to Node C for the SQL 2 and SQL 3 instances so that the installation can occur. This failover would only mean minutes of downtime for those two instances and most users and applications would not even notice. With this strategy, if something goes wrong with the installation, SQL 2 and SQL 3 will not unexpectedly fail over, and the install process can occur and not affect any processes on Node B. This approach also assumes that Node C has the capacity to run the instances simultaneously. There should be no need at this point to schedule any failovers for SQL 2 or SQL 3 and disrupt business again. Assuming the failover is complete, the configuration at this stage now looks like the one in Figure 4-10.</w:t>
      </w:r>
    </w:p>
    <w:p w:rsidR="00C347F9" w:rsidRDefault="00C347F9" w:rsidP="000A0CDE">
      <w:pPr>
        <w:jc w:val="center"/>
      </w:pPr>
      <w:r>
        <w:object w:dxaOrig="9221" w:dyaOrig="4179">
          <v:shape id="_x0000_i1045" type="#_x0000_t75" style="width:345.95pt;height:150.55pt" o:ole="">
            <v:imagedata r:id="rId233" o:title=""/>
          </v:shape>
          <o:OLEObject Type="Embed" ProgID="Visio.Drawing.11" ShapeID="_x0000_i1045" DrawAspect="Content" ObjectID="_1289107365" r:id="rId234"/>
        </w:object>
      </w:r>
    </w:p>
    <w:p w:rsidR="00C347F9" w:rsidRDefault="00C347F9" w:rsidP="000A0CDE">
      <w:r>
        <w:rPr>
          <w:b/>
        </w:rPr>
        <w:t xml:space="preserve">Figure 4-10: </w:t>
      </w:r>
      <w:r>
        <w:t>SQL 1 upgraded on Nodes B and C but not yet on Node A</w:t>
      </w:r>
    </w:p>
    <w:p w:rsidR="00C347F9" w:rsidRDefault="00C347F9" w:rsidP="000A0CDE">
      <w:r>
        <w:t>Finally, upgrade SQL 1 on Node A. After the instance is upgraded, it can fail over to either Node B or Node C. The cluster now has one SQL Server 2008 instance (SQL 1) and two SQL Server 2005 instances (SQL 2 and SQL 3) peacefully coexisting. For this example, let's say that SQL 1 failed over to Node B; the configuration now looks like the one in Figure 4-11.</w:t>
      </w:r>
    </w:p>
    <w:p w:rsidR="00C347F9" w:rsidRDefault="00C347F9" w:rsidP="000A0CDE">
      <w:pPr>
        <w:jc w:val="center"/>
      </w:pPr>
      <w:r>
        <w:br w:type="page"/>
      </w:r>
      <w:r>
        <w:object w:dxaOrig="9221" w:dyaOrig="4179">
          <v:shape id="_x0000_i1046" type="#_x0000_t75" style="width:345.95pt;height:150.55pt" o:ole="">
            <v:imagedata r:id="rId235" o:title=""/>
          </v:shape>
          <o:OLEObject Type="Embed" ProgID="Visio.Drawing.11" ShapeID="_x0000_i1046" DrawAspect="Content" ObjectID="_1289107366" r:id="rId236"/>
        </w:object>
      </w:r>
    </w:p>
    <w:p w:rsidR="00C347F9" w:rsidRDefault="00C347F9" w:rsidP="000A0CDE">
      <w:r>
        <w:rPr>
          <w:b/>
        </w:rPr>
        <w:t xml:space="preserve">Figure 4-11: </w:t>
      </w:r>
      <w:r>
        <w:t>Upgrade of SQL 1 is complete</w:t>
      </w:r>
    </w:p>
    <w:p w:rsidR="00C347F9" w:rsidRDefault="00C347F9" w:rsidP="000A0CDE">
      <w:r>
        <w:t>The cluster configuration can stay this way indefinitely, or if you need to, you can upgrade SQL 2 and SQL 3 to SQL Server 2008. The considerations and technical processes will be the same as the ones for SQL 1: You need to determine who the upgrade affects, how to minimize risk and downtime for the other instances, and the correct set of steps to get the work done.</w:t>
      </w:r>
    </w:p>
    <w:p w:rsidR="00C347F9" w:rsidRDefault="00C347F9" w:rsidP="000A0CDE">
      <w:r>
        <w:t>In our example, let's next upgrade SQL 2, which has been coexisting on Node C with SQL 3 for a few weeks while SQL 1 remains on Node B. All the nodes have .NET Framework 3.5 SP1 as well as the shared components, so this upgrade should be more straightforward and incur fewer overall outages. First, upgrade SQL 2 on Node A and reboot if necessary. Next, schedule a planned failover of both SQL 1 and SQL 3 to Node A. The configuration will look like the one in Figure 4-12.</w:t>
      </w:r>
    </w:p>
    <w:p w:rsidR="00C347F9" w:rsidRDefault="00C347F9" w:rsidP="000A0CDE">
      <w:pPr>
        <w:jc w:val="center"/>
      </w:pPr>
      <w:r>
        <w:object w:dxaOrig="9221" w:dyaOrig="4179">
          <v:shape id="_x0000_i1047" type="#_x0000_t75" style="width:345.95pt;height:150.55pt" o:ole="">
            <v:imagedata r:id="rId237" o:title=""/>
          </v:shape>
          <o:OLEObject Type="Embed" ProgID="Visio.Drawing.11" ShapeID="_x0000_i1047" DrawAspect="Content" ObjectID="_1289107367" r:id="rId238"/>
        </w:object>
      </w:r>
    </w:p>
    <w:p w:rsidR="00C347F9" w:rsidRDefault="00C347F9" w:rsidP="000A0CDE">
      <w:r>
        <w:rPr>
          <w:b/>
        </w:rPr>
        <w:t xml:space="preserve">Figure 4-12: </w:t>
      </w:r>
      <w:r>
        <w:t>Partial upgrade of SQL 2</w:t>
      </w:r>
    </w:p>
    <w:p w:rsidR="00C347F9" w:rsidRDefault="00C347F9" w:rsidP="000A0CDE">
      <w:r>
        <w:t>Upgrade SQL 2 on Node B and then on Node C, which upgrades the SQL Server instance. Assuming that SQL 2 fails over to Node B, the configuration after the successful upgrade of SQL 2 looks like the one in Figure 4-13.</w:t>
      </w:r>
    </w:p>
    <w:p w:rsidR="00C347F9" w:rsidRDefault="00C347F9" w:rsidP="000A0CDE">
      <w:pPr>
        <w:jc w:val="center"/>
      </w:pPr>
      <w:r>
        <w:object w:dxaOrig="9221" w:dyaOrig="4179">
          <v:shape id="_x0000_i1048" type="#_x0000_t75" style="width:345.95pt;height:150.55pt" o:ole="">
            <v:imagedata r:id="rId239" o:title=""/>
          </v:shape>
          <o:OLEObject Type="Embed" ProgID="Visio.Drawing.11" ShapeID="_x0000_i1048" DrawAspect="Content" ObjectID="_1289107368" r:id="rId240"/>
        </w:object>
      </w:r>
    </w:p>
    <w:p w:rsidR="00C347F9" w:rsidRDefault="00C347F9" w:rsidP="000A0CDE">
      <w:r>
        <w:rPr>
          <w:b/>
        </w:rPr>
        <w:t>Figure 4-13:</w:t>
      </w:r>
      <w:r>
        <w:t xml:space="preserve"> Completed upgrade of SQL 2</w:t>
      </w:r>
    </w:p>
    <w:p w:rsidR="00C347F9" w:rsidRDefault="00C347F9" w:rsidP="000A0CDE">
      <w:r>
        <w:t>Finally, it is time to upgrade SQL 3. First upgrade SQL 3 on Node C. Schedule a failover of SQL 1 and SQL 2 to Node C and upgrade Node B. Last, upgrade SQL 3 on Node A. The final configuration would look like that in Figure 4-14, assuming a failover to Node B of SQL 3 after its upgrade.</w:t>
      </w:r>
    </w:p>
    <w:p w:rsidR="00C347F9" w:rsidRDefault="00C347F9" w:rsidP="000A0CDE">
      <w:pPr>
        <w:jc w:val="center"/>
      </w:pPr>
      <w:r>
        <w:object w:dxaOrig="9221" w:dyaOrig="4179">
          <v:shape id="_x0000_i1049" type="#_x0000_t75" style="width:345.95pt;height:150.55pt" o:ole="">
            <v:imagedata r:id="rId241" o:title=""/>
          </v:shape>
          <o:OLEObject Type="Embed" ProgID="Visio.Drawing.11" ShapeID="_x0000_i1049" DrawAspect="Content" ObjectID="_1289107369" r:id="rId242"/>
        </w:object>
      </w:r>
    </w:p>
    <w:p w:rsidR="00C347F9" w:rsidRDefault="00C347F9" w:rsidP="000A0CDE">
      <w:r>
        <w:rPr>
          <w:b/>
        </w:rPr>
        <w:t xml:space="preserve">Figure 4-14: </w:t>
      </w:r>
      <w:r>
        <w:t>All three instances of SQL Server upgraded</w:t>
      </w:r>
    </w:p>
    <w:p w:rsidR="00C347F9" w:rsidRDefault="00C347F9" w:rsidP="000A0CDE">
      <w:r>
        <w:t>If everything is working, do not fail the instances back to their original configuration, which Figure 4-9 above shows. But if you want to fail back to the original configuration, schedule an outage to accomplish this task.</w:t>
      </w:r>
    </w:p>
    <w:p w:rsidR="00C347F9" w:rsidRDefault="00C347F9" w:rsidP="0017098C">
      <w:pPr>
        <w:pStyle w:val="Heading4"/>
      </w:pPr>
      <w:r>
        <w:t>Side-by-Side Upgrade in the Same Cluster or to a New Cluster</w:t>
      </w:r>
    </w:p>
    <w:p w:rsidR="00C347F9" w:rsidRDefault="00C347F9" w:rsidP="000A0CDE">
      <w:r>
        <w:t>Performing a side-by-side upgrade—whether on the same cluster where the current instance lives or using a newly deployed Windows cluster—follows basically the same steps as an in-place upgrade. Use one of the methods listed in "Methods for Side-by-Side Upgrades to a Separate Server or Cluster" to move and upgrade the databases in conjunction with installing a fresh instance of SQL Server 2008. Remember that with failover clustering, the new clustered instance name must be completely unique in the domain. This means that after the upgrade, all users and applications will need to be redirected to the new instance.</w:t>
      </w:r>
    </w:p>
    <w:p w:rsidR="00C347F9" w:rsidRDefault="00C347F9" w:rsidP="0017098C">
      <w:pPr>
        <w:pStyle w:val="Heading4"/>
      </w:pPr>
      <w:r>
        <w:lastRenderedPageBreak/>
        <w:t>Using the Command Prompt to Perform an In-Place Upgrade for a Failover Clustering Installation</w:t>
      </w:r>
    </w:p>
    <w:p w:rsidR="00C347F9" w:rsidRDefault="00C347F9" w:rsidP="000A0CDE">
      <w:r>
        <w:t>This section provides the syntax for upgrading an instance via the command-line Setup. It is assumed that.NET Framework 3.5 SP1 and MSI 4.5 are already installed. There are two options for using the command line: either enter all the commands directly on the same line as setup.exe or use a configuration file. This section covers only using setup.exe. Table 4-2 shows the command-line Setup upgrade options for failover clustering.</w:t>
      </w:r>
    </w:p>
    <w:p w:rsidR="00C347F9" w:rsidRPr="00F0050B" w:rsidRDefault="00C347F9" w:rsidP="000A0CDE">
      <w:pPr>
        <w:pStyle w:val="Label"/>
        <w:rPr>
          <w:rFonts w:ascii="Calibri" w:hAnsi="Calibri"/>
          <w:sz w:val="22"/>
        </w:rPr>
      </w:pPr>
      <w:r w:rsidRPr="00F0050B">
        <w:rPr>
          <w:rFonts w:ascii="Calibri" w:hAnsi="Calibri"/>
          <w:sz w:val="22"/>
        </w:rPr>
        <w:t>Table 4-2: Command-Prompt Setup Upgrade Options for Failover Clustering</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444"/>
        <w:gridCol w:w="3054"/>
        <w:gridCol w:w="3078"/>
      </w:tblGrid>
      <w:tr w:rsidR="00C347F9" w:rsidTr="00EF73BF">
        <w:trPr>
          <w:cantSplit/>
          <w:trHeight w:val="296"/>
          <w:tblHeader/>
        </w:trPr>
        <w:tc>
          <w:tcPr>
            <w:tcW w:w="3444" w:type="dxa"/>
            <w:shd w:val="clear" w:color="auto" w:fill="D9D9D9"/>
          </w:tcPr>
          <w:p w:rsidR="00C347F9" w:rsidRDefault="00C347F9">
            <w:pPr>
              <w:spacing w:after="0" w:line="240" w:lineRule="auto"/>
              <w:rPr>
                <w:b/>
                <w:color w:val="1F497D"/>
              </w:rPr>
            </w:pPr>
            <w:r>
              <w:rPr>
                <w:b/>
                <w:color w:val="1F497D"/>
              </w:rPr>
              <w:t>Option</w:t>
            </w:r>
          </w:p>
        </w:tc>
        <w:tc>
          <w:tcPr>
            <w:tcW w:w="3054" w:type="dxa"/>
            <w:shd w:val="clear" w:color="auto" w:fill="D9D9D9"/>
          </w:tcPr>
          <w:p w:rsidR="00C347F9" w:rsidRDefault="00C347F9">
            <w:pPr>
              <w:spacing w:after="0" w:line="240" w:lineRule="auto"/>
              <w:rPr>
                <w:b/>
                <w:color w:val="1F497D"/>
              </w:rPr>
            </w:pPr>
            <w:r>
              <w:rPr>
                <w:b/>
                <w:color w:val="1F497D"/>
              </w:rPr>
              <w:t>Value</w:t>
            </w:r>
          </w:p>
        </w:tc>
        <w:tc>
          <w:tcPr>
            <w:tcW w:w="3078" w:type="dxa"/>
            <w:shd w:val="clear" w:color="auto" w:fill="D9D9D9"/>
          </w:tcPr>
          <w:p w:rsidR="00C347F9" w:rsidRDefault="00C347F9">
            <w:pPr>
              <w:spacing w:after="0" w:line="240" w:lineRule="auto"/>
              <w:rPr>
                <w:b/>
                <w:color w:val="1F497D"/>
              </w:rPr>
            </w:pPr>
            <w:r>
              <w:rPr>
                <w:b/>
                <w:color w:val="1F497D"/>
              </w:rPr>
              <w:t>Notes</w:t>
            </w:r>
          </w:p>
        </w:tc>
      </w:tr>
      <w:tr w:rsidR="00C347F9" w:rsidTr="00EF73BF">
        <w:trPr>
          <w:cantSplit/>
          <w:trHeight w:val="296"/>
        </w:trPr>
        <w:tc>
          <w:tcPr>
            <w:tcW w:w="3444" w:type="dxa"/>
          </w:tcPr>
          <w:p w:rsidR="00C347F9" w:rsidRDefault="00C347F9">
            <w:pPr>
              <w:spacing w:after="0" w:line="240" w:lineRule="auto"/>
            </w:pPr>
            <w:r>
              <w:t>ACTION</w:t>
            </w:r>
          </w:p>
        </w:tc>
        <w:tc>
          <w:tcPr>
            <w:tcW w:w="3054" w:type="dxa"/>
          </w:tcPr>
          <w:p w:rsidR="00C347F9" w:rsidRDefault="00C347F9">
            <w:pPr>
              <w:spacing w:after="0" w:line="240" w:lineRule="auto"/>
            </w:pPr>
            <w:r>
              <w:t>Upgrade</w:t>
            </w:r>
          </w:p>
        </w:tc>
        <w:tc>
          <w:tcPr>
            <w:tcW w:w="3078" w:type="dxa"/>
          </w:tcPr>
          <w:p w:rsidR="00C347F9" w:rsidRDefault="00C347F9">
            <w:pPr>
              <w:spacing w:after="0" w:line="240" w:lineRule="auto"/>
            </w:pPr>
            <w:r>
              <w:t xml:space="preserve">This tells setup.exe that an upgrade will be performed. </w:t>
            </w:r>
          </w:p>
        </w:tc>
      </w:tr>
      <w:tr w:rsidR="00C347F9" w:rsidTr="00EF73BF">
        <w:trPr>
          <w:cantSplit/>
          <w:trHeight w:val="296"/>
        </w:trPr>
        <w:tc>
          <w:tcPr>
            <w:tcW w:w="3444" w:type="dxa"/>
          </w:tcPr>
          <w:p w:rsidR="00C347F9" w:rsidRDefault="00C347F9">
            <w:pPr>
              <w:spacing w:after="0" w:line="240" w:lineRule="auto"/>
            </w:pPr>
            <w:r>
              <w:t>AGTDOMAINGROUP</w:t>
            </w:r>
          </w:p>
        </w:tc>
        <w:tc>
          <w:tcPr>
            <w:tcW w:w="3054" w:type="dxa"/>
          </w:tcPr>
          <w:p w:rsidR="00C347F9" w:rsidRDefault="00C347F9">
            <w:pPr>
              <w:spacing w:after="0" w:line="240" w:lineRule="auto"/>
            </w:pPr>
            <w:r>
              <w:t>This is the name of the domain-based group associated with SQL Server Agent.</w:t>
            </w:r>
          </w:p>
        </w:tc>
        <w:tc>
          <w:tcPr>
            <w:tcW w:w="3078" w:type="dxa"/>
          </w:tcPr>
          <w:p w:rsidR="00C347F9" w:rsidRDefault="00C347F9">
            <w:pPr>
              <w:spacing w:after="0" w:line="240" w:lineRule="auto"/>
            </w:pPr>
            <w:r>
              <w:t>This is used for SQL Server 2000 upgrades because SQL Server 2000 did not require domain groups and SQL Server 2008 does.</w:t>
            </w:r>
          </w:p>
        </w:tc>
      </w:tr>
      <w:tr w:rsidR="00C347F9" w:rsidTr="00EF73BF">
        <w:trPr>
          <w:cantSplit/>
          <w:trHeight w:val="296"/>
        </w:trPr>
        <w:tc>
          <w:tcPr>
            <w:tcW w:w="3444" w:type="dxa"/>
          </w:tcPr>
          <w:p w:rsidR="00C347F9" w:rsidRDefault="00C347F9">
            <w:pPr>
              <w:spacing w:after="0" w:line="240" w:lineRule="auto"/>
            </w:pPr>
            <w:r>
              <w:t>FAILOVERCLUSTERROLLOWNERSHIP</w:t>
            </w:r>
          </w:p>
        </w:tc>
        <w:tc>
          <w:tcPr>
            <w:tcW w:w="3054" w:type="dxa"/>
          </w:tcPr>
          <w:p w:rsidR="00C347F9" w:rsidRDefault="00C347F9">
            <w:pPr>
              <w:spacing w:after="0" w:line="240" w:lineRule="auto"/>
            </w:pPr>
            <w:r>
              <w:t>0 = Will not roll ownership to already upgraded nodes, nor will it add the node to the list of possible owners when upgrade is completed.</w:t>
            </w:r>
          </w:p>
          <w:p w:rsidR="00C347F9" w:rsidRDefault="00C347F9">
            <w:pPr>
              <w:spacing w:after="0" w:line="240" w:lineRule="auto"/>
            </w:pPr>
            <w:r>
              <w:t>1 = Will roll ownership to upgraded nodes</w:t>
            </w:r>
          </w:p>
          <w:p w:rsidR="00C347F9" w:rsidRDefault="00C347F9">
            <w:pPr>
              <w:spacing w:after="0" w:line="240" w:lineRule="auto"/>
            </w:pPr>
            <w:r>
              <w:t>2 = SQL Server determines if 0 or 1 is needed.</w:t>
            </w:r>
          </w:p>
        </w:tc>
        <w:tc>
          <w:tcPr>
            <w:tcW w:w="3078" w:type="dxa"/>
          </w:tcPr>
          <w:p w:rsidR="00C347F9" w:rsidRDefault="00C347F9">
            <w:pPr>
              <w:spacing w:after="0" w:line="240" w:lineRule="auto"/>
            </w:pPr>
            <w:r>
              <w:t>This is optional. If not specified, the default value will be 2. The parameter controls the failover behavior of the upgrade.</w:t>
            </w:r>
          </w:p>
        </w:tc>
      </w:tr>
      <w:tr w:rsidR="00C347F9" w:rsidTr="00EF73BF">
        <w:trPr>
          <w:cantSplit/>
          <w:trHeight w:val="296"/>
        </w:trPr>
        <w:tc>
          <w:tcPr>
            <w:tcW w:w="3444" w:type="dxa"/>
          </w:tcPr>
          <w:p w:rsidR="00C347F9" w:rsidRDefault="00C347F9">
            <w:pPr>
              <w:spacing w:after="0" w:line="240" w:lineRule="auto"/>
            </w:pPr>
            <w:r>
              <w:t>FTSVCACCOUNT</w:t>
            </w:r>
          </w:p>
        </w:tc>
        <w:tc>
          <w:tcPr>
            <w:tcW w:w="3054" w:type="dxa"/>
          </w:tcPr>
          <w:p w:rsidR="00C347F9" w:rsidRDefault="00C347F9">
            <w:pPr>
              <w:spacing w:after="0" w:line="240" w:lineRule="auto"/>
            </w:pPr>
            <w:r>
              <w:t>This is the account used for the SQL Full-text Filter Daemon Launcher.</w:t>
            </w:r>
          </w:p>
        </w:tc>
        <w:tc>
          <w:tcPr>
            <w:tcW w:w="3078" w:type="dxa"/>
          </w:tcPr>
          <w:p w:rsidR="00C347F9" w:rsidRDefault="00C347F9">
            <w:pPr>
              <w:spacing w:after="0" w:line="240" w:lineRule="auto"/>
            </w:pPr>
          </w:p>
        </w:tc>
      </w:tr>
      <w:tr w:rsidR="00C347F9" w:rsidTr="00EF73BF">
        <w:trPr>
          <w:cantSplit/>
          <w:trHeight w:val="296"/>
        </w:trPr>
        <w:tc>
          <w:tcPr>
            <w:tcW w:w="3444" w:type="dxa"/>
          </w:tcPr>
          <w:p w:rsidR="00C347F9" w:rsidRDefault="00C347F9">
            <w:pPr>
              <w:spacing w:after="0" w:line="240" w:lineRule="auto"/>
            </w:pPr>
            <w:r>
              <w:t>FTSVCPASSWORD</w:t>
            </w:r>
          </w:p>
        </w:tc>
        <w:tc>
          <w:tcPr>
            <w:tcW w:w="3054" w:type="dxa"/>
          </w:tcPr>
          <w:p w:rsidR="00C347F9" w:rsidRDefault="00C347F9">
            <w:pPr>
              <w:spacing w:after="0" w:line="240" w:lineRule="auto"/>
            </w:pPr>
            <w:r>
              <w:t>A valid password for the account specified FTSVCACCOUNT.</w:t>
            </w:r>
          </w:p>
        </w:tc>
        <w:tc>
          <w:tcPr>
            <w:tcW w:w="3078" w:type="dxa"/>
          </w:tcPr>
          <w:p w:rsidR="00C347F9" w:rsidRDefault="00C347F9">
            <w:pPr>
              <w:spacing w:after="0" w:line="240" w:lineRule="auto"/>
            </w:pPr>
            <w:r>
              <w:t>This will be in plain text.</w:t>
            </w:r>
          </w:p>
        </w:tc>
      </w:tr>
      <w:tr w:rsidR="00C347F9" w:rsidTr="00EF73BF">
        <w:trPr>
          <w:cantSplit/>
          <w:trHeight w:val="296"/>
        </w:trPr>
        <w:tc>
          <w:tcPr>
            <w:tcW w:w="3444" w:type="dxa"/>
          </w:tcPr>
          <w:p w:rsidR="00C347F9" w:rsidRDefault="00C347F9">
            <w:pPr>
              <w:spacing w:after="0" w:line="240" w:lineRule="auto"/>
            </w:pPr>
            <w:r>
              <w:t>FTUPGRADEOPTION</w:t>
            </w:r>
          </w:p>
        </w:tc>
        <w:tc>
          <w:tcPr>
            <w:tcW w:w="3054" w:type="dxa"/>
          </w:tcPr>
          <w:p w:rsidR="00C347F9" w:rsidRDefault="00C347F9">
            <w:pPr>
              <w:spacing w:after="0" w:line="240" w:lineRule="auto"/>
            </w:pPr>
            <w:r>
              <w:t>Import – Import existing full-text catalogs instead of rebuilding them.</w:t>
            </w:r>
          </w:p>
          <w:p w:rsidR="00C347F9" w:rsidRDefault="00C347F9">
            <w:pPr>
              <w:spacing w:after="0" w:line="240" w:lineRule="auto"/>
            </w:pPr>
            <w:r>
              <w:t>Rebuild – Rebuild the full-text catalogs using the new word breakers.</w:t>
            </w:r>
          </w:p>
          <w:p w:rsidR="00C347F9" w:rsidRDefault="00C347F9">
            <w:pPr>
              <w:spacing w:after="0" w:line="240" w:lineRule="auto"/>
            </w:pPr>
            <w:r>
              <w:t xml:space="preserve">Reset – Reset the full-text catalogs. </w:t>
            </w:r>
          </w:p>
        </w:tc>
        <w:tc>
          <w:tcPr>
            <w:tcW w:w="3078" w:type="dxa"/>
          </w:tcPr>
          <w:p w:rsidR="00C347F9" w:rsidRDefault="00C347F9">
            <w:pPr>
              <w:spacing w:after="0" w:line="240" w:lineRule="auto"/>
            </w:pPr>
            <w:r>
              <w:t>These are the same values as on the Full-text Upgrade screen of the GUI.</w:t>
            </w:r>
          </w:p>
        </w:tc>
      </w:tr>
      <w:tr w:rsidR="00C347F9" w:rsidTr="00EF73BF">
        <w:trPr>
          <w:cantSplit/>
          <w:trHeight w:val="296"/>
        </w:trPr>
        <w:tc>
          <w:tcPr>
            <w:tcW w:w="3444" w:type="dxa"/>
          </w:tcPr>
          <w:p w:rsidR="00C347F9" w:rsidRDefault="00C347F9">
            <w:pPr>
              <w:spacing w:after="0" w:line="240" w:lineRule="auto"/>
            </w:pPr>
            <w:r>
              <w:lastRenderedPageBreak/>
              <w:t>INSTANCEID</w:t>
            </w:r>
          </w:p>
        </w:tc>
        <w:tc>
          <w:tcPr>
            <w:tcW w:w="3054" w:type="dxa"/>
          </w:tcPr>
          <w:p w:rsidR="00C347F9" w:rsidRDefault="00C347F9">
            <w:pPr>
              <w:spacing w:after="0" w:line="240" w:lineRule="auto"/>
            </w:pPr>
            <w:r>
              <w:t>Valid value for the Instance ID. See the earlier section "Instance IDs and Failover Clustering" for an explanation and recommendations.</w:t>
            </w:r>
          </w:p>
        </w:tc>
        <w:tc>
          <w:tcPr>
            <w:tcW w:w="3078" w:type="dxa"/>
          </w:tcPr>
          <w:p w:rsidR="00C347F9" w:rsidRDefault="00C347F9">
            <w:pPr>
              <w:spacing w:after="0" w:line="240" w:lineRule="auto"/>
            </w:pPr>
            <w:r>
              <w:t>If a value is not specified, it will default to MSSQLSERVER for a default instance and the value after the slash for a named instance (i.e., if the instance name is MY\INS1, the value will be INS1).</w:t>
            </w:r>
          </w:p>
        </w:tc>
      </w:tr>
      <w:tr w:rsidR="00C347F9" w:rsidTr="00EF73BF">
        <w:trPr>
          <w:cantSplit/>
          <w:trHeight w:val="296"/>
        </w:trPr>
        <w:tc>
          <w:tcPr>
            <w:tcW w:w="3444" w:type="dxa"/>
          </w:tcPr>
          <w:p w:rsidR="00C347F9" w:rsidRDefault="00C347F9">
            <w:pPr>
              <w:spacing w:after="0" w:line="240" w:lineRule="auto"/>
            </w:pPr>
            <w:r>
              <w:t>INSTANCENAME</w:t>
            </w:r>
          </w:p>
        </w:tc>
        <w:tc>
          <w:tcPr>
            <w:tcW w:w="3054" w:type="dxa"/>
          </w:tcPr>
          <w:p w:rsidR="00C347F9" w:rsidRDefault="00C347F9">
            <w:pPr>
              <w:spacing w:after="0" w:line="240" w:lineRule="auto"/>
            </w:pPr>
            <w:r>
              <w:t xml:space="preserve">Valid value for the instance to be upgraded. </w:t>
            </w:r>
          </w:p>
        </w:tc>
        <w:tc>
          <w:tcPr>
            <w:tcW w:w="3078" w:type="dxa"/>
          </w:tcPr>
          <w:p w:rsidR="00C347F9" w:rsidRDefault="00C347F9">
            <w:pPr>
              <w:spacing w:after="0" w:line="240" w:lineRule="auto"/>
            </w:pPr>
            <w:r>
              <w:t>Use MSSQLSERVER for a default instance and the value after the slash for a named instance (i.e., if the instance name is MY\INS1, the value will be INS1).</w:t>
            </w:r>
          </w:p>
        </w:tc>
      </w:tr>
      <w:tr w:rsidR="00C347F9" w:rsidTr="00EF73BF">
        <w:trPr>
          <w:cantSplit/>
          <w:trHeight w:val="280"/>
        </w:trPr>
        <w:tc>
          <w:tcPr>
            <w:tcW w:w="3444" w:type="dxa"/>
          </w:tcPr>
          <w:p w:rsidR="00C347F9" w:rsidRDefault="00C347F9">
            <w:pPr>
              <w:spacing w:after="0" w:line="240" w:lineRule="auto"/>
            </w:pPr>
            <w:r>
              <w:t>INDICATEPROGRESS</w:t>
            </w:r>
          </w:p>
        </w:tc>
        <w:tc>
          <w:tcPr>
            <w:tcW w:w="3054" w:type="dxa"/>
          </w:tcPr>
          <w:p w:rsidR="00C347F9" w:rsidRDefault="00C347F9">
            <w:pPr>
              <w:spacing w:after="0" w:line="240" w:lineRule="auto"/>
            </w:pPr>
            <w:r>
              <w:t xml:space="preserve">TRUE shows a verbose output that can also be redirected to a text file. </w:t>
            </w:r>
          </w:p>
          <w:p w:rsidR="00C347F9" w:rsidRDefault="00C347F9">
            <w:pPr>
              <w:spacing w:after="0" w:line="240" w:lineRule="auto"/>
            </w:pPr>
            <w:r>
              <w:t>FALSE suppresses any messages.</w:t>
            </w:r>
          </w:p>
        </w:tc>
        <w:tc>
          <w:tcPr>
            <w:tcW w:w="3078" w:type="dxa"/>
          </w:tcPr>
          <w:p w:rsidR="00C347F9" w:rsidRDefault="00C347F9">
            <w:pPr>
              <w:spacing w:after="0" w:line="240" w:lineRule="auto"/>
            </w:pPr>
            <w:r>
              <w:t>This is optional. If it is not set, INDICATEPROGRESS defaults to FALSE. See Figures 15 and 16 for examples of what successful completed upgrades look like with both options. Setting to TRUE will be invaluable to most, especially because at the end, it indicates if a reboot is needed or not.</w:t>
            </w:r>
          </w:p>
        </w:tc>
      </w:tr>
      <w:tr w:rsidR="00C347F9" w:rsidTr="00EF73BF">
        <w:trPr>
          <w:cantSplit/>
          <w:trHeight w:val="280"/>
        </w:trPr>
        <w:tc>
          <w:tcPr>
            <w:tcW w:w="3444" w:type="dxa"/>
          </w:tcPr>
          <w:p w:rsidR="00C347F9" w:rsidRDefault="00C347F9">
            <w:pPr>
              <w:spacing w:after="0" w:line="240" w:lineRule="auto"/>
            </w:pPr>
            <w:r>
              <w:t>Q(UIET)</w:t>
            </w:r>
          </w:p>
        </w:tc>
        <w:tc>
          <w:tcPr>
            <w:tcW w:w="3054" w:type="dxa"/>
          </w:tcPr>
          <w:p w:rsidR="00C347F9" w:rsidRDefault="00C347F9">
            <w:pPr>
              <w:spacing w:after="0" w:line="240" w:lineRule="auto"/>
            </w:pPr>
            <w:r>
              <w:t>N/A</w:t>
            </w:r>
          </w:p>
        </w:tc>
        <w:tc>
          <w:tcPr>
            <w:tcW w:w="3078" w:type="dxa"/>
          </w:tcPr>
          <w:p w:rsidR="00C347F9" w:rsidRDefault="00C347F9">
            <w:pPr>
              <w:spacing w:after="0" w:line="240" w:lineRule="auto"/>
            </w:pPr>
            <w:r>
              <w:t>This tells setup.exe to be "silent" and not display any of the GUI interface.</w:t>
            </w:r>
          </w:p>
        </w:tc>
      </w:tr>
      <w:tr w:rsidR="00C347F9" w:rsidTr="00EF73BF">
        <w:trPr>
          <w:cantSplit/>
          <w:trHeight w:val="280"/>
        </w:trPr>
        <w:tc>
          <w:tcPr>
            <w:tcW w:w="3444" w:type="dxa"/>
          </w:tcPr>
          <w:p w:rsidR="00C347F9" w:rsidRDefault="00C347F9">
            <w:pPr>
              <w:spacing w:after="0" w:line="240" w:lineRule="auto"/>
            </w:pPr>
            <w:r>
              <w:t>SQLDOMAINGROUP</w:t>
            </w:r>
          </w:p>
        </w:tc>
        <w:tc>
          <w:tcPr>
            <w:tcW w:w="3054" w:type="dxa"/>
          </w:tcPr>
          <w:p w:rsidR="00C347F9" w:rsidRDefault="00C347F9">
            <w:pPr>
              <w:spacing w:after="0" w:line="240" w:lineRule="auto"/>
            </w:pPr>
            <w:r>
              <w:t>This is the name of the domain-based group associated with the SQL Server service.</w:t>
            </w:r>
          </w:p>
        </w:tc>
        <w:tc>
          <w:tcPr>
            <w:tcW w:w="3078" w:type="dxa"/>
          </w:tcPr>
          <w:p w:rsidR="00C347F9" w:rsidRDefault="00C347F9">
            <w:pPr>
              <w:spacing w:after="0" w:line="240" w:lineRule="auto"/>
            </w:pPr>
            <w:r>
              <w:t>This is used for SQL Server 2000 upgrades because SQL Server 2000 did not require domain groups and SQL Server 2008 does.</w:t>
            </w:r>
          </w:p>
        </w:tc>
      </w:tr>
    </w:tbl>
    <w:p w:rsidR="00C347F9" w:rsidRDefault="00C347F9" w:rsidP="000A0CDE"/>
    <w:p w:rsidR="00C347F9" w:rsidRDefault="00C347F9" w:rsidP="000A0CDE">
      <w:r>
        <w:t xml:space="preserve">You can also use other options on the command prompt, such as ISSVCACCOUNT and RSSVCACCOUNT, which correspond to SQL Server Integration Services (SSIS) and SQL Server Reporting Services (SSRS), respectively. For more information, see </w:t>
      </w:r>
      <w:hyperlink r:id="rId243" w:history="1">
        <w:r>
          <w:rPr>
            <w:rStyle w:val="Hyperlink"/>
          </w:rPr>
          <w:t>How to: Install SQL Server 2008 from the Command Prompt</w:t>
        </w:r>
      </w:hyperlink>
      <w:r>
        <w:t xml:space="preserve"> in SQL Server 2008 Books Online.</w:t>
      </w:r>
    </w:p>
    <w:p w:rsidR="00C347F9" w:rsidRDefault="00C347F9" w:rsidP="000A0CDE">
      <w:r>
        <w:t>To use the command prompt, use a slash (</w:t>
      </w:r>
      <w:r>
        <w:rPr>
          <w:rFonts w:ascii="Courier New" w:hAnsi="Courier New" w:cs="Courier New"/>
        </w:rPr>
        <w:t>/)</w:t>
      </w:r>
      <w:r>
        <w:t xml:space="preserve"> before each option and separate with a space. For strings that might contain spaces or odd characters, use double quotation marks. Below is the sample syntax for upgrading a named instance of SQL Server 2005:</w:t>
      </w:r>
    </w:p>
    <w:p w:rsidR="00C347F9" w:rsidRDefault="00C347F9" w:rsidP="000A0CDE">
      <w:pPr>
        <w:rPr>
          <w:rFonts w:ascii="Courier New" w:hAnsi="Courier New" w:cs="Courier New"/>
        </w:rPr>
      </w:pPr>
      <w:r>
        <w:rPr>
          <w:rFonts w:ascii="Courier New" w:hAnsi="Courier New" w:cs="Courier New"/>
        </w:rPr>
        <w:t>D:\&gt;setup.exe /q /ACTION=Upgrade /INSTANCENAME=INS1 /INDICATEPROGRESS=True /FAILOVERCLUSTERROLLOWNERSHIP=2 /INSTANCEID=SQLUPGRADE /FTSVCACCOUNT="domainname\ftssvcaccount" /FTSVCPASSWORD="password" /FTUPGRADEOPTION=Reset</w:t>
      </w:r>
    </w:p>
    <w:p w:rsidR="00C347F9" w:rsidRDefault="00C347F9" w:rsidP="000A0CDE">
      <w:r>
        <w:lastRenderedPageBreak/>
        <w:t>Below is the sample syntax for upgrading a default instance of SQL Server 2000:</w:t>
      </w:r>
    </w:p>
    <w:p w:rsidR="00C347F9" w:rsidRDefault="00C347F9" w:rsidP="000A0CDE">
      <w:pPr>
        <w:rPr>
          <w:rFonts w:ascii="Courier New" w:hAnsi="Courier New" w:cs="Courier New"/>
        </w:rPr>
      </w:pPr>
      <w:r>
        <w:rPr>
          <w:rFonts w:ascii="Courier New" w:hAnsi="Courier New" w:cs="Courier New"/>
        </w:rPr>
        <w:t xml:space="preserve">D:\&gt;setup.exe /q /ACTION=Upgrade /AGTDOMAINGROUP="DOMAIN\Domain Group" /INSTANCEID=UPGRADEME /INSTANCENAME=INS1 /FAILOVERCLUSTERROLLOWNERSHIP=2 /FTSVCACCOUNT="domainname\ftssvcaccount" /FTSVCPASSWORD="password" /FTUPGRADEOPTION=Import /INDICATEPROGRESS=True /INSTANCEID=SQLUPGRADE /SQLDOMAINGROUP="DOMAIN\Domain Group" </w:t>
      </w:r>
    </w:p>
    <w:p w:rsidR="00C347F9" w:rsidRDefault="00C347F9" w:rsidP="000A0CDE">
      <w:r>
        <w:t>As noted in Table 4-2, Figure 4-15 shows success for an example command-prompt upgrade if INDICATEPROGRESS is not set.</w:t>
      </w:r>
    </w:p>
    <w:p w:rsidR="00C347F9" w:rsidRDefault="00736775" w:rsidP="000A0CDE">
      <w:pPr>
        <w:jc w:val="center"/>
        <w:rPr>
          <w:b/>
          <w:noProof/>
        </w:rPr>
      </w:pPr>
      <w:r w:rsidRPr="005409E7">
        <w:rPr>
          <w:b/>
          <w:noProof/>
        </w:rPr>
        <w:pict>
          <v:shape id="_x0000_i1050" type="#_x0000_t75" style="width:350.65pt;height:129.95pt">
            <v:imagedata r:id="rId244" o:title="" cropbottom=".53125" cropright="5146f"/>
          </v:shape>
        </w:pict>
      </w:r>
    </w:p>
    <w:p w:rsidR="00C347F9" w:rsidRDefault="00C347F9" w:rsidP="000A0CDE">
      <w:pPr>
        <w:rPr>
          <w:b/>
        </w:rPr>
      </w:pPr>
    </w:p>
    <w:p w:rsidR="00C347F9" w:rsidRDefault="00C347F9" w:rsidP="000A0CDE">
      <w:r>
        <w:rPr>
          <w:b/>
        </w:rPr>
        <w:t xml:space="preserve">Figure 4-15: </w:t>
      </w:r>
      <w:r>
        <w:t>Example of a successful command-prompt upgrade of shared components only, with INDICATEPROGRESS not set</w:t>
      </w:r>
    </w:p>
    <w:p w:rsidR="00C347F9" w:rsidRDefault="00C347F9" w:rsidP="000A0CDE">
      <w:r>
        <w:t>And Figure 4-16 shows an example of a successful command-prompt upgrade of a node when INDICATEPROGRESS is set to TRUE, indicating a reboot is necessary.</w:t>
      </w:r>
    </w:p>
    <w:p w:rsidR="00C347F9" w:rsidRDefault="00C347F9" w:rsidP="000A0CDE">
      <w:pPr>
        <w:jc w:val="center"/>
      </w:pPr>
    </w:p>
    <w:p w:rsidR="00C347F9" w:rsidRDefault="00736775" w:rsidP="000A0CDE">
      <w:pPr>
        <w:rPr>
          <w:noProof/>
        </w:rPr>
      </w:pPr>
      <w:r>
        <w:rPr>
          <w:noProof/>
        </w:rPr>
        <w:lastRenderedPageBreak/>
        <w:pict>
          <v:shape id="_x0000_i1051" type="#_x0000_t75" alt="finished passive command line.bmp" style="width:446.05pt;height:214.15pt;visibility:visible">
            <v:imagedata r:id="rId245" o:title="" cropbottom="-2997f" cropright="-155f"/>
          </v:shape>
        </w:pict>
      </w:r>
    </w:p>
    <w:p w:rsidR="00C347F9" w:rsidRDefault="00C347F9" w:rsidP="000A0CDE">
      <w:r>
        <w:rPr>
          <w:b/>
        </w:rPr>
        <w:t>Figure 4-16:</w:t>
      </w:r>
      <w:r>
        <w:t xml:space="preserve"> Example of a successful command-prompt upgrade of a node using INDICATEPROGRESS set to TRUE, indicating a reboot is necessary.</w:t>
      </w:r>
    </w:p>
    <w:p w:rsidR="00C347F9" w:rsidRDefault="00C347F9" w:rsidP="0017098C">
      <w:pPr>
        <w:pStyle w:val="Heading3"/>
      </w:pPr>
      <w:bookmarkStart w:id="119" w:name="_Toc215243701"/>
      <w:r>
        <w:t>Additional References for Clustering Upgrades</w:t>
      </w:r>
      <w:bookmarkEnd w:id="119"/>
    </w:p>
    <w:p w:rsidR="00C347F9" w:rsidRDefault="00C347F9" w:rsidP="000A0CDE">
      <w:pPr>
        <w:pStyle w:val="ListParagraph"/>
        <w:tabs>
          <w:tab w:val="left" w:pos="4320"/>
          <w:tab w:val="left" w:pos="5040"/>
        </w:tabs>
        <w:spacing w:after="0"/>
        <w:ind w:left="0"/>
      </w:pPr>
      <w:r>
        <w:t xml:space="preserve">For an up-to-date collection of additional references for upgrading failover clusters—including Knowledge Base articles, blogs, white papers, and other resources—see the </w:t>
      </w:r>
      <w:hyperlink r:id="rId246" w:history="1">
        <w:r>
          <w:rPr>
            <w:rStyle w:val="Hyperlink"/>
          </w:rPr>
          <w:t>Microsoft SQL Server 2008 Upgrade Resources page</w:t>
        </w:r>
      </w:hyperlink>
      <w:r>
        <w:t>.</w:t>
      </w:r>
    </w:p>
    <w:p w:rsidR="00C347F9" w:rsidRDefault="00C347F9" w:rsidP="0017098C">
      <w:pPr>
        <w:pStyle w:val="Heading2"/>
      </w:pPr>
      <w:bookmarkStart w:id="120" w:name="_Toc215243702"/>
      <w:r>
        <w:t>Upgrading Log Shipped Databases</w:t>
      </w:r>
      <w:bookmarkEnd w:id="120"/>
    </w:p>
    <w:p w:rsidR="00C347F9" w:rsidRDefault="00C347F9" w:rsidP="000A0CDE">
      <w:r>
        <w:t>This section covers how to upgrade databases that are using the built-in log shipping feature. This section assumes an in-place upgrade of the instance containing either the primary or secondary database.</w:t>
      </w:r>
    </w:p>
    <w:p w:rsidR="00C347F9" w:rsidRDefault="00C347F9" w:rsidP="0017098C">
      <w:pPr>
        <w:pStyle w:val="Heading3"/>
      </w:pPr>
      <w:bookmarkStart w:id="121" w:name="_Toc215243703"/>
      <w:r>
        <w:t>Feature Changes in SQL Server 2008 Log Shipping</w:t>
      </w:r>
      <w:bookmarkEnd w:id="121"/>
    </w:p>
    <w:p w:rsidR="00C347F9" w:rsidRDefault="00C347F9" w:rsidP="000A0CDE">
      <w:r>
        <w:t>Unlike in failover clustering, any objects that reside outside the database itself must be manually accounted for. This means that items such as SQL Server Agent jobs, SQL Server-level logins, linked servers, and anything not self-contained within the database must be either scripted or moved to the destination server in another way. Think of this process as a disaster recovery drill: you need to take the same steps to prepare for the upgrade as you would if preparing to perform a role change. See "Script or Export All Objects " above for information about getting objects out of SQL Server and how to perform such tasks as synchronizing logins.</w:t>
      </w:r>
    </w:p>
    <w:p w:rsidR="00C347F9" w:rsidRDefault="00C347F9" w:rsidP="000A0CDE">
      <w:r>
        <w:t xml:space="preserve">Whether you want to upgrade a SQL Server 2000 database participating in log shipping or a SQL Server 2005 database participating in log shipping, if an upgrade occurs and the secondary database is left in either </w:t>
      </w:r>
      <w:r>
        <w:rPr>
          <w:rFonts w:cs="Courier New"/>
        </w:rPr>
        <w:t>STANDBY</w:t>
      </w:r>
      <w:r>
        <w:t xml:space="preserve"> or </w:t>
      </w:r>
      <w:r>
        <w:rPr>
          <w:rFonts w:cs="Courier New"/>
        </w:rPr>
        <w:t xml:space="preserve">NORECOVERY </w:t>
      </w:r>
      <w:r>
        <w:t xml:space="preserve">mode, the secondary database will not be upgraded to a SQL Server 2008 database until it is brought online </w:t>
      </w:r>
      <w:r>
        <w:rPr>
          <w:rFonts w:cs="Courier New"/>
        </w:rPr>
        <w:t>WITH RECOVERY</w:t>
      </w:r>
      <w:r>
        <w:t>.</w:t>
      </w:r>
    </w:p>
    <w:p w:rsidR="00C347F9" w:rsidRDefault="00C347F9" w:rsidP="000A0CDE">
      <w:r>
        <w:t xml:space="preserve">SQL Server 2008 supports one new log shipping feature not in SQL Server 2005 log shipping: backup compression. Backup compression, available only in SQL Server 2008 Enterprise, by default is not </w:t>
      </w:r>
      <w:r>
        <w:lastRenderedPageBreak/>
        <w:t>enabled after the upgrade to SQL Server 2008. To enable it, go into the log shipping configuration and manually enable it on the primary database.</w:t>
      </w:r>
    </w:p>
    <w:p w:rsidR="00C347F9" w:rsidRDefault="00C347F9" w:rsidP="0017098C">
      <w:pPr>
        <w:pStyle w:val="Heading3"/>
      </w:pPr>
      <w:bookmarkStart w:id="122" w:name="_Toc215243704"/>
      <w:r>
        <w:t>Log Shipping Upgrade Scenarios</w:t>
      </w:r>
      <w:bookmarkEnd w:id="122"/>
    </w:p>
    <w:p w:rsidR="00C347F9" w:rsidRDefault="00C347F9" w:rsidP="000A0CDE">
      <w:r>
        <w:t>SQL Server 2000 and SQL Server 2005 have similar upgrade scenarios for log shipping. The two scenarios are upgrading with or without a role change. A role change is the log shipping-specific terminology for the process of switching the current primary database to promote the secondary database as the new primary.</w:t>
      </w:r>
    </w:p>
    <w:p w:rsidR="00C347F9" w:rsidRDefault="00C347F9" w:rsidP="000A0CDE">
      <w:pPr>
        <w:pStyle w:val="AlertText"/>
        <w:rPr>
          <w:rFonts w:ascii="Calibri" w:hAnsi="Calibri"/>
          <w:sz w:val="22"/>
          <w:szCs w:val="22"/>
        </w:rPr>
      </w:pPr>
      <w:r>
        <w:rPr>
          <w:rFonts w:ascii="Calibri" w:hAnsi="Calibri"/>
          <w:b/>
          <w:sz w:val="22"/>
          <w:szCs w:val="22"/>
        </w:rPr>
        <w:t xml:space="preserve">Note: </w:t>
      </w:r>
      <w:r>
        <w:rPr>
          <w:rFonts w:ascii="Calibri" w:hAnsi="Calibri"/>
          <w:sz w:val="22"/>
          <w:szCs w:val="22"/>
        </w:rPr>
        <w:t>When upgrading without a role change and either preserving or reconfiguring log shipping, as long as the primary database and any secondary databases are at the same point, the secondary will be upgraded once log shipping is restarted or reconfigured. This works because the database upgrade is a logged operation: Once the transaction logs start flowing again to the secondary database, it will be upgraded as part of the log shipping process. This scenario greatly speeds up the upgrade process and reduces the number of steps required.</w:t>
      </w:r>
    </w:p>
    <w:p w:rsidR="00C347F9" w:rsidRDefault="00C347F9" w:rsidP="0017098C">
      <w:pPr>
        <w:pStyle w:val="Heading4"/>
      </w:pPr>
      <w:r>
        <w:t>Upgrade with a Role Change</w:t>
      </w:r>
    </w:p>
    <w:p w:rsidR="00C347F9" w:rsidRDefault="00C347F9" w:rsidP="000A0CDE">
      <w:r>
        <w:t>In this upgrade scenario for log shipping, a role change is performed to shorten downtime. When upgrading with a role change, the only time the database should be unavailable is during the actual switch from the primary database to the secondary database. In theory, the process sounds simple, but in reality, it is more complex.</w:t>
      </w:r>
    </w:p>
    <w:p w:rsidR="00C347F9" w:rsidRDefault="00C347F9" w:rsidP="000A0CDE">
      <w:r>
        <w:t xml:space="preserve">When the instance containing the secondary database is upgraded, the secondary database will not be upgraded because it is still in a state to accept the loading of transaction log backups. This means that after the instance is upgraded, there is the ability to apply the transaction logs from the primary database. However, once the cutover is started, the primary database can no longer be used because there is no way to keep the two databases synchronized: when a database is brought online </w:t>
      </w:r>
      <w:r>
        <w:rPr>
          <w:rFonts w:cs="Courier New"/>
        </w:rPr>
        <w:t>WITH RECOVERY</w:t>
      </w:r>
      <w:r>
        <w:t>, it can no longer accept transaction logs. In addition, after the secondary becomes the new primary, all users and applications would need to be redirected to the new instance and database. If that process is not centrally managed, many desktops would need to be touched to achieve the switch. Thus, this is not a recommended upgrade scenario.</w:t>
      </w:r>
    </w:p>
    <w:p w:rsidR="00C347F9" w:rsidRDefault="00C347F9" w:rsidP="000A0CDE">
      <w:r>
        <w:t>At this point, although the old primary database could be upgraded, log shipping would no longer be configured. You would have to completely reconfigure log shipping, which means making a backup from the new primary and restoring it on the "new" secondary (the old primary). If the database is small, that might not be difficult. But if you are dealing with a VLDB or limited network bandwidth for copying a full database backup—not to mention the time it would take to restore—upgrading without a role change might be a better option.</w:t>
      </w:r>
    </w:p>
    <w:p w:rsidR="00C347F9" w:rsidRDefault="00C347F9" w:rsidP="000A0CDE">
      <w:r>
        <w:t>On the plus side, besides reducing downtime, upgrading with a role change provides a built-in fallback plan. If the SQL Server 2008 upgrade does not work for any reason or is not accepted after a few days, the original instance and database would be nearly ready to go. You would just need to use a manual method of getting the updated data out of SQL Server 2008.</w:t>
      </w:r>
    </w:p>
    <w:p w:rsidR="00C347F9" w:rsidRDefault="00C347F9" w:rsidP="0017098C">
      <w:pPr>
        <w:pStyle w:val="Heading4"/>
      </w:pPr>
      <w:r>
        <w:lastRenderedPageBreak/>
        <w:t>Upgrade without a Role Change</w:t>
      </w:r>
    </w:p>
    <w:p w:rsidR="00C347F9" w:rsidRDefault="00C347F9" w:rsidP="000A0CDE">
      <w:r>
        <w:t>When upgrading without a role change, an upgrade is performed on an existing instance of SQL Server without doing the role change. This will preserve the state of the databases. But depending on the version of SQL Server you are upgrading (see the specific sections for SQL Server 2000 and SQL Server 2005 below), it might or might not upgrade log shipping in the process. This option generally has more downtime associated with it, but for those who cannot afford to reinitialize log shipping, upgrading without a role change might be a better option.</w:t>
      </w:r>
    </w:p>
    <w:p w:rsidR="00C347F9" w:rsidRDefault="00C347F9" w:rsidP="0017098C">
      <w:pPr>
        <w:pStyle w:val="Heading4"/>
      </w:pPr>
      <w:r>
        <w:t>Unconfigure Log Shipping</w:t>
      </w:r>
    </w:p>
    <w:p w:rsidR="00C347F9" w:rsidRDefault="00C347F9" w:rsidP="000A0CDE">
      <w:r>
        <w:t>Similar to upgrading without a role change is the option of completely removing the log shipping configuration for a particular database. This would yield a result similar to upgrading without a role change. But in the case of SQL Server 2000, it might leave a cleaner upgrade, as we will discuss in the next section. Because a SQL Server 2008 transaction log cannot be applied to a SQL Server 2000 or SQL Server 2005 database, log shipping would need to be reinitialized.</w:t>
      </w:r>
    </w:p>
    <w:p w:rsidR="00C347F9" w:rsidRDefault="00C347F9" w:rsidP="0017098C">
      <w:pPr>
        <w:pStyle w:val="Heading3"/>
      </w:pPr>
      <w:bookmarkStart w:id="123" w:name="_Toc215243705"/>
      <w:r>
        <w:t>Upgrading from SQL Server 2000 to SQL Server 2008 Log Shipping</w:t>
      </w:r>
      <w:bookmarkEnd w:id="123"/>
    </w:p>
    <w:p w:rsidR="00C347F9" w:rsidRDefault="00C347F9" w:rsidP="000A0CDE">
      <w:r>
        <w:t xml:space="preserve">There is no direct upgrade path for log shipping configurations on a SQL Server 2000 database. However, you can migrate from SQL Server 2000 log shipping to SQL Server 2008 log shipping. Microsoft first introduced log shipping in SQL Server 2000 Enterprise. Log shipping was configured as part of the Database Maintenance Plan Wizard. Although it was mainly used to expose stored procedures triggered by SQL Server Agent jobs as well as </w:t>
      </w:r>
      <w:r>
        <w:rPr>
          <w:rFonts w:cs="Courier New"/>
        </w:rPr>
        <w:t>xp_sqlmaint</w:t>
      </w:r>
      <w:r>
        <w:t xml:space="preserve">, it could not be set up via stored procedures. When Microsoft released SQL Server 2005, it changed how log shipping could be configured, and log shipping was no longer integrated and associated with a database maintenance plan. </w:t>
      </w:r>
    </w:p>
    <w:p w:rsidR="00C347F9" w:rsidRDefault="00C347F9" w:rsidP="000A0CDE">
      <w:r>
        <w:t>If the Log Shipping Monitor is configured on an instance other than the primary or secondary database, it can be migrated at any time because the functionality is not integral to the migration of the primary or secondary database. After you migrate the instance that is running the Log Shipping Monitor, be sure to remove the remnants of the SQL Server 2000 log shipping configuration.</w:t>
      </w:r>
    </w:p>
    <w:p w:rsidR="00C347F9" w:rsidRDefault="00C347F9" w:rsidP="000A0CDE">
      <w:r>
        <w:t>Figure 4-17 shows the output of Upgrade Advisor for SQL Server 2000 if log shipping is configured.</w:t>
      </w:r>
    </w:p>
    <w:p w:rsidR="00C347F9" w:rsidRDefault="00736775" w:rsidP="000A0CDE">
      <w:pPr>
        <w:rPr>
          <w:noProof/>
        </w:rPr>
      </w:pPr>
      <w:r>
        <w:rPr>
          <w:noProof/>
        </w:rPr>
        <w:lastRenderedPageBreak/>
        <w:pict>
          <v:shape id="_x0000_i1052" type="#_x0000_t75" style="width:465.65pt;height:328.2pt">
            <v:imagedata r:id="rId247" o:title=""/>
          </v:shape>
        </w:pict>
      </w:r>
    </w:p>
    <w:p w:rsidR="00C347F9" w:rsidRDefault="00C347F9" w:rsidP="000A0CDE">
      <w:r>
        <w:rPr>
          <w:b/>
        </w:rPr>
        <w:t xml:space="preserve">Figure 4-17: </w:t>
      </w:r>
      <w:r>
        <w:t>Upgrade Advisor results</w:t>
      </w:r>
    </w:p>
    <w:p w:rsidR="00C347F9" w:rsidRDefault="00C347F9" w:rsidP="000A0CDE">
      <w:pPr>
        <w:pStyle w:val="AlertText"/>
        <w:rPr>
          <w:rFonts w:ascii="Calibri" w:hAnsi="Calibri"/>
          <w:sz w:val="22"/>
          <w:szCs w:val="22"/>
        </w:rPr>
      </w:pPr>
      <w:r>
        <w:rPr>
          <w:rFonts w:ascii="Calibri" w:hAnsi="Calibri"/>
          <w:b/>
          <w:sz w:val="22"/>
          <w:szCs w:val="22"/>
        </w:rPr>
        <w:t>Important:</w:t>
      </w:r>
      <w:r>
        <w:rPr>
          <w:rFonts w:ascii="Calibri" w:hAnsi="Calibri"/>
          <w:sz w:val="22"/>
          <w:szCs w:val="22"/>
        </w:rPr>
        <w:t xml:space="preserve"> The SQL Server 2000 secondary database that has been migrated to SQL Server 2008 must be reconfigured to be restored </w:t>
      </w:r>
      <w:r>
        <w:rPr>
          <w:rFonts w:ascii="Calibri" w:hAnsi="Calibri" w:cs="Courier New"/>
          <w:sz w:val="22"/>
          <w:szCs w:val="22"/>
        </w:rPr>
        <w:t>WITH NORECOVERY</w:t>
      </w:r>
      <w:r>
        <w:rPr>
          <w:rFonts w:ascii="Calibri" w:hAnsi="Calibri"/>
          <w:sz w:val="22"/>
          <w:szCs w:val="22"/>
        </w:rPr>
        <w:t xml:space="preserve"> if it was configured to restore </w:t>
      </w:r>
      <w:r>
        <w:rPr>
          <w:rFonts w:ascii="Calibri" w:hAnsi="Calibri" w:cs="Courier New"/>
          <w:sz w:val="22"/>
          <w:szCs w:val="22"/>
        </w:rPr>
        <w:t>WITH STANDBY</w:t>
      </w:r>
      <w:r>
        <w:rPr>
          <w:rFonts w:ascii="Calibri" w:hAnsi="Calibri"/>
          <w:sz w:val="22"/>
          <w:szCs w:val="22"/>
        </w:rPr>
        <w:t>.</w:t>
      </w:r>
    </w:p>
    <w:p w:rsidR="00C347F9" w:rsidRDefault="00C347F9" w:rsidP="0017098C">
      <w:pPr>
        <w:pStyle w:val="Heading4"/>
      </w:pPr>
      <w:r>
        <w:t>In-Place Migration with a Role Change</w:t>
      </w:r>
    </w:p>
    <w:p w:rsidR="00C347F9" w:rsidRDefault="00C347F9" w:rsidP="000A0CDE">
      <w:r>
        <w:t>Follow these steps to perform a role change during the migration from SQL Server 2000 Enterprise to SQL Server 2008 when log shipping is involved.</w:t>
      </w:r>
    </w:p>
    <w:p w:rsidR="00C347F9" w:rsidRDefault="00C347F9" w:rsidP="0070519B">
      <w:pPr>
        <w:pStyle w:val="ListParagraph"/>
        <w:numPr>
          <w:ilvl w:val="0"/>
          <w:numId w:val="170"/>
        </w:numPr>
      </w:pPr>
      <w:r>
        <w:t>Disable the copy and restore jobs on the secondary database.</w:t>
      </w:r>
    </w:p>
    <w:p w:rsidR="00C347F9" w:rsidRPr="00B13502" w:rsidRDefault="00C347F9" w:rsidP="0070519B">
      <w:pPr>
        <w:numPr>
          <w:ilvl w:val="0"/>
          <w:numId w:val="170"/>
        </w:numPr>
      </w:pPr>
      <w:r>
        <w:t>Upgrade</w:t>
      </w:r>
      <w:r w:rsidRPr="00B13502">
        <w:t xml:space="preserve"> the</w:t>
      </w:r>
      <w:r>
        <w:t>instance of</w:t>
      </w:r>
      <w:r w:rsidRPr="00B13502">
        <w:t xml:space="preserve"> SQL Server 2000 </w:t>
      </w:r>
      <w:r>
        <w:t xml:space="preserve">that </w:t>
      </w:r>
      <w:r w:rsidRPr="00B13502">
        <w:t>contain</w:t>
      </w:r>
      <w:r>
        <w:t>s</w:t>
      </w:r>
      <w:r w:rsidRPr="00B13502">
        <w:t xml:space="preserve"> the secondary database. </w:t>
      </w:r>
      <w:r>
        <w:t xml:space="preserve">Note that even though the instance will be upgraded to SQL Server 2008, </w:t>
      </w:r>
      <w:r w:rsidRPr="00B13502">
        <w:t xml:space="preserve">the </w:t>
      </w:r>
      <w:r>
        <w:t xml:space="preserve">log shipped </w:t>
      </w:r>
      <w:r w:rsidRPr="00B13502">
        <w:t>database is in a state where it is restoring transaction logs</w:t>
      </w:r>
      <w:r>
        <w:t>. Thus, the log shipped database</w:t>
      </w:r>
      <w:r w:rsidRPr="00B13502">
        <w:t xml:space="preserve"> will not be </w:t>
      </w:r>
      <w:r>
        <w:t>upgraded</w:t>
      </w:r>
      <w:r w:rsidRPr="00B13502">
        <w:t xml:space="preserve"> to SQL Server 2008 yet.</w:t>
      </w:r>
    </w:p>
    <w:p w:rsidR="00C347F9" w:rsidRPr="00025E94" w:rsidRDefault="00C347F9" w:rsidP="0070519B">
      <w:pPr>
        <w:numPr>
          <w:ilvl w:val="0"/>
          <w:numId w:val="170"/>
        </w:numPr>
      </w:pPr>
      <w:r w:rsidRPr="00025E94">
        <w:t>Manually copy over and restore (</w:t>
      </w:r>
      <w:r w:rsidRPr="00025E94">
        <w:rPr>
          <w:rFonts w:cs="Courier New"/>
        </w:rPr>
        <w:t>WITH NORECOVERY</w:t>
      </w:r>
      <w:r w:rsidRPr="00025E94">
        <w:t>) all transaction log backups generated during the SQL Server 2008 upgrade from the primary database to the secondary.</w:t>
      </w:r>
    </w:p>
    <w:p w:rsidR="00C347F9" w:rsidRPr="00025E94" w:rsidRDefault="00C347F9" w:rsidP="0070519B">
      <w:pPr>
        <w:numPr>
          <w:ilvl w:val="0"/>
          <w:numId w:val="170"/>
        </w:numPr>
      </w:pPr>
      <w:r w:rsidRPr="00025E94">
        <w:t>On the primary database, stop all incoming traffic and verify that there are no connections to ensure that the data cannot be changed. To do this, consider using single-user mode.</w:t>
      </w:r>
    </w:p>
    <w:p w:rsidR="00C347F9" w:rsidRPr="00025E94" w:rsidRDefault="00C347F9" w:rsidP="0070519B">
      <w:pPr>
        <w:numPr>
          <w:ilvl w:val="0"/>
          <w:numId w:val="170"/>
        </w:numPr>
      </w:pPr>
      <w:r w:rsidRPr="00025E94">
        <w:lastRenderedPageBreak/>
        <w:t xml:space="preserve">On the primary database, make a final transaction log backup (also known as the tail of the log), using the </w:t>
      </w:r>
      <w:r w:rsidRPr="00025E94">
        <w:rPr>
          <w:rFonts w:cs="Courier New"/>
        </w:rPr>
        <w:t>WITH NORECOVERY</w:t>
      </w:r>
      <w:r w:rsidRPr="00025E94">
        <w:t xml:space="preserve"> clause of the </w:t>
      </w:r>
      <w:r w:rsidRPr="00025E94">
        <w:rPr>
          <w:rFonts w:cs="Courier New"/>
        </w:rPr>
        <w:t>BACKUP LOG</w:t>
      </w:r>
      <w:r w:rsidRPr="00025E94">
        <w:t xml:space="preserve"> command to place the database in a state where it can accept transaction logs. Do this only if you want to reconfigure log shipping or make this database the primary again. If not, just perform a normal transaction log backup and do not use the WITH NORECOVERY option.</w:t>
      </w:r>
    </w:p>
    <w:p w:rsidR="00C347F9" w:rsidRPr="00025E94" w:rsidRDefault="00C347F9" w:rsidP="0070519B">
      <w:pPr>
        <w:numPr>
          <w:ilvl w:val="0"/>
          <w:numId w:val="170"/>
        </w:numPr>
      </w:pPr>
      <w:r w:rsidRPr="00025E94">
        <w:t xml:space="preserve">Copy and restore the tail of the log </w:t>
      </w:r>
      <w:r w:rsidRPr="00025E94">
        <w:rPr>
          <w:rFonts w:cs="Courier New"/>
        </w:rPr>
        <w:t>WITH RECOVERY</w:t>
      </w:r>
      <w:r w:rsidRPr="00025E94">
        <w:t xml:space="preserve"> on the secondary database to bring it online. It is important that </w:t>
      </w:r>
      <w:r w:rsidRPr="00025E94">
        <w:rPr>
          <w:rFonts w:cs="Courier New"/>
        </w:rPr>
        <w:t>WITH RECOVERY</w:t>
      </w:r>
      <w:r w:rsidRPr="00025E94">
        <w:t xml:space="preserve"> is only used for this transaction log restore. At this point, the </w:t>
      </w:r>
      <w:r>
        <w:t xml:space="preserve">log shipped </w:t>
      </w:r>
      <w:r w:rsidRPr="00025E94">
        <w:t>database will have been upgraded to SQL Server 2008.</w:t>
      </w:r>
    </w:p>
    <w:p w:rsidR="00C347F9" w:rsidRPr="00025E94" w:rsidRDefault="00C347F9" w:rsidP="0070519B">
      <w:pPr>
        <w:numPr>
          <w:ilvl w:val="0"/>
          <w:numId w:val="170"/>
        </w:numPr>
      </w:pPr>
      <w:r w:rsidRPr="00025E94">
        <w:t>Make sure the compatibility level of the database is set to 100.</w:t>
      </w:r>
    </w:p>
    <w:p w:rsidR="00C347F9" w:rsidRPr="00025E94" w:rsidRDefault="00C347F9" w:rsidP="0070519B">
      <w:pPr>
        <w:numPr>
          <w:ilvl w:val="0"/>
          <w:numId w:val="170"/>
        </w:numPr>
      </w:pPr>
      <w:r w:rsidRPr="00025E94">
        <w:t>Synchronize any logins and ensure that all jobs and objects residing outside the database are restored via scripts.</w:t>
      </w:r>
    </w:p>
    <w:p w:rsidR="00C347F9" w:rsidRPr="00025E94" w:rsidRDefault="00C347F9" w:rsidP="0070519B">
      <w:pPr>
        <w:numPr>
          <w:ilvl w:val="0"/>
          <w:numId w:val="170"/>
        </w:numPr>
      </w:pPr>
      <w:r w:rsidRPr="00025E94">
        <w:t>Delete any remnants of the old log shipping configuration on the secondary database.</w:t>
      </w:r>
    </w:p>
    <w:p w:rsidR="00C347F9" w:rsidRPr="00025E94" w:rsidRDefault="00C347F9" w:rsidP="0070519B">
      <w:pPr>
        <w:numPr>
          <w:ilvl w:val="0"/>
          <w:numId w:val="170"/>
        </w:numPr>
      </w:pPr>
      <w:r w:rsidRPr="00025E94">
        <w:t xml:space="preserve">It is recommended that you now run all the necessary health checks, including </w:t>
      </w:r>
      <w:r w:rsidRPr="00025E94">
        <w:rPr>
          <w:rFonts w:cs="Courier New"/>
        </w:rPr>
        <w:t>DBCC CHECKDB,</w:t>
      </w:r>
      <w:r w:rsidRPr="00025E94">
        <w:t xml:space="preserve"> to ensure the well-being of the newly upgraded databases.</w:t>
      </w:r>
    </w:p>
    <w:p w:rsidR="00C347F9" w:rsidRPr="00025E94" w:rsidRDefault="00C347F9" w:rsidP="0070519B">
      <w:pPr>
        <w:numPr>
          <w:ilvl w:val="0"/>
          <w:numId w:val="170"/>
        </w:numPr>
      </w:pPr>
      <w:r w:rsidRPr="00025E94">
        <w:t>Configure administration such as backup jobs for the database. It is especially important to configure transaction log backups.</w:t>
      </w:r>
    </w:p>
    <w:p w:rsidR="00C347F9" w:rsidRPr="00025E94" w:rsidRDefault="00C347F9" w:rsidP="0070519B">
      <w:pPr>
        <w:numPr>
          <w:ilvl w:val="0"/>
          <w:numId w:val="170"/>
        </w:numPr>
      </w:pPr>
      <w:r w:rsidRPr="00025E94">
        <w:t xml:space="preserve">Redirect all users and applications to the newly upgraded </w:t>
      </w:r>
      <w:r>
        <w:t xml:space="preserve">instance of </w:t>
      </w:r>
      <w:r w:rsidRPr="00025E94">
        <w:t>SQL Server 2008 and database. The old secondary is now the new primary database.</w:t>
      </w:r>
    </w:p>
    <w:p w:rsidR="00C347F9" w:rsidRPr="00025E94" w:rsidRDefault="00C347F9" w:rsidP="0070519B">
      <w:pPr>
        <w:numPr>
          <w:ilvl w:val="0"/>
          <w:numId w:val="170"/>
        </w:numPr>
      </w:pPr>
      <w:r w:rsidRPr="00025E94">
        <w:t>Upgrade the instance that was formerly the primary and any other instance that might have been a secondary.</w:t>
      </w:r>
    </w:p>
    <w:p w:rsidR="00C347F9" w:rsidRPr="00025E94" w:rsidRDefault="00C347F9" w:rsidP="0070519B">
      <w:pPr>
        <w:numPr>
          <w:ilvl w:val="0"/>
          <w:numId w:val="170"/>
        </w:numPr>
      </w:pPr>
      <w:r w:rsidRPr="00025E94">
        <w:t>Remove all remnants of SQL Server 2000 log shipping</w:t>
      </w:r>
      <w:r>
        <w:t xml:space="preserve"> from any databases that were involved the previous SQL Server 2000 log shipping topology</w:t>
      </w:r>
      <w:r w:rsidRPr="00025E94">
        <w:t>, as noted in T</w:t>
      </w:r>
      <w:r>
        <w:t xml:space="preserve">able 4-3 </w:t>
      </w:r>
      <w:r w:rsidRPr="00025E94">
        <w:t>later in this chapter.</w:t>
      </w:r>
    </w:p>
    <w:p w:rsidR="00C347F9" w:rsidRPr="00025E94" w:rsidRDefault="00C347F9" w:rsidP="0070519B">
      <w:pPr>
        <w:numPr>
          <w:ilvl w:val="0"/>
          <w:numId w:val="170"/>
        </w:numPr>
      </w:pPr>
      <w:r w:rsidRPr="00025E94">
        <w:t xml:space="preserve">If the old primary is going to become the new secondary or the primary again, configure log shipping from the new primary server to the old primary server. </w:t>
      </w:r>
      <w:r>
        <w:t>For more information, see</w:t>
      </w:r>
      <w:r w:rsidRPr="00025E94">
        <w:t xml:space="preserve"> </w:t>
      </w:r>
      <w:hyperlink r:id="rId248" w:history="1">
        <w:r w:rsidRPr="00025E94">
          <w:rPr>
            <w:rStyle w:val="Hyperlink"/>
          </w:rPr>
          <w:t>How to: Enable Log Shipping (SQL Server Management Studio)</w:t>
        </w:r>
      </w:hyperlink>
      <w:r w:rsidRPr="00025E94">
        <w:t xml:space="preserve"> in SQL Server 2008 Books Online.</w:t>
      </w:r>
    </w:p>
    <w:p w:rsidR="00C347F9" w:rsidRDefault="00C347F9" w:rsidP="0070519B">
      <w:pPr>
        <w:numPr>
          <w:ilvl w:val="0"/>
          <w:numId w:val="170"/>
        </w:numPr>
      </w:pPr>
      <w:r w:rsidRPr="00025E94">
        <w:t xml:space="preserve">If the old primary is going to be the primary again and not a secondary, perform a role change back to that server. This is not recommended because it will cause another outage and increase downtime. For </w:t>
      </w:r>
      <w:r>
        <w:t>informaton about how to perform</w:t>
      </w:r>
      <w:r w:rsidRPr="00025E94">
        <w:t xml:space="preserve"> a role change with SQL Server 2008 log shipping, see </w:t>
      </w:r>
      <w:hyperlink r:id="rId249" w:history="1">
        <w:r w:rsidRPr="00025E94">
          <w:rPr>
            <w:rStyle w:val="Hyperlink"/>
          </w:rPr>
          <w:t>Changing Roles Between Primary and Secondary Servers</w:t>
        </w:r>
      </w:hyperlink>
      <w:r w:rsidRPr="00025E94">
        <w:t xml:space="preserve"> in SQL Server 2008 Books Online.</w:t>
      </w:r>
    </w:p>
    <w:p w:rsidR="00C347F9" w:rsidRDefault="00C347F9" w:rsidP="0017098C">
      <w:pPr>
        <w:pStyle w:val="Heading4"/>
      </w:pPr>
      <w:r>
        <w:t>In-Place Migration without a Role Change</w:t>
      </w:r>
    </w:p>
    <w:p w:rsidR="00C347F9" w:rsidRDefault="00C347F9" w:rsidP="00537F22">
      <w:r>
        <w:t>Follow these steps to perform a migration from SQL Server 2000 to SQL Server 2008 without a role change.</w:t>
      </w:r>
    </w:p>
    <w:p w:rsidR="00C347F9" w:rsidRDefault="00C347F9" w:rsidP="00651CE1">
      <w:pPr>
        <w:pStyle w:val="ListParagraph"/>
        <w:numPr>
          <w:ilvl w:val="0"/>
          <w:numId w:val="271"/>
        </w:numPr>
      </w:pPr>
      <w:r>
        <w:lastRenderedPageBreak/>
        <w:t>Disable the copy and restore jobs on the secondary database.</w:t>
      </w:r>
    </w:p>
    <w:p w:rsidR="00C347F9" w:rsidRDefault="00C347F9" w:rsidP="0070519B">
      <w:pPr>
        <w:pStyle w:val="ListParagraph"/>
        <w:numPr>
          <w:ilvl w:val="0"/>
          <w:numId w:val="271"/>
        </w:numPr>
      </w:pPr>
      <w:r>
        <w:t>Upgrade the instance of SQL Server 2000 that contains the secondary database. Note that even though the instance will be upgraded to SQL Server 2008, the log shipped database is in a state where it is restoring transaction logs. Thus, the log shipped database will not be upgraded to SQL Server 2008 yet.</w:t>
      </w:r>
    </w:p>
    <w:p w:rsidR="00C347F9" w:rsidRDefault="00C347F9" w:rsidP="00651CE1">
      <w:pPr>
        <w:pStyle w:val="ListParagraph"/>
        <w:numPr>
          <w:ilvl w:val="0"/>
          <w:numId w:val="271"/>
        </w:numPr>
      </w:pPr>
      <w:r>
        <w:t>Manually copy over and restore (WITH NORECOVERY) all transaction log backups that were generated during the SQL Server 2008 upgrade from the primary to the secondary.</w:t>
      </w:r>
    </w:p>
    <w:p w:rsidR="00C347F9" w:rsidRDefault="00C347F9" w:rsidP="00651CE1">
      <w:pPr>
        <w:pStyle w:val="ListParagraph"/>
        <w:numPr>
          <w:ilvl w:val="0"/>
          <w:numId w:val="271"/>
        </w:numPr>
      </w:pPr>
      <w:r>
        <w:t>At this point, there are two options: continue to manually copy and restore the transaction logs for a period of time or upgrade the instance containing the primary. This is when downtime will begin.</w:t>
      </w:r>
    </w:p>
    <w:p w:rsidR="00C347F9" w:rsidRDefault="00C347F9" w:rsidP="00651CE1">
      <w:pPr>
        <w:pStyle w:val="ListParagraph"/>
        <w:numPr>
          <w:ilvl w:val="0"/>
          <w:numId w:val="271"/>
        </w:numPr>
      </w:pPr>
      <w:r>
        <w:t xml:space="preserve">When you are ready to upgrade the primary, stop all incoming traffic and verify that there are no connections to ensure that the data cannot be changed. To do this, consider using single-user mode. </w:t>
      </w:r>
    </w:p>
    <w:p w:rsidR="00C347F9" w:rsidRDefault="00C347F9" w:rsidP="00651CE1">
      <w:pPr>
        <w:pStyle w:val="ListParagraph"/>
        <w:numPr>
          <w:ilvl w:val="0"/>
          <w:numId w:val="271"/>
        </w:numPr>
      </w:pPr>
      <w:r>
        <w:t>Make a final transaction log backup (also known as the tail of the log) on the primary. Copy and restore the tail to the secondary along with any remaining transaction log backups that should be restored before the tail of the log.</w:t>
      </w:r>
    </w:p>
    <w:p w:rsidR="00C347F9" w:rsidRDefault="00C347F9" w:rsidP="00651CE1">
      <w:pPr>
        <w:pStyle w:val="ListParagraph"/>
        <w:numPr>
          <w:ilvl w:val="0"/>
          <w:numId w:val="271"/>
        </w:numPr>
      </w:pPr>
      <w:r>
        <w:t>Upgrade the instance of SQL Server 2000 containing the primary instance. At this point, both the primary and secondary databases are at the same point in time, as well as upgraded to SQL Server 2008.</w:t>
      </w:r>
    </w:p>
    <w:p w:rsidR="00C347F9" w:rsidRDefault="00C347F9" w:rsidP="00651CE1">
      <w:pPr>
        <w:pStyle w:val="ListParagraph"/>
        <w:numPr>
          <w:ilvl w:val="0"/>
          <w:numId w:val="271"/>
        </w:numPr>
      </w:pPr>
      <w:r>
        <w:t>Make sure the compatibility level of the online and upgraded primary database is set to 100.</w:t>
      </w:r>
    </w:p>
    <w:p w:rsidR="00C347F9" w:rsidRDefault="00C347F9" w:rsidP="00651CE1">
      <w:pPr>
        <w:pStyle w:val="ListParagraph"/>
        <w:numPr>
          <w:ilvl w:val="0"/>
          <w:numId w:val="271"/>
        </w:numPr>
      </w:pPr>
      <w:r>
        <w:t>It is recommended that you run all the necessary health checks, including DBCC CHECKDB, at this point to ensure the well-being of the newly upgraded databases.</w:t>
      </w:r>
    </w:p>
    <w:p w:rsidR="00C347F9" w:rsidRDefault="00C347F9" w:rsidP="00651CE1">
      <w:pPr>
        <w:pStyle w:val="ListParagraph"/>
        <w:numPr>
          <w:ilvl w:val="0"/>
          <w:numId w:val="271"/>
        </w:numPr>
      </w:pPr>
      <w:r>
        <w:t>Remove any remnants of the old log shipping configuration on the primary and secondary.</w:t>
      </w:r>
    </w:p>
    <w:p w:rsidR="00C347F9" w:rsidRDefault="00C347F9" w:rsidP="00651CE1">
      <w:pPr>
        <w:pStyle w:val="ListParagraph"/>
        <w:numPr>
          <w:ilvl w:val="0"/>
          <w:numId w:val="271"/>
        </w:numPr>
      </w:pPr>
      <w:r>
        <w:t>Configure administration such as backup jobs for the primary database if necessary.</w:t>
      </w:r>
    </w:p>
    <w:p w:rsidR="00C347F9" w:rsidRDefault="00C347F9" w:rsidP="00651CE1">
      <w:pPr>
        <w:pStyle w:val="ListParagraph"/>
        <w:numPr>
          <w:ilvl w:val="0"/>
          <w:numId w:val="271"/>
        </w:numPr>
      </w:pPr>
      <w:r>
        <w:t>Reconfigure log shipping under SQL Server 2008 from the primary database to the secondary.</w:t>
      </w:r>
    </w:p>
    <w:p w:rsidR="00C347F9" w:rsidRDefault="00C347F9" w:rsidP="0017098C">
      <w:pPr>
        <w:pStyle w:val="Heading4"/>
      </w:pPr>
      <w:r>
        <w:t>Migrate the Log Shipping Monitor</w:t>
      </w:r>
    </w:p>
    <w:p w:rsidR="00C347F9" w:rsidRDefault="00C347F9" w:rsidP="000A0CDE">
      <w:r>
        <w:t>SQL Server 2000 allows the configuration of the Log Shipping Monitor on another instance of SQL Server that is not necessarily the primary or secondary. Treat this instance as if you were upgrading a typical SQL Server 2000 instance unless it is also the primary or secondary. Remember to remove the SQL Server 2000 log shipping objects from the monitor instance (refer to Table 4-3).</w:t>
      </w:r>
    </w:p>
    <w:p w:rsidR="00C347F9" w:rsidRDefault="00C347F9" w:rsidP="0017098C">
      <w:pPr>
        <w:pStyle w:val="Heading4"/>
      </w:pPr>
      <w:r>
        <w:t>Side-by-Side Migration to a New Server or Cluster</w:t>
      </w:r>
    </w:p>
    <w:p w:rsidR="00C347F9" w:rsidRDefault="00C347F9" w:rsidP="000A0CDE">
      <w:r>
        <w:t>There are two scenarios for a side-by-side upgrade: new hardware for both the primary and the secondary or new hardware only for the primary. Because secondaries can easily be initialized, those steps are not covered here.</w:t>
      </w:r>
    </w:p>
    <w:p w:rsidR="00C347F9" w:rsidRDefault="00C347F9" w:rsidP="000A0CDE">
      <w:pPr>
        <w:rPr>
          <w:b/>
        </w:rPr>
      </w:pPr>
      <w:r>
        <w:rPr>
          <w:b/>
        </w:rPr>
        <w:t>New Hardware for Both the Primary and Secondary</w:t>
      </w:r>
    </w:p>
    <w:p w:rsidR="00C347F9" w:rsidRPr="00025E94" w:rsidRDefault="00C347F9" w:rsidP="00651CE1">
      <w:pPr>
        <w:pStyle w:val="ListParagraph"/>
        <w:numPr>
          <w:ilvl w:val="0"/>
          <w:numId w:val="171"/>
        </w:numPr>
      </w:pPr>
      <w:r w:rsidRPr="00025E94">
        <w:t>Install the new SQL Server 2008 instances.</w:t>
      </w:r>
    </w:p>
    <w:p w:rsidR="00C347F9" w:rsidRPr="00025E94" w:rsidRDefault="00C347F9" w:rsidP="00651CE1">
      <w:pPr>
        <w:numPr>
          <w:ilvl w:val="0"/>
          <w:numId w:val="171"/>
        </w:numPr>
      </w:pPr>
      <w:r w:rsidRPr="00025E94">
        <w:lastRenderedPageBreak/>
        <w:t xml:space="preserve">Take a full backup of the SQL Server 2000 primary database and restore two copies </w:t>
      </w:r>
      <w:r w:rsidRPr="00025E94">
        <w:rPr>
          <w:rFonts w:cs="Courier New"/>
        </w:rPr>
        <w:t>WITH NORECOVERY</w:t>
      </w:r>
      <w:r w:rsidRPr="00025E94">
        <w:t>: one on the new primary and one on the new secondary.</w:t>
      </w:r>
    </w:p>
    <w:p w:rsidR="00C347F9" w:rsidRPr="00025E94" w:rsidRDefault="00C347F9" w:rsidP="00651CE1">
      <w:pPr>
        <w:numPr>
          <w:ilvl w:val="0"/>
          <w:numId w:val="171"/>
        </w:numPr>
      </w:pPr>
      <w:r w:rsidRPr="00025E94">
        <w:t>When you are ready to upgrade, stop all traffic and kill all connections to the instance containing the original primary. This will ensure that the data cannot be updated during the upgrade.</w:t>
      </w:r>
    </w:p>
    <w:p w:rsidR="00C347F9" w:rsidRPr="00025E94" w:rsidRDefault="00C347F9" w:rsidP="00651CE1">
      <w:pPr>
        <w:numPr>
          <w:ilvl w:val="0"/>
          <w:numId w:val="171"/>
        </w:numPr>
      </w:pPr>
      <w:r w:rsidRPr="00025E94">
        <w:t xml:space="preserve">If transaction logs were made after the full backup was taken, copy and restore them </w:t>
      </w:r>
      <w:r w:rsidRPr="00025E94">
        <w:rPr>
          <w:rFonts w:cs="Courier New"/>
        </w:rPr>
        <w:t>WITH NORECOVERY</w:t>
      </w:r>
      <w:r w:rsidRPr="00025E94">
        <w:t xml:space="preserve"> on both the primary and secondary.</w:t>
      </w:r>
    </w:p>
    <w:p w:rsidR="00C347F9" w:rsidRPr="00025E94" w:rsidRDefault="00C347F9" w:rsidP="00651CE1">
      <w:pPr>
        <w:numPr>
          <w:ilvl w:val="0"/>
          <w:numId w:val="171"/>
        </w:numPr>
      </w:pPr>
      <w:r w:rsidRPr="00025E94">
        <w:t xml:space="preserve">Back up the tail of the log on the primary. </w:t>
      </w:r>
    </w:p>
    <w:p w:rsidR="00C347F9" w:rsidRPr="00025E94" w:rsidRDefault="00C347F9" w:rsidP="00651CE1">
      <w:pPr>
        <w:numPr>
          <w:ilvl w:val="0"/>
          <w:numId w:val="171"/>
        </w:numPr>
      </w:pPr>
      <w:r w:rsidRPr="00025E94">
        <w:t xml:space="preserve">Copy the tail log backup to the new primary and restore </w:t>
      </w:r>
      <w:r w:rsidRPr="00025E94">
        <w:rPr>
          <w:rFonts w:cs="Courier New"/>
        </w:rPr>
        <w:t>WITH RECOVERY</w:t>
      </w:r>
      <w:r w:rsidRPr="00025E94">
        <w:t>.</w:t>
      </w:r>
    </w:p>
    <w:p w:rsidR="00C347F9" w:rsidRPr="00025E94" w:rsidRDefault="00C347F9" w:rsidP="00651CE1">
      <w:pPr>
        <w:numPr>
          <w:ilvl w:val="0"/>
          <w:numId w:val="171"/>
        </w:numPr>
      </w:pPr>
      <w:r w:rsidRPr="00025E94">
        <w:t xml:space="preserve">Copy the tail log backup to the new secondary and restore </w:t>
      </w:r>
      <w:r w:rsidRPr="00025E94">
        <w:rPr>
          <w:rFonts w:cs="Courier New"/>
        </w:rPr>
        <w:t>WITH NORECOVERY</w:t>
      </w:r>
      <w:r w:rsidRPr="00025E94">
        <w:t>.</w:t>
      </w:r>
    </w:p>
    <w:p w:rsidR="00C347F9" w:rsidRPr="00025E94" w:rsidRDefault="00C347F9" w:rsidP="00651CE1">
      <w:pPr>
        <w:numPr>
          <w:ilvl w:val="0"/>
          <w:numId w:val="171"/>
        </w:numPr>
      </w:pPr>
      <w:r w:rsidRPr="00025E94">
        <w:t>If necessary, synchronize any logins and ensure that all jobs and objects residing outside the database are restored via scripts.</w:t>
      </w:r>
    </w:p>
    <w:p w:rsidR="00C347F9" w:rsidRPr="00025E94" w:rsidRDefault="00C347F9" w:rsidP="00651CE1">
      <w:pPr>
        <w:numPr>
          <w:ilvl w:val="0"/>
          <w:numId w:val="171"/>
        </w:numPr>
      </w:pPr>
      <w:r w:rsidRPr="00025E94">
        <w:t xml:space="preserve">We recommend that you run all the necessary health checks, including </w:t>
      </w:r>
      <w:r w:rsidRPr="00025E94">
        <w:rPr>
          <w:rFonts w:cs="Courier New"/>
        </w:rPr>
        <w:t>DBCC CHECKDB,</w:t>
      </w:r>
      <w:r w:rsidRPr="00025E94">
        <w:t xml:space="preserve"> at this point to ensure the well-being of the newly upgraded databases.</w:t>
      </w:r>
    </w:p>
    <w:p w:rsidR="00C347F9" w:rsidRPr="00025E94" w:rsidRDefault="00C347F9" w:rsidP="00651CE1">
      <w:pPr>
        <w:numPr>
          <w:ilvl w:val="0"/>
          <w:numId w:val="171"/>
        </w:numPr>
      </w:pPr>
      <w:r w:rsidRPr="00025E94">
        <w:t>Set the compatibility level of the primary database to 100.</w:t>
      </w:r>
    </w:p>
    <w:p w:rsidR="00C347F9" w:rsidRPr="00025E94" w:rsidRDefault="00C347F9" w:rsidP="00651CE1">
      <w:pPr>
        <w:numPr>
          <w:ilvl w:val="0"/>
          <w:numId w:val="171"/>
        </w:numPr>
      </w:pPr>
      <w:r w:rsidRPr="00025E94">
        <w:t>Configure SQL Server 2008 log shipping between the new SQL Server 2008 primary and secondary databases.</w:t>
      </w:r>
    </w:p>
    <w:p w:rsidR="00C347F9" w:rsidRPr="00025E94" w:rsidRDefault="00C347F9" w:rsidP="00651CE1">
      <w:pPr>
        <w:numPr>
          <w:ilvl w:val="0"/>
          <w:numId w:val="171"/>
        </w:numPr>
      </w:pPr>
      <w:r w:rsidRPr="00025E94">
        <w:t>Redirect all users and applications to the new SQL Server 2008 instance containing the principal.</w:t>
      </w:r>
    </w:p>
    <w:p w:rsidR="00C347F9" w:rsidRDefault="00C347F9" w:rsidP="000A0CDE">
      <w:pPr>
        <w:rPr>
          <w:b/>
        </w:rPr>
      </w:pPr>
      <w:r>
        <w:rPr>
          <w:b/>
        </w:rPr>
        <w:t>New Hardware for the Primary Only</w:t>
      </w:r>
    </w:p>
    <w:p w:rsidR="00C347F9" w:rsidRDefault="00C347F9" w:rsidP="00651CE1">
      <w:pPr>
        <w:pStyle w:val="ListParagraph"/>
        <w:numPr>
          <w:ilvl w:val="0"/>
          <w:numId w:val="172"/>
        </w:numPr>
      </w:pPr>
      <w:r>
        <w:t>Install the new SQL Server 2008 instance.</w:t>
      </w:r>
    </w:p>
    <w:p w:rsidR="00C347F9" w:rsidRPr="00025E94" w:rsidRDefault="00C347F9" w:rsidP="00651CE1">
      <w:pPr>
        <w:numPr>
          <w:ilvl w:val="0"/>
          <w:numId w:val="172"/>
        </w:numPr>
      </w:pPr>
      <w:r w:rsidRPr="00025E94">
        <w:t xml:space="preserve">Take a full backup of the SQL Server 2000 primary database and restore the database </w:t>
      </w:r>
      <w:r w:rsidRPr="00025E94">
        <w:rPr>
          <w:rFonts w:cs="Courier New"/>
        </w:rPr>
        <w:t>WITH NORECOVERY</w:t>
      </w:r>
      <w:r w:rsidRPr="00025E94">
        <w:t xml:space="preserve"> on the new primary.</w:t>
      </w:r>
    </w:p>
    <w:p w:rsidR="00C347F9" w:rsidRPr="00025E94" w:rsidRDefault="00C347F9" w:rsidP="00651CE1">
      <w:pPr>
        <w:numPr>
          <w:ilvl w:val="0"/>
          <w:numId w:val="172"/>
        </w:numPr>
      </w:pPr>
      <w:r w:rsidRPr="00025E94">
        <w:t>When you are ready to upgrade, stop all traffic and kill all connections to the instance containing the original primary. This will ensure that the data cannot be updated during the upgrade.</w:t>
      </w:r>
    </w:p>
    <w:p w:rsidR="00C347F9" w:rsidRPr="00025E94" w:rsidRDefault="00C347F9" w:rsidP="00651CE1">
      <w:pPr>
        <w:numPr>
          <w:ilvl w:val="0"/>
          <w:numId w:val="172"/>
        </w:numPr>
      </w:pPr>
      <w:r w:rsidRPr="00025E94">
        <w:t xml:space="preserve">If transaction logs were made after the full backup was taken, copy and restore them </w:t>
      </w:r>
      <w:r w:rsidRPr="00025E94">
        <w:rPr>
          <w:rFonts w:cs="Courier New"/>
        </w:rPr>
        <w:t>WITH NORECOVERY</w:t>
      </w:r>
      <w:r w:rsidRPr="00025E94">
        <w:t xml:space="preserve"> on both the primary and secondary.</w:t>
      </w:r>
    </w:p>
    <w:p w:rsidR="00C347F9" w:rsidRPr="00025E94" w:rsidRDefault="00C347F9" w:rsidP="00651CE1">
      <w:pPr>
        <w:numPr>
          <w:ilvl w:val="0"/>
          <w:numId w:val="172"/>
        </w:numPr>
      </w:pPr>
      <w:r w:rsidRPr="00025E94">
        <w:t xml:space="preserve">Back up the tail of the log on the primary. </w:t>
      </w:r>
    </w:p>
    <w:p w:rsidR="00C347F9" w:rsidRPr="00025E94" w:rsidRDefault="00C347F9" w:rsidP="00651CE1">
      <w:pPr>
        <w:numPr>
          <w:ilvl w:val="0"/>
          <w:numId w:val="172"/>
        </w:numPr>
      </w:pPr>
      <w:r w:rsidRPr="00025E94">
        <w:t xml:space="preserve">Copy the tail log backup to the new primary and restore </w:t>
      </w:r>
      <w:r w:rsidRPr="00025E94">
        <w:rPr>
          <w:rFonts w:cs="Courier New"/>
        </w:rPr>
        <w:t>WITH RECOVERY</w:t>
      </w:r>
      <w:r w:rsidRPr="00025E94">
        <w:t>.</w:t>
      </w:r>
    </w:p>
    <w:p w:rsidR="00C347F9" w:rsidRPr="00025E94" w:rsidRDefault="00C347F9" w:rsidP="00651CE1">
      <w:pPr>
        <w:numPr>
          <w:ilvl w:val="0"/>
          <w:numId w:val="172"/>
        </w:numPr>
      </w:pPr>
      <w:r w:rsidRPr="00025E94">
        <w:t xml:space="preserve">Copy the tail log backup to the secondary and restore </w:t>
      </w:r>
      <w:r w:rsidRPr="00025E94">
        <w:rPr>
          <w:rFonts w:cs="Courier New"/>
        </w:rPr>
        <w:t>WITH NORECOVERY</w:t>
      </w:r>
      <w:r w:rsidRPr="00025E94">
        <w:t>.</w:t>
      </w:r>
    </w:p>
    <w:p w:rsidR="00C347F9" w:rsidRPr="00025E94" w:rsidRDefault="00C347F9" w:rsidP="00651CE1">
      <w:pPr>
        <w:numPr>
          <w:ilvl w:val="0"/>
          <w:numId w:val="172"/>
        </w:numPr>
      </w:pPr>
      <w:r w:rsidRPr="00025E94">
        <w:t xml:space="preserve">Upgrade the secondary in-place. </w:t>
      </w:r>
    </w:p>
    <w:p w:rsidR="00C347F9" w:rsidRPr="00025E94" w:rsidRDefault="00C347F9" w:rsidP="00651CE1">
      <w:pPr>
        <w:numPr>
          <w:ilvl w:val="0"/>
          <w:numId w:val="172"/>
        </w:numPr>
      </w:pPr>
      <w:r w:rsidRPr="00025E94">
        <w:lastRenderedPageBreak/>
        <w:t>If necessary, synchronize any logins and ensure that all jobs and objects residing outside the database are restored via scripts.</w:t>
      </w:r>
    </w:p>
    <w:p w:rsidR="00C347F9" w:rsidRPr="00025E94" w:rsidRDefault="00C347F9" w:rsidP="00651CE1">
      <w:pPr>
        <w:numPr>
          <w:ilvl w:val="0"/>
          <w:numId w:val="172"/>
        </w:numPr>
      </w:pPr>
      <w:r w:rsidRPr="00025E94">
        <w:t xml:space="preserve">We recommend that you run all the necessary health checks, including </w:t>
      </w:r>
      <w:r w:rsidRPr="00025E94">
        <w:rPr>
          <w:rFonts w:cs="Courier New"/>
        </w:rPr>
        <w:t>DBCC CHECKDB</w:t>
      </w:r>
      <w:r w:rsidRPr="00025E94">
        <w:t>, at this point to ensure the well-being of the newly upgraded databases.</w:t>
      </w:r>
    </w:p>
    <w:p w:rsidR="00C347F9" w:rsidRPr="00025E94" w:rsidRDefault="00C347F9" w:rsidP="00651CE1">
      <w:pPr>
        <w:numPr>
          <w:ilvl w:val="0"/>
          <w:numId w:val="172"/>
        </w:numPr>
      </w:pPr>
      <w:r w:rsidRPr="00025E94">
        <w:t>Set the compatibility level of the primary database to 100.</w:t>
      </w:r>
    </w:p>
    <w:p w:rsidR="00C347F9" w:rsidRPr="00025E94" w:rsidRDefault="00C347F9" w:rsidP="00651CE1">
      <w:pPr>
        <w:numPr>
          <w:ilvl w:val="0"/>
          <w:numId w:val="172"/>
        </w:numPr>
      </w:pPr>
      <w:r w:rsidRPr="00025E94">
        <w:t>Configure SQL Server 2008 log shipping between the new SQL Server 2008 primary and secondary databases.</w:t>
      </w:r>
    </w:p>
    <w:p w:rsidR="00C347F9" w:rsidRPr="00025E94" w:rsidRDefault="00C347F9" w:rsidP="00651CE1">
      <w:pPr>
        <w:numPr>
          <w:ilvl w:val="0"/>
          <w:numId w:val="172"/>
        </w:numPr>
      </w:pPr>
      <w:r w:rsidRPr="00025E94">
        <w:t>Redirect all users and applications to the new SQL Server 2008 instance containing the principal.</w:t>
      </w:r>
    </w:p>
    <w:p w:rsidR="00C347F9" w:rsidRDefault="00C347F9" w:rsidP="0017098C">
      <w:pPr>
        <w:pStyle w:val="Heading4"/>
      </w:pPr>
      <w:r>
        <w:t xml:space="preserve">Post-Migration Tasks </w:t>
      </w:r>
    </w:p>
    <w:p w:rsidR="00C347F9" w:rsidRDefault="00C347F9" w:rsidP="000A0CDE">
      <w:r>
        <w:t xml:space="preserve">There might be objects left behind by the old SQL Server 2000 log shipping configuration. If the objects shown in Table 4-3 exist, delete them. </w:t>
      </w:r>
    </w:p>
    <w:p w:rsidR="00C347F9" w:rsidRPr="00F0050B" w:rsidRDefault="00C347F9" w:rsidP="000A0CDE">
      <w:pPr>
        <w:pStyle w:val="Label"/>
        <w:rPr>
          <w:rFonts w:ascii="Calibri" w:hAnsi="Calibri"/>
          <w:sz w:val="22"/>
        </w:rPr>
      </w:pPr>
      <w:r w:rsidRPr="00F0050B">
        <w:rPr>
          <w:rFonts w:ascii="Calibri" w:hAnsi="Calibri"/>
          <w:sz w:val="22"/>
        </w:rPr>
        <w:t>Table 4-3: SQL Server 2000 Log Shipping Objects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381"/>
        <w:gridCol w:w="2307"/>
        <w:gridCol w:w="1260"/>
        <w:gridCol w:w="1350"/>
        <w:gridCol w:w="1278"/>
      </w:tblGrid>
      <w:tr w:rsidR="00C347F9" w:rsidTr="00EF73BF">
        <w:trPr>
          <w:cantSplit/>
          <w:tblHeader/>
        </w:trPr>
        <w:tc>
          <w:tcPr>
            <w:tcW w:w="3381" w:type="dxa"/>
            <w:shd w:val="clear" w:color="auto" w:fill="D9D9D9"/>
          </w:tcPr>
          <w:p w:rsidR="00C347F9" w:rsidRDefault="00C347F9">
            <w:pPr>
              <w:spacing w:after="0" w:line="240" w:lineRule="auto"/>
              <w:rPr>
                <w:b/>
                <w:color w:val="1F497D"/>
              </w:rPr>
            </w:pPr>
            <w:r>
              <w:rPr>
                <w:b/>
                <w:color w:val="1F497D"/>
              </w:rPr>
              <w:t>Object</w:t>
            </w:r>
          </w:p>
        </w:tc>
        <w:tc>
          <w:tcPr>
            <w:tcW w:w="2307" w:type="dxa"/>
            <w:shd w:val="clear" w:color="auto" w:fill="D9D9D9"/>
          </w:tcPr>
          <w:p w:rsidR="00C347F9" w:rsidRDefault="00C347F9">
            <w:pPr>
              <w:spacing w:after="0" w:line="240" w:lineRule="auto"/>
              <w:rPr>
                <w:b/>
                <w:color w:val="1F497D"/>
              </w:rPr>
            </w:pPr>
            <w:r>
              <w:rPr>
                <w:b/>
                <w:color w:val="1F497D"/>
              </w:rPr>
              <w:t>Location</w:t>
            </w:r>
          </w:p>
        </w:tc>
        <w:tc>
          <w:tcPr>
            <w:tcW w:w="1260" w:type="dxa"/>
            <w:shd w:val="clear" w:color="auto" w:fill="D9D9D9"/>
          </w:tcPr>
          <w:p w:rsidR="00C347F9" w:rsidRDefault="00C347F9">
            <w:pPr>
              <w:spacing w:after="0" w:line="240" w:lineRule="auto"/>
              <w:jc w:val="center"/>
              <w:rPr>
                <w:b/>
                <w:color w:val="1F497D"/>
              </w:rPr>
            </w:pPr>
            <w:r>
              <w:rPr>
                <w:b/>
                <w:color w:val="1F497D"/>
              </w:rPr>
              <w:t>Primary</w:t>
            </w:r>
          </w:p>
        </w:tc>
        <w:tc>
          <w:tcPr>
            <w:tcW w:w="1350" w:type="dxa"/>
            <w:shd w:val="clear" w:color="auto" w:fill="D9D9D9"/>
          </w:tcPr>
          <w:p w:rsidR="00C347F9" w:rsidRDefault="00C347F9">
            <w:pPr>
              <w:spacing w:after="0" w:line="240" w:lineRule="auto"/>
              <w:jc w:val="center"/>
              <w:rPr>
                <w:b/>
                <w:color w:val="1F497D"/>
              </w:rPr>
            </w:pPr>
            <w:r>
              <w:rPr>
                <w:b/>
                <w:color w:val="1F497D"/>
              </w:rPr>
              <w:t>Monitor</w:t>
            </w:r>
          </w:p>
        </w:tc>
        <w:tc>
          <w:tcPr>
            <w:tcW w:w="1278" w:type="dxa"/>
            <w:shd w:val="clear" w:color="auto" w:fill="D9D9D9"/>
          </w:tcPr>
          <w:p w:rsidR="00C347F9" w:rsidRDefault="00C347F9">
            <w:pPr>
              <w:spacing w:after="0" w:line="240" w:lineRule="auto"/>
              <w:jc w:val="center"/>
              <w:rPr>
                <w:b/>
                <w:color w:val="1F497D"/>
              </w:rPr>
            </w:pPr>
            <w:r>
              <w:rPr>
                <w:b/>
                <w:color w:val="1F497D"/>
              </w:rPr>
              <w:t>Secondary</w:t>
            </w:r>
          </w:p>
        </w:tc>
      </w:tr>
      <w:tr w:rsidR="00C347F9" w:rsidTr="00EF73BF">
        <w:trPr>
          <w:cantSplit/>
        </w:trPr>
        <w:tc>
          <w:tcPr>
            <w:tcW w:w="3381" w:type="dxa"/>
          </w:tcPr>
          <w:p w:rsidR="00C347F9" w:rsidRDefault="00C347F9">
            <w:pPr>
              <w:spacing w:after="0" w:line="240" w:lineRule="auto"/>
            </w:pPr>
            <w:r>
              <w:t>Maintenance Plan</w:t>
            </w:r>
          </w:p>
        </w:tc>
        <w:tc>
          <w:tcPr>
            <w:tcW w:w="2307" w:type="dxa"/>
          </w:tcPr>
          <w:p w:rsidR="00C347F9" w:rsidRDefault="00C347F9">
            <w:pPr>
              <w:spacing w:after="0" w:line="240" w:lineRule="auto"/>
            </w:pPr>
            <w:r>
              <w:t>N/A</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p>
        </w:tc>
        <w:tc>
          <w:tcPr>
            <w:tcW w:w="1278" w:type="dxa"/>
          </w:tcPr>
          <w:p w:rsidR="00C347F9" w:rsidRDefault="00C347F9">
            <w:pPr>
              <w:spacing w:after="0" w:line="240" w:lineRule="auto"/>
              <w:jc w:val="center"/>
            </w:pPr>
          </w:p>
        </w:tc>
      </w:tr>
      <w:tr w:rsidR="00C347F9" w:rsidTr="00EF73BF">
        <w:trPr>
          <w:cantSplit/>
        </w:trPr>
        <w:tc>
          <w:tcPr>
            <w:tcW w:w="3381" w:type="dxa"/>
          </w:tcPr>
          <w:p w:rsidR="00C347F9" w:rsidRDefault="00C347F9">
            <w:pPr>
              <w:spacing w:after="0" w:line="240" w:lineRule="auto"/>
            </w:pPr>
            <w:r>
              <w:t>Transaction Log Backup Job for DB Maintenance Plan ‘&lt;Plan Name&gt;'</w:t>
            </w:r>
          </w:p>
        </w:tc>
        <w:tc>
          <w:tcPr>
            <w:tcW w:w="2307" w:type="dxa"/>
          </w:tcPr>
          <w:p w:rsidR="00C347F9" w:rsidRDefault="00C347F9">
            <w:pPr>
              <w:spacing w:after="0" w:line="240" w:lineRule="auto"/>
            </w:pPr>
            <w:r>
              <w:t>SQL Server Agent Jobs</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p>
        </w:tc>
        <w:tc>
          <w:tcPr>
            <w:tcW w:w="1278" w:type="dxa"/>
          </w:tcPr>
          <w:p w:rsidR="00C347F9" w:rsidRDefault="00C347F9">
            <w:pPr>
              <w:spacing w:after="0" w:line="240" w:lineRule="auto"/>
              <w:jc w:val="center"/>
            </w:pPr>
          </w:p>
        </w:tc>
      </w:tr>
      <w:tr w:rsidR="00C347F9" w:rsidTr="00EF73BF">
        <w:trPr>
          <w:cantSplit/>
        </w:trPr>
        <w:tc>
          <w:tcPr>
            <w:tcW w:w="3381" w:type="dxa"/>
          </w:tcPr>
          <w:p w:rsidR="00C347F9" w:rsidRDefault="00C347F9">
            <w:pPr>
              <w:spacing w:after="0" w:line="240" w:lineRule="auto"/>
            </w:pPr>
            <w:r>
              <w:t>Log Shipping Alert Job –  Backup</w:t>
            </w:r>
          </w:p>
        </w:tc>
        <w:tc>
          <w:tcPr>
            <w:tcW w:w="2307" w:type="dxa"/>
          </w:tcPr>
          <w:p w:rsidR="00C347F9" w:rsidRDefault="00C347F9">
            <w:pPr>
              <w:spacing w:after="0" w:line="240" w:lineRule="auto"/>
            </w:pPr>
            <w:r>
              <w:t>SQL Server Agent Jobs</w:t>
            </w:r>
          </w:p>
        </w:tc>
        <w:tc>
          <w:tcPr>
            <w:tcW w:w="1260" w:type="dxa"/>
          </w:tcPr>
          <w:p w:rsidR="00C347F9" w:rsidRDefault="00C347F9">
            <w:pPr>
              <w:spacing w:after="0" w:line="240" w:lineRule="auto"/>
              <w:jc w:val="center"/>
            </w:pP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p>
        </w:tc>
      </w:tr>
      <w:tr w:rsidR="00C347F9" w:rsidTr="00EF73BF">
        <w:trPr>
          <w:cantSplit/>
        </w:trPr>
        <w:tc>
          <w:tcPr>
            <w:tcW w:w="3381" w:type="dxa"/>
          </w:tcPr>
          <w:p w:rsidR="00C347F9" w:rsidRDefault="00C347F9">
            <w:pPr>
              <w:spacing w:after="0" w:line="240" w:lineRule="auto"/>
            </w:pPr>
            <w:r>
              <w:t xml:space="preserve">Log Shipping Alert Job – Restore </w:t>
            </w:r>
          </w:p>
        </w:tc>
        <w:tc>
          <w:tcPr>
            <w:tcW w:w="2307" w:type="dxa"/>
          </w:tcPr>
          <w:p w:rsidR="00C347F9" w:rsidRDefault="00C347F9">
            <w:pPr>
              <w:spacing w:after="0" w:line="240" w:lineRule="auto"/>
            </w:pPr>
            <w:r>
              <w:t>SQL Server Agent Jobs</w:t>
            </w:r>
          </w:p>
        </w:tc>
        <w:tc>
          <w:tcPr>
            <w:tcW w:w="1260" w:type="dxa"/>
          </w:tcPr>
          <w:p w:rsidR="00C347F9" w:rsidRDefault="00C347F9">
            <w:pPr>
              <w:spacing w:after="0" w:line="240" w:lineRule="auto"/>
              <w:jc w:val="center"/>
            </w:pPr>
          </w:p>
        </w:tc>
        <w:tc>
          <w:tcPr>
            <w:tcW w:w="1350" w:type="dxa"/>
          </w:tcPr>
          <w:p w:rsidR="00C347F9" w:rsidRDefault="00C347F9">
            <w:pPr>
              <w:spacing w:after="0" w:line="240" w:lineRule="auto"/>
              <w:jc w:val="center"/>
            </w:pPr>
            <w:r>
              <w:t>X</w:t>
            </w:r>
          </w:p>
        </w:tc>
        <w:tc>
          <w:tcPr>
            <w:tcW w:w="1278" w:type="dxa"/>
          </w:tcPr>
          <w:p w:rsidR="00C347F9" w:rsidRPr="00BB632D" w:rsidRDefault="00C347F9">
            <w:pPr>
              <w:spacing w:after="0" w:line="240" w:lineRule="auto"/>
              <w:jc w:val="center"/>
            </w:pPr>
          </w:p>
        </w:tc>
      </w:tr>
      <w:tr w:rsidR="00C347F9" w:rsidTr="00EF73BF">
        <w:trPr>
          <w:cantSplit/>
        </w:trPr>
        <w:tc>
          <w:tcPr>
            <w:tcW w:w="3381" w:type="dxa"/>
          </w:tcPr>
          <w:p w:rsidR="00C347F9" w:rsidRDefault="00C347F9">
            <w:pPr>
              <w:spacing w:after="0" w:line="240" w:lineRule="auto"/>
            </w:pPr>
            <w:r>
              <w:t>Log Shipping copy for &lt;instance&gt;.&lt;DBName&gt;_logshipping</w:t>
            </w:r>
          </w:p>
        </w:tc>
        <w:tc>
          <w:tcPr>
            <w:tcW w:w="2307" w:type="dxa"/>
          </w:tcPr>
          <w:p w:rsidR="00C347F9" w:rsidRDefault="00C347F9">
            <w:pPr>
              <w:spacing w:after="0" w:line="240" w:lineRule="auto"/>
            </w:pPr>
            <w:r>
              <w:t>SQL Server Agent Jobs</w:t>
            </w:r>
          </w:p>
        </w:tc>
        <w:tc>
          <w:tcPr>
            <w:tcW w:w="1260" w:type="dxa"/>
          </w:tcPr>
          <w:p w:rsidR="00C347F9" w:rsidRDefault="00C347F9">
            <w:pPr>
              <w:spacing w:after="0" w:line="240" w:lineRule="auto"/>
              <w:jc w:val="center"/>
            </w:pPr>
          </w:p>
        </w:tc>
        <w:tc>
          <w:tcPr>
            <w:tcW w:w="1350" w:type="dxa"/>
          </w:tcPr>
          <w:p w:rsidR="00C347F9" w:rsidRDefault="00C347F9">
            <w:pPr>
              <w:spacing w:after="0" w:line="240" w:lineRule="auto"/>
              <w:jc w:val="center"/>
            </w:pP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 Shipping Restore for &lt;instance&gt;.&lt;DBName&gt;_logshipping</w:t>
            </w:r>
          </w:p>
        </w:tc>
        <w:tc>
          <w:tcPr>
            <w:tcW w:w="2307" w:type="dxa"/>
          </w:tcPr>
          <w:p w:rsidR="00C347F9" w:rsidRDefault="00C347F9">
            <w:pPr>
              <w:spacing w:after="0" w:line="240" w:lineRule="auto"/>
            </w:pPr>
            <w:r>
              <w:t>SQL Server Agent Jobs</w:t>
            </w:r>
          </w:p>
        </w:tc>
        <w:tc>
          <w:tcPr>
            <w:tcW w:w="1260" w:type="dxa"/>
          </w:tcPr>
          <w:p w:rsidR="00C347F9" w:rsidRDefault="00C347F9">
            <w:pPr>
              <w:spacing w:after="0" w:line="240" w:lineRule="auto"/>
              <w:jc w:val="center"/>
            </w:pPr>
          </w:p>
        </w:tc>
        <w:tc>
          <w:tcPr>
            <w:tcW w:w="1350" w:type="dxa"/>
          </w:tcPr>
          <w:p w:rsidR="00C347F9" w:rsidRDefault="00C347F9">
            <w:pPr>
              <w:spacing w:after="0" w:line="240" w:lineRule="auto"/>
              <w:jc w:val="center"/>
            </w:pP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log_shipping_databases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log_shipping_monitor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log_shipping_plan_databases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log_shipping_plan_history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log_shipping_plans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log_shipping_primaries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r w:rsidR="00C347F9" w:rsidTr="00EF73BF">
        <w:trPr>
          <w:cantSplit/>
        </w:trPr>
        <w:tc>
          <w:tcPr>
            <w:tcW w:w="3381" w:type="dxa"/>
          </w:tcPr>
          <w:p w:rsidR="00C347F9" w:rsidRDefault="00C347F9">
            <w:pPr>
              <w:spacing w:after="0" w:line="240" w:lineRule="auto"/>
            </w:pPr>
            <w:r>
              <w:t>log_shipping_secondaries table</w:t>
            </w:r>
          </w:p>
        </w:tc>
        <w:tc>
          <w:tcPr>
            <w:tcW w:w="2307" w:type="dxa"/>
          </w:tcPr>
          <w:p w:rsidR="00C347F9" w:rsidRDefault="00C347F9">
            <w:pPr>
              <w:spacing w:after="0" w:line="240" w:lineRule="auto"/>
            </w:pPr>
            <w:r>
              <w:t>msdb</w:t>
            </w:r>
          </w:p>
        </w:tc>
        <w:tc>
          <w:tcPr>
            <w:tcW w:w="1260" w:type="dxa"/>
          </w:tcPr>
          <w:p w:rsidR="00C347F9" w:rsidRDefault="00C347F9">
            <w:pPr>
              <w:spacing w:after="0" w:line="240" w:lineRule="auto"/>
              <w:jc w:val="center"/>
            </w:pPr>
            <w:r>
              <w:t>X</w:t>
            </w:r>
          </w:p>
        </w:tc>
        <w:tc>
          <w:tcPr>
            <w:tcW w:w="1350" w:type="dxa"/>
          </w:tcPr>
          <w:p w:rsidR="00C347F9" w:rsidRDefault="00C347F9">
            <w:pPr>
              <w:spacing w:after="0" w:line="240" w:lineRule="auto"/>
              <w:jc w:val="center"/>
            </w:pPr>
            <w:r>
              <w:t>X</w:t>
            </w:r>
          </w:p>
        </w:tc>
        <w:tc>
          <w:tcPr>
            <w:tcW w:w="1278" w:type="dxa"/>
          </w:tcPr>
          <w:p w:rsidR="00C347F9" w:rsidRDefault="00C347F9">
            <w:pPr>
              <w:spacing w:after="0" w:line="240" w:lineRule="auto"/>
              <w:jc w:val="center"/>
            </w:pPr>
            <w:r>
              <w:t>X</w:t>
            </w:r>
          </w:p>
        </w:tc>
      </w:tr>
    </w:tbl>
    <w:p w:rsidR="00C347F9" w:rsidRDefault="00C347F9" w:rsidP="0017098C">
      <w:pPr>
        <w:pStyle w:val="Heading3"/>
      </w:pPr>
      <w:bookmarkStart w:id="124" w:name="_Toc215243706"/>
      <w:r>
        <w:t>Upgrading from SQL Server 2005 Log Shipping to SQL Server 2008 Log Shipping</w:t>
      </w:r>
      <w:bookmarkEnd w:id="124"/>
    </w:p>
    <w:p w:rsidR="00C347F9" w:rsidRDefault="00C347F9" w:rsidP="000A0CDE">
      <w:r>
        <w:t xml:space="preserve">Unlike SQL Server 2000, SQL Server 2005 and SQL Server 2008 use the same underlying methods for log shipping deployments. Log shipping in SQL Server 2005 was also expanded beyond Enterprise, so as long as the version that you are upgrading from is supported, the log shipping configuration can be left intact. For version information, see </w:t>
      </w:r>
      <w:hyperlink r:id="rId250" w:history="1">
        <w:r>
          <w:rPr>
            <w:rStyle w:val="Hyperlink"/>
          </w:rPr>
          <w:t>Version and Edition Upgrades</w:t>
        </w:r>
      </w:hyperlink>
      <w:r>
        <w:t xml:space="preserve"> </w:t>
      </w:r>
      <w:hyperlink r:id="rId251" w:history="1">
        <w:r>
          <w:rPr>
            <w:rStyle w:val="Hyperlink"/>
            <w:color w:val="auto"/>
          </w:rPr>
          <w:t>in</w:t>
        </w:r>
      </w:hyperlink>
      <w:r>
        <w:t xml:space="preserve"> SQL Server 2008 Books Online. Whether log shipping is left intact also depends on which upgrade path (with or without a role change) you choose.</w:t>
      </w:r>
    </w:p>
    <w:p w:rsidR="00C347F9" w:rsidRDefault="00C347F9" w:rsidP="000A0CDE">
      <w:r>
        <w:t xml:space="preserve">Another difference from SQL Server 2000 is that both SQL Server 2005 and SQL Server 2008 support the </w:t>
      </w:r>
      <w:r>
        <w:rPr>
          <w:rFonts w:cs="Courier New"/>
        </w:rPr>
        <w:t>WITH NORECOVERY</w:t>
      </w:r>
      <w:r>
        <w:t xml:space="preserve"> clause of the </w:t>
      </w:r>
      <w:r>
        <w:rPr>
          <w:rFonts w:cs="Courier New"/>
        </w:rPr>
        <w:t>BACKUP LOG</w:t>
      </w:r>
      <w:r>
        <w:t xml:space="preserve"> Transact-SQL statement. This clause allows a database to </w:t>
      </w:r>
      <w:r>
        <w:lastRenderedPageBreak/>
        <w:t>be put in a state where it can receive transaction log backups after a full backup is made. Using this clause makes upgrades flexible, as detailed below.</w:t>
      </w:r>
    </w:p>
    <w:p w:rsidR="00C347F9" w:rsidRDefault="00C347F9" w:rsidP="009A6D9E">
      <w:pPr>
        <w:pStyle w:val="Heading3"/>
      </w:pPr>
      <w:bookmarkStart w:id="125" w:name="_Toc215243707"/>
      <w:r w:rsidRPr="009A6D9E">
        <w:t>Upgrade log shipping with a role change</w:t>
      </w:r>
      <w:bookmarkEnd w:id="125"/>
    </w:p>
    <w:p w:rsidR="00C347F9" w:rsidRDefault="00C347F9" w:rsidP="0070519B">
      <w:r>
        <w:t xml:space="preserve">This option will make the former log shipped secondary database the new primary database.  This results in a smaller outage window for users of the database system.  </w:t>
      </w:r>
    </w:p>
    <w:p w:rsidR="00C347F9" w:rsidRDefault="00C347F9" w:rsidP="0070519B">
      <w:pPr>
        <w:pStyle w:val="ListParagraph"/>
        <w:numPr>
          <w:ilvl w:val="0"/>
          <w:numId w:val="272"/>
        </w:numPr>
      </w:pPr>
      <w:r>
        <w:t>Disable the copy and restore jobs on the secondary.</w:t>
      </w:r>
    </w:p>
    <w:p w:rsidR="00C347F9" w:rsidRPr="00025E94" w:rsidRDefault="00C347F9" w:rsidP="0070519B">
      <w:pPr>
        <w:numPr>
          <w:ilvl w:val="0"/>
          <w:numId w:val="272"/>
        </w:numPr>
      </w:pPr>
      <w:r w:rsidRPr="00025E94">
        <w:t>Disable the alert job on the monitor (if it is used).</w:t>
      </w:r>
    </w:p>
    <w:p w:rsidR="00C347F9" w:rsidRPr="00025E94" w:rsidRDefault="00C347F9" w:rsidP="0070519B">
      <w:pPr>
        <w:numPr>
          <w:ilvl w:val="0"/>
          <w:numId w:val="272"/>
        </w:numPr>
      </w:pPr>
      <w:r w:rsidRPr="00025E94">
        <w:t>Upgrade the SQL Server 2005 instance containing the secondary database. As noted earlier, because the database is in a state where it is restoring transaction logs, it will not be upgraded to SQL Server 2008 yet.</w:t>
      </w:r>
    </w:p>
    <w:p w:rsidR="00C347F9" w:rsidRPr="00025E94" w:rsidRDefault="00C347F9" w:rsidP="0070519B">
      <w:pPr>
        <w:numPr>
          <w:ilvl w:val="0"/>
          <w:numId w:val="272"/>
        </w:numPr>
      </w:pPr>
      <w:r w:rsidRPr="00025E94">
        <w:t>Manually copy over and restore (</w:t>
      </w:r>
      <w:r w:rsidRPr="00025E94">
        <w:rPr>
          <w:rFonts w:cs="Courier New"/>
        </w:rPr>
        <w:t>WITH NORECOVERY</w:t>
      </w:r>
      <w:r w:rsidRPr="00025E94">
        <w:t>) all transaction log backups generated during the SQL Server 2008 upgrade from the primary to the secondary.</w:t>
      </w:r>
    </w:p>
    <w:p w:rsidR="00C347F9" w:rsidRPr="00025E94" w:rsidRDefault="00C347F9" w:rsidP="0070519B">
      <w:pPr>
        <w:numPr>
          <w:ilvl w:val="0"/>
          <w:numId w:val="272"/>
        </w:numPr>
      </w:pPr>
      <w:r w:rsidRPr="00025E94">
        <w:t>On the primary, stop all incoming traffic and verify that there are no connections to ensure that, at this point, the data cannot be changed. To do this, consider using single-user mode.</w:t>
      </w:r>
    </w:p>
    <w:p w:rsidR="00C347F9" w:rsidRPr="00025E94" w:rsidRDefault="00C347F9" w:rsidP="0070519B">
      <w:pPr>
        <w:numPr>
          <w:ilvl w:val="0"/>
          <w:numId w:val="272"/>
        </w:numPr>
      </w:pPr>
      <w:r w:rsidRPr="00025E94">
        <w:t>Disable the transaction log backup job on the primary.</w:t>
      </w:r>
    </w:p>
    <w:p w:rsidR="00C347F9" w:rsidRPr="00025E94" w:rsidRDefault="00C347F9" w:rsidP="0070519B">
      <w:pPr>
        <w:numPr>
          <w:ilvl w:val="0"/>
          <w:numId w:val="272"/>
        </w:numPr>
      </w:pPr>
      <w:r w:rsidRPr="00025E94">
        <w:t xml:space="preserve">On the primary database, manually make a final transaction log backup (also known as the tail of the log) using the </w:t>
      </w:r>
      <w:r w:rsidRPr="00025E94">
        <w:rPr>
          <w:rFonts w:cs="Courier New"/>
        </w:rPr>
        <w:t>WITH NORECOVERY</w:t>
      </w:r>
      <w:r w:rsidRPr="00025E94">
        <w:t xml:space="preserve"> option. This will put the SQL Server 2005 database in the RESTORING state. If this instance will not be the primary again, do not use the </w:t>
      </w:r>
      <w:r w:rsidRPr="00025E94">
        <w:rPr>
          <w:rFonts w:cs="Courier New"/>
        </w:rPr>
        <w:t>WITH NORECOVERY</w:t>
      </w:r>
      <w:r w:rsidRPr="00025E94">
        <w:t xml:space="preserve"> clause of the </w:t>
      </w:r>
      <w:r w:rsidRPr="00025E94">
        <w:rPr>
          <w:rFonts w:cs="Courier New"/>
        </w:rPr>
        <w:t>BACKUP LOG</w:t>
      </w:r>
      <w:r w:rsidRPr="00025E94">
        <w:t xml:space="preserve"> command.</w:t>
      </w:r>
    </w:p>
    <w:p w:rsidR="00C347F9" w:rsidRPr="00025E94" w:rsidRDefault="00C347F9" w:rsidP="0070519B">
      <w:pPr>
        <w:numPr>
          <w:ilvl w:val="0"/>
          <w:numId w:val="272"/>
        </w:numPr>
      </w:pPr>
      <w:r w:rsidRPr="00025E94">
        <w:t xml:space="preserve">Copy and restore the tail </w:t>
      </w:r>
      <w:r w:rsidRPr="00025E94">
        <w:rPr>
          <w:rFonts w:cs="Courier New"/>
        </w:rPr>
        <w:t>WITH RECOVERY</w:t>
      </w:r>
      <w:r w:rsidRPr="00025E94">
        <w:t xml:space="preserve"> on the secondary database, which has not yet been upgraded. Once the restore is done and the database is online, it will be considered upgraded to SQL Server 2008.</w:t>
      </w:r>
    </w:p>
    <w:p w:rsidR="00C347F9" w:rsidRPr="00025E94" w:rsidRDefault="00C347F9" w:rsidP="0070519B">
      <w:pPr>
        <w:numPr>
          <w:ilvl w:val="0"/>
          <w:numId w:val="272"/>
        </w:numPr>
      </w:pPr>
      <w:r w:rsidRPr="00025E94">
        <w:t>Synchronize any logins and ensure that all jobs and objects residing outside the database are restored via scripts.</w:t>
      </w:r>
    </w:p>
    <w:p w:rsidR="00C347F9" w:rsidRPr="00025E94" w:rsidRDefault="00C347F9" w:rsidP="0070519B">
      <w:pPr>
        <w:numPr>
          <w:ilvl w:val="0"/>
          <w:numId w:val="272"/>
        </w:numPr>
      </w:pPr>
      <w:r w:rsidRPr="00025E94">
        <w:t xml:space="preserve">It is recommended that you run all the necessary health checks, including </w:t>
      </w:r>
      <w:r w:rsidRPr="00025E94">
        <w:rPr>
          <w:rFonts w:cs="Courier New"/>
        </w:rPr>
        <w:t>DBCC CHECKDB,</w:t>
      </w:r>
      <w:r w:rsidRPr="00025E94">
        <w:t xml:space="preserve"> at this point to ensure the well-being of the newly upgraded databases.</w:t>
      </w:r>
    </w:p>
    <w:p w:rsidR="00C347F9" w:rsidRPr="00025E94" w:rsidRDefault="00C347F9" w:rsidP="0070519B">
      <w:pPr>
        <w:numPr>
          <w:ilvl w:val="0"/>
          <w:numId w:val="272"/>
        </w:numPr>
      </w:pPr>
      <w:r w:rsidRPr="00025E94">
        <w:t>Configure administration such as backup jobs for the database.</w:t>
      </w:r>
    </w:p>
    <w:p w:rsidR="00C347F9" w:rsidRPr="00025E94" w:rsidRDefault="00C347F9" w:rsidP="0070519B">
      <w:pPr>
        <w:numPr>
          <w:ilvl w:val="0"/>
          <w:numId w:val="272"/>
        </w:numPr>
      </w:pPr>
      <w:r w:rsidRPr="00025E94">
        <w:t>Set the database compatibility level of upgraded databases to 100.</w:t>
      </w:r>
    </w:p>
    <w:p w:rsidR="00C347F9" w:rsidRPr="0017187E" w:rsidRDefault="00C347F9" w:rsidP="0070519B">
      <w:pPr>
        <w:pStyle w:val="ListParagraph"/>
        <w:numPr>
          <w:ilvl w:val="0"/>
          <w:numId w:val="272"/>
        </w:numPr>
      </w:pPr>
      <w:r w:rsidRPr="0017187E">
        <w:t>Delete the old copy and restore jobs on the former secondary database.</w:t>
      </w:r>
    </w:p>
    <w:p w:rsidR="00C347F9" w:rsidRPr="0017187E" w:rsidRDefault="00C347F9" w:rsidP="0070519B">
      <w:pPr>
        <w:numPr>
          <w:ilvl w:val="0"/>
          <w:numId w:val="272"/>
        </w:numPr>
      </w:pPr>
      <w:r w:rsidRPr="0017187E">
        <w:t>Upgrade the monitor instance to SQL Server 2008.</w:t>
      </w:r>
    </w:p>
    <w:p w:rsidR="00C347F9" w:rsidRPr="0017187E" w:rsidRDefault="00C347F9" w:rsidP="0070519B">
      <w:pPr>
        <w:numPr>
          <w:ilvl w:val="0"/>
          <w:numId w:val="272"/>
        </w:numPr>
      </w:pPr>
      <w:r w:rsidRPr="0017187E">
        <w:t>Delete the alert job from the monitor instance.</w:t>
      </w:r>
    </w:p>
    <w:p w:rsidR="00C347F9" w:rsidRPr="0017187E" w:rsidRDefault="00C347F9" w:rsidP="0070519B">
      <w:pPr>
        <w:numPr>
          <w:ilvl w:val="0"/>
          <w:numId w:val="272"/>
        </w:numPr>
      </w:pPr>
      <w:r w:rsidRPr="0017187E">
        <w:lastRenderedPageBreak/>
        <w:t>Upgrade the original primary to SQL Server 2008. Because there is a new primary, to save time during the upgrade, consider dropping the old primary database so that it will not go through the upgrade process.</w:t>
      </w:r>
    </w:p>
    <w:p w:rsidR="00C347F9" w:rsidRPr="0017187E" w:rsidRDefault="00C347F9" w:rsidP="0070519B">
      <w:pPr>
        <w:numPr>
          <w:ilvl w:val="0"/>
          <w:numId w:val="272"/>
        </w:numPr>
      </w:pPr>
      <w:r w:rsidRPr="0017187E">
        <w:t>If the old primary is going to become the new secondary, make a new full backup of the new primary database, copy it, and restore it on the old primary server.</w:t>
      </w:r>
    </w:p>
    <w:p w:rsidR="00C347F9" w:rsidRDefault="00C347F9" w:rsidP="0070519B">
      <w:pPr>
        <w:numPr>
          <w:ilvl w:val="0"/>
          <w:numId w:val="272"/>
        </w:numPr>
      </w:pPr>
      <w:r w:rsidRPr="0017187E">
        <w:t xml:space="preserve">Configure log shipping from the </w:t>
      </w:r>
      <w:r>
        <w:t xml:space="preserve">new </w:t>
      </w:r>
      <w:r w:rsidRPr="0017187E">
        <w:t>primary to the new secondary.</w:t>
      </w:r>
    </w:p>
    <w:p w:rsidR="00C347F9" w:rsidRPr="00595AEF" w:rsidRDefault="00C347F9" w:rsidP="0070519B">
      <w:pPr>
        <w:numPr>
          <w:ilvl w:val="0"/>
          <w:numId w:val="272"/>
        </w:numPr>
      </w:pPr>
      <w:r w:rsidRPr="00025E94">
        <w:t xml:space="preserve">Redirect all users and applications to the newly upgraded SQL Server 2008 </w:t>
      </w:r>
      <w:r>
        <w:t>log shipped primary</w:t>
      </w:r>
      <w:r w:rsidRPr="00025E94">
        <w:t xml:space="preserve"> database. The old secondary is now the new primary database.</w:t>
      </w:r>
    </w:p>
    <w:p w:rsidR="00C347F9" w:rsidRDefault="00C347F9" w:rsidP="009A6D9E">
      <w:pPr>
        <w:pStyle w:val="Heading3"/>
      </w:pPr>
      <w:bookmarkStart w:id="126" w:name="_Toc215243708"/>
      <w:r w:rsidRPr="009A6D9E">
        <w:t>Upgrade log shipping without a role change</w:t>
      </w:r>
      <w:bookmarkEnd w:id="126"/>
    </w:p>
    <w:p w:rsidR="00C347F9" w:rsidRDefault="00C347F9" w:rsidP="0070519B">
      <w:r>
        <w:t>If you want to retain the original log shipping configuration, the following steps are applicable. Be warned that this upgrade path will cause an outage on the primary that you need to account for. If you choose this option, consider taking a longer single outage and performing the upgrade without failover.</w:t>
      </w:r>
    </w:p>
    <w:p w:rsidR="00C347F9" w:rsidRDefault="00C347F9" w:rsidP="0070519B">
      <w:pPr>
        <w:pStyle w:val="ListParagraph"/>
        <w:numPr>
          <w:ilvl w:val="0"/>
          <w:numId w:val="270"/>
        </w:numPr>
      </w:pPr>
      <w:r>
        <w:t>Disable the copy and restore jobs on the secondary.</w:t>
      </w:r>
    </w:p>
    <w:p w:rsidR="00C347F9" w:rsidRPr="00025E94" w:rsidRDefault="00C347F9" w:rsidP="0070519B">
      <w:pPr>
        <w:numPr>
          <w:ilvl w:val="0"/>
          <w:numId w:val="270"/>
        </w:numPr>
      </w:pPr>
      <w:r w:rsidRPr="00025E94">
        <w:t>Disable the alert job on the monitor (if it is used).</w:t>
      </w:r>
    </w:p>
    <w:p w:rsidR="00C347F9" w:rsidRDefault="00C347F9" w:rsidP="0070519B">
      <w:pPr>
        <w:numPr>
          <w:ilvl w:val="0"/>
          <w:numId w:val="270"/>
        </w:numPr>
      </w:pPr>
      <w:r w:rsidRPr="00025E94">
        <w:t>Upgrade the SQL Server 2005 instance containing the secondary database. As noted earlier, because the database is in a state where it is restoring transaction logs, it will not be upgraded to SQL Server 2008 yet.</w:t>
      </w:r>
    </w:p>
    <w:p w:rsidR="00C347F9" w:rsidRPr="0017187E" w:rsidRDefault="00C347F9" w:rsidP="0070519B">
      <w:pPr>
        <w:pStyle w:val="ListParagraph"/>
        <w:numPr>
          <w:ilvl w:val="0"/>
          <w:numId w:val="270"/>
        </w:numPr>
      </w:pPr>
      <w:r>
        <w:t>Upgrade the monitor instance to SQL Server 2008.</w:t>
      </w:r>
    </w:p>
    <w:p w:rsidR="00C347F9" w:rsidRPr="00025E94" w:rsidRDefault="00C347F9" w:rsidP="0070519B">
      <w:pPr>
        <w:numPr>
          <w:ilvl w:val="0"/>
          <w:numId w:val="270"/>
        </w:numPr>
      </w:pPr>
      <w:r w:rsidRPr="00025E94">
        <w:t>Manually copy over and restore (</w:t>
      </w:r>
      <w:r w:rsidRPr="00025E94">
        <w:rPr>
          <w:rFonts w:cs="Courier New"/>
        </w:rPr>
        <w:t>WITH NORECOVERY</w:t>
      </w:r>
      <w:r w:rsidRPr="00025E94">
        <w:t>) all transaction log backups generated during the SQL Server 2008 upgrade from the primary to the secondary.</w:t>
      </w:r>
    </w:p>
    <w:p w:rsidR="00C347F9" w:rsidRPr="00025E94" w:rsidRDefault="00C347F9" w:rsidP="0070519B">
      <w:pPr>
        <w:numPr>
          <w:ilvl w:val="0"/>
          <w:numId w:val="270"/>
        </w:numPr>
      </w:pPr>
      <w:r w:rsidRPr="00025E94">
        <w:t>On the primary, stop all incoming traffic and verify that there are no connections to ensure that, at this point, the data cannot be changed. To do this, consider using single-user mode.</w:t>
      </w:r>
    </w:p>
    <w:p w:rsidR="00C347F9" w:rsidRPr="0017187E" w:rsidDel="002B2116" w:rsidRDefault="00C347F9" w:rsidP="0070519B">
      <w:pPr>
        <w:numPr>
          <w:ilvl w:val="0"/>
          <w:numId w:val="270"/>
        </w:numPr>
      </w:pPr>
      <w:r w:rsidRPr="00025E94">
        <w:t>Disable the transaction log backup job on the primary.</w:t>
      </w:r>
    </w:p>
    <w:p w:rsidR="00C347F9" w:rsidRPr="0017187E" w:rsidRDefault="00C347F9" w:rsidP="0070519B">
      <w:pPr>
        <w:numPr>
          <w:ilvl w:val="0"/>
          <w:numId w:val="270"/>
        </w:numPr>
      </w:pPr>
      <w:r w:rsidRPr="0017187E">
        <w:t xml:space="preserve">Upgrade the instance containing the primary database. </w:t>
      </w:r>
    </w:p>
    <w:p w:rsidR="00C347F9" w:rsidRDefault="00C347F9" w:rsidP="0070519B">
      <w:pPr>
        <w:numPr>
          <w:ilvl w:val="0"/>
          <w:numId w:val="270"/>
        </w:numPr>
      </w:pPr>
      <w:r w:rsidRPr="0017187E">
        <w:t xml:space="preserve">It is recommended that you run all the necessary health checks, including </w:t>
      </w:r>
      <w:r w:rsidRPr="0017187E">
        <w:rPr>
          <w:rFonts w:cs="Courier New"/>
        </w:rPr>
        <w:t>DBCC CHECKDB,</w:t>
      </w:r>
      <w:r w:rsidRPr="0017187E">
        <w:t xml:space="preserve"> at this point to ensure the well-being of the newly upgraded databases.</w:t>
      </w:r>
    </w:p>
    <w:p w:rsidR="00C347F9" w:rsidRDefault="00C347F9" w:rsidP="0070519B">
      <w:pPr>
        <w:numPr>
          <w:ilvl w:val="0"/>
          <w:numId w:val="270"/>
        </w:numPr>
      </w:pPr>
      <w:r>
        <w:t>Enable the existing Log Shipping backup, copy, and restore jobs that were previously disabled during the upgrade window.  Verify each job is working properly.  Note that when the first transaction log from the upgraded primary database is applied to the secondary database server, it will upgrade the log shipped secondary database to SQL Server 2008.</w:t>
      </w:r>
    </w:p>
    <w:p w:rsidR="00C347F9" w:rsidRPr="002B2116" w:rsidRDefault="00C347F9" w:rsidP="0070519B">
      <w:pPr>
        <w:numPr>
          <w:ilvl w:val="0"/>
          <w:numId w:val="270"/>
        </w:numPr>
      </w:pPr>
      <w:r w:rsidRPr="002B2116">
        <w:t>Verify the database compatibility level of upgraded databases is 100.</w:t>
      </w:r>
    </w:p>
    <w:p w:rsidR="00C347F9" w:rsidRPr="0017187E" w:rsidRDefault="00C347F9" w:rsidP="00E36903">
      <w:pPr>
        <w:numPr>
          <w:ilvl w:val="0"/>
          <w:numId w:val="270"/>
        </w:numPr>
      </w:pPr>
      <w:r>
        <w:lastRenderedPageBreak/>
        <w:t>D</w:t>
      </w:r>
      <w:r w:rsidRPr="0017187E">
        <w:t xml:space="preserve">irect all users and applications to the original primary </w:t>
      </w:r>
      <w:r>
        <w:t>database</w:t>
      </w:r>
      <w:r w:rsidRPr="0017187E">
        <w:t>.</w:t>
      </w:r>
    </w:p>
    <w:p w:rsidR="00C347F9" w:rsidRDefault="00C347F9" w:rsidP="0017098C">
      <w:pPr>
        <w:pStyle w:val="Heading4"/>
      </w:pPr>
      <w:r>
        <w:t>Side-by-Side Upgrade to a New Server or Cluster</w:t>
      </w:r>
    </w:p>
    <w:p w:rsidR="00C347F9" w:rsidRDefault="00C347F9" w:rsidP="000A0CDE">
      <w:r>
        <w:t>There are two scenarios for a side-by-side upgrade from SQL Server 2005: new hardware for both the primary and the secondary or new hardware only for the primary. Because secondaries can easily be initialized, those steps are not covered here.</w:t>
      </w:r>
    </w:p>
    <w:p w:rsidR="00C347F9" w:rsidRDefault="00C347F9" w:rsidP="000A0CDE">
      <w:pPr>
        <w:rPr>
          <w:b/>
        </w:rPr>
      </w:pPr>
      <w:r>
        <w:rPr>
          <w:b/>
        </w:rPr>
        <w:t>New Hardware for Both the Primary and Secondary</w:t>
      </w:r>
    </w:p>
    <w:p w:rsidR="00C347F9" w:rsidRDefault="00C347F9" w:rsidP="00651CE1">
      <w:pPr>
        <w:pStyle w:val="ListParagraph"/>
        <w:numPr>
          <w:ilvl w:val="0"/>
          <w:numId w:val="173"/>
        </w:numPr>
      </w:pPr>
      <w:r>
        <w:t>Install the new instances of SQL Server 2008.</w:t>
      </w:r>
    </w:p>
    <w:p w:rsidR="00C347F9" w:rsidRPr="00025E94" w:rsidRDefault="00C347F9" w:rsidP="00651CE1">
      <w:pPr>
        <w:numPr>
          <w:ilvl w:val="0"/>
          <w:numId w:val="173"/>
        </w:numPr>
      </w:pPr>
      <w:r w:rsidRPr="00025E94">
        <w:t xml:space="preserve">Take a full backup of the SQL Server 2005 primary database and restore two copies </w:t>
      </w:r>
      <w:r w:rsidRPr="00025E94">
        <w:rPr>
          <w:rFonts w:cs="Courier New"/>
        </w:rPr>
        <w:t>WITH NORECOVERY</w:t>
      </w:r>
      <w:r w:rsidRPr="00025E94">
        <w:t>: one on the new primary and one on the new secondary.</w:t>
      </w:r>
    </w:p>
    <w:p w:rsidR="00C347F9" w:rsidRPr="00025E94" w:rsidRDefault="00C347F9" w:rsidP="00651CE1">
      <w:pPr>
        <w:numPr>
          <w:ilvl w:val="0"/>
          <w:numId w:val="173"/>
        </w:numPr>
      </w:pPr>
      <w:r w:rsidRPr="00025E94">
        <w:t>When you are ready for the upgrade, stop all traffic and kill all connections to the instance containing the primary. This will ensure that the data cannot be updated during the upgrade.</w:t>
      </w:r>
    </w:p>
    <w:p w:rsidR="00C347F9" w:rsidRPr="00025E94" w:rsidRDefault="00C347F9" w:rsidP="00651CE1">
      <w:pPr>
        <w:numPr>
          <w:ilvl w:val="0"/>
          <w:numId w:val="173"/>
        </w:numPr>
      </w:pPr>
      <w:r w:rsidRPr="00025E94">
        <w:t xml:space="preserve">If transaction logs were made after the full backup was taken, copy and restore them </w:t>
      </w:r>
      <w:r w:rsidRPr="00025E94">
        <w:rPr>
          <w:rFonts w:cs="Courier New"/>
        </w:rPr>
        <w:t>WITH NORECOVERY</w:t>
      </w:r>
      <w:r w:rsidRPr="00025E94">
        <w:t xml:space="preserve"> on both the primary and secondary.</w:t>
      </w:r>
    </w:p>
    <w:p w:rsidR="00C347F9" w:rsidRPr="00025E94" w:rsidRDefault="00C347F9" w:rsidP="00651CE1">
      <w:pPr>
        <w:numPr>
          <w:ilvl w:val="0"/>
          <w:numId w:val="173"/>
        </w:numPr>
      </w:pPr>
      <w:r w:rsidRPr="00025E94">
        <w:t xml:space="preserve">Back up the tail of the log on the primary. </w:t>
      </w:r>
    </w:p>
    <w:p w:rsidR="00C347F9" w:rsidRPr="00025E94" w:rsidRDefault="00C347F9" w:rsidP="00651CE1">
      <w:pPr>
        <w:numPr>
          <w:ilvl w:val="0"/>
          <w:numId w:val="173"/>
        </w:numPr>
      </w:pPr>
      <w:r w:rsidRPr="00025E94">
        <w:t xml:space="preserve">Copy the tail log backup to the new primary and restore </w:t>
      </w:r>
      <w:r w:rsidRPr="00025E94">
        <w:rPr>
          <w:rFonts w:cs="Courier New"/>
        </w:rPr>
        <w:t>WITH RECOVERY</w:t>
      </w:r>
      <w:r w:rsidRPr="00025E94">
        <w:t>.</w:t>
      </w:r>
    </w:p>
    <w:p w:rsidR="00C347F9" w:rsidRPr="00025E94" w:rsidRDefault="00C347F9" w:rsidP="00651CE1">
      <w:pPr>
        <w:numPr>
          <w:ilvl w:val="0"/>
          <w:numId w:val="173"/>
        </w:numPr>
      </w:pPr>
      <w:r w:rsidRPr="00025E94">
        <w:t xml:space="preserve">Copy the tail log backup to the new secondary and restore </w:t>
      </w:r>
      <w:r w:rsidRPr="00025E94">
        <w:rPr>
          <w:rFonts w:cs="Courier New"/>
        </w:rPr>
        <w:t>WITH NORECOVERY</w:t>
      </w:r>
      <w:r w:rsidRPr="00025E94">
        <w:t>.</w:t>
      </w:r>
    </w:p>
    <w:p w:rsidR="00C347F9" w:rsidRPr="00025E94" w:rsidRDefault="00C347F9" w:rsidP="00651CE1">
      <w:pPr>
        <w:numPr>
          <w:ilvl w:val="0"/>
          <w:numId w:val="173"/>
        </w:numPr>
      </w:pPr>
      <w:r w:rsidRPr="00025E94">
        <w:t>If necessary, synchronize any logins and ensure that all jobs and objects residing outside the database are restored via scripts.</w:t>
      </w:r>
    </w:p>
    <w:p w:rsidR="00C347F9" w:rsidRPr="00025E94" w:rsidRDefault="00C347F9" w:rsidP="00651CE1">
      <w:pPr>
        <w:numPr>
          <w:ilvl w:val="0"/>
          <w:numId w:val="173"/>
        </w:numPr>
      </w:pPr>
      <w:r w:rsidRPr="00025E94">
        <w:t xml:space="preserve">It is recommended that you run all the necessary health checks, including </w:t>
      </w:r>
      <w:r w:rsidRPr="00025E94">
        <w:rPr>
          <w:rFonts w:cs="Courier New"/>
        </w:rPr>
        <w:t>DBCC CHECKDB,</w:t>
      </w:r>
      <w:r w:rsidRPr="00025E94">
        <w:t xml:space="preserve"> at this point to ensure the well-being of the newly upgraded databases.</w:t>
      </w:r>
    </w:p>
    <w:p w:rsidR="00C347F9" w:rsidRPr="00025E94" w:rsidRDefault="00C347F9" w:rsidP="00651CE1">
      <w:pPr>
        <w:numPr>
          <w:ilvl w:val="0"/>
          <w:numId w:val="173"/>
        </w:numPr>
      </w:pPr>
      <w:r w:rsidRPr="00025E94">
        <w:t>Set the compatibility level of the primary database to 100.</w:t>
      </w:r>
    </w:p>
    <w:p w:rsidR="00C347F9" w:rsidRPr="00025E94" w:rsidRDefault="00C347F9" w:rsidP="00651CE1">
      <w:pPr>
        <w:numPr>
          <w:ilvl w:val="0"/>
          <w:numId w:val="173"/>
        </w:numPr>
      </w:pPr>
      <w:r w:rsidRPr="00025E94">
        <w:t>Configure log shipping.</w:t>
      </w:r>
    </w:p>
    <w:p w:rsidR="00C347F9" w:rsidRPr="00025E94" w:rsidRDefault="00C347F9" w:rsidP="00651CE1">
      <w:pPr>
        <w:numPr>
          <w:ilvl w:val="0"/>
          <w:numId w:val="173"/>
        </w:numPr>
      </w:pPr>
      <w:r w:rsidRPr="00025E94">
        <w:t>Redirect all users and applications to the new SQL Server 2008 instance containing the principal.</w:t>
      </w:r>
    </w:p>
    <w:p w:rsidR="00C347F9" w:rsidRDefault="00C347F9" w:rsidP="000A0CDE">
      <w:pPr>
        <w:rPr>
          <w:b/>
        </w:rPr>
      </w:pPr>
      <w:r>
        <w:rPr>
          <w:b/>
        </w:rPr>
        <w:t>New Hardware for the Primary Only</w:t>
      </w:r>
    </w:p>
    <w:p w:rsidR="00C347F9" w:rsidRDefault="00C347F9" w:rsidP="00651CE1">
      <w:pPr>
        <w:pStyle w:val="ListParagraph"/>
        <w:numPr>
          <w:ilvl w:val="0"/>
          <w:numId w:val="174"/>
        </w:numPr>
      </w:pPr>
      <w:r>
        <w:t>Install the new SQL Server 2008 instance that will be used for the primary.</w:t>
      </w:r>
    </w:p>
    <w:p w:rsidR="00C347F9" w:rsidRPr="00025E94" w:rsidRDefault="00C347F9" w:rsidP="00651CE1">
      <w:pPr>
        <w:numPr>
          <w:ilvl w:val="0"/>
          <w:numId w:val="174"/>
        </w:numPr>
      </w:pPr>
      <w:r w:rsidRPr="00025E94">
        <w:t xml:space="preserve">Take a full backup of the SQL Server 2005 primary database and restore it to the new SQL Server 2008 instance </w:t>
      </w:r>
      <w:r w:rsidRPr="00025E94">
        <w:rPr>
          <w:rFonts w:cs="Courier New"/>
        </w:rPr>
        <w:t>WITH NORECOVERY</w:t>
      </w:r>
      <w:r w:rsidRPr="00025E94">
        <w:t>.</w:t>
      </w:r>
    </w:p>
    <w:p w:rsidR="00C347F9" w:rsidRPr="00025E94" w:rsidRDefault="00C347F9" w:rsidP="00651CE1">
      <w:pPr>
        <w:numPr>
          <w:ilvl w:val="0"/>
          <w:numId w:val="174"/>
        </w:numPr>
      </w:pPr>
      <w:r w:rsidRPr="00025E94">
        <w:t>When you are ready for the upgrade, stop all traffic and kill all connections to the instance containing the primary. This will ensure that the data cannot be updated during the upgrade.</w:t>
      </w:r>
    </w:p>
    <w:p w:rsidR="00C347F9" w:rsidRPr="00025E94" w:rsidRDefault="00C347F9" w:rsidP="00651CE1">
      <w:pPr>
        <w:numPr>
          <w:ilvl w:val="0"/>
          <w:numId w:val="174"/>
        </w:numPr>
      </w:pPr>
      <w:r w:rsidRPr="00025E94">
        <w:lastRenderedPageBreak/>
        <w:t xml:space="preserve">If transaction logs were made after the full backup was taken, copy and restore them </w:t>
      </w:r>
      <w:r w:rsidRPr="00025E94">
        <w:rPr>
          <w:rFonts w:cs="Courier New"/>
        </w:rPr>
        <w:t>WITH NORECOVERY</w:t>
      </w:r>
      <w:r w:rsidRPr="00025E94">
        <w:t xml:space="preserve"> on the SQL Server 2008 instance. Also ensure that the secondary is caught up with its transaction log restores.</w:t>
      </w:r>
    </w:p>
    <w:p w:rsidR="00C347F9" w:rsidRPr="00025E94" w:rsidRDefault="00C347F9" w:rsidP="00651CE1">
      <w:pPr>
        <w:numPr>
          <w:ilvl w:val="0"/>
          <w:numId w:val="174"/>
        </w:numPr>
      </w:pPr>
      <w:r w:rsidRPr="00025E94">
        <w:t xml:space="preserve">Back up the tail of the log on the primary. </w:t>
      </w:r>
    </w:p>
    <w:p w:rsidR="00C347F9" w:rsidRPr="00025E94" w:rsidRDefault="00C347F9" w:rsidP="00651CE1">
      <w:pPr>
        <w:numPr>
          <w:ilvl w:val="0"/>
          <w:numId w:val="174"/>
        </w:numPr>
      </w:pPr>
      <w:r w:rsidRPr="00025E94">
        <w:t xml:space="preserve">Copy the tail log backup to the new primary and restore </w:t>
      </w:r>
      <w:r w:rsidRPr="00025E94">
        <w:rPr>
          <w:rFonts w:cs="Courier New"/>
        </w:rPr>
        <w:t>WITH RECOVERY</w:t>
      </w:r>
      <w:r w:rsidRPr="00025E94">
        <w:t>.</w:t>
      </w:r>
    </w:p>
    <w:p w:rsidR="00C347F9" w:rsidRPr="00025E94" w:rsidRDefault="00C347F9" w:rsidP="00651CE1">
      <w:pPr>
        <w:numPr>
          <w:ilvl w:val="0"/>
          <w:numId w:val="174"/>
        </w:numPr>
      </w:pPr>
      <w:r w:rsidRPr="00025E94">
        <w:t xml:space="preserve">Copy the tail log backup to the secondary and restore </w:t>
      </w:r>
      <w:r w:rsidRPr="00025E94">
        <w:rPr>
          <w:rFonts w:cs="Courier New"/>
        </w:rPr>
        <w:t>WITH NORECOVERY</w:t>
      </w:r>
      <w:r w:rsidRPr="00025E94">
        <w:t>.</w:t>
      </w:r>
    </w:p>
    <w:p w:rsidR="00C347F9" w:rsidRPr="00025E94" w:rsidRDefault="00C347F9" w:rsidP="00651CE1">
      <w:pPr>
        <w:numPr>
          <w:ilvl w:val="0"/>
          <w:numId w:val="174"/>
        </w:numPr>
      </w:pPr>
      <w:r w:rsidRPr="00025E94">
        <w:t>Upgrade the secondary to SQL Server 2008.</w:t>
      </w:r>
    </w:p>
    <w:p w:rsidR="00C347F9" w:rsidRPr="00025E94" w:rsidRDefault="00C347F9" w:rsidP="00651CE1">
      <w:pPr>
        <w:numPr>
          <w:ilvl w:val="0"/>
          <w:numId w:val="174"/>
        </w:numPr>
      </w:pPr>
      <w:r w:rsidRPr="00025E94">
        <w:t>If necessary, synchronize any logins and ensure that all jobs and objects residing outside the database are restored via scripts.</w:t>
      </w:r>
    </w:p>
    <w:p w:rsidR="00C347F9" w:rsidRPr="00025E94" w:rsidRDefault="00C347F9" w:rsidP="00651CE1">
      <w:pPr>
        <w:numPr>
          <w:ilvl w:val="0"/>
          <w:numId w:val="174"/>
        </w:numPr>
      </w:pPr>
      <w:r w:rsidRPr="00025E94">
        <w:t xml:space="preserve">It is recommended that you run all the necessary health checks, including </w:t>
      </w:r>
      <w:r w:rsidRPr="00025E94">
        <w:rPr>
          <w:rFonts w:cs="Courier New"/>
        </w:rPr>
        <w:t>DBCC CHECKDB,</w:t>
      </w:r>
      <w:r w:rsidRPr="00025E94">
        <w:t xml:space="preserve"> at this point to ensure the well-being of the newly upgraded databases.</w:t>
      </w:r>
    </w:p>
    <w:p w:rsidR="00C347F9" w:rsidRPr="00025E94" w:rsidRDefault="00C347F9" w:rsidP="00651CE1">
      <w:pPr>
        <w:numPr>
          <w:ilvl w:val="0"/>
          <w:numId w:val="174"/>
        </w:numPr>
      </w:pPr>
      <w:r w:rsidRPr="00025E94">
        <w:t>Set the compatibility level of the primary database to 100.</w:t>
      </w:r>
    </w:p>
    <w:p w:rsidR="00C347F9" w:rsidRPr="00025E94" w:rsidRDefault="00C347F9" w:rsidP="00651CE1">
      <w:pPr>
        <w:numPr>
          <w:ilvl w:val="0"/>
          <w:numId w:val="174"/>
        </w:numPr>
      </w:pPr>
      <w:r w:rsidRPr="00025E94">
        <w:t>Configure log shipping.</w:t>
      </w:r>
    </w:p>
    <w:p w:rsidR="00C347F9" w:rsidRPr="00025E94" w:rsidRDefault="00C347F9" w:rsidP="00651CE1">
      <w:pPr>
        <w:numPr>
          <w:ilvl w:val="0"/>
          <w:numId w:val="174"/>
        </w:numPr>
      </w:pPr>
      <w:r w:rsidRPr="00025E94">
        <w:t>Redirect all users and applications to the new SQL Server 2008 instance containing the principal.</w:t>
      </w:r>
    </w:p>
    <w:p w:rsidR="00C347F9" w:rsidRDefault="00C347F9" w:rsidP="0017098C">
      <w:pPr>
        <w:pStyle w:val="Heading3"/>
      </w:pPr>
      <w:bookmarkStart w:id="127" w:name="_Toc215243709"/>
      <w:r>
        <w:t>Upgrading with Multiple Secondaries</w:t>
      </w:r>
      <w:bookmarkEnd w:id="127"/>
    </w:p>
    <w:p w:rsidR="00C347F9" w:rsidRDefault="00C347F9" w:rsidP="000A0CDE">
      <w:r>
        <w:t>The log shipping functionality in both SQL Server 2000 and SQL Server 2005 log shipping functionality allows you to configure multiple secondaries for a single primary, although this is not a common configuration. Of course, having multiple secondaries will complicate the upgrade scenario. With more than just the primary, secondary, and monitor involved in the configuration, you will need to consider the order in which the instances will be upgraded. The two main log shipping upgrade scenarios—with a role change or without a role change—still apply. If you have multiple secondaries and perform a role change, you will need to reinitialize every secondary; if the upgrade is performed without a role change, the secondaries should be fine.</w:t>
      </w:r>
    </w:p>
    <w:p w:rsidR="00C347F9" w:rsidRDefault="00C347F9" w:rsidP="0017098C">
      <w:pPr>
        <w:pStyle w:val="Heading3"/>
      </w:pPr>
      <w:bookmarkStart w:id="128" w:name="_Toc215243710"/>
      <w:r>
        <w:t>Additional References for Upgrading Log Shipping</w:t>
      </w:r>
      <w:bookmarkEnd w:id="128"/>
    </w:p>
    <w:p w:rsidR="00C347F9" w:rsidRDefault="00C347F9" w:rsidP="000A0CDE">
      <w:r>
        <w:t>For more information about upgrading log shipping, see the following topics in SQL Server 2008 Books Online:</w:t>
      </w:r>
    </w:p>
    <w:p w:rsidR="00C347F9" w:rsidRPr="00025E94" w:rsidRDefault="005409E7" w:rsidP="00651CE1">
      <w:pPr>
        <w:pStyle w:val="ListParagraph"/>
        <w:numPr>
          <w:ilvl w:val="0"/>
          <w:numId w:val="209"/>
        </w:numPr>
      </w:pPr>
      <w:hyperlink r:id="rId252" w:history="1">
        <w:r w:rsidR="00C347F9" w:rsidRPr="00025E94">
          <w:rPr>
            <w:rStyle w:val="Hyperlink"/>
          </w:rPr>
          <w:t>Migrating a SQL Server 2000 Log Shipping Configuration to SQL Server 2008</w:t>
        </w:r>
      </w:hyperlink>
      <w:r w:rsidR="00C347F9" w:rsidRPr="00025E94">
        <w:t xml:space="preserve"> </w:t>
      </w:r>
    </w:p>
    <w:p w:rsidR="00C347F9" w:rsidRPr="00025E94" w:rsidRDefault="005409E7" w:rsidP="00651CE1">
      <w:pPr>
        <w:numPr>
          <w:ilvl w:val="0"/>
          <w:numId w:val="209"/>
        </w:numPr>
        <w:rPr>
          <w:rFonts w:ascii="Times New Roman" w:hAnsi="Times New Roman"/>
        </w:rPr>
      </w:pPr>
      <w:hyperlink r:id="rId253" w:history="1">
        <w:r w:rsidR="00C347F9" w:rsidRPr="00025E94">
          <w:rPr>
            <w:rStyle w:val="Hyperlink"/>
          </w:rPr>
          <w:t>Upgrading SQL Server 2005 Log Shipping to SQL Server 2008</w:t>
        </w:r>
      </w:hyperlink>
    </w:p>
    <w:p w:rsidR="00C347F9" w:rsidRPr="00025E94" w:rsidRDefault="005409E7" w:rsidP="00651CE1">
      <w:pPr>
        <w:numPr>
          <w:ilvl w:val="0"/>
          <w:numId w:val="209"/>
        </w:numPr>
        <w:rPr>
          <w:rFonts w:ascii="Times New Roman" w:hAnsi="Times New Roman"/>
        </w:rPr>
      </w:pPr>
      <w:hyperlink r:id="rId254" w:history="1">
        <w:r w:rsidR="00C347F9" w:rsidRPr="00025E94">
          <w:rPr>
            <w:rStyle w:val="Hyperlink"/>
          </w:rPr>
          <w:t>How to: Enable Log Shipping (SQL Server Management Studio)</w:t>
        </w:r>
      </w:hyperlink>
      <w:r w:rsidR="00C347F9" w:rsidRPr="00025E94">
        <w:rPr>
          <w:rFonts w:ascii="Times New Roman" w:hAnsi="Times New Roman"/>
        </w:rPr>
        <w:t xml:space="preserve"> </w:t>
      </w:r>
    </w:p>
    <w:p w:rsidR="00C347F9" w:rsidRPr="00025E94" w:rsidRDefault="005409E7" w:rsidP="00651CE1">
      <w:pPr>
        <w:numPr>
          <w:ilvl w:val="0"/>
          <w:numId w:val="209"/>
        </w:numPr>
        <w:rPr>
          <w:rFonts w:ascii="Times New Roman" w:hAnsi="Times New Roman"/>
        </w:rPr>
      </w:pPr>
      <w:hyperlink r:id="rId255" w:history="1">
        <w:r w:rsidR="00C347F9" w:rsidRPr="00025E94">
          <w:rPr>
            <w:rStyle w:val="Hyperlink"/>
          </w:rPr>
          <w:t>How to: Enable Log Shipping (Transact-SQL)</w:t>
        </w:r>
      </w:hyperlink>
    </w:p>
    <w:p w:rsidR="00C347F9" w:rsidRPr="00025E94" w:rsidRDefault="005409E7" w:rsidP="00651CE1">
      <w:pPr>
        <w:numPr>
          <w:ilvl w:val="0"/>
          <w:numId w:val="209"/>
        </w:numPr>
        <w:rPr>
          <w:rFonts w:ascii="Times New Roman" w:hAnsi="Times New Roman"/>
        </w:rPr>
      </w:pPr>
      <w:hyperlink r:id="rId256" w:history="1">
        <w:r w:rsidR="00C347F9" w:rsidRPr="00025E94">
          <w:rPr>
            <w:rStyle w:val="Hyperlink"/>
          </w:rPr>
          <w:t>How to: Add a Secondary Database (SQL Server Management Studio)</w:t>
        </w:r>
      </w:hyperlink>
    </w:p>
    <w:p w:rsidR="00C347F9" w:rsidRPr="00025E94" w:rsidRDefault="005409E7" w:rsidP="00651CE1">
      <w:pPr>
        <w:numPr>
          <w:ilvl w:val="0"/>
          <w:numId w:val="209"/>
        </w:numPr>
        <w:rPr>
          <w:rFonts w:ascii="Times New Roman" w:hAnsi="Times New Roman"/>
        </w:rPr>
      </w:pPr>
      <w:hyperlink r:id="rId257" w:history="1">
        <w:r w:rsidR="00C347F9" w:rsidRPr="00025E94">
          <w:rPr>
            <w:rStyle w:val="Hyperlink"/>
          </w:rPr>
          <w:t>How to: Add a Secondary Database (Transact-SQL)</w:t>
        </w:r>
      </w:hyperlink>
      <w:r w:rsidR="00C347F9" w:rsidRPr="00025E94">
        <w:rPr>
          <w:rFonts w:ascii="Times New Roman" w:hAnsi="Times New Roman"/>
        </w:rPr>
        <w:t xml:space="preserve"> </w:t>
      </w:r>
    </w:p>
    <w:p w:rsidR="00C347F9" w:rsidRDefault="00C347F9" w:rsidP="000A0CDE">
      <w:pPr>
        <w:tabs>
          <w:tab w:val="left" w:pos="4320"/>
          <w:tab w:val="left" w:pos="5040"/>
        </w:tabs>
        <w:spacing w:after="0"/>
      </w:pPr>
      <w:r>
        <w:t xml:space="preserve">For an up-to-date collection of additional references for upgrading log shipping, see the </w:t>
      </w:r>
      <w:hyperlink r:id="rId258" w:history="1">
        <w:r>
          <w:rPr>
            <w:rStyle w:val="Hyperlink"/>
          </w:rPr>
          <w:t>Microsoft SQL Server 2008 Upgrade Resources page</w:t>
        </w:r>
      </w:hyperlink>
      <w:r>
        <w:t>.</w:t>
      </w:r>
    </w:p>
    <w:p w:rsidR="00C347F9" w:rsidRDefault="00C347F9" w:rsidP="0017098C">
      <w:pPr>
        <w:pStyle w:val="Heading2"/>
      </w:pPr>
      <w:bookmarkStart w:id="129" w:name="_Toc215243711"/>
      <w:r>
        <w:t>Upgrading Mirrored Databases</w:t>
      </w:r>
      <w:bookmarkEnd w:id="129"/>
    </w:p>
    <w:p w:rsidR="00C347F9" w:rsidRDefault="00C347F9" w:rsidP="000A0CDE">
      <w:r>
        <w:t>This section covers how to upgrade instances of SQL Server 2005 to SQL Server 2008 where database mirroring is involved. This section does not apply to SQL Server 2000, which does not include database mirroring.</w:t>
      </w:r>
    </w:p>
    <w:p w:rsidR="00C347F9" w:rsidRDefault="00C347F9" w:rsidP="000A0CDE">
      <w:r>
        <w:t>Database mirroring supports rolling upgrades. The order in which the instances of SQL Server are upgraded depends on the mode of database mirroring being used: high performance (asynchronous) or high safety (synchronous). This is further complicated if there is a Witness server with high-safety mode.</w:t>
      </w:r>
    </w:p>
    <w:p w:rsidR="00C347F9" w:rsidRDefault="00C347F9" w:rsidP="0017098C">
      <w:pPr>
        <w:pStyle w:val="Heading3"/>
      </w:pPr>
      <w:bookmarkStart w:id="130" w:name="_Toc215243712"/>
      <w:r>
        <w:t>Feature Changes in SQL Server 2008 Database Mirroring</w:t>
      </w:r>
      <w:bookmarkEnd w:id="130"/>
    </w:p>
    <w:p w:rsidR="00C347F9" w:rsidRDefault="00C347F9" w:rsidP="000A0CDE">
      <w:r>
        <w:t>Database mirroring works the way it did in SQL Server 2005 and still has a limit of one principal to one mirror. The two biggest changes are compression of the log stream between the principal and mirror and automatic page repair. Automatic page repair detects if either the principal or mirror has a corrupt page and fixes it from the side that is not corrupted. These new features are automatic and do not affect the upgrade process.</w:t>
      </w:r>
    </w:p>
    <w:p w:rsidR="00C347F9" w:rsidRDefault="00C347F9" w:rsidP="0017098C">
      <w:pPr>
        <w:pStyle w:val="Heading3"/>
      </w:pPr>
      <w:bookmarkStart w:id="131" w:name="_Toc215243713"/>
      <w:r>
        <w:t>In-Place Upgrade – High-Performance Mode</w:t>
      </w:r>
      <w:bookmarkEnd w:id="131"/>
    </w:p>
    <w:p w:rsidR="00C347F9" w:rsidRDefault="00C347F9" w:rsidP="000A0CDE">
      <w:r>
        <w:t>To upgrade a high-performance mode configuration, you must first change it to high-safety mode without a witness. This not only assures that quorum is not achieved during the upgrade, but it ensures that all transactions are committed and there is no data loss in the switch. After the upgrade is complete, you can switch the configuration back to high-performance mode. Below are the steps for an in-place upgrade in a high-performance mode configuration.</w:t>
      </w:r>
    </w:p>
    <w:p w:rsidR="00C347F9" w:rsidRDefault="00C347F9" w:rsidP="00651CE1">
      <w:pPr>
        <w:pStyle w:val="ListParagraph"/>
        <w:numPr>
          <w:ilvl w:val="0"/>
          <w:numId w:val="175"/>
        </w:numPr>
      </w:pPr>
      <w:r>
        <w:t xml:space="preserve">To change the mode from high performance to high safety, use SQL Server Management Studio or Transact-SQL. Figure 4-18 shows an example using the Database Properties page in SQL Server Management Studio. </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lastRenderedPageBreak/>
        <w:pict>
          <v:shape id="_x0000_i1053" type="#_x0000_t75" style="width:417.95pt;height:242.2pt">
            <v:imagedata r:id="rId259" o:title="" cropbottom=".125"/>
          </v:shape>
        </w:pict>
      </w:r>
    </w:p>
    <w:p w:rsidR="00C347F9" w:rsidRPr="00EE541A" w:rsidRDefault="00C347F9" w:rsidP="000A0CDE">
      <w:r w:rsidRPr="00EE541A">
        <w:rPr>
          <w:b/>
        </w:rPr>
        <w:t xml:space="preserve">Figure 4-18: </w:t>
      </w:r>
      <w:r w:rsidRPr="00EE541A">
        <w:t>Changing the mirroring mode in SQL Server Management Studio</w:t>
      </w:r>
    </w:p>
    <w:p w:rsidR="00C347F9" w:rsidRPr="00EE541A" w:rsidRDefault="00C347F9" w:rsidP="000A0CDE"/>
    <w:p w:rsidR="00C347F9" w:rsidRPr="00EE541A" w:rsidRDefault="00C347F9" w:rsidP="000A0CDE">
      <w:r w:rsidRPr="00EE541A">
        <w:t>The Transact-SQL command to perform the same task is</w:t>
      </w:r>
      <w:r>
        <w:t xml:space="preserve"> as follows:</w:t>
      </w:r>
    </w:p>
    <w:p w:rsidR="00C347F9" w:rsidRDefault="00C347F9" w:rsidP="000A0CDE">
      <w:pPr>
        <w:spacing w:before="240"/>
        <w:contextualSpacing/>
        <w:rPr>
          <w:rStyle w:val="CodeFeaturedElement"/>
          <w:b w:val="0"/>
        </w:rPr>
      </w:pPr>
      <w:r>
        <w:rPr>
          <w:rStyle w:val="CodeFeaturedElement"/>
          <w:b w:val="0"/>
        </w:rPr>
        <w:t>ALTER DATABASE database SET PARTNER SAFETY FULL</w:t>
      </w:r>
    </w:p>
    <w:p w:rsidR="00C347F9" w:rsidRPr="00EE541A" w:rsidRDefault="00C347F9" w:rsidP="00F8794B">
      <w:pPr>
        <w:numPr>
          <w:ilvl w:val="0"/>
          <w:numId w:val="175"/>
        </w:numPr>
        <w:spacing w:before="240"/>
        <w:ind w:left="0"/>
        <w:contextualSpacing/>
      </w:pPr>
      <w:r w:rsidRPr="00EE541A">
        <w:t xml:space="preserve">Upgrade the instance containing the mirror first and wait for the mirroring session to synchronize. </w:t>
      </w:r>
    </w:p>
    <w:p w:rsidR="00C347F9" w:rsidRPr="00EE541A" w:rsidRDefault="00C347F9" w:rsidP="00F8794B">
      <w:pPr>
        <w:numPr>
          <w:ilvl w:val="0"/>
          <w:numId w:val="175"/>
        </w:numPr>
        <w:ind w:left="0"/>
      </w:pPr>
      <w:r w:rsidRPr="00EE541A">
        <w:t>Stop all traffic into the Principal.</w:t>
      </w:r>
    </w:p>
    <w:p w:rsidR="00C347F9" w:rsidRPr="00EE541A" w:rsidRDefault="00C347F9" w:rsidP="00F8794B">
      <w:pPr>
        <w:numPr>
          <w:ilvl w:val="0"/>
          <w:numId w:val="175"/>
        </w:numPr>
        <w:ind w:left="0"/>
      </w:pPr>
      <w:r w:rsidRPr="00EE541A">
        <w:t>On the Principal, manually fail over to the upgraded mirror instance. At this point, the mirroring session will be suspended and will not resume until the Principal is upgraded.</w:t>
      </w:r>
    </w:p>
    <w:p w:rsidR="00C347F9" w:rsidRPr="00EE541A" w:rsidRDefault="00C347F9" w:rsidP="00F8794B">
      <w:pPr>
        <w:numPr>
          <w:ilvl w:val="0"/>
          <w:numId w:val="175"/>
        </w:numPr>
        <w:ind w:left="0"/>
      </w:pPr>
      <w:r w:rsidRPr="00EE541A">
        <w:t>Synchronize any logins and ensure that all jobs and objects residing outside the database are restored via scripts.</w:t>
      </w:r>
    </w:p>
    <w:p w:rsidR="00C347F9" w:rsidRPr="00EE541A" w:rsidRDefault="00C347F9" w:rsidP="00F8794B">
      <w:pPr>
        <w:numPr>
          <w:ilvl w:val="0"/>
          <w:numId w:val="175"/>
        </w:numPr>
        <w:ind w:left="0"/>
      </w:pPr>
      <w:r w:rsidRPr="00EE541A">
        <w:t xml:space="preserve">It is recommended that you run all the necessary health checks, including </w:t>
      </w:r>
      <w:r w:rsidRPr="00EE541A">
        <w:rPr>
          <w:rFonts w:cs="Courier New"/>
        </w:rPr>
        <w:t>DBCC CHECKDB,</w:t>
      </w:r>
      <w:r w:rsidRPr="00EE541A">
        <w:t xml:space="preserve"> at this point to ensure the well-being of the newly upgraded databases.</w:t>
      </w:r>
    </w:p>
    <w:p w:rsidR="00C347F9" w:rsidRPr="00EE541A" w:rsidRDefault="00C347F9" w:rsidP="00F8794B">
      <w:pPr>
        <w:numPr>
          <w:ilvl w:val="0"/>
          <w:numId w:val="175"/>
        </w:numPr>
        <w:ind w:left="0"/>
      </w:pPr>
      <w:r w:rsidRPr="00EE541A">
        <w:t>Configure administration such as backup jobs for the database.</w:t>
      </w:r>
    </w:p>
    <w:p w:rsidR="00C347F9" w:rsidRPr="00EE541A" w:rsidRDefault="00C347F9" w:rsidP="00F8794B">
      <w:pPr>
        <w:numPr>
          <w:ilvl w:val="0"/>
          <w:numId w:val="175"/>
        </w:numPr>
        <w:ind w:left="0"/>
      </w:pPr>
      <w:r w:rsidRPr="00EE541A">
        <w:t>Set the database compatibility level of upgraded databases to 100.</w:t>
      </w:r>
    </w:p>
    <w:p w:rsidR="00C347F9" w:rsidRPr="00EE541A" w:rsidRDefault="00C347F9" w:rsidP="00F8794B">
      <w:pPr>
        <w:numPr>
          <w:ilvl w:val="0"/>
          <w:numId w:val="175"/>
        </w:numPr>
        <w:ind w:left="0"/>
      </w:pPr>
      <w:r w:rsidRPr="00EE541A">
        <w:t xml:space="preserve">Redirect all users and applications to the new SQL Server 2008 instance containing the </w:t>
      </w:r>
      <w:r>
        <w:t xml:space="preserve">principal </w:t>
      </w:r>
      <w:r w:rsidRPr="00EE541A">
        <w:t xml:space="preserve">(the old mirror). This will minimize an outage because the </w:t>
      </w:r>
      <w:r>
        <w:t>principal</w:t>
      </w:r>
      <w:r w:rsidRPr="00EE541A">
        <w:t xml:space="preserve"> will not be available during its upgrade.</w:t>
      </w:r>
    </w:p>
    <w:p w:rsidR="00C347F9" w:rsidRPr="00EE541A" w:rsidRDefault="00C347F9" w:rsidP="00F8794B">
      <w:pPr>
        <w:numPr>
          <w:ilvl w:val="0"/>
          <w:numId w:val="175"/>
        </w:numPr>
        <w:ind w:left="0"/>
      </w:pPr>
      <w:r w:rsidRPr="00EE541A">
        <w:t>Upgrade the instance containing the old principal (the new mirror). Database mirroring will be re-established because both the principal and mirror are at the same version.</w:t>
      </w:r>
    </w:p>
    <w:p w:rsidR="00C347F9" w:rsidRPr="00EE541A" w:rsidRDefault="00C347F9" w:rsidP="00F8794B">
      <w:pPr>
        <w:numPr>
          <w:ilvl w:val="0"/>
          <w:numId w:val="175"/>
        </w:numPr>
        <w:ind w:left="0"/>
      </w:pPr>
      <w:r w:rsidRPr="00EE541A">
        <w:lastRenderedPageBreak/>
        <w:t>To change the mode from high-safety to high-performance use SQL Server Management Studio or Transact-SQL. The Transact-SQL command to use is as follows:</w:t>
      </w:r>
    </w:p>
    <w:p w:rsidR="00C347F9" w:rsidRDefault="00C347F9" w:rsidP="000A0CDE">
      <w:pPr>
        <w:rPr>
          <w:rStyle w:val="CodeFeaturedElement"/>
          <w:b w:val="0"/>
        </w:rPr>
      </w:pPr>
      <w:r>
        <w:rPr>
          <w:rStyle w:val="CodeFeaturedElement"/>
          <w:b w:val="0"/>
        </w:rPr>
        <w:t>ALTER DATABASE &lt;database&gt; SET PARTNER SAFETY OFF</w:t>
      </w:r>
    </w:p>
    <w:p w:rsidR="00C347F9" w:rsidRDefault="00C347F9" w:rsidP="0017098C">
      <w:pPr>
        <w:pStyle w:val="Heading3"/>
      </w:pPr>
      <w:bookmarkStart w:id="132" w:name="_Toc215243714"/>
      <w:r>
        <w:t>In-Place Upgrade – High-Safety Mode</w:t>
      </w:r>
      <w:bookmarkEnd w:id="132"/>
    </w:p>
    <w:p w:rsidR="00C347F9" w:rsidRDefault="00C347F9" w:rsidP="00651CE1">
      <w:pPr>
        <w:pStyle w:val="ListParagraph"/>
        <w:numPr>
          <w:ilvl w:val="0"/>
          <w:numId w:val="274"/>
        </w:numPr>
      </w:pPr>
      <w:r>
        <w:t>If a Witness is configured, remove it. This will prevent a failover during the upgrade because the Principal will be unavailable during the upgrade of that instance.</w:t>
      </w:r>
    </w:p>
    <w:p w:rsidR="00C347F9" w:rsidRPr="00EE541A" w:rsidRDefault="00C347F9" w:rsidP="00651CE1">
      <w:pPr>
        <w:numPr>
          <w:ilvl w:val="0"/>
          <w:numId w:val="274"/>
        </w:numPr>
      </w:pPr>
      <w:r w:rsidRPr="00EE541A">
        <w:t xml:space="preserve">Upgrade the instance containing the Mirror first and wait for the mirroring session to synchronize. </w:t>
      </w:r>
    </w:p>
    <w:p w:rsidR="00C347F9" w:rsidRPr="00EE541A" w:rsidRDefault="00C347F9" w:rsidP="00651CE1">
      <w:pPr>
        <w:numPr>
          <w:ilvl w:val="0"/>
          <w:numId w:val="274"/>
        </w:numPr>
      </w:pPr>
      <w:r w:rsidRPr="00EE541A">
        <w:t>Stop all traffic into the Principal.</w:t>
      </w:r>
    </w:p>
    <w:p w:rsidR="00C347F9" w:rsidRPr="00EE541A" w:rsidRDefault="00C347F9" w:rsidP="00651CE1">
      <w:pPr>
        <w:numPr>
          <w:ilvl w:val="0"/>
          <w:numId w:val="274"/>
        </w:numPr>
      </w:pPr>
      <w:r w:rsidRPr="00EE541A">
        <w:t>On the Principal, manually fail over to the upgraded Mirror instance. At this point the mirroring session will be suspended and will not resume until the Principal is upgraded.</w:t>
      </w:r>
    </w:p>
    <w:p w:rsidR="00C347F9" w:rsidRPr="00EE541A" w:rsidRDefault="00C347F9" w:rsidP="00651CE1">
      <w:pPr>
        <w:numPr>
          <w:ilvl w:val="0"/>
          <w:numId w:val="274"/>
        </w:numPr>
      </w:pPr>
      <w:r w:rsidRPr="00EE541A">
        <w:t>Synchronize any logins and ensure that all jobs and objects residing outside the database are restored via scripts.</w:t>
      </w:r>
    </w:p>
    <w:p w:rsidR="00C347F9" w:rsidRPr="00EE541A" w:rsidRDefault="00C347F9" w:rsidP="00651CE1">
      <w:pPr>
        <w:numPr>
          <w:ilvl w:val="0"/>
          <w:numId w:val="274"/>
        </w:numPr>
      </w:pPr>
      <w:r w:rsidRPr="00EE541A">
        <w:t xml:space="preserve">It is recommended that you run all the necessary health checks, including </w:t>
      </w:r>
      <w:r w:rsidRPr="00EE541A">
        <w:rPr>
          <w:rFonts w:cs="Courier New"/>
        </w:rPr>
        <w:t>DBCC CHECKDB,</w:t>
      </w:r>
      <w:r w:rsidRPr="00EE541A">
        <w:t xml:space="preserve"> at this point to ensure the well-being of the newly upgraded Principal database.</w:t>
      </w:r>
    </w:p>
    <w:p w:rsidR="00C347F9" w:rsidRPr="00EE541A" w:rsidRDefault="00C347F9" w:rsidP="00651CE1">
      <w:pPr>
        <w:numPr>
          <w:ilvl w:val="0"/>
          <w:numId w:val="274"/>
        </w:numPr>
      </w:pPr>
      <w:r w:rsidRPr="00EE541A">
        <w:t>Configure administration such as backup jobs for the database.</w:t>
      </w:r>
    </w:p>
    <w:p w:rsidR="00C347F9" w:rsidRPr="00EE541A" w:rsidRDefault="00C347F9" w:rsidP="00651CE1">
      <w:pPr>
        <w:numPr>
          <w:ilvl w:val="0"/>
          <w:numId w:val="274"/>
        </w:numPr>
      </w:pPr>
      <w:r w:rsidRPr="00EE541A">
        <w:t>Set the database compatibility level of upgraded databases to 100.</w:t>
      </w:r>
    </w:p>
    <w:p w:rsidR="00C347F9" w:rsidRPr="00EE541A" w:rsidRDefault="00C347F9" w:rsidP="00651CE1">
      <w:pPr>
        <w:numPr>
          <w:ilvl w:val="0"/>
          <w:numId w:val="274"/>
        </w:numPr>
      </w:pPr>
      <w:r w:rsidRPr="00EE541A">
        <w:t>Redirect all users and applications to the new SQL Server 2008 instance containing the Principal (the old Mirror). This will minimize an outage because the Principal will not be available during its upgrade.</w:t>
      </w:r>
    </w:p>
    <w:p w:rsidR="00C347F9" w:rsidRPr="00EE541A" w:rsidRDefault="00C347F9" w:rsidP="00651CE1">
      <w:pPr>
        <w:numPr>
          <w:ilvl w:val="0"/>
          <w:numId w:val="274"/>
        </w:numPr>
      </w:pPr>
      <w:r w:rsidRPr="00EE541A">
        <w:t>Upgrade the instance containing the Principal. Database mirroring will be re-established because both the Principal and Mirror are at the same version.</w:t>
      </w:r>
    </w:p>
    <w:p w:rsidR="00C347F9" w:rsidRPr="00EE541A" w:rsidRDefault="00C347F9" w:rsidP="00651CE1">
      <w:pPr>
        <w:numPr>
          <w:ilvl w:val="0"/>
          <w:numId w:val="274"/>
        </w:numPr>
      </w:pPr>
      <w:r w:rsidRPr="00EE541A">
        <w:t xml:space="preserve">Finally, add the Witness back if it was configured. </w:t>
      </w:r>
    </w:p>
    <w:p w:rsidR="00C347F9" w:rsidRDefault="00C347F9" w:rsidP="0017098C">
      <w:pPr>
        <w:pStyle w:val="Heading3"/>
      </w:pPr>
      <w:bookmarkStart w:id="133" w:name="_Toc215243715"/>
      <w:r>
        <w:t>Side-by-Side Upgrade to a New Server</w:t>
      </w:r>
      <w:bookmarkEnd w:id="133"/>
    </w:p>
    <w:p w:rsidR="00C347F9" w:rsidRDefault="00C347F9" w:rsidP="000A0CDE">
      <w:r>
        <w:t>The following steps describe how to upgrade to SQL Server 2008 when you have database mirroring deployed and will be using a new server.</w:t>
      </w:r>
    </w:p>
    <w:p w:rsidR="00C347F9" w:rsidRDefault="00C347F9" w:rsidP="00651CE1">
      <w:pPr>
        <w:pStyle w:val="ListParagraph"/>
        <w:numPr>
          <w:ilvl w:val="0"/>
          <w:numId w:val="176"/>
        </w:numPr>
      </w:pPr>
      <w:r>
        <w:t>Install the new SQL Server 2008 instances.</w:t>
      </w:r>
    </w:p>
    <w:p w:rsidR="00C347F9" w:rsidRPr="00EE541A" w:rsidRDefault="00C347F9" w:rsidP="00651CE1">
      <w:pPr>
        <w:numPr>
          <w:ilvl w:val="0"/>
          <w:numId w:val="176"/>
        </w:numPr>
      </w:pPr>
      <w:r w:rsidRPr="00EE541A">
        <w:t>Take a full backup of the SQL Server 2005 principal database and restore two copies WITH NORECOVERY: one on the new principal and one on the new Mirror.</w:t>
      </w:r>
    </w:p>
    <w:p w:rsidR="00C347F9" w:rsidRPr="00EE541A" w:rsidRDefault="00C347F9" w:rsidP="00651CE1">
      <w:pPr>
        <w:numPr>
          <w:ilvl w:val="0"/>
          <w:numId w:val="176"/>
        </w:numPr>
      </w:pPr>
      <w:r w:rsidRPr="00EE541A">
        <w:t xml:space="preserve">When you are ready to upgrade, stop all traffic and </w:t>
      </w:r>
      <w:r>
        <w:t>end</w:t>
      </w:r>
      <w:r w:rsidRPr="00EE541A">
        <w:t xml:space="preserve"> all connections to the instance containing the principal. This will ensure that the data cannot be updated during the upgrade.</w:t>
      </w:r>
    </w:p>
    <w:p w:rsidR="00C347F9" w:rsidRPr="00EE541A" w:rsidRDefault="00C347F9" w:rsidP="00651CE1">
      <w:pPr>
        <w:numPr>
          <w:ilvl w:val="0"/>
          <w:numId w:val="176"/>
        </w:numPr>
      </w:pPr>
      <w:r w:rsidRPr="00EE541A">
        <w:lastRenderedPageBreak/>
        <w:t>If transaction logs were made after the full backup was taken, copy and restore them WITH NORECOVERY on both the principal and mirror.</w:t>
      </w:r>
    </w:p>
    <w:p w:rsidR="00C347F9" w:rsidRPr="00EE541A" w:rsidRDefault="00C347F9" w:rsidP="00651CE1">
      <w:pPr>
        <w:numPr>
          <w:ilvl w:val="0"/>
          <w:numId w:val="176"/>
        </w:numPr>
      </w:pPr>
      <w:r w:rsidRPr="00EE541A">
        <w:t xml:space="preserve">Back up the tail of the log on the principal. </w:t>
      </w:r>
    </w:p>
    <w:p w:rsidR="00C347F9" w:rsidRPr="00EE541A" w:rsidRDefault="00C347F9" w:rsidP="00651CE1">
      <w:pPr>
        <w:numPr>
          <w:ilvl w:val="0"/>
          <w:numId w:val="176"/>
        </w:numPr>
      </w:pPr>
      <w:r w:rsidRPr="00EE541A">
        <w:t>Copy the tail log backup to the new principal and restore WITH RECOVERY.</w:t>
      </w:r>
    </w:p>
    <w:p w:rsidR="00C347F9" w:rsidRPr="00EE541A" w:rsidRDefault="00C347F9" w:rsidP="00651CE1">
      <w:pPr>
        <w:numPr>
          <w:ilvl w:val="0"/>
          <w:numId w:val="176"/>
        </w:numPr>
      </w:pPr>
      <w:r w:rsidRPr="00EE541A">
        <w:t>Copy the tail log backup to the new mirror and restore WITH NORECOVERY.</w:t>
      </w:r>
    </w:p>
    <w:p w:rsidR="00C347F9" w:rsidRPr="00EE541A" w:rsidRDefault="00C347F9" w:rsidP="00651CE1">
      <w:pPr>
        <w:numPr>
          <w:ilvl w:val="0"/>
          <w:numId w:val="176"/>
        </w:numPr>
      </w:pPr>
      <w:r w:rsidRPr="00EE541A">
        <w:t>If necessary, synchronize any logins and ensure that all jobs and objects residing outside the database are restored via scripts.</w:t>
      </w:r>
    </w:p>
    <w:p w:rsidR="00C347F9" w:rsidRPr="00EE541A" w:rsidRDefault="00C347F9" w:rsidP="00651CE1">
      <w:pPr>
        <w:numPr>
          <w:ilvl w:val="0"/>
          <w:numId w:val="176"/>
        </w:numPr>
      </w:pPr>
      <w:r w:rsidRPr="00EE541A">
        <w:t xml:space="preserve">It is recommended that you run all the necessary health checks, including </w:t>
      </w:r>
      <w:r w:rsidRPr="00EE541A">
        <w:rPr>
          <w:rFonts w:cs="Courier New"/>
        </w:rPr>
        <w:t>DBCC CHECKDB,</w:t>
      </w:r>
      <w:r w:rsidRPr="00EE541A">
        <w:t xml:space="preserve"> at this point to ensure the well-being of the newly upgraded database on the principal.</w:t>
      </w:r>
    </w:p>
    <w:p w:rsidR="00C347F9" w:rsidRPr="00EE541A" w:rsidRDefault="00C347F9" w:rsidP="00651CE1">
      <w:pPr>
        <w:numPr>
          <w:ilvl w:val="0"/>
          <w:numId w:val="176"/>
        </w:numPr>
      </w:pPr>
      <w:r w:rsidRPr="00EE541A">
        <w:t>Configure administration such as backup jobs for the database.</w:t>
      </w:r>
    </w:p>
    <w:p w:rsidR="00C347F9" w:rsidRPr="00EE541A" w:rsidRDefault="00C347F9" w:rsidP="00651CE1">
      <w:pPr>
        <w:numPr>
          <w:ilvl w:val="0"/>
          <w:numId w:val="176"/>
        </w:numPr>
      </w:pPr>
      <w:r w:rsidRPr="00EE541A">
        <w:t>Set the database compatibility level of upgraded databases to 100.</w:t>
      </w:r>
    </w:p>
    <w:p w:rsidR="00C347F9" w:rsidRPr="00EE541A" w:rsidRDefault="00C347F9" w:rsidP="00651CE1">
      <w:pPr>
        <w:numPr>
          <w:ilvl w:val="0"/>
          <w:numId w:val="176"/>
        </w:numPr>
      </w:pPr>
      <w:r w:rsidRPr="00EE541A">
        <w:t>Configure database mirroring from the principal to the mirror.</w:t>
      </w:r>
    </w:p>
    <w:p w:rsidR="00C347F9" w:rsidRPr="00EE541A" w:rsidRDefault="00C347F9" w:rsidP="00651CE1">
      <w:pPr>
        <w:numPr>
          <w:ilvl w:val="0"/>
          <w:numId w:val="176"/>
        </w:numPr>
      </w:pPr>
      <w:r w:rsidRPr="00EE541A">
        <w:t>Test the failover from the principal to the mirror and from the mirror back to the principal.</w:t>
      </w:r>
    </w:p>
    <w:p w:rsidR="00C347F9" w:rsidRPr="00EE541A" w:rsidRDefault="00C347F9" w:rsidP="00651CE1">
      <w:pPr>
        <w:numPr>
          <w:ilvl w:val="0"/>
          <w:numId w:val="176"/>
        </w:numPr>
      </w:pPr>
      <w:r w:rsidRPr="00EE541A">
        <w:t>Redirect all users and applications to the new SQL Server 2008 instance containing the principal.</w:t>
      </w:r>
    </w:p>
    <w:p w:rsidR="00C347F9" w:rsidRDefault="00C347F9" w:rsidP="0017098C">
      <w:pPr>
        <w:pStyle w:val="Heading3"/>
      </w:pPr>
      <w:bookmarkStart w:id="134" w:name="_Toc215243716"/>
      <w:r>
        <w:t>Additional References for Upgrading with Mirrored Databases</w:t>
      </w:r>
      <w:bookmarkEnd w:id="134"/>
    </w:p>
    <w:p w:rsidR="00C347F9" w:rsidRDefault="00C347F9" w:rsidP="000A0CDE">
      <w:r>
        <w:t>For more information about upgrading with mirrored databases, see the following SQL Server 2008 Books Online topics:</w:t>
      </w:r>
    </w:p>
    <w:p w:rsidR="00C347F9" w:rsidRPr="00EE541A" w:rsidRDefault="005409E7" w:rsidP="00651CE1">
      <w:pPr>
        <w:pStyle w:val="ListParagraph"/>
        <w:numPr>
          <w:ilvl w:val="0"/>
          <w:numId w:val="210"/>
        </w:numPr>
      </w:pPr>
      <w:hyperlink r:id="rId260" w:history="1">
        <w:r w:rsidR="00C347F9" w:rsidRPr="00EE541A">
          <w:rPr>
            <w:rStyle w:val="Hyperlink"/>
          </w:rPr>
          <w:t>How to: Manually Fail Over a Database Mirroring Session (SQL Server Management Studio)</w:t>
        </w:r>
      </w:hyperlink>
    </w:p>
    <w:p w:rsidR="00C347F9" w:rsidRPr="00EE541A" w:rsidRDefault="005409E7" w:rsidP="00651CE1">
      <w:pPr>
        <w:numPr>
          <w:ilvl w:val="0"/>
          <w:numId w:val="210"/>
        </w:numPr>
        <w:rPr>
          <w:rFonts w:ascii="Times New Roman" w:hAnsi="Times New Roman"/>
        </w:rPr>
      </w:pPr>
      <w:hyperlink r:id="rId261" w:history="1">
        <w:r w:rsidR="00C347F9" w:rsidRPr="00EE541A">
          <w:rPr>
            <w:rStyle w:val="Hyperlink"/>
          </w:rPr>
          <w:t>How to: Manually Fail Over a Database Mirroring Session (Transact-SQL)</w:t>
        </w:r>
      </w:hyperlink>
    </w:p>
    <w:p w:rsidR="00C347F9" w:rsidRPr="00EE541A" w:rsidRDefault="005409E7" w:rsidP="00651CE1">
      <w:pPr>
        <w:numPr>
          <w:ilvl w:val="0"/>
          <w:numId w:val="210"/>
        </w:numPr>
        <w:rPr>
          <w:rFonts w:ascii="Times New Roman" w:hAnsi="Times New Roman"/>
        </w:rPr>
      </w:pPr>
      <w:hyperlink r:id="rId262" w:history="1">
        <w:r w:rsidR="00C347F9" w:rsidRPr="00EE541A">
          <w:rPr>
            <w:rStyle w:val="Hyperlink"/>
          </w:rPr>
          <w:t>How to: Minimize Downtime for Mirrored Databases When Upgrading Server Instances</w:t>
        </w:r>
      </w:hyperlink>
    </w:p>
    <w:p w:rsidR="00C347F9" w:rsidRDefault="00C347F9" w:rsidP="000A0CDE">
      <w:pPr>
        <w:tabs>
          <w:tab w:val="left" w:pos="4320"/>
          <w:tab w:val="left" w:pos="5040"/>
        </w:tabs>
        <w:spacing w:after="0"/>
      </w:pPr>
      <w:r>
        <w:t xml:space="preserve">For an up-to-date collection of additional references for upgrading with mirrored databases, see the </w:t>
      </w:r>
      <w:hyperlink r:id="rId263" w:history="1">
        <w:r>
          <w:rPr>
            <w:rStyle w:val="Hyperlink"/>
          </w:rPr>
          <w:t>Microsoft SQL Server 2008 Upgrade Resources page</w:t>
        </w:r>
      </w:hyperlink>
      <w:r>
        <w:t>.</w:t>
      </w:r>
    </w:p>
    <w:p w:rsidR="00C347F9" w:rsidRDefault="00C347F9" w:rsidP="0017098C">
      <w:pPr>
        <w:pStyle w:val="Heading2"/>
      </w:pPr>
      <w:bookmarkStart w:id="135" w:name="_Toc215243717"/>
      <w:r>
        <w:t>Upgrading Replicated Databases</w:t>
      </w:r>
      <w:bookmarkEnd w:id="135"/>
    </w:p>
    <w:p w:rsidR="00C347F9" w:rsidRDefault="00C347F9" w:rsidP="000A0CDE">
      <w:r>
        <w:t>This section covers upgrading databases and instances that are participating in replication. Unlike the other availability features, replication is generally upgraded with little additional effort during the upgrade of the instance to SQL Server 2008. This section covers both general and specific considerations for each form of replication.</w:t>
      </w:r>
    </w:p>
    <w:p w:rsidR="00C347F9" w:rsidRDefault="00C347F9" w:rsidP="0017098C">
      <w:pPr>
        <w:pStyle w:val="Heading3"/>
      </w:pPr>
      <w:bookmarkStart w:id="136" w:name="_Toc215243718"/>
      <w:r>
        <w:t>Feature Changes in SQL Server 2008 Replication</w:t>
      </w:r>
      <w:bookmarkEnd w:id="136"/>
    </w:p>
    <w:p w:rsidR="00C347F9" w:rsidRDefault="00C347F9" w:rsidP="000A0CDE">
      <w:r>
        <w:t xml:space="preserve">Upgrading replication can become complicated because, depending on the replication topology, there might be a lot of moving parts and dependencies. A simple replication topology is always easier to upgrade than one that has multiple Distributors, multiple levels of Publishers, and changes occurring at </w:t>
      </w:r>
      <w:r>
        <w:lastRenderedPageBreak/>
        <w:t>multiple locations. Using such capabilities as updating subscribers and peer-to-peer replication is not recommended because they allow changes to occur outside of the Publisher. When upgrading to SQL Server 2008, it might be time to consider instituting a ban on allowing anyone other than the Publisher to update data for a period of time. If this is not done, the Subscribers must be treated as Publishers.</w:t>
      </w:r>
    </w:p>
    <w:p w:rsidR="00C347F9" w:rsidRDefault="00C347F9" w:rsidP="000A0CDE">
      <w:r>
        <w:t>SQL Server 2008 can use a SQL Server 2000 instance as part of its replication topology, but that instance must be at a minimum of SQL Server 2000 SP3a. If versions of SQL Server participating in the replication topology are older than SQL Server 2000 SP3a, they must be upgraded or they cannot participate in replication. All versions of SQL Server 2005 can participate in a replication topology with SQL Server 2008.</w:t>
      </w:r>
    </w:p>
    <w:p w:rsidR="00C347F9" w:rsidRDefault="00C347F9" w:rsidP="000A0CDE">
      <w:r>
        <w:t>The Distributor is the key to how much downtime will be encountered during the upgrade. If there are multiple Distributors in the topology, there will be multiple outages. Where possible, assuming the hardware is not out of date, performing an in-place upgrade instead of installing a new instance of SQL Server and reconfiguring the Distributor is the preferred upgrade method. When upgrading in an environment that has multiple Distributors, upgrade them in order of magnitude: Do not upgrade the biggest and most important Distributor first. Schedule the upgrades to have the least impact on the end users and applications.</w:t>
      </w:r>
    </w:p>
    <w:p w:rsidR="00C347F9" w:rsidRDefault="00C347F9" w:rsidP="000A0CDE">
      <w:pPr>
        <w:pStyle w:val="AlertText"/>
        <w:rPr>
          <w:rFonts w:ascii="Calibri" w:hAnsi="Calibri"/>
          <w:sz w:val="22"/>
          <w:szCs w:val="22"/>
        </w:rPr>
      </w:pPr>
      <w:r>
        <w:rPr>
          <w:rFonts w:ascii="Calibri" w:hAnsi="Calibri"/>
          <w:b/>
          <w:sz w:val="22"/>
          <w:szCs w:val="22"/>
        </w:rPr>
        <w:t>Tip:</w:t>
      </w:r>
      <w:r>
        <w:rPr>
          <w:rFonts w:ascii="Calibri" w:hAnsi="Calibri"/>
          <w:sz w:val="22"/>
          <w:szCs w:val="22"/>
        </w:rPr>
        <w:t xml:space="preserve"> Always upgrade the Distributors first because they can push changes from a Publisher to a Subscriber that are both down level from the SQL Server 2008 Distributor. Ensure that the Publishers and Subscribers are at the right SQL Server patch levels; otherwise, upgrading the Distributor first will be pointless.</w:t>
      </w:r>
    </w:p>
    <w:p w:rsidR="00C347F9" w:rsidRDefault="00C347F9" w:rsidP="000A0CDE">
      <w:r>
        <w:t>In general, performing in-place upgrade is preferred when it comes to all aspects of replication because much like log shipping, reinitializing a Subscriber can be very costly from a time perspective as well as in disk space, network bandwidth, and so on. If someone forgets to script out the replication or does not update the script, starting from scratch is not a good option. Avoid this if at all possible.</w:t>
      </w:r>
    </w:p>
    <w:p w:rsidR="00C347F9" w:rsidRDefault="00C347F9" w:rsidP="000A0CDE">
      <w:r>
        <w:t>The Distributor's SQL Server version must be greater than or equal to the version of the Publisher. So if the Publisher is a SQL Server 2008 database, the Distributor must be SQL Server 2008. The Publisher version can be lower than the Distributor version.</w:t>
      </w:r>
    </w:p>
    <w:p w:rsidR="00C347F9" w:rsidRDefault="00C347F9" w:rsidP="000A0CDE">
      <w:r>
        <w:t>If there are SQL Server CE Subscribers, additional actions must be executed on the IIS server. SQL Server 2008 client connectivity components must be installed along with SQL Server Compact components (SQL Server Compact 3.5 Service Pack 1 Server Tools) on the IIS server. Sqlcesa30.dlll, sqlcerp30.dll, and all the replication components on the IIS server must also be replaced.</w:t>
      </w:r>
    </w:p>
    <w:p w:rsidR="00C347F9" w:rsidRDefault="00C347F9" w:rsidP="000A0CDE">
      <w:r>
        <w:t xml:space="preserve">SQL Server 2008 introduces some new data types, which will need to be mapped to compatible old data types if you will be replicating to or from earlier versions of SQL Server. For more information, see "Mapping New Data Types for Earlier Versions" in </w:t>
      </w:r>
      <w:hyperlink r:id="rId264" w:history="1">
        <w:r>
          <w:rPr>
            <w:rStyle w:val="Hyperlink"/>
          </w:rPr>
          <w:t>Using Multiple Versions of SQL Server in a Replication Topology</w:t>
        </w:r>
      </w:hyperlink>
      <w:r>
        <w:t xml:space="preserve"> in SQL Server 2008 Books Online. Table 4-4 shows the mappings of old to new data types.</w:t>
      </w:r>
    </w:p>
    <w:p w:rsidR="00C347F9" w:rsidRPr="00F0050B" w:rsidRDefault="00C347F9" w:rsidP="000A0CDE">
      <w:pPr>
        <w:pStyle w:val="Label"/>
        <w:rPr>
          <w:rFonts w:ascii="Calibri" w:hAnsi="Calibri"/>
          <w:sz w:val="22"/>
        </w:rPr>
      </w:pPr>
      <w:r>
        <w:rPr>
          <w:rFonts w:ascii="Calibri" w:hAnsi="Calibri"/>
          <w:sz w:val="22"/>
        </w:rPr>
        <w:br w:type="page"/>
      </w:r>
      <w:r w:rsidRPr="00F0050B">
        <w:rPr>
          <w:rFonts w:ascii="Calibri" w:hAnsi="Calibri"/>
          <w:sz w:val="22"/>
        </w:rPr>
        <w:lastRenderedPageBreak/>
        <w:t>Table 4-4: Data Type Mappings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2006"/>
        <w:gridCol w:w="3502"/>
        <w:gridCol w:w="3690"/>
      </w:tblGrid>
      <w:tr w:rsidR="00C347F9" w:rsidTr="00EF73BF">
        <w:trPr>
          <w:cantSplit/>
          <w:tblHeader/>
        </w:trPr>
        <w:tc>
          <w:tcPr>
            <w:tcW w:w="2006" w:type="dxa"/>
            <w:shd w:val="clear" w:color="auto" w:fill="D9D9D9"/>
          </w:tcPr>
          <w:p w:rsidR="00C347F9" w:rsidRDefault="00C347F9">
            <w:pPr>
              <w:spacing w:after="0" w:line="240" w:lineRule="auto"/>
              <w:rPr>
                <w:b/>
                <w:color w:val="1F497D"/>
              </w:rPr>
            </w:pPr>
            <w:r>
              <w:rPr>
                <w:b/>
                <w:color w:val="1F497D"/>
              </w:rPr>
              <w:t>SQL Server 2000 Data Type</w:t>
            </w:r>
          </w:p>
        </w:tc>
        <w:tc>
          <w:tcPr>
            <w:tcW w:w="3502" w:type="dxa"/>
            <w:shd w:val="clear" w:color="auto" w:fill="D9D9D9"/>
          </w:tcPr>
          <w:p w:rsidR="00C347F9" w:rsidRDefault="00C347F9">
            <w:pPr>
              <w:spacing w:after="0" w:line="240" w:lineRule="auto"/>
              <w:rPr>
                <w:b/>
                <w:color w:val="1F497D"/>
              </w:rPr>
            </w:pPr>
            <w:r>
              <w:rPr>
                <w:b/>
                <w:color w:val="1F497D"/>
              </w:rPr>
              <w:t>SQL Server 2005 Data Type</w:t>
            </w:r>
          </w:p>
        </w:tc>
        <w:tc>
          <w:tcPr>
            <w:tcW w:w="3690" w:type="dxa"/>
            <w:shd w:val="clear" w:color="auto" w:fill="D9D9D9"/>
          </w:tcPr>
          <w:p w:rsidR="00C347F9" w:rsidRDefault="00C347F9">
            <w:pPr>
              <w:spacing w:after="0" w:line="240" w:lineRule="auto"/>
              <w:rPr>
                <w:b/>
                <w:color w:val="1F497D"/>
              </w:rPr>
            </w:pPr>
            <w:r>
              <w:rPr>
                <w:b/>
                <w:color w:val="1F497D"/>
              </w:rPr>
              <w:t>SQL Server 2008 Data Type</w:t>
            </w:r>
          </w:p>
        </w:tc>
      </w:tr>
      <w:tr w:rsidR="00C347F9" w:rsidTr="00EF73BF">
        <w:trPr>
          <w:cantSplit/>
        </w:trPr>
        <w:tc>
          <w:tcPr>
            <w:tcW w:w="2006" w:type="dxa"/>
          </w:tcPr>
          <w:p w:rsidR="00C347F9" w:rsidRDefault="00C347F9">
            <w:pPr>
              <w:spacing w:after="0" w:line="240" w:lineRule="auto"/>
            </w:pPr>
            <w:r>
              <w:t>Image</w:t>
            </w:r>
          </w:p>
        </w:tc>
        <w:tc>
          <w:tcPr>
            <w:tcW w:w="3502" w:type="dxa"/>
          </w:tcPr>
          <w:p w:rsidR="00C347F9" w:rsidRDefault="00C347F9">
            <w:pPr>
              <w:spacing w:after="0" w:line="240" w:lineRule="auto"/>
            </w:pPr>
            <w:r>
              <w:t>Common Language Runtime (CLR) user-defined type (UDT)</w:t>
            </w:r>
          </w:p>
        </w:tc>
        <w:tc>
          <w:tcPr>
            <w:tcW w:w="3690" w:type="dxa"/>
          </w:tcPr>
          <w:p w:rsidR="00C347F9" w:rsidRDefault="00C347F9">
            <w:pPr>
              <w:spacing w:after="0" w:line="240" w:lineRule="auto"/>
            </w:pPr>
            <w:r>
              <w:t>UDT (8000 bytes or less)</w:t>
            </w:r>
          </w:p>
        </w:tc>
      </w:tr>
      <w:tr w:rsidR="00C347F9" w:rsidTr="00EF73BF">
        <w:trPr>
          <w:cantSplit/>
        </w:trPr>
        <w:tc>
          <w:tcPr>
            <w:tcW w:w="2006" w:type="dxa"/>
          </w:tcPr>
          <w:p w:rsidR="00C347F9" w:rsidRDefault="00C347F9">
            <w:pPr>
              <w:spacing w:after="0" w:line="240" w:lineRule="auto"/>
            </w:pPr>
            <w:r>
              <w:t>Image</w:t>
            </w:r>
          </w:p>
        </w:tc>
        <w:tc>
          <w:tcPr>
            <w:tcW w:w="3502" w:type="dxa"/>
          </w:tcPr>
          <w:p w:rsidR="00C347F9" w:rsidRDefault="00C347F9">
            <w:pPr>
              <w:spacing w:after="0" w:line="240" w:lineRule="auto"/>
            </w:pPr>
            <w:r>
              <w:t>Varbinary(max)</w:t>
            </w:r>
          </w:p>
        </w:tc>
        <w:tc>
          <w:tcPr>
            <w:tcW w:w="3690" w:type="dxa"/>
          </w:tcPr>
          <w:p w:rsidR="00C347F9" w:rsidRDefault="00C347F9">
            <w:pPr>
              <w:spacing w:after="0" w:line="240" w:lineRule="auto"/>
            </w:pPr>
            <w:r>
              <w:t>UDT (8000 bytes or more)</w:t>
            </w:r>
          </w:p>
        </w:tc>
      </w:tr>
      <w:tr w:rsidR="00C347F9" w:rsidTr="00EF73BF">
        <w:trPr>
          <w:cantSplit/>
        </w:trPr>
        <w:tc>
          <w:tcPr>
            <w:tcW w:w="2006" w:type="dxa"/>
          </w:tcPr>
          <w:p w:rsidR="00C347F9" w:rsidRDefault="00C347F9">
            <w:pPr>
              <w:spacing w:after="0" w:line="240" w:lineRule="auto"/>
            </w:pPr>
            <w:r>
              <w:t>Nvarchar(10)</w:t>
            </w:r>
          </w:p>
        </w:tc>
        <w:tc>
          <w:tcPr>
            <w:tcW w:w="3502" w:type="dxa"/>
          </w:tcPr>
          <w:p w:rsidR="00C347F9" w:rsidRDefault="00C347F9">
            <w:pPr>
              <w:spacing w:after="0" w:line="240" w:lineRule="auto"/>
            </w:pPr>
            <w:r>
              <w:t>Nvarchar(10)</w:t>
            </w:r>
          </w:p>
        </w:tc>
        <w:tc>
          <w:tcPr>
            <w:tcW w:w="3690" w:type="dxa"/>
          </w:tcPr>
          <w:p w:rsidR="00C347F9" w:rsidRDefault="00C347F9">
            <w:pPr>
              <w:spacing w:after="0" w:line="240" w:lineRule="auto"/>
            </w:pPr>
            <w:r>
              <w:t>Date</w:t>
            </w:r>
          </w:p>
        </w:tc>
      </w:tr>
      <w:tr w:rsidR="00C347F9" w:rsidTr="00EF73BF">
        <w:trPr>
          <w:cantSplit/>
        </w:trPr>
        <w:tc>
          <w:tcPr>
            <w:tcW w:w="2006" w:type="dxa"/>
          </w:tcPr>
          <w:p w:rsidR="00C347F9" w:rsidRDefault="00C347F9">
            <w:pPr>
              <w:spacing w:after="0" w:line="240" w:lineRule="auto"/>
            </w:pPr>
            <w:r>
              <w:t>Nvarchar(27)</w:t>
            </w:r>
          </w:p>
        </w:tc>
        <w:tc>
          <w:tcPr>
            <w:tcW w:w="3502" w:type="dxa"/>
          </w:tcPr>
          <w:p w:rsidR="00C347F9" w:rsidRDefault="00C347F9">
            <w:pPr>
              <w:spacing w:after="0" w:line="240" w:lineRule="auto"/>
            </w:pPr>
            <w:r>
              <w:t>Nvarchar(27)</w:t>
            </w:r>
          </w:p>
        </w:tc>
        <w:tc>
          <w:tcPr>
            <w:tcW w:w="3690" w:type="dxa"/>
          </w:tcPr>
          <w:p w:rsidR="00C347F9" w:rsidRDefault="00C347F9">
            <w:pPr>
              <w:spacing w:after="0" w:line="240" w:lineRule="auto"/>
            </w:pPr>
            <w:r>
              <w:t>Datetime2</w:t>
            </w:r>
          </w:p>
        </w:tc>
      </w:tr>
      <w:tr w:rsidR="00C347F9" w:rsidTr="00EF73BF">
        <w:trPr>
          <w:cantSplit/>
        </w:trPr>
        <w:tc>
          <w:tcPr>
            <w:tcW w:w="2006" w:type="dxa"/>
          </w:tcPr>
          <w:p w:rsidR="00C347F9" w:rsidRDefault="00C347F9">
            <w:pPr>
              <w:spacing w:after="0" w:line="240" w:lineRule="auto"/>
            </w:pPr>
            <w:r>
              <w:t>Nvarchar(34)</w:t>
            </w:r>
          </w:p>
        </w:tc>
        <w:tc>
          <w:tcPr>
            <w:tcW w:w="3502" w:type="dxa"/>
          </w:tcPr>
          <w:p w:rsidR="00C347F9" w:rsidRDefault="00C347F9">
            <w:pPr>
              <w:spacing w:after="0" w:line="240" w:lineRule="auto"/>
            </w:pPr>
            <w:r>
              <w:t>Nvarchar(34)</w:t>
            </w:r>
          </w:p>
        </w:tc>
        <w:tc>
          <w:tcPr>
            <w:tcW w:w="3690" w:type="dxa"/>
          </w:tcPr>
          <w:p w:rsidR="00C347F9" w:rsidRDefault="00C347F9">
            <w:pPr>
              <w:spacing w:after="0" w:line="240" w:lineRule="auto"/>
            </w:pPr>
            <w:r>
              <w:t>Datetimeoffset</w:t>
            </w:r>
          </w:p>
        </w:tc>
      </w:tr>
      <w:tr w:rsidR="00C347F9" w:rsidTr="00EF73BF">
        <w:trPr>
          <w:cantSplit/>
        </w:trPr>
        <w:tc>
          <w:tcPr>
            <w:tcW w:w="2006" w:type="dxa"/>
          </w:tcPr>
          <w:p w:rsidR="00C347F9" w:rsidRDefault="00C347F9">
            <w:pPr>
              <w:spacing w:after="0" w:line="240" w:lineRule="auto"/>
            </w:pPr>
            <w:r>
              <w:t>Not supported</w:t>
            </w:r>
          </w:p>
        </w:tc>
        <w:tc>
          <w:tcPr>
            <w:tcW w:w="3502" w:type="dxa"/>
          </w:tcPr>
          <w:p w:rsidR="00C347F9" w:rsidRDefault="00C347F9">
            <w:pPr>
              <w:spacing w:after="0" w:line="240" w:lineRule="auto"/>
            </w:pPr>
            <w:r>
              <w:t>Varbinary(max)</w:t>
            </w:r>
          </w:p>
        </w:tc>
        <w:tc>
          <w:tcPr>
            <w:tcW w:w="3690" w:type="dxa"/>
          </w:tcPr>
          <w:p w:rsidR="00C347F9" w:rsidRDefault="00C347F9">
            <w:pPr>
              <w:spacing w:after="0" w:line="240" w:lineRule="auto"/>
            </w:pPr>
            <w:r>
              <w:t>FILESTREAM attribute</w:t>
            </w:r>
          </w:p>
        </w:tc>
      </w:tr>
      <w:tr w:rsidR="00C347F9" w:rsidTr="00EF73BF">
        <w:trPr>
          <w:cantSplit/>
        </w:trPr>
        <w:tc>
          <w:tcPr>
            <w:tcW w:w="2006" w:type="dxa"/>
          </w:tcPr>
          <w:p w:rsidR="00C347F9" w:rsidRDefault="00C347F9">
            <w:pPr>
              <w:spacing w:after="0" w:line="240" w:lineRule="auto"/>
            </w:pPr>
            <w:r>
              <w:t>Image</w:t>
            </w:r>
          </w:p>
        </w:tc>
        <w:tc>
          <w:tcPr>
            <w:tcW w:w="3502" w:type="dxa"/>
          </w:tcPr>
          <w:p w:rsidR="00C347F9" w:rsidRDefault="00C347F9">
            <w:pPr>
              <w:spacing w:after="0" w:line="240" w:lineRule="auto"/>
            </w:pPr>
            <w:r>
              <w:t>Varbinary(max)</w:t>
            </w:r>
          </w:p>
        </w:tc>
        <w:tc>
          <w:tcPr>
            <w:tcW w:w="3690" w:type="dxa"/>
          </w:tcPr>
          <w:p w:rsidR="00C347F9" w:rsidRDefault="00C347F9">
            <w:pPr>
              <w:spacing w:after="0" w:line="240" w:lineRule="auto"/>
            </w:pPr>
            <w:r>
              <w:t>Geography and geometry</w:t>
            </w:r>
          </w:p>
        </w:tc>
      </w:tr>
      <w:tr w:rsidR="00C347F9" w:rsidTr="00EF73BF">
        <w:trPr>
          <w:cantSplit/>
        </w:trPr>
        <w:tc>
          <w:tcPr>
            <w:tcW w:w="2006" w:type="dxa"/>
          </w:tcPr>
          <w:p w:rsidR="00C347F9" w:rsidRDefault="00C347F9">
            <w:pPr>
              <w:spacing w:after="0" w:line="240" w:lineRule="auto"/>
            </w:pPr>
            <w:r>
              <w:t>Image</w:t>
            </w:r>
          </w:p>
        </w:tc>
        <w:tc>
          <w:tcPr>
            <w:tcW w:w="3502" w:type="dxa"/>
          </w:tcPr>
          <w:p w:rsidR="00C347F9" w:rsidRDefault="00C347F9">
            <w:pPr>
              <w:spacing w:after="0" w:line="240" w:lineRule="auto"/>
            </w:pPr>
            <w:r>
              <w:t>Varbinary(max)</w:t>
            </w:r>
          </w:p>
        </w:tc>
        <w:tc>
          <w:tcPr>
            <w:tcW w:w="3690" w:type="dxa"/>
          </w:tcPr>
          <w:p w:rsidR="00C347F9" w:rsidRDefault="00C347F9">
            <w:pPr>
              <w:spacing w:after="0" w:line="240" w:lineRule="auto"/>
            </w:pPr>
            <w:r>
              <w:t>Hierarchyid</w:t>
            </w:r>
          </w:p>
        </w:tc>
      </w:tr>
      <w:tr w:rsidR="00C347F9" w:rsidTr="00EF73BF">
        <w:trPr>
          <w:cantSplit/>
        </w:trPr>
        <w:tc>
          <w:tcPr>
            <w:tcW w:w="2006" w:type="dxa"/>
          </w:tcPr>
          <w:p w:rsidR="00C347F9" w:rsidRDefault="00C347F9">
            <w:pPr>
              <w:spacing w:after="0" w:line="240" w:lineRule="auto"/>
            </w:pPr>
            <w:r>
              <w:t>Ntext</w:t>
            </w:r>
          </w:p>
        </w:tc>
        <w:tc>
          <w:tcPr>
            <w:tcW w:w="3502" w:type="dxa"/>
          </w:tcPr>
          <w:p w:rsidR="00C347F9" w:rsidRDefault="00C347F9">
            <w:pPr>
              <w:spacing w:after="0" w:line="240" w:lineRule="auto"/>
            </w:pPr>
            <w:r>
              <w:t>Nvarchar(max)</w:t>
            </w:r>
          </w:p>
        </w:tc>
        <w:tc>
          <w:tcPr>
            <w:tcW w:w="3690" w:type="dxa"/>
          </w:tcPr>
          <w:p w:rsidR="00C347F9" w:rsidRDefault="00C347F9">
            <w:pPr>
              <w:spacing w:after="0" w:line="240" w:lineRule="auto"/>
            </w:pPr>
            <w:r>
              <w:t>Nvarchar(max)</w:t>
            </w:r>
          </w:p>
        </w:tc>
      </w:tr>
      <w:tr w:rsidR="00C347F9" w:rsidTr="00EF73BF">
        <w:trPr>
          <w:cantSplit/>
        </w:trPr>
        <w:tc>
          <w:tcPr>
            <w:tcW w:w="2006" w:type="dxa"/>
          </w:tcPr>
          <w:p w:rsidR="00C347F9" w:rsidRDefault="00C347F9">
            <w:pPr>
              <w:spacing w:after="0" w:line="240" w:lineRule="auto"/>
            </w:pPr>
            <w:r>
              <w:t>Nvarchar(16)</w:t>
            </w:r>
          </w:p>
        </w:tc>
        <w:tc>
          <w:tcPr>
            <w:tcW w:w="3502" w:type="dxa"/>
          </w:tcPr>
          <w:p w:rsidR="00C347F9" w:rsidRDefault="00C347F9">
            <w:pPr>
              <w:spacing w:after="0" w:line="240" w:lineRule="auto"/>
            </w:pPr>
            <w:r>
              <w:t>Nvarchar(16)</w:t>
            </w:r>
          </w:p>
        </w:tc>
        <w:tc>
          <w:tcPr>
            <w:tcW w:w="3690" w:type="dxa"/>
          </w:tcPr>
          <w:p w:rsidR="00C347F9" w:rsidRDefault="00C347F9">
            <w:pPr>
              <w:spacing w:after="0" w:line="240" w:lineRule="auto"/>
            </w:pPr>
            <w:r>
              <w:t>Time</w:t>
            </w:r>
          </w:p>
        </w:tc>
      </w:tr>
      <w:tr w:rsidR="00C347F9" w:rsidTr="00EF73BF">
        <w:trPr>
          <w:cantSplit/>
        </w:trPr>
        <w:tc>
          <w:tcPr>
            <w:tcW w:w="2006" w:type="dxa"/>
          </w:tcPr>
          <w:p w:rsidR="00C347F9" w:rsidRDefault="00C347F9">
            <w:pPr>
              <w:spacing w:after="0" w:line="240" w:lineRule="auto"/>
            </w:pPr>
            <w:r>
              <w:t>Text</w:t>
            </w:r>
          </w:p>
        </w:tc>
        <w:tc>
          <w:tcPr>
            <w:tcW w:w="3502" w:type="dxa"/>
          </w:tcPr>
          <w:p w:rsidR="00C347F9" w:rsidRDefault="00C347F9">
            <w:pPr>
              <w:spacing w:after="0" w:line="240" w:lineRule="auto"/>
            </w:pPr>
            <w:r>
              <w:t>Varchar(max)</w:t>
            </w:r>
          </w:p>
        </w:tc>
        <w:tc>
          <w:tcPr>
            <w:tcW w:w="3690" w:type="dxa"/>
          </w:tcPr>
          <w:p w:rsidR="00C347F9" w:rsidRDefault="00C347F9">
            <w:pPr>
              <w:spacing w:after="0" w:line="240" w:lineRule="auto"/>
            </w:pPr>
            <w:r>
              <w:t>Varchar(max)</w:t>
            </w:r>
          </w:p>
        </w:tc>
      </w:tr>
      <w:tr w:rsidR="00C347F9" w:rsidTr="00EF73BF">
        <w:trPr>
          <w:cantSplit/>
        </w:trPr>
        <w:tc>
          <w:tcPr>
            <w:tcW w:w="2006" w:type="dxa"/>
          </w:tcPr>
          <w:p w:rsidR="00C347F9" w:rsidRDefault="00C347F9">
            <w:pPr>
              <w:spacing w:after="0" w:line="240" w:lineRule="auto"/>
            </w:pPr>
            <w:r>
              <w:t>Image</w:t>
            </w:r>
          </w:p>
        </w:tc>
        <w:tc>
          <w:tcPr>
            <w:tcW w:w="3502" w:type="dxa"/>
          </w:tcPr>
          <w:p w:rsidR="00C347F9" w:rsidRDefault="00C347F9">
            <w:pPr>
              <w:spacing w:after="0" w:line="240" w:lineRule="auto"/>
            </w:pPr>
            <w:r>
              <w:t>Varbinary(max)</w:t>
            </w:r>
          </w:p>
        </w:tc>
        <w:tc>
          <w:tcPr>
            <w:tcW w:w="3690" w:type="dxa"/>
          </w:tcPr>
          <w:p w:rsidR="00C347F9" w:rsidRDefault="00C347F9">
            <w:pPr>
              <w:spacing w:after="0" w:line="240" w:lineRule="auto"/>
            </w:pPr>
            <w:r>
              <w:t>Varbinary(max)</w:t>
            </w:r>
          </w:p>
        </w:tc>
      </w:tr>
      <w:tr w:rsidR="00C347F9" w:rsidTr="00EF73BF">
        <w:trPr>
          <w:cantSplit/>
        </w:trPr>
        <w:tc>
          <w:tcPr>
            <w:tcW w:w="2006" w:type="dxa"/>
          </w:tcPr>
          <w:p w:rsidR="00C347F9" w:rsidRDefault="00C347F9">
            <w:pPr>
              <w:spacing w:after="0" w:line="240" w:lineRule="auto"/>
            </w:pPr>
            <w:r>
              <w:t>Ntext</w:t>
            </w:r>
          </w:p>
        </w:tc>
        <w:tc>
          <w:tcPr>
            <w:tcW w:w="3502" w:type="dxa"/>
          </w:tcPr>
          <w:p w:rsidR="00C347F9" w:rsidRDefault="00C347F9">
            <w:pPr>
              <w:spacing w:after="0" w:line="240" w:lineRule="auto"/>
            </w:pPr>
            <w:r>
              <w:t>Xml</w:t>
            </w:r>
          </w:p>
        </w:tc>
        <w:tc>
          <w:tcPr>
            <w:tcW w:w="3690" w:type="dxa"/>
          </w:tcPr>
          <w:p w:rsidR="00C347F9" w:rsidRDefault="00C347F9">
            <w:pPr>
              <w:spacing w:after="0" w:line="240" w:lineRule="auto"/>
            </w:pPr>
            <w:r>
              <w:t>Xml</w:t>
            </w:r>
          </w:p>
        </w:tc>
      </w:tr>
    </w:tbl>
    <w:p w:rsidR="00C347F9" w:rsidRDefault="00C347F9" w:rsidP="000A0CDE"/>
    <w:p w:rsidR="00C347F9" w:rsidRDefault="00C347F9" w:rsidP="000A0CDE">
      <w:r>
        <w:t xml:space="preserve">If you are upgrading from SQL Server 2005, there are minor changes to replication from an upgrade perspective. If upgrading from SQL Server 2000, to see all aspects of replication, you must account for features that have been deprecated or discontinued as well as for breaking and behavior changes in SQL Server 2008. For comprehensive information about these changes, see </w:t>
      </w:r>
      <w:hyperlink r:id="rId265" w:history="1">
        <w:r>
          <w:rPr>
            <w:rStyle w:val="Hyperlink"/>
          </w:rPr>
          <w:t>Replication Backward Compatibility</w:t>
        </w:r>
      </w:hyperlink>
      <w:r>
        <w:t xml:space="preserve"> in SQL Server 2008 Books Online. </w:t>
      </w:r>
    </w:p>
    <w:p w:rsidR="00C347F9" w:rsidRDefault="00C347F9" w:rsidP="0017098C">
      <w:pPr>
        <w:pStyle w:val="Heading4"/>
      </w:pPr>
      <w:r>
        <w:t>Deprecated Features</w:t>
      </w:r>
    </w:p>
    <w:p w:rsidR="00C347F9" w:rsidRDefault="00C347F9" w:rsidP="000A0CDE">
      <w:r>
        <w:t xml:space="preserve">SQL Server 2008 deprecates the PublisherAddress, PublisherNetwork, DistributorNetwork, and DistributorAddress parameters of the Distribution Agent. This applies to all forms of replication. We recommend using an alias with the client protocols to map the IP address to server name and then use the server name in the agents. </w:t>
      </w:r>
    </w:p>
    <w:p w:rsidR="00C347F9" w:rsidRDefault="00C347F9" w:rsidP="0017098C">
      <w:pPr>
        <w:pStyle w:val="Heading4"/>
      </w:pPr>
      <w:r>
        <w:t>Behavior Changes</w:t>
      </w:r>
    </w:p>
    <w:p w:rsidR="00C347F9" w:rsidRDefault="00C347F9" w:rsidP="000A0CDE">
      <w:r>
        <w:t xml:space="preserve">SQL Server 2005 implemented a new security model for replication. If you are using SQL Server 2005, you should already know about this change and have accounted for it. If you are upgrading from SQL Server 2000, see "New Replication Agent Security Model" in </w:t>
      </w:r>
      <w:hyperlink r:id="rId266" w:history="1">
        <w:r>
          <w:rPr>
            <w:rStyle w:val="Hyperlink"/>
          </w:rPr>
          <w:t>Considerations for Upgrading Replicated Databases</w:t>
        </w:r>
      </w:hyperlink>
      <w:r>
        <w:t xml:space="preserve"> in SQL Server 2008 Books Online for information about the security model.</w:t>
      </w:r>
    </w:p>
    <w:p w:rsidR="00C347F9" w:rsidRDefault="00C347F9" w:rsidP="000A0CDE">
      <w:pPr>
        <w:pStyle w:val="AlertText"/>
        <w:rPr>
          <w:rFonts w:ascii="Calibri" w:hAnsi="Calibri"/>
          <w:sz w:val="22"/>
          <w:szCs w:val="22"/>
        </w:rPr>
      </w:pPr>
      <w:r>
        <w:rPr>
          <w:rFonts w:ascii="Calibri" w:hAnsi="Calibri"/>
          <w:b/>
          <w:sz w:val="22"/>
          <w:szCs w:val="22"/>
        </w:rPr>
        <w:t>Important:</w:t>
      </w:r>
      <w:r>
        <w:rPr>
          <w:rFonts w:ascii="Calibri" w:hAnsi="Calibri"/>
          <w:sz w:val="22"/>
          <w:szCs w:val="22"/>
        </w:rPr>
        <w:t xml:space="preserve"> Before any upgrade, always script the existing replication configuration. You should probably upgrade the scripts if they will be applied to SQL Server 2008. You will see errors in the execution of the scripts and, ultimately, failure if they are not upgraded and executed by anyone other than a sysadmin.</w:t>
      </w:r>
    </w:p>
    <w:p w:rsidR="00C347F9" w:rsidRDefault="00C347F9" w:rsidP="0017098C">
      <w:pPr>
        <w:pStyle w:val="Heading3"/>
      </w:pPr>
      <w:bookmarkStart w:id="137" w:name="_Toc215243719"/>
      <w:r>
        <w:t>Snapshot Replication</w:t>
      </w:r>
      <w:bookmarkEnd w:id="137"/>
    </w:p>
    <w:p w:rsidR="00C347F9" w:rsidRDefault="00C347F9" w:rsidP="000A0CDE">
      <w:r>
        <w:t>This section covers the specifics of upgrading snapshot replication to SQL Server 2008.</w:t>
      </w:r>
    </w:p>
    <w:p w:rsidR="00C347F9" w:rsidRDefault="00C347F9" w:rsidP="0017098C">
      <w:pPr>
        <w:pStyle w:val="Heading4"/>
      </w:pPr>
      <w:r>
        <w:lastRenderedPageBreak/>
        <w:t>Changes to Snapshot Replication in SQL Server 2008</w:t>
      </w:r>
    </w:p>
    <w:p w:rsidR="00C347F9" w:rsidRDefault="00C347F9" w:rsidP="000A0CDE">
      <w:r>
        <w:t>When using row and/or page compression with a SQL Server 2008 source, the Snapshot Agent will generate a schema that uses compression on the table and the indexes, not one or the other.</w:t>
      </w:r>
    </w:p>
    <w:p w:rsidR="00C347F9" w:rsidRDefault="00C347F9" w:rsidP="0017098C">
      <w:pPr>
        <w:pStyle w:val="Heading4"/>
      </w:pPr>
      <w:r>
        <w:t>In-Place Upgrade from SQL Server 2000 or SQL Server 2005</w:t>
      </w:r>
    </w:p>
    <w:p w:rsidR="00C347F9" w:rsidRDefault="00C347F9" w:rsidP="000A0CDE">
      <w:r>
        <w:t>As noted earlier, performing an in-place upgrade is the least intrusive way of upgrading all servers participating in snapshot replication.</w:t>
      </w:r>
    </w:p>
    <w:p w:rsidR="00C347F9" w:rsidRDefault="00C347F9" w:rsidP="00651CE1">
      <w:pPr>
        <w:pStyle w:val="ListParagraph"/>
        <w:numPr>
          <w:ilvl w:val="0"/>
          <w:numId w:val="177"/>
        </w:numPr>
      </w:pPr>
      <w:r>
        <w:t>Generate scripts for the entire existing SQL Server 2000 or SQL Server 2005 replication topology and store them in a safe place.</w:t>
      </w:r>
    </w:p>
    <w:p w:rsidR="00C347F9" w:rsidRPr="00664C95" w:rsidRDefault="00C347F9" w:rsidP="00651CE1">
      <w:pPr>
        <w:numPr>
          <w:ilvl w:val="0"/>
          <w:numId w:val="177"/>
        </w:numPr>
      </w:pPr>
      <w:r w:rsidRPr="00664C95">
        <w:t>If the Distribution Agent is configured on the Subscriber for a pull subscription, disable the SQL Server Agent jobs related to the pull.</w:t>
      </w:r>
    </w:p>
    <w:p w:rsidR="00C347F9" w:rsidRPr="00664C95" w:rsidRDefault="00C347F9" w:rsidP="00651CE1">
      <w:pPr>
        <w:numPr>
          <w:ilvl w:val="0"/>
          <w:numId w:val="177"/>
        </w:numPr>
      </w:pPr>
      <w:r w:rsidRPr="00664C95">
        <w:t xml:space="preserve">Upgrade the Distributor to SQL Server 2008. This may or may not be the same as the Publisher. Before upgrading the Distributor, disable any SQL Server Agent jobs related to replication, including any push subscriptions. Figure 4-19 shows an example of SQL Server Agent jobs involved in snapshot replication. </w:t>
      </w:r>
    </w:p>
    <w:p w:rsidR="00C347F9" w:rsidRDefault="00736775" w:rsidP="000A0CDE">
      <w:pPr>
        <w:ind w:left="720"/>
        <w:rPr>
          <w:noProof/>
        </w:rPr>
      </w:pPr>
      <w:r>
        <w:rPr>
          <w:noProof/>
        </w:rPr>
        <w:pict>
          <v:shape id="_x0000_i1054" type="#_x0000_t75" style="width:285.2pt;height:115.95pt">
            <v:imagedata r:id="rId267" o:title="" cropbottom="36966f" cropright="16341f"/>
          </v:shape>
        </w:pict>
      </w:r>
    </w:p>
    <w:p w:rsidR="00C347F9" w:rsidRDefault="00C347F9" w:rsidP="000A0CDE">
      <w:pPr>
        <w:ind w:left="720"/>
      </w:pPr>
      <w:r>
        <w:rPr>
          <w:b/>
        </w:rPr>
        <w:t xml:space="preserve">Figure 4-19: </w:t>
      </w:r>
      <w:r>
        <w:t>Distributor with push subscriptions for snapshot replication</w:t>
      </w:r>
    </w:p>
    <w:p w:rsidR="00C347F9" w:rsidRDefault="00C347F9" w:rsidP="00651CE1">
      <w:pPr>
        <w:pStyle w:val="ListParagraph"/>
        <w:numPr>
          <w:ilvl w:val="0"/>
          <w:numId w:val="177"/>
        </w:numPr>
      </w:pPr>
      <w:r>
        <w:t>Ensure that each Subscriber is at a version of SQL Server that is compatible with SQL Server 2008 replication.</w:t>
      </w:r>
    </w:p>
    <w:p w:rsidR="00C347F9" w:rsidRPr="00664C95" w:rsidRDefault="00C347F9" w:rsidP="00651CE1">
      <w:pPr>
        <w:numPr>
          <w:ilvl w:val="0"/>
          <w:numId w:val="177"/>
        </w:numPr>
      </w:pPr>
      <w:r w:rsidRPr="00664C95">
        <w:t>Check to see that SQL Server Agent is started on the Distributor.</w:t>
      </w:r>
    </w:p>
    <w:p w:rsidR="00C347F9" w:rsidRPr="00664C95" w:rsidRDefault="00C347F9" w:rsidP="00651CE1">
      <w:pPr>
        <w:numPr>
          <w:ilvl w:val="0"/>
          <w:numId w:val="177"/>
        </w:numPr>
      </w:pPr>
      <w:r w:rsidRPr="00664C95">
        <w:t>If the Publisher is not the same as the Distributor and the Publisher or Subscriber will not be upgraded in the same outage, enable all of the replication jobs at the newly upgraded Distributor to allow replication to work until all components are upgraded. When the upgrade process is initiated for either the Publisher or Subscriber, it is recommended that you disable all SQL Server Agent jobs relating to distribution to ensure that no attempts to propagate data will occur during the upgrade.</w:t>
      </w:r>
    </w:p>
    <w:p w:rsidR="00C347F9" w:rsidRPr="00664C95" w:rsidRDefault="00C347F9" w:rsidP="00651CE1">
      <w:pPr>
        <w:numPr>
          <w:ilvl w:val="0"/>
          <w:numId w:val="177"/>
        </w:numPr>
      </w:pPr>
      <w:r w:rsidRPr="00664C95">
        <w:t>At this point, as long as each Subscriber's version of SQL Server is compatible with SQL Server 2008, you can upgrade the Publisher. To upgrade the Publisher:</w:t>
      </w:r>
    </w:p>
    <w:p w:rsidR="00C347F9" w:rsidRPr="00664C95" w:rsidRDefault="00C347F9" w:rsidP="00651CE1">
      <w:pPr>
        <w:numPr>
          <w:ilvl w:val="1"/>
          <w:numId w:val="177"/>
        </w:numPr>
        <w:contextualSpacing/>
      </w:pPr>
      <w:r w:rsidRPr="00664C95">
        <w:t xml:space="preserve">Stop all traffic and </w:t>
      </w:r>
      <w:r>
        <w:t>end</w:t>
      </w:r>
      <w:r w:rsidRPr="00664C95">
        <w:t xml:space="preserve"> any connections into the Publisher.</w:t>
      </w:r>
    </w:p>
    <w:p w:rsidR="00C347F9" w:rsidRPr="00664C95" w:rsidRDefault="00C347F9" w:rsidP="00651CE1">
      <w:pPr>
        <w:numPr>
          <w:ilvl w:val="1"/>
          <w:numId w:val="177"/>
        </w:numPr>
        <w:contextualSpacing/>
      </w:pPr>
      <w:r w:rsidRPr="00664C95">
        <w:lastRenderedPageBreak/>
        <w:t>Upgrade the Publisher to SQL Server 2008.</w:t>
      </w:r>
    </w:p>
    <w:p w:rsidR="00C347F9" w:rsidRPr="00664C95" w:rsidRDefault="00C347F9" w:rsidP="00651CE1">
      <w:pPr>
        <w:numPr>
          <w:ilvl w:val="1"/>
          <w:numId w:val="177"/>
        </w:numPr>
        <w:contextualSpacing/>
      </w:pPr>
      <w:r w:rsidRPr="00664C95">
        <w:t>Ensure that SQL Server Agent is started.</w:t>
      </w:r>
    </w:p>
    <w:p w:rsidR="00C347F9" w:rsidRPr="00664C95" w:rsidRDefault="00C347F9" w:rsidP="00651CE1">
      <w:pPr>
        <w:numPr>
          <w:ilvl w:val="1"/>
          <w:numId w:val="177"/>
        </w:numPr>
        <w:contextualSpacing/>
      </w:pPr>
      <w:r w:rsidRPr="00664C95">
        <w:t xml:space="preserve"> We recommend that you run all the necessary health checks, including </w:t>
      </w:r>
      <w:r w:rsidRPr="00664C95">
        <w:rPr>
          <w:rFonts w:cs="Courier New"/>
        </w:rPr>
        <w:t>DBCC CHECKDB,</w:t>
      </w:r>
      <w:r w:rsidRPr="00664C95">
        <w:t xml:space="preserve"> at this point to ensure the well-being of the newly upgraded databases.</w:t>
      </w:r>
    </w:p>
    <w:p w:rsidR="00C347F9" w:rsidRPr="00664C95" w:rsidRDefault="00C347F9" w:rsidP="00651CE1">
      <w:pPr>
        <w:numPr>
          <w:ilvl w:val="1"/>
          <w:numId w:val="177"/>
        </w:numPr>
        <w:contextualSpacing/>
      </w:pPr>
      <w:r w:rsidRPr="00664C95">
        <w:t>Set the database compatibility level of upgraded databases to 100.</w:t>
      </w:r>
    </w:p>
    <w:p w:rsidR="00C347F9" w:rsidRPr="00664C95" w:rsidRDefault="00C347F9" w:rsidP="00651CE1">
      <w:pPr>
        <w:numPr>
          <w:ilvl w:val="1"/>
          <w:numId w:val="177"/>
        </w:numPr>
        <w:contextualSpacing/>
      </w:pPr>
      <w:r w:rsidRPr="00664C95">
        <w:t>If the Subscriber will not be upgraded at this time, enable all the SQL Server Agent jobs related to the Publisher and Distributor.</w:t>
      </w:r>
    </w:p>
    <w:p w:rsidR="00C347F9" w:rsidRPr="00664C95" w:rsidRDefault="00C347F9" w:rsidP="00651CE1">
      <w:pPr>
        <w:numPr>
          <w:ilvl w:val="0"/>
          <w:numId w:val="177"/>
        </w:numPr>
      </w:pPr>
      <w:r w:rsidRPr="00664C95">
        <w:t>If there are multiple Subscribers, consider doing a phased upgrade and do selected ones each outage. To upgrade the Subscriber, follow these steps:</w:t>
      </w:r>
    </w:p>
    <w:p w:rsidR="00C347F9" w:rsidRPr="00664C95" w:rsidRDefault="00C347F9" w:rsidP="00651CE1">
      <w:pPr>
        <w:numPr>
          <w:ilvl w:val="1"/>
          <w:numId w:val="177"/>
        </w:numPr>
        <w:contextualSpacing/>
      </w:pPr>
      <w:r w:rsidRPr="00664C95">
        <w:t>If the Subscriber is pulling the subscription, disable the SQL Server Agent jobs related to the subscription. This will ensure that the Subscriber cannot be updated during the upgrade process.</w:t>
      </w:r>
    </w:p>
    <w:p w:rsidR="00C347F9" w:rsidRPr="00664C95" w:rsidRDefault="00C347F9" w:rsidP="00651CE1">
      <w:pPr>
        <w:numPr>
          <w:ilvl w:val="1"/>
          <w:numId w:val="177"/>
        </w:numPr>
        <w:contextualSpacing/>
      </w:pPr>
      <w:r w:rsidRPr="00664C95">
        <w:t>Upgrade the instance containing the Subscriber to SQL Server 2008.</w:t>
      </w:r>
    </w:p>
    <w:p w:rsidR="00C347F9" w:rsidRPr="00664C95" w:rsidRDefault="00C347F9" w:rsidP="00651CE1">
      <w:pPr>
        <w:numPr>
          <w:ilvl w:val="1"/>
          <w:numId w:val="177"/>
        </w:numPr>
        <w:contextualSpacing/>
      </w:pPr>
      <w:r w:rsidRPr="00664C95">
        <w:t>Run DBCC CHECKDB against all upgraded databases.</w:t>
      </w:r>
    </w:p>
    <w:p w:rsidR="00C347F9" w:rsidRPr="00664C95" w:rsidRDefault="00C347F9" w:rsidP="00651CE1">
      <w:pPr>
        <w:numPr>
          <w:ilvl w:val="1"/>
          <w:numId w:val="177"/>
        </w:numPr>
        <w:contextualSpacing/>
      </w:pPr>
      <w:r w:rsidRPr="00664C95">
        <w:t>Set the database compatibility level of upgraded databases to 100.</w:t>
      </w:r>
    </w:p>
    <w:p w:rsidR="00C347F9" w:rsidRPr="00664C95" w:rsidRDefault="00C347F9" w:rsidP="00651CE1">
      <w:pPr>
        <w:numPr>
          <w:ilvl w:val="1"/>
          <w:numId w:val="177"/>
        </w:numPr>
        <w:contextualSpacing/>
      </w:pPr>
      <w:r w:rsidRPr="00664C95">
        <w:t>Ensure that SQL Server Agent is started.</w:t>
      </w:r>
    </w:p>
    <w:p w:rsidR="00C347F9" w:rsidRPr="00664C95" w:rsidRDefault="00C347F9" w:rsidP="00651CE1">
      <w:pPr>
        <w:numPr>
          <w:ilvl w:val="1"/>
          <w:numId w:val="177"/>
        </w:numPr>
        <w:contextualSpacing/>
      </w:pPr>
      <w:r w:rsidRPr="00664C95">
        <w:t>After the Subscriber is upgraded, enable all the SQL Server Agent jobs for the subscription and enable all SQL Server Agent jobs on the Distributor.</w:t>
      </w:r>
    </w:p>
    <w:p w:rsidR="00C347F9" w:rsidRPr="00664C95" w:rsidRDefault="00C347F9" w:rsidP="00651CE1">
      <w:pPr>
        <w:numPr>
          <w:ilvl w:val="0"/>
          <w:numId w:val="177"/>
        </w:numPr>
      </w:pPr>
      <w:r w:rsidRPr="00664C95">
        <w:t>Verify that the replication is working properly. The easiest way to do this is to manually kick off the SQL Server Agent jobs involved in snapshot replication and view the status in the Replication Monitor. Figure 4-20, Figure 4-21, and Figure 4-22 show examples of a successful snapshot replication upgrade.</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pict>
          <v:shape id="_x0000_i1055" type="#_x0000_t75" style="width:6in;height:56.1pt">
            <v:imagedata r:id="rId268" o:title=""/>
          </v:shape>
        </w:pict>
      </w:r>
    </w:p>
    <w:p w:rsidR="00C347F9" w:rsidRDefault="00C347F9" w:rsidP="000A0CDE">
      <w:r w:rsidRPr="00664C95">
        <w:rPr>
          <w:b/>
        </w:rPr>
        <w:t xml:space="preserve">Figure 4-20: </w:t>
      </w:r>
      <w:r w:rsidRPr="00664C95">
        <w:t>Overall status of snapshot replication</w:t>
      </w:r>
    </w:p>
    <w:p w:rsidR="00C347F9" w:rsidRPr="00664C95" w:rsidRDefault="00C347F9" w:rsidP="000A0CDE"/>
    <w:p w:rsidR="00C347F9" w:rsidRDefault="00736775" w:rsidP="000A0CDE">
      <w:pPr>
        <w:rPr>
          <w:rFonts w:ascii="Times New Roman" w:hAnsi="Times New Roman"/>
          <w:noProof/>
          <w:sz w:val="24"/>
          <w:szCs w:val="24"/>
        </w:rPr>
      </w:pPr>
      <w:r w:rsidRPr="005409E7">
        <w:rPr>
          <w:rFonts w:ascii="Times New Roman" w:hAnsi="Times New Roman"/>
          <w:noProof/>
          <w:sz w:val="24"/>
          <w:szCs w:val="24"/>
        </w:rPr>
        <w:pict>
          <v:shape id="_x0000_i1056" type="#_x0000_t75" style="width:6in;height:69.2pt">
            <v:imagedata r:id="rId269" o:title="" cropbottom="48959f"/>
          </v:shape>
        </w:pict>
      </w:r>
    </w:p>
    <w:p w:rsidR="00C347F9" w:rsidRPr="00664C95" w:rsidRDefault="00C347F9" w:rsidP="000A0CDE">
      <w:r w:rsidRPr="00664C95">
        <w:rPr>
          <w:b/>
        </w:rPr>
        <w:t xml:space="preserve">Figure 4-21: </w:t>
      </w:r>
      <w:r w:rsidRPr="00664C95">
        <w:t>Status of the Snapshot Agent</w:t>
      </w:r>
    </w:p>
    <w:p w:rsidR="00C347F9" w:rsidRDefault="00736775" w:rsidP="000A0CDE">
      <w:pPr>
        <w:rPr>
          <w:rFonts w:ascii="Times New Roman" w:hAnsi="Times New Roman"/>
          <w:noProof/>
          <w:sz w:val="24"/>
          <w:szCs w:val="24"/>
        </w:rPr>
      </w:pPr>
      <w:r w:rsidRPr="005409E7">
        <w:rPr>
          <w:rFonts w:ascii="Times New Roman" w:hAnsi="Times New Roman"/>
          <w:noProof/>
          <w:sz w:val="24"/>
          <w:szCs w:val="24"/>
        </w:rPr>
        <w:lastRenderedPageBreak/>
        <w:pict>
          <v:shape id="_x0000_i1057" type="#_x0000_t75" style="width:6in;height:112.2pt">
            <v:imagedata r:id="rId270" o:title="" cropbottom="38821f"/>
          </v:shape>
        </w:pict>
      </w:r>
    </w:p>
    <w:p w:rsidR="00C347F9" w:rsidRPr="00664C95" w:rsidRDefault="00C347F9" w:rsidP="000A0CDE">
      <w:r w:rsidRPr="00664C95">
        <w:rPr>
          <w:b/>
        </w:rPr>
        <w:t xml:space="preserve">Figure 4-22: </w:t>
      </w:r>
      <w:r w:rsidRPr="00664C95">
        <w:t>Status of the SQL Server Agent jobs</w:t>
      </w:r>
    </w:p>
    <w:p w:rsidR="00C347F9" w:rsidRDefault="00C347F9" w:rsidP="000A0CDE">
      <w:pPr>
        <w:rPr>
          <w:rFonts w:ascii="Times New Roman" w:hAnsi="Times New Roman"/>
          <w:b/>
          <w:sz w:val="24"/>
          <w:szCs w:val="24"/>
        </w:rPr>
      </w:pPr>
    </w:p>
    <w:p w:rsidR="00C347F9" w:rsidRPr="00664C95" w:rsidRDefault="00C347F9" w:rsidP="00651CE1">
      <w:pPr>
        <w:numPr>
          <w:ilvl w:val="0"/>
          <w:numId w:val="177"/>
        </w:numPr>
      </w:pPr>
      <w:r w:rsidRPr="00664C95">
        <w:t>Generate new scripts for the upgraded replication architecture.</w:t>
      </w:r>
    </w:p>
    <w:p w:rsidR="00C347F9" w:rsidRPr="00664C95" w:rsidRDefault="00C347F9" w:rsidP="00651CE1">
      <w:pPr>
        <w:numPr>
          <w:ilvl w:val="0"/>
          <w:numId w:val="177"/>
        </w:numPr>
      </w:pPr>
      <w:r w:rsidRPr="00664C95">
        <w:t xml:space="preserve">The newly upgraded SQL Server environment is now ready for use by applications and end users. </w:t>
      </w:r>
    </w:p>
    <w:p w:rsidR="00C347F9" w:rsidRDefault="00C347F9" w:rsidP="0017098C">
      <w:pPr>
        <w:pStyle w:val="Heading4"/>
      </w:pPr>
      <w:r>
        <w:t>Side-by-Side Upgrade to a New Server or Cluster</w:t>
      </w:r>
    </w:p>
    <w:p w:rsidR="00C347F9" w:rsidRDefault="00C347F9" w:rsidP="000A0CDE">
      <w:r>
        <w:t>Snapshot replication tends to be the easiest in terms of a non-in-place upgrade because it is the least complex process.</w:t>
      </w:r>
    </w:p>
    <w:p w:rsidR="00C347F9" w:rsidRDefault="00C347F9" w:rsidP="00651CE1">
      <w:pPr>
        <w:pStyle w:val="ListParagraph"/>
        <w:numPr>
          <w:ilvl w:val="0"/>
          <w:numId w:val="178"/>
        </w:numPr>
      </w:pPr>
      <w:r>
        <w:t>In the replication topology, where an in-place upgrade of an existing instance to SQL Server 2008 will not be done, install a new instance of SQL Server 2008. This might be for a Publisher, a Distributor, or a Subscriber.</w:t>
      </w:r>
    </w:p>
    <w:p w:rsidR="00C347F9" w:rsidRPr="00664C95" w:rsidRDefault="00C347F9" w:rsidP="00651CE1">
      <w:pPr>
        <w:numPr>
          <w:ilvl w:val="0"/>
          <w:numId w:val="178"/>
        </w:numPr>
      </w:pPr>
      <w:r w:rsidRPr="00664C95">
        <w:t>Generate scripts for the entire existing SQL Server 2000 or SQL Server 2005 replication topology.</w:t>
      </w:r>
    </w:p>
    <w:p w:rsidR="00C347F9" w:rsidRPr="00664C95" w:rsidRDefault="00C347F9" w:rsidP="00651CE1">
      <w:pPr>
        <w:numPr>
          <w:ilvl w:val="0"/>
          <w:numId w:val="178"/>
        </w:numPr>
      </w:pPr>
      <w:r w:rsidRPr="00664C95">
        <w:t>Upgrade the scripts to SQL Server 2008, and make sure that the instance names and databases are updated to reflect their new locations. Before upgrading the scripts, make copies so that the old environment can be restored if necessary.</w:t>
      </w:r>
    </w:p>
    <w:p w:rsidR="00C347F9" w:rsidRPr="00664C95" w:rsidRDefault="00C347F9" w:rsidP="00651CE1">
      <w:pPr>
        <w:numPr>
          <w:ilvl w:val="0"/>
          <w:numId w:val="178"/>
        </w:numPr>
      </w:pPr>
      <w:r w:rsidRPr="00664C95">
        <w:t>The Distributor must be SQL Server 2008. Run the appropriate upgraded replication script at the Distributor to create publication and distribution. At this point, the old replication topology is still in use.</w:t>
      </w:r>
    </w:p>
    <w:p w:rsidR="00C347F9" w:rsidRPr="00664C95" w:rsidRDefault="00C347F9" w:rsidP="00651CE1">
      <w:pPr>
        <w:numPr>
          <w:ilvl w:val="0"/>
          <w:numId w:val="178"/>
        </w:numPr>
      </w:pPr>
      <w:r w:rsidRPr="00664C95">
        <w:t>To do the cutover, stop all traffic and kill any connections into the Publisher to ensure that no one tries to access it during the upgrade.</w:t>
      </w:r>
    </w:p>
    <w:p w:rsidR="00C347F9" w:rsidRPr="00664C95" w:rsidRDefault="00C347F9" w:rsidP="00651CE1">
      <w:pPr>
        <w:numPr>
          <w:ilvl w:val="0"/>
          <w:numId w:val="178"/>
        </w:numPr>
      </w:pPr>
      <w:r w:rsidRPr="00664C95">
        <w:t>Assuming the Publisher is also going to be the main application database, upgrade it using one of the methods described in "Methods for New Hardware and Side-by-Side Upgrades," above. Just using a snapshot will not necessarily move the entire database. Also, ensure that moving the database to a new instance follows whatever approved and supported procedures the application vendor provides. Do not just move it.</w:t>
      </w:r>
    </w:p>
    <w:p w:rsidR="00C347F9" w:rsidRPr="00664C95" w:rsidRDefault="00C347F9" w:rsidP="00651CE1">
      <w:pPr>
        <w:numPr>
          <w:ilvl w:val="0"/>
          <w:numId w:val="178"/>
        </w:numPr>
      </w:pPr>
      <w:r w:rsidRPr="00664C95">
        <w:t>Run the appropriate upgraded script at the Publisher.</w:t>
      </w:r>
    </w:p>
    <w:p w:rsidR="00C347F9" w:rsidRPr="00664C95" w:rsidRDefault="00C347F9" w:rsidP="00651CE1">
      <w:pPr>
        <w:numPr>
          <w:ilvl w:val="0"/>
          <w:numId w:val="178"/>
        </w:numPr>
      </w:pPr>
      <w:r w:rsidRPr="00664C95">
        <w:lastRenderedPageBreak/>
        <w:t xml:space="preserve">Run the appropriate upgraded scripts at the Subscriber to connect it to the new replication topology. If the Subscriber is not a new instance of SQL Server 2008, make sure it is at a version of SQL Server that can be supported in a SQL Server 2008 replication topology. The Subscriber will need to be completely initialized. Remember to script and migrate any objects </w:t>
      </w:r>
      <w:r>
        <w:t xml:space="preserve">that are </w:t>
      </w:r>
      <w:r w:rsidRPr="00664C95">
        <w:t>required by the database</w:t>
      </w:r>
      <w:r>
        <w:t>, but which</w:t>
      </w:r>
      <w:r w:rsidRPr="00664C95">
        <w:t xml:space="preserve"> are not accounted for by replication.</w:t>
      </w:r>
    </w:p>
    <w:p w:rsidR="00C347F9" w:rsidRPr="00664C95" w:rsidRDefault="00C347F9" w:rsidP="00651CE1">
      <w:pPr>
        <w:numPr>
          <w:ilvl w:val="0"/>
          <w:numId w:val="178"/>
        </w:numPr>
      </w:pPr>
      <w:r w:rsidRPr="00664C95">
        <w:t>Verify that the replication agents and jobs are started with no errors.</w:t>
      </w:r>
    </w:p>
    <w:p w:rsidR="00C347F9" w:rsidRPr="00664C95" w:rsidRDefault="00C347F9" w:rsidP="00651CE1">
      <w:pPr>
        <w:numPr>
          <w:ilvl w:val="0"/>
          <w:numId w:val="178"/>
        </w:numPr>
      </w:pPr>
      <w:r w:rsidRPr="00664C95">
        <w:t xml:space="preserve">Verify that transactional replication is working via the Replication Monitor. </w:t>
      </w:r>
    </w:p>
    <w:p w:rsidR="00C347F9" w:rsidRPr="00664C95" w:rsidRDefault="00C347F9" w:rsidP="00651CE1">
      <w:pPr>
        <w:numPr>
          <w:ilvl w:val="0"/>
          <w:numId w:val="178"/>
        </w:numPr>
      </w:pPr>
      <w:r w:rsidRPr="00664C95">
        <w:t>Configure administration such as backup jobs for the database.</w:t>
      </w:r>
    </w:p>
    <w:p w:rsidR="00C347F9" w:rsidRPr="00664C95" w:rsidRDefault="00C347F9" w:rsidP="00651CE1">
      <w:pPr>
        <w:numPr>
          <w:ilvl w:val="0"/>
          <w:numId w:val="178"/>
        </w:numPr>
      </w:pPr>
      <w:r w:rsidRPr="00664C95">
        <w:t>Generate new scripts for the upgraded replication architecture.</w:t>
      </w:r>
    </w:p>
    <w:p w:rsidR="00C347F9" w:rsidRPr="00664C95" w:rsidRDefault="00C347F9" w:rsidP="00651CE1">
      <w:pPr>
        <w:numPr>
          <w:ilvl w:val="0"/>
          <w:numId w:val="178"/>
        </w:numPr>
      </w:pPr>
      <w:r w:rsidRPr="00664C95">
        <w:t>To ensure that no one will connect to the old environment, it is recommended that you stop the services if possible on the original topology after it has been moved to the new instance. For more guidance, see the section "Decommissioning and Uninstalling After a Side-by-Side or New Hardware Upgrade" earlier in this chapter.</w:t>
      </w:r>
    </w:p>
    <w:p w:rsidR="00C347F9" w:rsidRPr="00664C95" w:rsidRDefault="00C347F9" w:rsidP="00651CE1">
      <w:pPr>
        <w:numPr>
          <w:ilvl w:val="0"/>
          <w:numId w:val="178"/>
        </w:numPr>
      </w:pPr>
      <w:r w:rsidRPr="00664C95">
        <w:t>The newly upgraded SQL Server environment is now ready for use by applications and end users. Point them to the new locations if necessary.</w:t>
      </w:r>
    </w:p>
    <w:p w:rsidR="00C347F9" w:rsidRDefault="00C347F9" w:rsidP="0017098C">
      <w:pPr>
        <w:pStyle w:val="Heading3"/>
      </w:pPr>
      <w:bookmarkStart w:id="138" w:name="_Toc215243720"/>
      <w:r>
        <w:t>Merge Replication</w:t>
      </w:r>
      <w:bookmarkEnd w:id="138"/>
    </w:p>
    <w:p w:rsidR="00C347F9" w:rsidRDefault="00C347F9" w:rsidP="000A0CDE">
      <w:r>
        <w:t>This section covers the specifics of upgrading merge replication to SQL Server 2008.</w:t>
      </w:r>
    </w:p>
    <w:p w:rsidR="00C347F9" w:rsidRDefault="00C347F9" w:rsidP="0017098C">
      <w:pPr>
        <w:pStyle w:val="Heading4"/>
      </w:pPr>
      <w:r>
        <w:t>Changes</w:t>
      </w:r>
    </w:p>
    <w:p w:rsidR="00C347F9" w:rsidRDefault="00C347F9" w:rsidP="000A0CDE">
      <w:r>
        <w:t xml:space="preserve">Merge replication uses the publication compatibility level to determine which features can be used. This compatibility level is set as the @publication_compatibility_level of sp_addmergepublication on the Subscriber Types page of the New Publication Wizard or on the General page of the Publication Properties. Do not use any new SQL Server 2008-only features if there are down-level versions in the topology. An example of this is data compression. For more information, see "Compatibility Level for Merge Publications" in </w:t>
      </w:r>
      <w:hyperlink r:id="rId271" w:history="1">
        <w:r>
          <w:rPr>
            <w:rStyle w:val="Hyperlink"/>
          </w:rPr>
          <w:t>Using Multiple Versions of SQL Server in a Replication Topology</w:t>
        </w:r>
      </w:hyperlink>
      <w:r>
        <w:t xml:space="preserve"> in SQL Server 2008 Books Online.</w:t>
      </w:r>
    </w:p>
    <w:p w:rsidR="00C347F9" w:rsidRDefault="00C347F9" w:rsidP="000A0CDE">
      <w:r>
        <w:t>Table 4-5 lists the feature changes to merge replication and any recommended actions.</w:t>
      </w:r>
    </w:p>
    <w:p w:rsidR="00C347F9" w:rsidRPr="00F0050B" w:rsidRDefault="00C347F9" w:rsidP="000A0CDE">
      <w:pPr>
        <w:pStyle w:val="Label"/>
        <w:rPr>
          <w:rFonts w:ascii="Calibri" w:hAnsi="Calibri"/>
          <w:sz w:val="22"/>
        </w:rPr>
      </w:pPr>
      <w:r w:rsidRPr="00F0050B">
        <w:rPr>
          <w:rFonts w:ascii="Calibri" w:hAnsi="Calibri"/>
          <w:sz w:val="22"/>
        </w:rPr>
        <w:br w:type="page"/>
      </w:r>
      <w:r w:rsidRPr="00F0050B">
        <w:rPr>
          <w:rFonts w:ascii="Calibri" w:hAnsi="Calibri"/>
          <w:sz w:val="22"/>
        </w:rPr>
        <w:lastRenderedPageBreak/>
        <w:t>Table 4-5: SQL Server 2008 Merge Replication Changes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2448"/>
        <w:gridCol w:w="1710"/>
        <w:gridCol w:w="5040"/>
      </w:tblGrid>
      <w:tr w:rsidR="00C347F9" w:rsidTr="00EF73BF">
        <w:trPr>
          <w:cantSplit/>
          <w:tblHeader/>
        </w:trPr>
        <w:tc>
          <w:tcPr>
            <w:tcW w:w="2448" w:type="dxa"/>
            <w:shd w:val="clear" w:color="auto" w:fill="D9D9D9"/>
          </w:tcPr>
          <w:p w:rsidR="00C347F9" w:rsidRDefault="00C347F9">
            <w:pPr>
              <w:spacing w:after="0" w:line="240" w:lineRule="auto"/>
              <w:rPr>
                <w:b/>
                <w:color w:val="1F497D"/>
              </w:rPr>
            </w:pPr>
            <w:r>
              <w:rPr>
                <w:b/>
                <w:color w:val="1F497D"/>
              </w:rPr>
              <w:t>Feature</w:t>
            </w:r>
          </w:p>
        </w:tc>
        <w:tc>
          <w:tcPr>
            <w:tcW w:w="1710" w:type="dxa"/>
            <w:shd w:val="clear" w:color="auto" w:fill="D9D9D9"/>
          </w:tcPr>
          <w:p w:rsidR="00C347F9" w:rsidRDefault="00C347F9">
            <w:pPr>
              <w:spacing w:after="0" w:line="240" w:lineRule="auto"/>
              <w:rPr>
                <w:b/>
                <w:color w:val="1F497D"/>
              </w:rPr>
            </w:pPr>
            <w:r>
              <w:rPr>
                <w:b/>
                <w:color w:val="1F497D"/>
              </w:rPr>
              <w:t>Description</w:t>
            </w:r>
          </w:p>
        </w:tc>
        <w:tc>
          <w:tcPr>
            <w:tcW w:w="5040" w:type="dxa"/>
            <w:shd w:val="clear" w:color="auto" w:fill="D9D9D9"/>
          </w:tcPr>
          <w:p w:rsidR="00C347F9" w:rsidRDefault="00C347F9">
            <w:pPr>
              <w:spacing w:after="0" w:line="240" w:lineRule="auto"/>
              <w:rPr>
                <w:b/>
                <w:color w:val="1F497D"/>
              </w:rPr>
            </w:pPr>
            <w:r>
              <w:rPr>
                <w:b/>
                <w:color w:val="1F497D"/>
              </w:rPr>
              <w:t>Recommendation</w:t>
            </w:r>
          </w:p>
        </w:tc>
      </w:tr>
      <w:tr w:rsidR="00C347F9" w:rsidTr="00EF73BF">
        <w:trPr>
          <w:cantSplit/>
        </w:trPr>
        <w:tc>
          <w:tcPr>
            <w:tcW w:w="2448" w:type="dxa"/>
          </w:tcPr>
          <w:p w:rsidR="00C347F9" w:rsidRDefault="00C347F9">
            <w:pPr>
              <w:spacing w:after="0" w:line="240" w:lineRule="auto"/>
            </w:pPr>
            <w:r>
              <w:t>"No sync" subscriptions to merge publications</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A subscription is a "no sync" subscription if a value of </w:t>
            </w:r>
            <w:r>
              <w:rPr>
                <w:bCs/>
              </w:rPr>
              <w:t>none</w:t>
            </w:r>
            <w:r>
              <w:t xml:space="preserve"> is specified for the </w:t>
            </w:r>
            <w:r>
              <w:rPr>
                <w:bCs/>
              </w:rPr>
              <w:t>@sync_type</w:t>
            </w:r>
            <w:r>
              <w:t xml:space="preserve"> parameter of sp_addmergesubscription or sp_addmergepullsubscription. This type of subscription is not recommended for merge replication.</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-ParallelUploadDownload parameter¹</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This parameter of the Merge Agent is used to perform simultaneous upload and download of changes in a merge replication session. This parameter provides a performance gain, but it is outweighed by the amount of metadata that must be transferred over the network. </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@allow_partition_realignment property in sp_addmergepublication</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This parameter is used to control the delete operations that must be sent to Subscribers if a row moves out of the Subscriber's partition.</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-ExchangeType parameter</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This parameter is used to control whether the Merge Agent goes through the upload phase or the download phase or both. This defaults to 3 to perform both upload and download. We do not recommend upload-only because it would not replicate schema changes or initialization processes. Download-only functionality can be achieved by using @subscriber_upload_options for an article. For more information, see </w:t>
            </w:r>
            <w:hyperlink r:id="rId272" w:history="1">
              <w:r>
                <w:rPr>
                  <w:rStyle w:val="Hyperlink"/>
                </w:rPr>
                <w:t>sp_addmergearticle (Transact-SQL)</w:t>
              </w:r>
            </w:hyperlink>
            <w:r>
              <w:t xml:space="preserve"> in SQL Server 2008 Books Online.</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@delete_tracking property in sp_addmergearticle</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This property is used to stop tracking deletes when deletes should be sent down to the Publisher or Subscriber. This can be implemented by using the DeleteHandler in the BusinessLogicModule. For more information, see </w:t>
            </w:r>
            <w:hyperlink r:id="rId273" w:history="1">
              <w:r>
                <w:rPr>
                  <w:rStyle w:val="Hyperlink"/>
                </w:rPr>
                <w:t>Executing Business Logic During Merge Synchronization</w:t>
              </w:r>
            </w:hyperlink>
            <w:r>
              <w:t xml:space="preserve"> in SQL Server 2008 Books Online.</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Logical Records</w:t>
            </w:r>
          </w:p>
          <w:p w:rsidR="00C347F9" w:rsidRDefault="00C347F9">
            <w:pPr>
              <w:spacing w:after="0" w:line="240" w:lineRule="auto"/>
            </w:pP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This feature is used to send a set of related rows in a single transaction. In most cases, this feature adds significant performance overhead to replication when it is used. For more information, see </w:t>
            </w:r>
            <w:hyperlink r:id="rId274" w:history="1">
              <w:r>
                <w:rPr>
                  <w:rStyle w:val="Hyperlink"/>
                </w:rPr>
                <w:t>Grouping Changes to Related Rows with Logical Records</w:t>
              </w:r>
            </w:hyperlink>
            <w:r>
              <w:t xml:space="preserve"> in SQL Server 2008 Books Online.</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lastRenderedPageBreak/>
              <w:t>PublisherAddress , PublisherNetwork, DistributorNetwork, and DistributorAddress parameters in Merge Agents</w:t>
            </w:r>
          </w:p>
        </w:tc>
        <w:tc>
          <w:tcPr>
            <w:tcW w:w="1710" w:type="dxa"/>
          </w:tcPr>
          <w:p w:rsidR="00C347F9" w:rsidRDefault="00C347F9">
            <w:pPr>
              <w:spacing w:after="0" w:line="240" w:lineRule="auto"/>
            </w:pPr>
            <w:r>
              <w:t>Deprecated</w:t>
            </w:r>
          </w:p>
        </w:tc>
        <w:tc>
          <w:tcPr>
            <w:tcW w:w="5040" w:type="dxa"/>
          </w:tcPr>
          <w:p w:rsidR="00C347F9" w:rsidRDefault="00C347F9">
            <w:pPr>
              <w:spacing w:after="0" w:line="240" w:lineRule="auto"/>
            </w:pPr>
            <w:r>
              <w:t xml:space="preserve">To initialize a subscription from a backup in SQL Server 2005. Use alias at the client protocols to map the IP address to server name and use the server name in the agent. </w:t>
            </w:r>
          </w:p>
          <w:p w:rsidR="00C347F9" w:rsidRDefault="00C347F9">
            <w:pPr>
              <w:spacing w:after="0" w:line="240" w:lineRule="auto"/>
            </w:pPr>
          </w:p>
        </w:tc>
      </w:tr>
      <w:tr w:rsidR="00C347F9" w:rsidTr="00EF73BF">
        <w:trPr>
          <w:cantSplit/>
        </w:trPr>
        <w:tc>
          <w:tcPr>
            <w:tcW w:w="2448" w:type="dxa"/>
          </w:tcPr>
          <w:p w:rsidR="00C347F9" w:rsidRDefault="00C347F9">
            <w:pPr>
              <w:spacing w:after="0" w:line="240" w:lineRule="auto"/>
            </w:pPr>
            <w:r>
              <w:t>Initializing a transactional subscription from a backup</w:t>
            </w:r>
          </w:p>
        </w:tc>
        <w:tc>
          <w:tcPr>
            <w:tcW w:w="1710" w:type="dxa"/>
          </w:tcPr>
          <w:p w:rsidR="00C347F9" w:rsidRDefault="00C347F9">
            <w:pPr>
              <w:spacing w:after="0" w:line="240" w:lineRule="auto"/>
            </w:pPr>
            <w:r>
              <w:t>Breaking change</w:t>
            </w:r>
          </w:p>
        </w:tc>
        <w:tc>
          <w:tcPr>
            <w:tcW w:w="5040" w:type="dxa"/>
          </w:tcPr>
          <w:p w:rsidR="00C347F9" w:rsidRDefault="00C347F9">
            <w:pPr>
              <w:spacing w:after="0" w:line="240" w:lineRule="auto"/>
            </w:pPr>
            <w:r>
              <w:t xml:space="preserve">To initialize a subscription from a backup in SQL Server 2008, a user must be a member of the </w:t>
            </w:r>
            <w:r>
              <w:rPr>
                <w:bCs/>
              </w:rPr>
              <w:t>dbcreator</w:t>
            </w:r>
            <w:r>
              <w:t xml:space="preserve"> server role. In SQL Server 2005, membership in the </w:t>
            </w:r>
            <w:r>
              <w:rPr>
                <w:bCs/>
              </w:rPr>
              <w:t>db_owner</w:t>
            </w:r>
            <w:r>
              <w:t xml:space="preserve"> database role was sufficient. For more information about how to initialize a subscription from a backup, see </w:t>
            </w:r>
            <w:hyperlink r:id="rId275" w:history="1">
              <w:r>
                <w:rPr>
                  <w:rStyle w:val="Hyperlink"/>
                </w:rPr>
                <w:t>Initializing a Transactional Subscription Without a Snapshot</w:t>
              </w:r>
            </w:hyperlink>
            <w:r>
              <w:t xml:space="preserve"> in SQL Server 2008 Books Online.</w:t>
            </w:r>
          </w:p>
        </w:tc>
      </w:tr>
    </w:tbl>
    <w:p w:rsidR="00C347F9" w:rsidRDefault="00C347F9" w:rsidP="0017098C">
      <w:pPr>
        <w:pStyle w:val="Heading4"/>
      </w:pPr>
      <w:r>
        <w:t>Upgrading from SQL Server 2000 or SQL Server 2005</w:t>
      </w:r>
    </w:p>
    <w:p w:rsidR="00C347F9" w:rsidRDefault="00C347F9" w:rsidP="000A0CDE">
      <w:r>
        <w:t xml:space="preserve">If upgrading from SQL Server 2000, after upgrading an instance and database to SQL Server 2008, the Snapshot Agent must be run for each merge replication publication. You do not need to do this for SQL Server 2005 upgrades. Do not apply a new snapshot; running the Snapshot Agent will update publication metadata because merge replication stores publication metadata in system tables. For more information about running the Snapshot Agent, see the following SQL Server 2008 Books Online topics: </w:t>
      </w:r>
    </w:p>
    <w:p w:rsidR="00C347F9" w:rsidRDefault="005409E7" w:rsidP="00651CE1">
      <w:pPr>
        <w:numPr>
          <w:ilvl w:val="0"/>
          <w:numId w:val="179"/>
        </w:numPr>
      </w:pPr>
      <w:hyperlink r:id="rId276" w:history="1">
        <w:r w:rsidR="00C347F9">
          <w:rPr>
            <w:rStyle w:val="Hyperlink"/>
          </w:rPr>
          <w:t>How to: Create and Apply the Initial Snapshot (SQL Server Management Studio)</w:t>
        </w:r>
      </w:hyperlink>
    </w:p>
    <w:p w:rsidR="00C347F9" w:rsidRDefault="005409E7" w:rsidP="00651CE1">
      <w:pPr>
        <w:numPr>
          <w:ilvl w:val="0"/>
          <w:numId w:val="179"/>
        </w:numPr>
      </w:pPr>
      <w:hyperlink r:id="rId277" w:history="1">
        <w:r w:rsidR="00C347F9">
          <w:rPr>
            <w:rStyle w:val="Hyperlink"/>
          </w:rPr>
          <w:t>How to: Start and Stop a Replication Agent (SQL Server Management Studio)</w:t>
        </w:r>
      </w:hyperlink>
      <w:r w:rsidR="00C347F9">
        <w:t xml:space="preserve"> </w:t>
      </w:r>
    </w:p>
    <w:p w:rsidR="00C347F9" w:rsidRDefault="005409E7" w:rsidP="00651CE1">
      <w:pPr>
        <w:numPr>
          <w:ilvl w:val="0"/>
          <w:numId w:val="179"/>
        </w:numPr>
      </w:pPr>
      <w:hyperlink r:id="rId278" w:history="1">
        <w:r w:rsidR="00C347F9">
          <w:rPr>
            <w:rStyle w:val="Hyperlink"/>
          </w:rPr>
          <w:t>How to: Create the Initial Snapshot (Replication Transact-SQL Programming)</w:t>
        </w:r>
      </w:hyperlink>
      <w:r w:rsidR="00C347F9">
        <w:t xml:space="preserve"> </w:t>
      </w:r>
    </w:p>
    <w:p w:rsidR="00C347F9" w:rsidRDefault="005409E7" w:rsidP="00651CE1">
      <w:pPr>
        <w:numPr>
          <w:ilvl w:val="0"/>
          <w:numId w:val="179"/>
        </w:numPr>
      </w:pPr>
      <w:hyperlink r:id="rId279" w:history="1">
        <w:r w:rsidR="00C347F9">
          <w:rPr>
            <w:rStyle w:val="Hyperlink"/>
          </w:rPr>
          <w:t>Replication Agent Executables Concepts</w:t>
        </w:r>
      </w:hyperlink>
      <w:r w:rsidR="00C347F9">
        <w:t xml:space="preserve"> </w:t>
      </w:r>
    </w:p>
    <w:p w:rsidR="00C347F9" w:rsidRDefault="00C347F9" w:rsidP="000A0CDE">
      <w:r>
        <w:t xml:space="preserve">Besides running the Snapshot Agent, you must also run the Merge Agent because it will update metadata stored for the subscriptions. For more information about running the Merge Agent, see the following SQL Server 2008 Books Online topics: </w:t>
      </w:r>
    </w:p>
    <w:p w:rsidR="00C347F9" w:rsidRDefault="005409E7" w:rsidP="00651CE1">
      <w:pPr>
        <w:numPr>
          <w:ilvl w:val="0"/>
          <w:numId w:val="180"/>
        </w:numPr>
      </w:pPr>
      <w:hyperlink r:id="rId280" w:history="1">
        <w:r w:rsidR="00C347F9">
          <w:rPr>
            <w:rStyle w:val="Hyperlink"/>
          </w:rPr>
          <w:t>How to: Synchronize a Pull Subscription (SQL Server Management Studio)</w:t>
        </w:r>
      </w:hyperlink>
      <w:r w:rsidR="00C347F9">
        <w:t xml:space="preserve">  </w:t>
      </w:r>
    </w:p>
    <w:p w:rsidR="00C347F9" w:rsidRDefault="005409E7" w:rsidP="00651CE1">
      <w:pPr>
        <w:numPr>
          <w:ilvl w:val="0"/>
          <w:numId w:val="180"/>
        </w:numPr>
      </w:pPr>
      <w:hyperlink r:id="rId281" w:history="1">
        <w:r w:rsidR="00C347F9">
          <w:rPr>
            <w:rStyle w:val="Hyperlink"/>
          </w:rPr>
          <w:t>How to: Synchronize a Push Subscription (SQL Server Management Studio)</w:t>
        </w:r>
      </w:hyperlink>
      <w:r w:rsidR="00C347F9">
        <w:t xml:space="preserve"> </w:t>
      </w:r>
    </w:p>
    <w:p w:rsidR="00C347F9" w:rsidRDefault="005409E7" w:rsidP="00651CE1">
      <w:pPr>
        <w:pStyle w:val="ListParagraph"/>
        <w:numPr>
          <w:ilvl w:val="0"/>
          <w:numId w:val="181"/>
        </w:numPr>
      </w:pPr>
      <w:hyperlink r:id="rId282" w:history="1">
        <w:r w:rsidR="00C347F9">
          <w:rPr>
            <w:rStyle w:val="Hyperlink"/>
          </w:rPr>
          <w:t>How to: Synchronize a Pull Subscription (Replication Programming)</w:t>
        </w:r>
      </w:hyperlink>
    </w:p>
    <w:p w:rsidR="00C347F9" w:rsidRDefault="00C347F9" w:rsidP="0017098C">
      <w:pPr>
        <w:pStyle w:val="Heading4"/>
      </w:pPr>
      <w:r>
        <w:t>In-Place Upgrade</w:t>
      </w:r>
    </w:p>
    <w:p w:rsidR="00C347F9" w:rsidRDefault="00C347F9" w:rsidP="00651CE1">
      <w:pPr>
        <w:pStyle w:val="ListParagraph"/>
        <w:numPr>
          <w:ilvl w:val="0"/>
          <w:numId w:val="182"/>
        </w:numPr>
      </w:pPr>
      <w:r>
        <w:t>Generate scripts for the entire existing SQL Server 2000 or SQL Server 2005 replication topology and store them in a safe place.</w:t>
      </w:r>
    </w:p>
    <w:p w:rsidR="00C347F9" w:rsidRPr="00664C95" w:rsidRDefault="00C347F9" w:rsidP="00651CE1">
      <w:pPr>
        <w:numPr>
          <w:ilvl w:val="0"/>
          <w:numId w:val="182"/>
        </w:numPr>
      </w:pPr>
      <w:r w:rsidRPr="00664C95">
        <w:t>If the Merge Agent is configured on the Subscriber for a pull subscription, disable the SQL Server Agent jobs related to the pull.</w:t>
      </w:r>
    </w:p>
    <w:p w:rsidR="00C347F9" w:rsidRPr="00664C95" w:rsidRDefault="00C347F9" w:rsidP="00651CE1">
      <w:pPr>
        <w:numPr>
          <w:ilvl w:val="0"/>
          <w:numId w:val="182"/>
        </w:numPr>
      </w:pPr>
      <w:r w:rsidRPr="00664C95">
        <w:lastRenderedPageBreak/>
        <w:t>Upgrade the Distributor to SQL Server 2008. The Distributor may or may not be the same as the Publisher. Before upgrading the Distributor, disable any SQL Server Agent jobs related to replication, including any push subscriptions. The jobs involved will be similar to the ones that Figure 4-19, above, shows.</w:t>
      </w:r>
    </w:p>
    <w:p w:rsidR="00C347F9" w:rsidRPr="00664C95" w:rsidRDefault="00C347F9" w:rsidP="00651CE1">
      <w:pPr>
        <w:numPr>
          <w:ilvl w:val="0"/>
          <w:numId w:val="182"/>
        </w:numPr>
      </w:pPr>
      <w:r w:rsidRPr="00664C95">
        <w:t>Ensure that each Subscriber is at a version of SQL Server that is compatible with SQL Server 2008 replication.</w:t>
      </w:r>
    </w:p>
    <w:p w:rsidR="00C347F9" w:rsidRPr="00664C95" w:rsidRDefault="00C347F9" w:rsidP="00651CE1">
      <w:pPr>
        <w:numPr>
          <w:ilvl w:val="0"/>
          <w:numId w:val="182"/>
        </w:numPr>
      </w:pPr>
      <w:r w:rsidRPr="00664C95">
        <w:t>Check to see that SQL Server Agent is started on the Distributor.</w:t>
      </w:r>
    </w:p>
    <w:p w:rsidR="00C347F9" w:rsidRPr="00664C95" w:rsidRDefault="00C347F9" w:rsidP="00651CE1">
      <w:pPr>
        <w:numPr>
          <w:ilvl w:val="0"/>
          <w:numId w:val="182"/>
        </w:numPr>
      </w:pPr>
      <w:r w:rsidRPr="00664C95">
        <w:t>If the Publisher is not the same as the Distributor and the Publisher or Subscriber will not be upgraded in the same outage, enable all the replication jobs at the newly upgraded Distributor to allow replication to work until all components are upgraded. When the upgrade process is initiated for either the Publisher or Subscriber, either disable all SQL Server Agent jobs relating to publication and distribution or disable networking to ensure that no attempts to propagate data will occur during the upgrade. Disabling networking may be easier, but both are valid options.</w:t>
      </w:r>
    </w:p>
    <w:p w:rsidR="00C347F9" w:rsidRPr="00664C95" w:rsidRDefault="00C347F9" w:rsidP="00664C95">
      <w:pPr>
        <w:ind w:left="720"/>
      </w:pPr>
      <w:r w:rsidRPr="00664C95">
        <w:t xml:space="preserve">Having said the above, it is strongly recommended that you upgrade the Distributor and Publisher during the same outage. Publishers and Subscribers can be upgraded in stages, and data changes can happen on a Subscriber while the Publisher is being upgraded (and vice versa). </w:t>
      </w:r>
    </w:p>
    <w:p w:rsidR="00C347F9" w:rsidRPr="00664C95" w:rsidRDefault="00C347F9" w:rsidP="00651CE1">
      <w:pPr>
        <w:numPr>
          <w:ilvl w:val="0"/>
          <w:numId w:val="182"/>
        </w:numPr>
      </w:pPr>
      <w:r w:rsidRPr="00664C95">
        <w:t>To upgrade the Publisher, follow these steps:</w:t>
      </w:r>
    </w:p>
    <w:p w:rsidR="00C347F9" w:rsidRPr="00664C95" w:rsidRDefault="00C347F9" w:rsidP="00F8794B">
      <w:pPr>
        <w:numPr>
          <w:ilvl w:val="1"/>
          <w:numId w:val="182"/>
        </w:numPr>
        <w:ind w:left="2160"/>
        <w:contextualSpacing/>
      </w:pPr>
      <w:r w:rsidRPr="00664C95">
        <w:t>Stop all traffic and kill any connections into the Publisher and Subscriber because both can update data. This should only be done on the instance or server being upgraded.</w:t>
      </w:r>
    </w:p>
    <w:p w:rsidR="00C347F9" w:rsidRPr="00664C95" w:rsidRDefault="00C347F9" w:rsidP="00F8794B">
      <w:pPr>
        <w:numPr>
          <w:ilvl w:val="1"/>
          <w:numId w:val="182"/>
        </w:numPr>
        <w:ind w:left="2160"/>
        <w:contextualSpacing/>
      </w:pPr>
      <w:r w:rsidRPr="00664C95">
        <w:t>Make sure that all existing transactions have been replicated and that no data is flowing via replication. This will ensure that in the upgrade, no data changes.</w:t>
      </w:r>
    </w:p>
    <w:p w:rsidR="00C347F9" w:rsidRPr="00664C95" w:rsidRDefault="00C347F9" w:rsidP="00F8794B">
      <w:pPr>
        <w:numPr>
          <w:ilvl w:val="1"/>
          <w:numId w:val="182"/>
        </w:numPr>
        <w:ind w:left="2160"/>
        <w:contextualSpacing/>
      </w:pPr>
      <w:r w:rsidRPr="00664C95">
        <w:t>Upgrade the Publisher to SQL Server 2008.</w:t>
      </w:r>
    </w:p>
    <w:p w:rsidR="00C347F9" w:rsidRPr="00664C95" w:rsidRDefault="00C347F9" w:rsidP="00F8794B">
      <w:pPr>
        <w:numPr>
          <w:ilvl w:val="1"/>
          <w:numId w:val="182"/>
        </w:numPr>
        <w:ind w:left="2160"/>
        <w:contextualSpacing/>
      </w:pPr>
      <w:r w:rsidRPr="00664C95">
        <w:t>Ensure that SQL Server Agent is started.</w:t>
      </w:r>
    </w:p>
    <w:p w:rsidR="00C347F9" w:rsidRPr="00664C95" w:rsidRDefault="00C347F9" w:rsidP="00F8794B">
      <w:pPr>
        <w:numPr>
          <w:ilvl w:val="1"/>
          <w:numId w:val="182"/>
        </w:numPr>
        <w:ind w:left="2160"/>
        <w:contextualSpacing/>
      </w:pPr>
      <w:r w:rsidRPr="00664C95">
        <w:t xml:space="preserve">We recommend that you run all the necessary health checks, including </w:t>
      </w:r>
      <w:r w:rsidRPr="00664C95">
        <w:rPr>
          <w:rFonts w:cs="Courier New"/>
        </w:rPr>
        <w:t>DBCC CHECKDB,</w:t>
      </w:r>
      <w:r w:rsidRPr="00664C95">
        <w:t xml:space="preserve"> at this point to ensure the well-being of the newly upgraded databases.</w:t>
      </w:r>
    </w:p>
    <w:p w:rsidR="00C347F9" w:rsidRPr="00664C95" w:rsidRDefault="00C347F9" w:rsidP="00F8794B">
      <w:pPr>
        <w:numPr>
          <w:ilvl w:val="1"/>
          <w:numId w:val="182"/>
        </w:numPr>
        <w:ind w:left="2160"/>
        <w:contextualSpacing/>
      </w:pPr>
      <w:r w:rsidRPr="00664C95">
        <w:t>Set the database compatibility level of upgraded databases to 100.</w:t>
      </w:r>
    </w:p>
    <w:p w:rsidR="00C347F9" w:rsidRPr="00664C95" w:rsidRDefault="00C347F9" w:rsidP="00651CE1">
      <w:pPr>
        <w:numPr>
          <w:ilvl w:val="0"/>
          <w:numId w:val="182"/>
        </w:numPr>
      </w:pPr>
      <w:r w:rsidRPr="00664C95">
        <w:t>Upgrading the Subscriber(s) can be done in a staged fashion. Ensure that the Publisher and Distributor have been upgraded before the Subscriber.</w:t>
      </w:r>
    </w:p>
    <w:p w:rsidR="00C347F9" w:rsidRPr="00664C95" w:rsidRDefault="00C347F9" w:rsidP="00651CE1">
      <w:pPr>
        <w:numPr>
          <w:ilvl w:val="0"/>
          <w:numId w:val="182"/>
        </w:numPr>
      </w:pPr>
      <w:r w:rsidRPr="00664C95">
        <w:t>After the Subscriber is upgraded, enable all the SQL Server Agent jobs for the subscription and enable all SQL Server Agent jobs on the Distributor.</w:t>
      </w:r>
    </w:p>
    <w:p w:rsidR="00C347F9" w:rsidRPr="00664C95" w:rsidRDefault="00C347F9" w:rsidP="00651CE1">
      <w:pPr>
        <w:numPr>
          <w:ilvl w:val="0"/>
          <w:numId w:val="182"/>
        </w:numPr>
      </w:pPr>
      <w:r w:rsidRPr="00664C95">
        <w:t>Verify that SQL Server Agent is started at the Publisher, Distributor, and Subscriber.</w:t>
      </w:r>
    </w:p>
    <w:p w:rsidR="00C347F9" w:rsidRPr="00664C95" w:rsidRDefault="00C347F9" w:rsidP="00651CE1">
      <w:pPr>
        <w:numPr>
          <w:ilvl w:val="0"/>
          <w:numId w:val="182"/>
        </w:numPr>
      </w:pPr>
      <w:r w:rsidRPr="00664C95">
        <w:t>Verify that the replication agents and jobs are started with no errors.</w:t>
      </w:r>
    </w:p>
    <w:p w:rsidR="00C347F9" w:rsidRPr="00664C95" w:rsidRDefault="00C347F9" w:rsidP="00651CE1">
      <w:pPr>
        <w:numPr>
          <w:ilvl w:val="0"/>
          <w:numId w:val="182"/>
        </w:numPr>
      </w:pPr>
      <w:r w:rsidRPr="00664C95">
        <w:lastRenderedPageBreak/>
        <w:t>Verify that merge replication is working via the Replication Monitor.</w:t>
      </w:r>
    </w:p>
    <w:p w:rsidR="00C347F9" w:rsidRPr="00664C95" w:rsidRDefault="00C347F9" w:rsidP="00651CE1">
      <w:pPr>
        <w:numPr>
          <w:ilvl w:val="0"/>
          <w:numId w:val="182"/>
        </w:numPr>
      </w:pPr>
      <w:r w:rsidRPr="00664C95">
        <w:t>Generate new scripts for the upgraded replication architecture.</w:t>
      </w:r>
    </w:p>
    <w:p w:rsidR="00C347F9" w:rsidRPr="00664C95" w:rsidRDefault="00C347F9" w:rsidP="00651CE1">
      <w:pPr>
        <w:numPr>
          <w:ilvl w:val="0"/>
          <w:numId w:val="182"/>
        </w:numPr>
      </w:pPr>
      <w:r w:rsidRPr="00664C95">
        <w:t>The newly upgraded SQL Server environment is now ready for use by applications and end users.</w:t>
      </w:r>
    </w:p>
    <w:p w:rsidR="00C347F9" w:rsidRDefault="00C347F9" w:rsidP="0017098C">
      <w:pPr>
        <w:pStyle w:val="Heading4"/>
      </w:pPr>
      <w:r>
        <w:t>Side-by-Side Upgrade to a New Server or Cluster</w:t>
      </w:r>
    </w:p>
    <w:p w:rsidR="00C347F9" w:rsidRDefault="00C347F9" w:rsidP="000A0CDE">
      <w:r>
        <w:t xml:space="preserve">When not upgrading merge replication in-place, the upgrade process complexity will depend on the complexity of the replication topology and which components will be changed to SQL Server 2008. Tackle the switch to the new instances in logical groups, starting from the top down. </w:t>
      </w:r>
    </w:p>
    <w:p w:rsidR="00C347F9" w:rsidRDefault="00C347F9" w:rsidP="00651CE1">
      <w:pPr>
        <w:pStyle w:val="ListParagraph"/>
        <w:numPr>
          <w:ilvl w:val="0"/>
          <w:numId w:val="183"/>
        </w:numPr>
      </w:pPr>
      <w:r>
        <w:t>In the replication topology, where an in-place upgrade of an existing instance to SQL Server 2008 will not be performed, install a new instance of SQL Server 2008. This may be for a Publisher, a Distributor, or a Subscriber.</w:t>
      </w:r>
    </w:p>
    <w:p w:rsidR="00C347F9" w:rsidRPr="00664C95" w:rsidRDefault="00C347F9" w:rsidP="00651CE1">
      <w:pPr>
        <w:numPr>
          <w:ilvl w:val="0"/>
          <w:numId w:val="183"/>
        </w:numPr>
      </w:pPr>
      <w:r w:rsidRPr="00664C95">
        <w:t>Generate scripts for the entire existing SQL Server 2000 or SQL Server 2005 replication topology.</w:t>
      </w:r>
    </w:p>
    <w:p w:rsidR="00C347F9" w:rsidRPr="00664C95" w:rsidRDefault="00C347F9" w:rsidP="00651CE1">
      <w:pPr>
        <w:numPr>
          <w:ilvl w:val="0"/>
          <w:numId w:val="183"/>
        </w:numPr>
      </w:pPr>
      <w:r w:rsidRPr="00664C95">
        <w:t>Upgrade the scripts to SQL Server 2008 and make sure that the instance names and databases are updated to reflect their new locations. Before upgrading the scripts, make copies so that the old environment can be restored if necessary.</w:t>
      </w:r>
    </w:p>
    <w:p w:rsidR="00C347F9" w:rsidRPr="00664C95" w:rsidRDefault="00C347F9" w:rsidP="00651CE1">
      <w:pPr>
        <w:numPr>
          <w:ilvl w:val="0"/>
          <w:numId w:val="183"/>
        </w:numPr>
      </w:pPr>
      <w:r w:rsidRPr="00664C95">
        <w:t>Ensure that the existing Publisher is at a version that can participate in the replication topology when SQL Server 2008 is added.</w:t>
      </w:r>
    </w:p>
    <w:p w:rsidR="00C347F9" w:rsidRPr="00664C95" w:rsidRDefault="00C347F9" w:rsidP="00651CE1">
      <w:pPr>
        <w:numPr>
          <w:ilvl w:val="0"/>
          <w:numId w:val="183"/>
        </w:numPr>
      </w:pPr>
      <w:r w:rsidRPr="00664C95">
        <w:t>The Distributor must be SQL Server 2008. Run the appropriate upgraded replication script at the Distributor to create publication and distribution. At this point, the old replication topology is still being used.</w:t>
      </w:r>
    </w:p>
    <w:p w:rsidR="00C347F9" w:rsidRPr="00664C95" w:rsidRDefault="00C347F9" w:rsidP="00651CE1">
      <w:pPr>
        <w:numPr>
          <w:ilvl w:val="0"/>
          <w:numId w:val="183"/>
        </w:numPr>
      </w:pPr>
      <w:r w:rsidRPr="00664C95">
        <w:t>If necessary, run the appropriate upgraded replication script at the Publisher. At this point, you are still actively using the old replication topology.</w:t>
      </w:r>
    </w:p>
    <w:p w:rsidR="00C347F9" w:rsidRPr="00664C95" w:rsidRDefault="00C347F9" w:rsidP="00651CE1">
      <w:pPr>
        <w:numPr>
          <w:ilvl w:val="0"/>
          <w:numId w:val="183"/>
        </w:numPr>
      </w:pPr>
      <w:r w:rsidRPr="00664C95">
        <w:t>To upgrade one tier of merge replication, follow these steps:</w:t>
      </w:r>
    </w:p>
    <w:p w:rsidR="00C347F9" w:rsidRPr="00664C95" w:rsidRDefault="00C347F9" w:rsidP="00651CE1">
      <w:pPr>
        <w:numPr>
          <w:ilvl w:val="1"/>
          <w:numId w:val="183"/>
        </w:numPr>
        <w:contextualSpacing/>
      </w:pPr>
      <w:r w:rsidRPr="00664C95">
        <w:t>Initialize the new Publisher. Assuming the Publisher is going to be the main application database as well, migrate it using one of the methods described in "Methods for New Hardware and Side-by-Side Upgrades" earlier in this chapter. Just using a snapshot will not necessarily capture the entire database in the same way a backup will. Also, ensure that migrating the database to a new instance follows whatever approved and supported procedures the application vendor or developers provide. Do not just move it.</w:t>
      </w:r>
    </w:p>
    <w:p w:rsidR="00C347F9" w:rsidRPr="00664C95" w:rsidRDefault="00C347F9" w:rsidP="00651CE1">
      <w:pPr>
        <w:numPr>
          <w:ilvl w:val="1"/>
          <w:numId w:val="183"/>
        </w:numPr>
        <w:contextualSpacing/>
      </w:pPr>
      <w:r w:rsidRPr="00664C95">
        <w:t>Configure a new subscription from the old Publisher to the new Publisher.</w:t>
      </w:r>
    </w:p>
    <w:p w:rsidR="00C347F9" w:rsidRPr="00664C95" w:rsidRDefault="00C347F9" w:rsidP="00651CE1">
      <w:pPr>
        <w:numPr>
          <w:ilvl w:val="1"/>
          <w:numId w:val="183"/>
        </w:numPr>
        <w:contextualSpacing/>
      </w:pPr>
      <w:r w:rsidRPr="00664C95">
        <w:t>To do the cutover, stop all traffic and kill any connections into the Publisher to ensure that no one tries to access it during the upgrade. Because both sides can update data, no traffic or connections should be allowed at either side.</w:t>
      </w:r>
    </w:p>
    <w:p w:rsidR="00C347F9" w:rsidRPr="00664C95" w:rsidRDefault="00C347F9" w:rsidP="00651CE1">
      <w:pPr>
        <w:numPr>
          <w:ilvl w:val="1"/>
          <w:numId w:val="183"/>
        </w:numPr>
        <w:contextualSpacing/>
      </w:pPr>
      <w:r w:rsidRPr="00664C95">
        <w:t xml:space="preserve">Make sure that no transactions are left to replicate. </w:t>
      </w:r>
    </w:p>
    <w:p w:rsidR="00C347F9" w:rsidRPr="00664C95" w:rsidRDefault="00C347F9" w:rsidP="00651CE1">
      <w:pPr>
        <w:numPr>
          <w:ilvl w:val="1"/>
          <w:numId w:val="183"/>
        </w:numPr>
        <w:contextualSpacing/>
      </w:pPr>
      <w:r w:rsidRPr="00664C95">
        <w:lastRenderedPageBreak/>
        <w:t>After all transactions have been replicated, delete the subscription from the old Publisher to the new Publisher.</w:t>
      </w:r>
    </w:p>
    <w:p w:rsidR="00C347F9" w:rsidRPr="00664C95" w:rsidRDefault="00C347F9" w:rsidP="00651CE1">
      <w:pPr>
        <w:numPr>
          <w:ilvl w:val="1"/>
          <w:numId w:val="183"/>
        </w:numPr>
        <w:contextualSpacing/>
      </w:pPr>
      <w:r w:rsidRPr="00664C95">
        <w:t>Run the appropriate upgraded script at the Publisher to add it to the new replication topology.</w:t>
      </w:r>
    </w:p>
    <w:p w:rsidR="00C347F9" w:rsidRPr="00664C95" w:rsidRDefault="00C347F9" w:rsidP="00651CE1">
      <w:pPr>
        <w:numPr>
          <w:ilvl w:val="1"/>
          <w:numId w:val="183"/>
        </w:numPr>
        <w:contextualSpacing/>
      </w:pPr>
      <w:r w:rsidRPr="00664C95">
        <w:t>Run the appropriate upgraded scripts at the Subscriber to connect it to the new replication topology. If the Subscriber is not a new instance of SQL Server 2008, make sure it is at a version of SQL Server that can be supported in a SQL Server 2008 replication topology. We recommend that you delete the old subscription to ensure a clean configuration. This will mean a complete re-synchronization of the Subscriber.</w:t>
      </w:r>
    </w:p>
    <w:p w:rsidR="00C347F9" w:rsidRPr="00664C95" w:rsidRDefault="00C347F9" w:rsidP="00651CE1">
      <w:pPr>
        <w:numPr>
          <w:ilvl w:val="1"/>
          <w:numId w:val="183"/>
        </w:numPr>
        <w:contextualSpacing/>
      </w:pPr>
      <w:r w:rsidRPr="00664C95">
        <w:t>Verify that the replication agents and jobs are started with no errors.</w:t>
      </w:r>
    </w:p>
    <w:p w:rsidR="00C347F9" w:rsidRPr="00664C95" w:rsidRDefault="00C347F9" w:rsidP="00651CE1">
      <w:pPr>
        <w:numPr>
          <w:ilvl w:val="1"/>
          <w:numId w:val="183"/>
        </w:numPr>
        <w:contextualSpacing/>
      </w:pPr>
      <w:r w:rsidRPr="00664C95">
        <w:t>Verify that merge replication is working via the Replication Monitor. Also, insert some "dummy" data and make sure it propagates to all Subscribers.</w:t>
      </w:r>
    </w:p>
    <w:p w:rsidR="00C347F9" w:rsidRPr="00664C95" w:rsidRDefault="00C347F9" w:rsidP="00651CE1">
      <w:pPr>
        <w:numPr>
          <w:ilvl w:val="0"/>
          <w:numId w:val="183"/>
        </w:numPr>
      </w:pPr>
      <w:r w:rsidRPr="00664C95">
        <w:t>Remember to script and migrate any objects required by the database that are not accounted for by replication.</w:t>
      </w:r>
    </w:p>
    <w:p w:rsidR="00C347F9" w:rsidRPr="00664C95" w:rsidRDefault="00C347F9" w:rsidP="00651CE1">
      <w:pPr>
        <w:numPr>
          <w:ilvl w:val="0"/>
          <w:numId w:val="183"/>
        </w:numPr>
      </w:pPr>
      <w:r w:rsidRPr="00664C95">
        <w:t>Configure administration such as backup jobs for the database.</w:t>
      </w:r>
    </w:p>
    <w:p w:rsidR="00C347F9" w:rsidRPr="00664C95" w:rsidRDefault="00C347F9" w:rsidP="00651CE1">
      <w:pPr>
        <w:numPr>
          <w:ilvl w:val="0"/>
          <w:numId w:val="183"/>
        </w:numPr>
      </w:pPr>
      <w:r w:rsidRPr="00664C95">
        <w:t>Generate new scripts for the upgraded replication architecture.</w:t>
      </w:r>
    </w:p>
    <w:p w:rsidR="00C347F9" w:rsidRPr="00664C95" w:rsidRDefault="00C347F9" w:rsidP="00651CE1">
      <w:pPr>
        <w:numPr>
          <w:ilvl w:val="0"/>
          <w:numId w:val="183"/>
        </w:numPr>
      </w:pPr>
      <w:r w:rsidRPr="00664C95">
        <w:t>To ensure that no one will connect to the old environment, it is recommended that you stop the services if possible on the original topology after it has been migrated to the new instance.</w:t>
      </w:r>
      <w:r>
        <w:t xml:space="preserve"> </w:t>
      </w:r>
      <w:r w:rsidRPr="00664C95">
        <w:t xml:space="preserve">For more </w:t>
      </w:r>
      <w:r>
        <w:t>information</w:t>
      </w:r>
      <w:r w:rsidRPr="00664C95">
        <w:t>, see the section "Decommissioning and Uninstalling After a Side-by-Side or New Hardware Upgrade" earlier in this chapter.</w:t>
      </w:r>
    </w:p>
    <w:p w:rsidR="00C347F9" w:rsidRPr="00664C95" w:rsidRDefault="00C347F9" w:rsidP="00651CE1">
      <w:pPr>
        <w:numPr>
          <w:ilvl w:val="0"/>
          <w:numId w:val="183"/>
        </w:numPr>
      </w:pPr>
      <w:r w:rsidRPr="00664C95">
        <w:t>The newly upgraded SQL Server environment is now ready for use by applications and end users. Point applications and clients to the new locations if necessary.</w:t>
      </w:r>
    </w:p>
    <w:p w:rsidR="00C347F9" w:rsidRDefault="00C347F9" w:rsidP="0017098C">
      <w:pPr>
        <w:pStyle w:val="Heading3"/>
      </w:pPr>
      <w:bookmarkStart w:id="139" w:name="_Toc215243721"/>
      <w:r>
        <w:t>Transactional Replication</w:t>
      </w:r>
      <w:bookmarkEnd w:id="139"/>
    </w:p>
    <w:p w:rsidR="00C347F9" w:rsidRDefault="00C347F9" w:rsidP="000A0CDE">
      <w:r>
        <w:t>This section covers the specifics of upgrading transactional replication to SQL Server 2008.</w:t>
      </w:r>
    </w:p>
    <w:p w:rsidR="00C347F9" w:rsidRDefault="00C347F9" w:rsidP="0017098C">
      <w:pPr>
        <w:pStyle w:val="Heading4"/>
      </w:pPr>
      <w:r>
        <w:t>Deprecated Features</w:t>
      </w:r>
    </w:p>
    <w:p w:rsidR="00C347F9" w:rsidRDefault="00C347F9" w:rsidP="000A0CDE">
      <w:r>
        <w:t xml:space="preserve">Not much has changed in transactional replication since SQL Server 2005. To see what was deprecated or discontinued as well as breaking or behavior changes, review </w:t>
      </w:r>
      <w:hyperlink r:id="rId283" w:history="1">
        <w:r>
          <w:rPr>
            <w:rStyle w:val="Hyperlink"/>
          </w:rPr>
          <w:t>Replication Backward Compatibility</w:t>
        </w:r>
      </w:hyperlink>
      <w:r>
        <w:t xml:space="preserve"> in SQL Server 2008 Books Online. Table 4-6 lists deprecated features in SQL Server 2008 transactional replication.</w:t>
      </w:r>
    </w:p>
    <w:p w:rsidR="00C347F9" w:rsidRPr="00F0050B" w:rsidRDefault="00C347F9" w:rsidP="000A0CDE">
      <w:pPr>
        <w:pStyle w:val="Label"/>
        <w:rPr>
          <w:rFonts w:ascii="Calibri" w:hAnsi="Calibri"/>
          <w:sz w:val="22"/>
        </w:rPr>
      </w:pPr>
      <w:r w:rsidRPr="00F0050B">
        <w:rPr>
          <w:rFonts w:ascii="Calibri" w:hAnsi="Calibri"/>
          <w:sz w:val="22"/>
        </w:rPr>
        <w:t>Table 4-6: Deprecated Features in SQL Server 2008 Transactional Replication</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428"/>
        <w:gridCol w:w="1440"/>
        <w:gridCol w:w="3330"/>
      </w:tblGrid>
      <w:tr w:rsidR="00C347F9" w:rsidTr="00EF73BF">
        <w:trPr>
          <w:cantSplit/>
          <w:tblHeader/>
        </w:trPr>
        <w:tc>
          <w:tcPr>
            <w:tcW w:w="4428" w:type="dxa"/>
            <w:shd w:val="clear" w:color="auto" w:fill="D9D9D9"/>
          </w:tcPr>
          <w:p w:rsidR="00C347F9" w:rsidRDefault="00C347F9">
            <w:pPr>
              <w:spacing w:after="0" w:line="240" w:lineRule="auto"/>
              <w:rPr>
                <w:b/>
                <w:color w:val="1F497D"/>
              </w:rPr>
            </w:pPr>
            <w:r>
              <w:rPr>
                <w:b/>
                <w:color w:val="1F497D"/>
              </w:rPr>
              <w:t>Feature</w:t>
            </w:r>
          </w:p>
        </w:tc>
        <w:tc>
          <w:tcPr>
            <w:tcW w:w="1440" w:type="dxa"/>
            <w:shd w:val="clear" w:color="auto" w:fill="D9D9D9"/>
          </w:tcPr>
          <w:p w:rsidR="00C347F9" w:rsidRDefault="00C347F9">
            <w:pPr>
              <w:spacing w:after="0" w:line="240" w:lineRule="auto"/>
              <w:rPr>
                <w:b/>
                <w:color w:val="1F497D"/>
              </w:rPr>
            </w:pPr>
            <w:r>
              <w:rPr>
                <w:b/>
                <w:color w:val="1F497D"/>
              </w:rPr>
              <w:t>Description</w:t>
            </w:r>
          </w:p>
        </w:tc>
        <w:tc>
          <w:tcPr>
            <w:tcW w:w="3330" w:type="dxa"/>
            <w:shd w:val="clear" w:color="auto" w:fill="D9D9D9"/>
          </w:tcPr>
          <w:p w:rsidR="00C347F9" w:rsidRDefault="00C347F9">
            <w:pPr>
              <w:spacing w:after="0" w:line="240" w:lineRule="auto"/>
              <w:rPr>
                <w:b/>
                <w:color w:val="1F497D"/>
              </w:rPr>
            </w:pPr>
            <w:r>
              <w:rPr>
                <w:b/>
                <w:color w:val="1F497D"/>
              </w:rPr>
              <w:t>Recommendation</w:t>
            </w:r>
          </w:p>
        </w:tc>
      </w:tr>
      <w:tr w:rsidR="00C347F9" w:rsidTr="00EF73BF">
        <w:trPr>
          <w:cantSplit/>
        </w:trPr>
        <w:tc>
          <w:tcPr>
            <w:tcW w:w="4428" w:type="dxa"/>
          </w:tcPr>
          <w:p w:rsidR="00C347F9" w:rsidRDefault="00C347F9">
            <w:pPr>
              <w:spacing w:after="0" w:line="240" w:lineRule="auto"/>
            </w:pPr>
            <w:r>
              <w:t>Updatable subscriptions, including immediate updating and queued updating with snapshot and transactional publications</w:t>
            </w:r>
          </w:p>
        </w:tc>
        <w:tc>
          <w:tcPr>
            <w:tcW w:w="1440" w:type="dxa"/>
          </w:tcPr>
          <w:p w:rsidR="00C347F9" w:rsidRDefault="00C347F9">
            <w:pPr>
              <w:spacing w:after="0" w:line="240" w:lineRule="auto"/>
            </w:pPr>
            <w:r>
              <w:t>Deprecated</w:t>
            </w:r>
          </w:p>
        </w:tc>
        <w:tc>
          <w:tcPr>
            <w:tcW w:w="3330" w:type="dxa"/>
          </w:tcPr>
          <w:p w:rsidR="00C347F9" w:rsidRDefault="00C347F9">
            <w:pPr>
              <w:spacing w:after="0" w:line="240" w:lineRule="auto"/>
            </w:pPr>
            <w:r>
              <w:t xml:space="preserve">Use peer-to-peer replication </w:t>
            </w:r>
          </w:p>
        </w:tc>
      </w:tr>
      <w:tr w:rsidR="00C347F9" w:rsidTr="00EF73BF">
        <w:trPr>
          <w:cantSplit/>
        </w:trPr>
        <w:tc>
          <w:tcPr>
            <w:tcW w:w="4428" w:type="dxa"/>
          </w:tcPr>
          <w:p w:rsidR="00C347F9" w:rsidRDefault="00C347F9">
            <w:pPr>
              <w:spacing w:after="0" w:line="240" w:lineRule="auto"/>
            </w:pPr>
            <w:r>
              <w:t>Replicating to Oracle 8 subscribers and from Oracle 8 publishers¹</w:t>
            </w:r>
          </w:p>
          <w:p w:rsidR="00C347F9" w:rsidRDefault="00C347F9">
            <w:pPr>
              <w:spacing w:after="0" w:line="240" w:lineRule="auto"/>
            </w:pPr>
          </w:p>
        </w:tc>
        <w:tc>
          <w:tcPr>
            <w:tcW w:w="1440" w:type="dxa"/>
          </w:tcPr>
          <w:p w:rsidR="00C347F9" w:rsidRDefault="00C347F9">
            <w:pPr>
              <w:spacing w:after="0" w:line="240" w:lineRule="auto"/>
            </w:pPr>
            <w:r>
              <w:t>Deprecated</w:t>
            </w:r>
          </w:p>
        </w:tc>
        <w:tc>
          <w:tcPr>
            <w:tcW w:w="3330" w:type="dxa"/>
          </w:tcPr>
          <w:p w:rsidR="00C347F9" w:rsidRDefault="00C347F9">
            <w:pPr>
              <w:spacing w:after="0" w:line="240" w:lineRule="auto"/>
            </w:pPr>
            <w:r>
              <w:t xml:space="preserve">See </w:t>
            </w:r>
            <w:hyperlink r:id="rId284" w:history="1">
              <w:r>
                <w:rPr>
                  <w:rStyle w:val="Hyperlink"/>
                </w:rPr>
                <w:t>Oracle Publishing Overview</w:t>
              </w:r>
            </w:hyperlink>
            <w:r>
              <w:t xml:space="preserve"> and </w:t>
            </w:r>
            <w:hyperlink r:id="rId285" w:history="1">
              <w:r>
                <w:rPr>
                  <w:rStyle w:val="Hyperlink"/>
                </w:rPr>
                <w:t>Oracle Subscribers</w:t>
              </w:r>
            </w:hyperlink>
            <w:r>
              <w:t xml:space="preserve"> in SQL Server 2008 Books Online.</w:t>
            </w:r>
          </w:p>
        </w:tc>
      </w:tr>
    </w:tbl>
    <w:p w:rsidR="00C347F9" w:rsidRDefault="00C347F9" w:rsidP="0017098C">
      <w:pPr>
        <w:pStyle w:val="Heading4"/>
      </w:pPr>
      <w:r>
        <w:lastRenderedPageBreak/>
        <w:t>Behavior Changes</w:t>
      </w:r>
    </w:p>
    <w:p w:rsidR="00C347F9" w:rsidRDefault="00C347F9" w:rsidP="000A0CDE">
      <w:r>
        <w:t xml:space="preserve">When using row and/or page compression with a SQL Server 2008 source, the Distribution Agent does not check whether the Subscribers are a different version of SQL Server, so table creation will fail with the compression options. </w:t>
      </w:r>
    </w:p>
    <w:p w:rsidR="00C347F9" w:rsidRDefault="00C347F9" w:rsidP="000A0CDE">
      <w:r>
        <w:rPr>
          <w:b/>
        </w:rPr>
        <w:t xml:space="preserve">Important: </w:t>
      </w:r>
      <w:r>
        <w:t>Do not enable data compression if SQL Server 2000 or SQL Server 2005 are part of the topology.</w:t>
      </w:r>
    </w:p>
    <w:p w:rsidR="00C347F9" w:rsidRDefault="00C347F9" w:rsidP="0017098C">
      <w:pPr>
        <w:pStyle w:val="Heading4"/>
      </w:pPr>
      <w:r>
        <w:t xml:space="preserve">In-Place Upgrade </w:t>
      </w:r>
    </w:p>
    <w:p w:rsidR="00C347F9" w:rsidRDefault="00C347F9" w:rsidP="000A0CDE">
      <w:r>
        <w:t>As noted earlier, performing an in-place upgrade is probably the least intrusive way of upgrading all servers participating in transactional replication.</w:t>
      </w:r>
    </w:p>
    <w:p w:rsidR="00C347F9" w:rsidRDefault="00C347F9" w:rsidP="000A0CDE">
      <w:r>
        <w:rPr>
          <w:b/>
        </w:rPr>
        <w:t xml:space="preserve">Upgrading with One-Way Transactional Replication. </w:t>
      </w:r>
      <w:r>
        <w:t>Upgrading when there is only one Publisher (or Publisher and Republisher) is simpler than if the Subscribers are also Publishers.</w:t>
      </w:r>
    </w:p>
    <w:p w:rsidR="00C347F9" w:rsidRDefault="00C347F9" w:rsidP="00651CE1">
      <w:pPr>
        <w:pStyle w:val="ListParagraph"/>
        <w:numPr>
          <w:ilvl w:val="0"/>
          <w:numId w:val="184"/>
        </w:numPr>
      </w:pPr>
      <w:r>
        <w:t>Generate scripts for the entire existing SQL Server 2000 or SQL Server 2005 replication topology.</w:t>
      </w:r>
    </w:p>
    <w:p w:rsidR="00C347F9" w:rsidRPr="00664C95" w:rsidRDefault="00C347F9" w:rsidP="00651CE1">
      <w:pPr>
        <w:numPr>
          <w:ilvl w:val="0"/>
          <w:numId w:val="184"/>
        </w:numPr>
      </w:pPr>
      <w:r w:rsidRPr="00664C95">
        <w:t>If the Distribution Agent is configured on the Subscriber for a pull subscription, disable the SQL Server Agent jobs related to the pull.</w:t>
      </w:r>
    </w:p>
    <w:p w:rsidR="00C347F9" w:rsidRPr="00664C95" w:rsidRDefault="00C347F9" w:rsidP="00651CE1">
      <w:pPr>
        <w:numPr>
          <w:ilvl w:val="0"/>
          <w:numId w:val="184"/>
        </w:numPr>
      </w:pPr>
      <w:r w:rsidRPr="00664C95">
        <w:t>Upgrade the Distributor to SQL Server 2008. The Distributor may or may not be the same as the Publisher. Before upgrading the Distributor, disable any SQL Server Agent jobs related to replication, including any push subscriptions. The jobs involved will be similar to the ones shown in Figure 4-19 above.</w:t>
      </w:r>
    </w:p>
    <w:p w:rsidR="00C347F9" w:rsidRPr="00664C95" w:rsidRDefault="00C347F9" w:rsidP="00651CE1">
      <w:pPr>
        <w:numPr>
          <w:ilvl w:val="0"/>
          <w:numId w:val="184"/>
        </w:numPr>
      </w:pPr>
      <w:r w:rsidRPr="00664C95">
        <w:t>Ensure that each Subscriber is at a version of SQL Server that is compatible with SQL Server 2008 replication.</w:t>
      </w:r>
    </w:p>
    <w:p w:rsidR="00C347F9" w:rsidRPr="00664C95" w:rsidRDefault="00C347F9" w:rsidP="00651CE1">
      <w:pPr>
        <w:numPr>
          <w:ilvl w:val="0"/>
          <w:numId w:val="184"/>
        </w:numPr>
      </w:pPr>
      <w:r w:rsidRPr="00664C95">
        <w:t>Check to see that SQL Server Agent is started on the Distributor.</w:t>
      </w:r>
    </w:p>
    <w:p w:rsidR="00C347F9" w:rsidRPr="00664C95" w:rsidRDefault="00C347F9" w:rsidP="00651CE1">
      <w:pPr>
        <w:numPr>
          <w:ilvl w:val="0"/>
          <w:numId w:val="184"/>
        </w:numPr>
      </w:pPr>
      <w:r w:rsidRPr="00664C95">
        <w:t>If the Publisher is not the same as the Distributor and the Publisher or Subscriber will not be upgraded in the same outage, enable all the replication jobs at the newly upgraded Distributor to allow replication to work until all components are upgraded. When the upgrade process is initiated for either the Publisher or Subscriber, either disable all SQL Server Agent jobs relating to publication and distribution or disable networking to ensure that no attempts to propagate data will occur during the upgrade. Disabling networking may be easier, but both are valid options.</w:t>
      </w:r>
    </w:p>
    <w:p w:rsidR="00C347F9" w:rsidRPr="00664C95" w:rsidRDefault="00C347F9" w:rsidP="00664C95">
      <w:pPr>
        <w:ind w:left="720"/>
      </w:pPr>
      <w:r w:rsidRPr="00664C95">
        <w:t xml:space="preserve">Having said the above, it is strongly recommended that you upgrade the Distributor and Publisher during the same outage. Publishers and Subscribers can be upgraded in stages, and data changes can happen on a Subscriber while the Publisher is being upgraded (and vice versa). </w:t>
      </w:r>
    </w:p>
    <w:p w:rsidR="00C347F9" w:rsidRPr="00664C95" w:rsidRDefault="00C347F9" w:rsidP="00651CE1">
      <w:pPr>
        <w:numPr>
          <w:ilvl w:val="0"/>
          <w:numId w:val="184"/>
        </w:numPr>
      </w:pPr>
      <w:r w:rsidRPr="00664C95">
        <w:t>To upgrade the Publisher, follow these steps:</w:t>
      </w:r>
    </w:p>
    <w:p w:rsidR="00C347F9" w:rsidRPr="00664C95" w:rsidRDefault="00C347F9" w:rsidP="00F8794B">
      <w:pPr>
        <w:numPr>
          <w:ilvl w:val="0"/>
          <w:numId w:val="185"/>
        </w:numPr>
        <w:ind w:left="2160"/>
        <w:contextualSpacing/>
      </w:pPr>
      <w:r w:rsidRPr="00664C95">
        <w:lastRenderedPageBreak/>
        <w:t>Stop all traffic and kill any connections into the Publisher to ensure that no one tries to access it during the upgrade. This should only be done on the server or instance being upgraded.</w:t>
      </w:r>
    </w:p>
    <w:p w:rsidR="00C347F9" w:rsidRPr="00664C95" w:rsidRDefault="00C347F9" w:rsidP="00F8794B">
      <w:pPr>
        <w:numPr>
          <w:ilvl w:val="0"/>
          <w:numId w:val="185"/>
        </w:numPr>
        <w:ind w:left="2160"/>
        <w:contextualSpacing/>
      </w:pPr>
      <w:r w:rsidRPr="00664C95">
        <w:t>Although the Publisher can be upgraded even when not all transactions have been replicated, it would be better to ensure that all existing transactions have been replicated from the Publisher before upgrading. For transactional replication, run sp_repltrans at the Publisher to get the outstanding transactions marked for publication. Once the result set is empty, the upgrade can begin.</w:t>
      </w:r>
    </w:p>
    <w:p w:rsidR="00C347F9" w:rsidRPr="00664C95" w:rsidRDefault="00C347F9" w:rsidP="00F8794B">
      <w:pPr>
        <w:numPr>
          <w:ilvl w:val="0"/>
          <w:numId w:val="185"/>
        </w:numPr>
        <w:ind w:left="2160"/>
        <w:contextualSpacing/>
      </w:pPr>
      <w:r w:rsidRPr="00664C95">
        <w:t>Upgrade the Publisher to SQL Server 2008.</w:t>
      </w:r>
    </w:p>
    <w:p w:rsidR="00C347F9" w:rsidRPr="00664C95" w:rsidRDefault="00C347F9" w:rsidP="00F8794B">
      <w:pPr>
        <w:numPr>
          <w:ilvl w:val="0"/>
          <w:numId w:val="185"/>
        </w:numPr>
        <w:ind w:left="2160"/>
        <w:contextualSpacing/>
      </w:pPr>
      <w:r w:rsidRPr="00664C95">
        <w:t>Ensure that SQL Server Agent is started.</w:t>
      </w:r>
    </w:p>
    <w:p w:rsidR="00C347F9" w:rsidRPr="00664C95" w:rsidRDefault="00C347F9" w:rsidP="00F8794B">
      <w:pPr>
        <w:numPr>
          <w:ilvl w:val="0"/>
          <w:numId w:val="185"/>
        </w:numPr>
        <w:ind w:left="2160"/>
        <w:contextualSpacing/>
      </w:pPr>
      <w:r w:rsidRPr="00664C95">
        <w:t xml:space="preserve">We recommend that you run all the necessary health checks, including </w:t>
      </w:r>
      <w:r w:rsidRPr="00664C95">
        <w:rPr>
          <w:rFonts w:cs="Courier New"/>
        </w:rPr>
        <w:t>DBCC CHECKDB,</w:t>
      </w:r>
      <w:r w:rsidRPr="00664C95">
        <w:t xml:space="preserve"> at this point to ensure the well-being of the newly upgraded databases.</w:t>
      </w:r>
    </w:p>
    <w:p w:rsidR="00C347F9" w:rsidRPr="00664C95" w:rsidRDefault="00C347F9" w:rsidP="00F8794B">
      <w:pPr>
        <w:numPr>
          <w:ilvl w:val="0"/>
          <w:numId w:val="185"/>
        </w:numPr>
        <w:ind w:left="2160"/>
        <w:contextualSpacing/>
      </w:pPr>
      <w:r w:rsidRPr="00664C95">
        <w:t>Set the database compatibility level of upgraded databases to 100.</w:t>
      </w:r>
    </w:p>
    <w:p w:rsidR="00C347F9" w:rsidRPr="00664C95" w:rsidRDefault="00C347F9" w:rsidP="00F8794B">
      <w:pPr>
        <w:numPr>
          <w:ilvl w:val="0"/>
          <w:numId w:val="185"/>
        </w:numPr>
        <w:ind w:left="2160"/>
        <w:contextualSpacing/>
      </w:pPr>
      <w:r w:rsidRPr="00664C95">
        <w:t>After the Subscriber is upgraded, enable all the SQL Server Agent jobs for the subscription and enable all SQL Server Agent jobs on the Distributor.</w:t>
      </w:r>
    </w:p>
    <w:p w:rsidR="00C347F9" w:rsidRPr="00664C95" w:rsidRDefault="00C347F9" w:rsidP="00F8794B">
      <w:pPr>
        <w:numPr>
          <w:ilvl w:val="0"/>
          <w:numId w:val="185"/>
        </w:numPr>
        <w:ind w:left="2160"/>
        <w:contextualSpacing/>
      </w:pPr>
      <w:r w:rsidRPr="00664C95">
        <w:t>Verify that the replication agents and jobs are started with no errors.</w:t>
      </w:r>
    </w:p>
    <w:p w:rsidR="00C347F9" w:rsidRPr="00664C95" w:rsidRDefault="00C347F9" w:rsidP="00651CE1">
      <w:pPr>
        <w:numPr>
          <w:ilvl w:val="0"/>
          <w:numId w:val="184"/>
        </w:numPr>
      </w:pPr>
      <w:r w:rsidRPr="00664C95">
        <w:t>To upgrade the Subscriber, follow these steps:</w:t>
      </w:r>
    </w:p>
    <w:p w:rsidR="00C347F9" w:rsidRPr="00664C95" w:rsidRDefault="00C347F9" w:rsidP="00F8794B">
      <w:pPr>
        <w:numPr>
          <w:ilvl w:val="0"/>
          <w:numId w:val="186"/>
        </w:numPr>
        <w:ind w:left="2160"/>
        <w:contextualSpacing/>
      </w:pPr>
      <w:r w:rsidRPr="00664C95">
        <w:t>You do not need to stop all traffic or kill connections into the Publisher during an upgrade of the Subscriber. However, be aware that the Publisher will not be able to flush transactions until the Subscriber is back online. It will also affect the Publisher's ability to back up the transaction log.</w:t>
      </w:r>
    </w:p>
    <w:p w:rsidR="00C347F9" w:rsidRPr="00664C95" w:rsidRDefault="00C347F9" w:rsidP="00F8794B">
      <w:pPr>
        <w:numPr>
          <w:ilvl w:val="0"/>
          <w:numId w:val="186"/>
        </w:numPr>
        <w:ind w:left="2160"/>
        <w:contextualSpacing/>
      </w:pPr>
      <w:r w:rsidRPr="00664C95">
        <w:t>Upgrade the Subscriber to SQL Server 2008.</w:t>
      </w:r>
    </w:p>
    <w:p w:rsidR="00C347F9" w:rsidRPr="00664C95" w:rsidRDefault="00C347F9" w:rsidP="00F8794B">
      <w:pPr>
        <w:numPr>
          <w:ilvl w:val="0"/>
          <w:numId w:val="186"/>
        </w:numPr>
        <w:ind w:left="2160"/>
        <w:contextualSpacing/>
      </w:pPr>
      <w:r w:rsidRPr="00664C95">
        <w:t>Ensure that SQL Server Agent is started.</w:t>
      </w:r>
    </w:p>
    <w:p w:rsidR="00C347F9" w:rsidRPr="00664C95" w:rsidRDefault="00C347F9" w:rsidP="00F8794B">
      <w:pPr>
        <w:numPr>
          <w:ilvl w:val="0"/>
          <w:numId w:val="186"/>
        </w:numPr>
        <w:ind w:left="2160"/>
        <w:contextualSpacing/>
      </w:pPr>
      <w:r w:rsidRPr="00664C95">
        <w:t xml:space="preserve">We recommend that you run all the necessary health checks, including </w:t>
      </w:r>
      <w:r w:rsidRPr="00664C95">
        <w:rPr>
          <w:rFonts w:cs="Courier New"/>
        </w:rPr>
        <w:t>DBCC CHECKDB,</w:t>
      </w:r>
      <w:r w:rsidRPr="00664C95">
        <w:t xml:space="preserve"> at this point to ensure the well-being of the newly upgraded databases.</w:t>
      </w:r>
    </w:p>
    <w:p w:rsidR="00C347F9" w:rsidRPr="00664C95" w:rsidRDefault="00C347F9" w:rsidP="00F8794B">
      <w:pPr>
        <w:numPr>
          <w:ilvl w:val="0"/>
          <w:numId w:val="186"/>
        </w:numPr>
        <w:ind w:left="2160"/>
        <w:contextualSpacing/>
      </w:pPr>
      <w:r w:rsidRPr="00664C95">
        <w:t>Set the database compatibility level of upgraded databases to 100.</w:t>
      </w:r>
    </w:p>
    <w:p w:rsidR="00C347F9" w:rsidRPr="00664C95" w:rsidRDefault="00C347F9" w:rsidP="00F8794B">
      <w:pPr>
        <w:numPr>
          <w:ilvl w:val="0"/>
          <w:numId w:val="186"/>
        </w:numPr>
        <w:ind w:left="2160"/>
        <w:contextualSpacing/>
      </w:pPr>
      <w:r w:rsidRPr="00664C95">
        <w:t>After the Subscriber is upgraded, enable all the SQL Server Agent jobs for the subscription and enable all SQL Server Agent jobs on the Distributor.</w:t>
      </w:r>
    </w:p>
    <w:p w:rsidR="00C347F9" w:rsidRPr="00664C95" w:rsidRDefault="00C347F9" w:rsidP="00F8794B">
      <w:pPr>
        <w:numPr>
          <w:ilvl w:val="0"/>
          <w:numId w:val="186"/>
        </w:numPr>
        <w:ind w:left="2160"/>
        <w:contextualSpacing/>
      </w:pPr>
      <w:r w:rsidRPr="00664C95">
        <w:t>Verify that the replication agents and jobs are started with no errors.</w:t>
      </w:r>
    </w:p>
    <w:p w:rsidR="00C347F9" w:rsidRPr="00664C95" w:rsidRDefault="00C347F9" w:rsidP="00651CE1">
      <w:pPr>
        <w:numPr>
          <w:ilvl w:val="0"/>
          <w:numId w:val="184"/>
        </w:numPr>
      </w:pPr>
      <w:r w:rsidRPr="00664C95">
        <w:t>Verify that transactional replication is working via the Replication Monitor. Also, insert some "dummy" data and make sure it propagates to all Subscribers.</w:t>
      </w:r>
    </w:p>
    <w:p w:rsidR="00C347F9" w:rsidRPr="00664C95" w:rsidRDefault="00C347F9" w:rsidP="00651CE1">
      <w:pPr>
        <w:numPr>
          <w:ilvl w:val="0"/>
          <w:numId w:val="184"/>
        </w:numPr>
      </w:pPr>
      <w:r w:rsidRPr="00664C95">
        <w:t>Generate new scripts for the upgraded replication architecture.</w:t>
      </w:r>
    </w:p>
    <w:p w:rsidR="00C347F9" w:rsidRPr="00664C95" w:rsidRDefault="00C347F9" w:rsidP="00651CE1">
      <w:pPr>
        <w:numPr>
          <w:ilvl w:val="0"/>
          <w:numId w:val="184"/>
        </w:numPr>
      </w:pPr>
      <w:r w:rsidRPr="00664C95">
        <w:t>Archive the SQL Server 2000 or SQL Server 2005 replication scripts.</w:t>
      </w:r>
    </w:p>
    <w:p w:rsidR="00C347F9" w:rsidRDefault="00C347F9" w:rsidP="00651CE1">
      <w:pPr>
        <w:numPr>
          <w:ilvl w:val="0"/>
          <w:numId w:val="184"/>
        </w:numPr>
        <w:rPr>
          <w:rFonts w:ascii="Times New Roman" w:hAnsi="Times New Roman"/>
          <w:sz w:val="24"/>
          <w:szCs w:val="24"/>
        </w:rPr>
      </w:pPr>
      <w:r w:rsidRPr="00664C95">
        <w:t>The newly upgraded SQL Server environment is now ready for use by applications and end users.</w:t>
      </w:r>
      <w:r>
        <w:rPr>
          <w:rFonts w:ascii="Times New Roman" w:hAnsi="Times New Roman"/>
          <w:sz w:val="24"/>
          <w:szCs w:val="24"/>
        </w:rPr>
        <w:t xml:space="preserve"> </w:t>
      </w:r>
    </w:p>
    <w:p w:rsidR="00C347F9" w:rsidRDefault="00C347F9" w:rsidP="000A0CDE">
      <w:r>
        <w:rPr>
          <w:b/>
        </w:rPr>
        <w:lastRenderedPageBreak/>
        <w:t xml:space="preserve">Upgrading Bi-Directional Transactional Replication, Updating Subscribers, or Peer-to-Peer. </w:t>
      </w:r>
      <w:r>
        <w:t>Upgrading where bi-directional transactional replication or peer-to-peer is involved is similar to upgrading with merge replication because both the Publisher and Subscriber can be updating data.</w:t>
      </w:r>
    </w:p>
    <w:p w:rsidR="00C347F9" w:rsidRDefault="00C347F9" w:rsidP="00651CE1">
      <w:pPr>
        <w:pStyle w:val="ListParagraph"/>
        <w:numPr>
          <w:ilvl w:val="0"/>
          <w:numId w:val="187"/>
        </w:numPr>
      </w:pPr>
      <w:r>
        <w:t>Generate scripts for the entire existing SQL Server 2000 or SQL Server 2005 replication topology.</w:t>
      </w:r>
    </w:p>
    <w:p w:rsidR="00C347F9" w:rsidRPr="00737A11" w:rsidRDefault="00C347F9" w:rsidP="00651CE1">
      <w:pPr>
        <w:numPr>
          <w:ilvl w:val="0"/>
          <w:numId w:val="187"/>
        </w:numPr>
      </w:pPr>
      <w:r w:rsidRPr="00737A11">
        <w:t>If the Distribution Agent is configured on the Subscriber for a pull subscription, disable the SQL Server Agent jobs related to the pull.</w:t>
      </w:r>
    </w:p>
    <w:p w:rsidR="00C347F9" w:rsidRPr="00737A11" w:rsidRDefault="00C347F9" w:rsidP="00651CE1">
      <w:pPr>
        <w:numPr>
          <w:ilvl w:val="0"/>
          <w:numId w:val="187"/>
        </w:numPr>
      </w:pPr>
      <w:r w:rsidRPr="00737A11">
        <w:t>Upgrade the Distributor to SQL Server 2008. The Distributor may or may not be the same as the Publisher. Before upgrading the Distributor, disable any SQL Server Agent jobs related to replication, including any push subscriptions. The jobs involved will be similar to the ones shown in Figure 4-19 above.</w:t>
      </w:r>
    </w:p>
    <w:p w:rsidR="00C347F9" w:rsidRPr="00737A11" w:rsidRDefault="00C347F9" w:rsidP="00651CE1">
      <w:pPr>
        <w:numPr>
          <w:ilvl w:val="0"/>
          <w:numId w:val="187"/>
        </w:numPr>
      </w:pPr>
      <w:r w:rsidRPr="00737A11">
        <w:t>Ensure that each Subscriber is at a version of SQL Server that is compatible with SQL Server 2008 replication.</w:t>
      </w:r>
    </w:p>
    <w:p w:rsidR="00C347F9" w:rsidRPr="00737A11" w:rsidRDefault="00C347F9" w:rsidP="00651CE1">
      <w:pPr>
        <w:numPr>
          <w:ilvl w:val="0"/>
          <w:numId w:val="187"/>
        </w:numPr>
      </w:pPr>
      <w:r w:rsidRPr="00737A11">
        <w:t>Check to see that SQL Server Agent is started on the Distributor.</w:t>
      </w:r>
    </w:p>
    <w:p w:rsidR="00C347F9" w:rsidRPr="00737A11" w:rsidRDefault="00C347F9" w:rsidP="00651CE1">
      <w:pPr>
        <w:numPr>
          <w:ilvl w:val="0"/>
          <w:numId w:val="187"/>
        </w:numPr>
      </w:pPr>
      <w:r w:rsidRPr="00737A11">
        <w:t>If the Publisher is not the same as the Distributor and the Publisher or Subscriber will not be upgraded in the same outage, enable all the replication jobs at the newly upgraded Distributor to allow replication to work until all components are upgraded. When the upgrade process is initiated for either the Publisher or Subscriber, either disable all SQL Server Agent jobs relating to publication and distribution or disable networking to ensure that no attempts to propagate data will occur during the upgrade. Disabling networking may be easier, but both are valid options.</w:t>
      </w:r>
    </w:p>
    <w:p w:rsidR="00C347F9" w:rsidRPr="00737A11" w:rsidRDefault="00C347F9" w:rsidP="00737A11">
      <w:pPr>
        <w:ind w:left="720"/>
      </w:pPr>
      <w:r w:rsidRPr="00737A11">
        <w:t xml:space="preserve">Having said the above, it is strongly recommended that you upgrade the Distributor and Publisher during the same outage. Publishers and Subscribers can be upgraded in stages, and data changes can happen on a Subscriber while the Publisher is being upgraded (and vice versa). </w:t>
      </w:r>
    </w:p>
    <w:p w:rsidR="00C347F9" w:rsidRPr="00737A11" w:rsidRDefault="00C347F9" w:rsidP="00651CE1">
      <w:pPr>
        <w:numPr>
          <w:ilvl w:val="0"/>
          <w:numId w:val="187"/>
        </w:numPr>
      </w:pPr>
      <w:r w:rsidRPr="00737A11">
        <w:t>To upgrade the Publisher and Subscriber, follow these steps:</w:t>
      </w:r>
    </w:p>
    <w:p w:rsidR="00C347F9" w:rsidRPr="00737A11" w:rsidRDefault="00C347F9" w:rsidP="00651CE1">
      <w:pPr>
        <w:numPr>
          <w:ilvl w:val="1"/>
          <w:numId w:val="187"/>
        </w:numPr>
        <w:contextualSpacing/>
      </w:pPr>
      <w:r w:rsidRPr="00737A11">
        <w:t>Stop all traffic and kill any connections into the Publisher and Subscriber because both can update data.</w:t>
      </w:r>
    </w:p>
    <w:p w:rsidR="00C347F9" w:rsidRPr="00737A11" w:rsidRDefault="00C347F9" w:rsidP="00651CE1">
      <w:pPr>
        <w:numPr>
          <w:ilvl w:val="1"/>
          <w:numId w:val="187"/>
        </w:numPr>
        <w:contextualSpacing/>
      </w:pPr>
      <w:r w:rsidRPr="00737A11">
        <w:t>Although the Publisher can be upgraded even when not all transactions have been replicated, it is better to ensure that all existing transactions have been replicated from the Publisher before upgrading. This will ensure that in the upgrade, no data changes. For transactional replication, run sp_repltrans at the Publisher to get the outstanding transactions marked for publication. Once the result set is empty, the upgrade can begin.</w:t>
      </w:r>
    </w:p>
    <w:p w:rsidR="00C347F9" w:rsidRPr="00737A11" w:rsidRDefault="00C347F9" w:rsidP="00651CE1">
      <w:pPr>
        <w:numPr>
          <w:ilvl w:val="1"/>
          <w:numId w:val="187"/>
        </w:numPr>
        <w:contextualSpacing/>
      </w:pPr>
      <w:r w:rsidRPr="00737A11">
        <w:t>Upgrade the Publisher to SQL Server 2008.</w:t>
      </w:r>
    </w:p>
    <w:p w:rsidR="00C347F9" w:rsidRPr="00737A11" w:rsidRDefault="00C347F9" w:rsidP="00651CE1">
      <w:pPr>
        <w:numPr>
          <w:ilvl w:val="1"/>
          <w:numId w:val="187"/>
        </w:numPr>
        <w:contextualSpacing/>
      </w:pPr>
      <w:r w:rsidRPr="00737A11">
        <w:t>Ensure that SQL Server Agent is started.</w:t>
      </w:r>
    </w:p>
    <w:p w:rsidR="00C347F9" w:rsidRPr="00737A11" w:rsidRDefault="00C347F9" w:rsidP="00651CE1">
      <w:pPr>
        <w:numPr>
          <w:ilvl w:val="1"/>
          <w:numId w:val="187"/>
        </w:numPr>
        <w:contextualSpacing/>
      </w:pPr>
      <w:r w:rsidRPr="00737A11">
        <w:t xml:space="preserve">We recommend that you run all the necessary health checks, including </w:t>
      </w:r>
      <w:r w:rsidRPr="00737A11">
        <w:rPr>
          <w:rFonts w:cs="Courier New"/>
        </w:rPr>
        <w:t>DBCC CHECKDB,</w:t>
      </w:r>
      <w:r w:rsidRPr="00737A11">
        <w:t xml:space="preserve"> at this point to ensure the well-being of the newly upgraded databases.</w:t>
      </w:r>
    </w:p>
    <w:p w:rsidR="00C347F9" w:rsidRPr="00737A11" w:rsidRDefault="00C347F9" w:rsidP="00651CE1">
      <w:pPr>
        <w:numPr>
          <w:ilvl w:val="1"/>
          <w:numId w:val="187"/>
        </w:numPr>
        <w:contextualSpacing/>
      </w:pPr>
      <w:r w:rsidRPr="00737A11">
        <w:lastRenderedPageBreak/>
        <w:t>Set the database compatibility level of upgraded databases to 100.</w:t>
      </w:r>
    </w:p>
    <w:p w:rsidR="00C347F9" w:rsidRPr="00737A11" w:rsidRDefault="00C347F9" w:rsidP="00651CE1">
      <w:pPr>
        <w:numPr>
          <w:ilvl w:val="1"/>
          <w:numId w:val="187"/>
        </w:numPr>
        <w:contextualSpacing/>
      </w:pPr>
      <w:r w:rsidRPr="00737A11">
        <w:t>After the Subscriber is upgraded, enable all the SQL Server Agent jobs for the subscription and enable all SQL Server Agent jobs on the Distributor.</w:t>
      </w:r>
    </w:p>
    <w:p w:rsidR="00C347F9" w:rsidRPr="00737A11" w:rsidRDefault="00C347F9" w:rsidP="00651CE1">
      <w:pPr>
        <w:numPr>
          <w:ilvl w:val="0"/>
          <w:numId w:val="187"/>
        </w:numPr>
      </w:pPr>
      <w:r w:rsidRPr="00737A11">
        <w:t>Verify that the replication agents and jobs are started with no errors.</w:t>
      </w:r>
    </w:p>
    <w:p w:rsidR="00C347F9" w:rsidRPr="00737A11" w:rsidRDefault="00C347F9" w:rsidP="00651CE1">
      <w:pPr>
        <w:numPr>
          <w:ilvl w:val="0"/>
          <w:numId w:val="187"/>
        </w:numPr>
      </w:pPr>
      <w:r w:rsidRPr="00737A11">
        <w:t>Verify that transactional replication is working via the Replication Monitor. Also, insert some "dummy" data and make sure it propagates to all Subscribers.</w:t>
      </w:r>
    </w:p>
    <w:p w:rsidR="00C347F9" w:rsidRPr="00737A11" w:rsidRDefault="00C347F9" w:rsidP="00651CE1">
      <w:pPr>
        <w:numPr>
          <w:ilvl w:val="0"/>
          <w:numId w:val="187"/>
        </w:numPr>
      </w:pPr>
      <w:r w:rsidRPr="00737A11">
        <w:t>Generate new scripts for the upgraded replication architecture.</w:t>
      </w:r>
    </w:p>
    <w:p w:rsidR="00C347F9" w:rsidRPr="00737A11" w:rsidRDefault="00C347F9" w:rsidP="00651CE1">
      <w:pPr>
        <w:numPr>
          <w:ilvl w:val="0"/>
          <w:numId w:val="187"/>
        </w:numPr>
      </w:pPr>
      <w:r w:rsidRPr="00737A11">
        <w:t>Archive the SQL Server 2000 or SQL Serve 2005 replication scripts.</w:t>
      </w:r>
    </w:p>
    <w:p w:rsidR="00C347F9" w:rsidRPr="00737A11" w:rsidRDefault="00C347F9" w:rsidP="00651CE1">
      <w:pPr>
        <w:numPr>
          <w:ilvl w:val="0"/>
          <w:numId w:val="187"/>
        </w:numPr>
      </w:pPr>
      <w:r w:rsidRPr="00737A11">
        <w:t xml:space="preserve">The newly upgraded SQL Server environment is now ready for use by applications and end users. </w:t>
      </w:r>
    </w:p>
    <w:p w:rsidR="00C347F9" w:rsidRDefault="00C347F9" w:rsidP="000A0CDE">
      <w:r>
        <w:rPr>
          <w:b/>
        </w:rPr>
        <w:t xml:space="preserve">Side-by-Side Upgrade to a New Server or Cluster. </w:t>
      </w:r>
      <w:r>
        <w:t>When transactional replication will not be upgraded in-place, determine the complexity of the topology. Tackle the switch to the new instances in logical groups, starting from the top down. The complexity of this form of upgrade will depend on which pieces are going to be changed.</w:t>
      </w:r>
    </w:p>
    <w:p w:rsidR="00C347F9" w:rsidRPr="00E36903" w:rsidRDefault="00C347F9" w:rsidP="00E36903">
      <w:r w:rsidRPr="00E36903">
        <w:t>In the replication topology, where you are not doing an in-place upgrade of an existing instance to SQL Server 2008, install a new instance of SQL Server 2008. This may be for a Publisher, a Distributor, or a Subscriber.</w:t>
      </w:r>
    </w:p>
    <w:p w:rsidR="00C347F9" w:rsidRPr="00737A11" w:rsidRDefault="00C347F9" w:rsidP="00F8794B">
      <w:pPr>
        <w:numPr>
          <w:ilvl w:val="0"/>
          <w:numId w:val="188"/>
        </w:numPr>
        <w:ind w:left="360"/>
      </w:pPr>
      <w:r w:rsidRPr="00737A11">
        <w:t>Generate scripts for the entire existing SQL Server 2000 or SQL Server 2005 replication topology.</w:t>
      </w:r>
    </w:p>
    <w:p w:rsidR="00C347F9" w:rsidRPr="00737A11" w:rsidRDefault="00C347F9" w:rsidP="00F8794B">
      <w:pPr>
        <w:numPr>
          <w:ilvl w:val="0"/>
          <w:numId w:val="188"/>
        </w:numPr>
        <w:ind w:left="360"/>
      </w:pPr>
      <w:r w:rsidRPr="00737A11">
        <w:t>Upgrade the scripts to SQL Server 2008 and make sure that the instance names and databases are updated to reflect their new locations. Before upgrading the scripts, make copies so that the old environment can be restored if necessary.</w:t>
      </w:r>
    </w:p>
    <w:p w:rsidR="00C347F9" w:rsidRPr="00737A11" w:rsidRDefault="00C347F9" w:rsidP="00F8794B">
      <w:pPr>
        <w:numPr>
          <w:ilvl w:val="0"/>
          <w:numId w:val="188"/>
        </w:numPr>
        <w:ind w:left="360"/>
      </w:pPr>
      <w:r w:rsidRPr="00737A11">
        <w:t>Ensure that the existing Publisher is at a version that can participate with SQL Server 2008 in the topology.</w:t>
      </w:r>
    </w:p>
    <w:p w:rsidR="00C347F9" w:rsidRPr="00737A11" w:rsidRDefault="00C347F9" w:rsidP="00F8794B">
      <w:pPr>
        <w:numPr>
          <w:ilvl w:val="0"/>
          <w:numId w:val="188"/>
        </w:numPr>
        <w:ind w:left="360"/>
      </w:pPr>
      <w:r w:rsidRPr="00737A11">
        <w:t>The Distributor must be SQL Server 2008. Run the appropriate upgraded replication script at the Distributor to create publication and distribution. At this point, the old replication topology is in use.</w:t>
      </w:r>
    </w:p>
    <w:p w:rsidR="00C347F9" w:rsidRPr="00737A11" w:rsidRDefault="00C347F9" w:rsidP="00F8794B">
      <w:pPr>
        <w:numPr>
          <w:ilvl w:val="0"/>
          <w:numId w:val="188"/>
        </w:numPr>
        <w:ind w:left="360"/>
      </w:pPr>
      <w:r w:rsidRPr="00737A11">
        <w:t>If necessary, run the appropriate upgraded replication script at the Publisher. At this point, the old replication topology is still being used.</w:t>
      </w:r>
    </w:p>
    <w:p w:rsidR="00C347F9" w:rsidRPr="00737A11" w:rsidRDefault="00C347F9" w:rsidP="00F8794B">
      <w:pPr>
        <w:numPr>
          <w:ilvl w:val="0"/>
          <w:numId w:val="188"/>
        </w:numPr>
        <w:ind w:left="360"/>
      </w:pPr>
      <w:r w:rsidRPr="00737A11">
        <w:t>To upgrade one tier of transactional replication, follow these steps:</w:t>
      </w:r>
    </w:p>
    <w:p w:rsidR="00C347F9" w:rsidRPr="00737A11" w:rsidRDefault="00C347F9" w:rsidP="00F8794B">
      <w:pPr>
        <w:numPr>
          <w:ilvl w:val="1"/>
          <w:numId w:val="183"/>
        </w:numPr>
        <w:ind w:left="1800"/>
        <w:contextualSpacing/>
      </w:pPr>
      <w:r w:rsidRPr="00737A11">
        <w:t xml:space="preserve">Initialize the new Publisher. Assuming the Publisher is going to be the main application database as well, migrate it using one of the methods described in "Methods for New Hardware and Side-by-Side Upgrades" earlier in this chapter. Just using a snapshot will not necessarily capture the entire database. Also, ensure that </w:t>
      </w:r>
      <w:r w:rsidRPr="00737A11">
        <w:lastRenderedPageBreak/>
        <w:t>migrating the database to a new instance follows whatever approved and supported procedures the application vendor or developers provide. Do not just move it.</w:t>
      </w:r>
    </w:p>
    <w:p w:rsidR="00C347F9" w:rsidRPr="00737A11" w:rsidRDefault="00C347F9" w:rsidP="00F8794B">
      <w:pPr>
        <w:numPr>
          <w:ilvl w:val="0"/>
          <w:numId w:val="189"/>
        </w:numPr>
        <w:ind w:left="1800"/>
        <w:contextualSpacing/>
      </w:pPr>
      <w:r w:rsidRPr="00737A11">
        <w:t>Configure a new subscription from the old Publisher to the new Publisher.</w:t>
      </w:r>
    </w:p>
    <w:p w:rsidR="00C347F9" w:rsidRPr="00737A11" w:rsidRDefault="00C347F9" w:rsidP="00F8794B">
      <w:pPr>
        <w:numPr>
          <w:ilvl w:val="0"/>
          <w:numId w:val="189"/>
        </w:numPr>
        <w:ind w:left="1800"/>
        <w:contextualSpacing/>
      </w:pPr>
      <w:r w:rsidRPr="00737A11">
        <w:t>To do the cutover, stop all traffic and kill any connections into the Publisher to ensure that no one tries to access it during the upgrade. If peer-to-peer, updating Subscribers, and/or bi-directional transactional replication are being used, ensure that neither side has any connections to the Publishers.</w:t>
      </w:r>
    </w:p>
    <w:p w:rsidR="00C347F9" w:rsidRPr="00737A11" w:rsidRDefault="00C347F9" w:rsidP="00F8794B">
      <w:pPr>
        <w:numPr>
          <w:ilvl w:val="0"/>
          <w:numId w:val="189"/>
        </w:numPr>
        <w:ind w:left="1800"/>
        <w:contextualSpacing/>
      </w:pPr>
      <w:r w:rsidRPr="00737A11">
        <w:t>Make sure that no transactions are left to replicate. Run sp_repltrans at the Publisher to get a list of the outstanding transactions marked for publication.</w:t>
      </w:r>
    </w:p>
    <w:p w:rsidR="00C347F9" w:rsidRPr="00737A11" w:rsidRDefault="00C347F9" w:rsidP="00F8794B">
      <w:pPr>
        <w:numPr>
          <w:ilvl w:val="0"/>
          <w:numId w:val="189"/>
        </w:numPr>
        <w:ind w:left="1800"/>
        <w:contextualSpacing/>
      </w:pPr>
      <w:r w:rsidRPr="00737A11">
        <w:t>Once the result set is empty, delete the subscription from the old Publisher.</w:t>
      </w:r>
    </w:p>
    <w:p w:rsidR="00C347F9" w:rsidRPr="00737A11" w:rsidRDefault="00C347F9" w:rsidP="00F8794B">
      <w:pPr>
        <w:numPr>
          <w:ilvl w:val="0"/>
          <w:numId w:val="189"/>
        </w:numPr>
        <w:ind w:left="1800"/>
        <w:contextualSpacing/>
      </w:pPr>
      <w:r w:rsidRPr="00737A11">
        <w:t>Run the appropriate upgraded script at the Publisher to add it to the new replication topology.</w:t>
      </w:r>
    </w:p>
    <w:p w:rsidR="00C347F9" w:rsidRPr="00737A11" w:rsidRDefault="00C347F9" w:rsidP="00F8794B">
      <w:pPr>
        <w:numPr>
          <w:ilvl w:val="0"/>
          <w:numId w:val="189"/>
        </w:numPr>
        <w:ind w:left="1800"/>
        <w:contextualSpacing/>
      </w:pPr>
      <w:r w:rsidRPr="00737A11">
        <w:t>Run the upgraded scripts at the Subscriber to connect it to the new replication topology. If the Subscriber is not a new instance of SQL Server 2008, make sure it is at a version of SQL Server that can be supported in a SQL Server 2008 replication topology. We recommend that the old subscription be erased to ensure a clean configuration. This will mean a complete re-synchronization of the Subscriber.</w:t>
      </w:r>
    </w:p>
    <w:p w:rsidR="00C347F9" w:rsidRPr="00737A11" w:rsidRDefault="00C347F9" w:rsidP="00F8794B">
      <w:pPr>
        <w:numPr>
          <w:ilvl w:val="0"/>
          <w:numId w:val="189"/>
        </w:numPr>
        <w:ind w:left="1800"/>
        <w:contextualSpacing/>
      </w:pPr>
      <w:r w:rsidRPr="00737A11">
        <w:t>Verify that the replication agents and jobs are started with no errors.</w:t>
      </w:r>
    </w:p>
    <w:p w:rsidR="00C347F9" w:rsidRPr="00737A11" w:rsidRDefault="00C347F9" w:rsidP="00F8794B">
      <w:pPr>
        <w:numPr>
          <w:ilvl w:val="0"/>
          <w:numId w:val="189"/>
        </w:numPr>
        <w:ind w:left="1800"/>
        <w:contextualSpacing/>
      </w:pPr>
      <w:r w:rsidRPr="00737A11">
        <w:t>Verify that transactional replication is working via the Replication Monitor. Also, insert some "dummy" data and make sure it propagates to all Subscribers.</w:t>
      </w:r>
    </w:p>
    <w:p w:rsidR="00C347F9" w:rsidRPr="00737A11" w:rsidRDefault="00C347F9" w:rsidP="00F8794B">
      <w:pPr>
        <w:numPr>
          <w:ilvl w:val="0"/>
          <w:numId w:val="188"/>
        </w:numPr>
        <w:ind w:left="360"/>
      </w:pPr>
      <w:r w:rsidRPr="00737A11">
        <w:t>Remember to script and migrate any objects required by the database that are not accounted for by replication.</w:t>
      </w:r>
    </w:p>
    <w:p w:rsidR="00C347F9" w:rsidRPr="00737A11" w:rsidRDefault="00C347F9" w:rsidP="00F8794B">
      <w:pPr>
        <w:numPr>
          <w:ilvl w:val="0"/>
          <w:numId w:val="188"/>
        </w:numPr>
        <w:ind w:left="360"/>
      </w:pPr>
      <w:r w:rsidRPr="00737A11">
        <w:t>Configure administration such as backup jobs for the database.</w:t>
      </w:r>
    </w:p>
    <w:p w:rsidR="00C347F9" w:rsidRPr="00737A11" w:rsidRDefault="00C347F9" w:rsidP="00F8794B">
      <w:pPr>
        <w:numPr>
          <w:ilvl w:val="0"/>
          <w:numId w:val="188"/>
        </w:numPr>
        <w:ind w:left="360"/>
      </w:pPr>
      <w:r w:rsidRPr="00737A11">
        <w:t>Generate new scripts for the upgraded replication architecture.</w:t>
      </w:r>
    </w:p>
    <w:p w:rsidR="00C347F9" w:rsidRPr="00737A11" w:rsidRDefault="00C347F9" w:rsidP="00E36903">
      <w:pPr>
        <w:numPr>
          <w:ilvl w:val="2"/>
          <w:numId w:val="188"/>
        </w:numPr>
      </w:pPr>
      <w:r w:rsidRPr="00737A11">
        <w:t>To ensure that no one will connect to the old environment, it is recommended that you stop the services if possible on the original topology after it has been migrated to the new instance. For more guidance, see the section "Decommissioning and Uninstalling After a Side-by-Side or New Hardware Upgrade" in this chapter.</w:t>
      </w:r>
    </w:p>
    <w:p w:rsidR="00C347F9" w:rsidRPr="00737A11" w:rsidRDefault="00C347F9" w:rsidP="00E36903">
      <w:pPr>
        <w:numPr>
          <w:ilvl w:val="2"/>
          <w:numId w:val="188"/>
        </w:numPr>
      </w:pPr>
      <w:r w:rsidRPr="00737A11">
        <w:t>The newly upgraded SQL Server environment is now ready for use by applications and end users. Point applications and clients to the new locations if necessary.</w:t>
      </w:r>
    </w:p>
    <w:p w:rsidR="00C347F9" w:rsidRDefault="00C347F9" w:rsidP="0017098C">
      <w:pPr>
        <w:pStyle w:val="Heading3"/>
      </w:pPr>
      <w:bookmarkStart w:id="140" w:name="_Toc215243722"/>
      <w:r>
        <w:t>Additional Information for Upgrading Replicated Databases</w:t>
      </w:r>
      <w:bookmarkEnd w:id="140"/>
    </w:p>
    <w:p w:rsidR="00C347F9" w:rsidRDefault="00C347F9" w:rsidP="000A0CDE">
      <w:r>
        <w:t>See the following SQL Server 2008 Books Online topics for more information about upgrading replicated databases:</w:t>
      </w:r>
    </w:p>
    <w:p w:rsidR="00C347F9" w:rsidRPr="00737A11" w:rsidRDefault="005409E7" w:rsidP="00651CE1">
      <w:pPr>
        <w:pStyle w:val="ListParagraph"/>
        <w:numPr>
          <w:ilvl w:val="0"/>
          <w:numId w:val="181"/>
        </w:numPr>
      </w:pPr>
      <w:hyperlink r:id="rId286" w:history="1">
        <w:r w:rsidR="00C347F9" w:rsidRPr="00737A11">
          <w:rPr>
            <w:rStyle w:val="Hyperlink"/>
          </w:rPr>
          <w:t>Behavior Changes in SQL Server Replication</w:t>
        </w:r>
      </w:hyperlink>
    </w:p>
    <w:p w:rsidR="00C347F9" w:rsidRPr="00737A11" w:rsidRDefault="005409E7" w:rsidP="00651CE1">
      <w:pPr>
        <w:numPr>
          <w:ilvl w:val="0"/>
          <w:numId w:val="181"/>
        </w:numPr>
        <w:rPr>
          <w:rFonts w:ascii="Times New Roman" w:hAnsi="Times New Roman"/>
        </w:rPr>
      </w:pPr>
      <w:hyperlink r:id="rId287" w:history="1">
        <w:r w:rsidR="00C347F9" w:rsidRPr="00737A11">
          <w:rPr>
            <w:rStyle w:val="Hyperlink"/>
          </w:rPr>
          <w:t>Breaking Changes in SQL Server Replication</w:t>
        </w:r>
      </w:hyperlink>
    </w:p>
    <w:p w:rsidR="00C347F9" w:rsidRPr="00737A11" w:rsidRDefault="005409E7" w:rsidP="00651CE1">
      <w:pPr>
        <w:numPr>
          <w:ilvl w:val="0"/>
          <w:numId w:val="181"/>
        </w:numPr>
        <w:rPr>
          <w:rFonts w:ascii="Times New Roman" w:hAnsi="Times New Roman"/>
        </w:rPr>
      </w:pPr>
      <w:hyperlink r:id="rId288" w:history="1">
        <w:r w:rsidR="00C347F9" w:rsidRPr="00737A11">
          <w:rPr>
            <w:rStyle w:val="Hyperlink"/>
          </w:rPr>
          <w:t>Considerations for Upgrading Replicated Databases</w:t>
        </w:r>
      </w:hyperlink>
    </w:p>
    <w:p w:rsidR="00C347F9" w:rsidRPr="00737A11" w:rsidRDefault="005409E7" w:rsidP="00651CE1">
      <w:pPr>
        <w:numPr>
          <w:ilvl w:val="0"/>
          <w:numId w:val="181"/>
        </w:numPr>
        <w:rPr>
          <w:rFonts w:ascii="Times New Roman" w:hAnsi="Times New Roman"/>
        </w:rPr>
      </w:pPr>
      <w:hyperlink r:id="rId289" w:history="1">
        <w:r w:rsidR="00C347F9" w:rsidRPr="00737A11">
          <w:rPr>
            <w:rStyle w:val="Hyperlink"/>
          </w:rPr>
          <w:t>Deprecated Features in SQL Server Replication</w:t>
        </w:r>
      </w:hyperlink>
    </w:p>
    <w:p w:rsidR="00C347F9" w:rsidRPr="00737A11" w:rsidRDefault="005409E7" w:rsidP="00651CE1">
      <w:pPr>
        <w:numPr>
          <w:ilvl w:val="0"/>
          <w:numId w:val="181"/>
        </w:numPr>
        <w:rPr>
          <w:rFonts w:ascii="Times New Roman" w:hAnsi="Times New Roman"/>
        </w:rPr>
      </w:pPr>
      <w:hyperlink r:id="rId290" w:history="1">
        <w:r w:rsidR="00C347F9" w:rsidRPr="00737A11">
          <w:rPr>
            <w:rStyle w:val="Hyperlink"/>
          </w:rPr>
          <w:t>Discontinued Functionality in SQL Server Replication</w:t>
        </w:r>
      </w:hyperlink>
    </w:p>
    <w:p w:rsidR="00C347F9" w:rsidRPr="00737A11" w:rsidRDefault="005409E7" w:rsidP="00651CE1">
      <w:pPr>
        <w:numPr>
          <w:ilvl w:val="0"/>
          <w:numId w:val="181"/>
        </w:numPr>
        <w:rPr>
          <w:rFonts w:ascii="Times New Roman" w:hAnsi="Times New Roman"/>
        </w:rPr>
      </w:pPr>
      <w:hyperlink r:id="rId291" w:history="1">
        <w:r w:rsidR="00C347F9" w:rsidRPr="00737A11">
          <w:rPr>
            <w:rStyle w:val="Hyperlink"/>
          </w:rPr>
          <w:t>How to: Enable Initialization with a Backup for Transactional Publication (SQL Server Management Studio)</w:t>
        </w:r>
      </w:hyperlink>
    </w:p>
    <w:p w:rsidR="00C347F9" w:rsidRPr="00737A11" w:rsidRDefault="005409E7" w:rsidP="00651CE1">
      <w:pPr>
        <w:numPr>
          <w:ilvl w:val="0"/>
          <w:numId w:val="181"/>
        </w:numPr>
        <w:rPr>
          <w:rFonts w:ascii="Times New Roman" w:hAnsi="Times New Roman"/>
        </w:rPr>
      </w:pPr>
      <w:hyperlink r:id="rId292" w:history="1">
        <w:r w:rsidR="00C347F9" w:rsidRPr="00737A11">
          <w:rPr>
            <w:rStyle w:val="Hyperlink"/>
          </w:rPr>
          <w:t>How to: Initialize Transactional Subscription from a Backup (Replication Transact-SQL Programming)</w:t>
        </w:r>
      </w:hyperlink>
      <w:r w:rsidR="00C347F9" w:rsidRPr="00737A11">
        <w:rPr>
          <w:rFonts w:ascii="Times New Roman" w:hAnsi="Times New Roman"/>
        </w:rPr>
        <w:t xml:space="preserve"> </w:t>
      </w:r>
    </w:p>
    <w:p w:rsidR="00C347F9" w:rsidRPr="00737A11" w:rsidRDefault="005409E7" w:rsidP="00651CE1">
      <w:pPr>
        <w:numPr>
          <w:ilvl w:val="0"/>
          <w:numId w:val="181"/>
        </w:numPr>
        <w:rPr>
          <w:rFonts w:ascii="Times New Roman" w:hAnsi="Times New Roman"/>
        </w:rPr>
      </w:pPr>
      <w:hyperlink r:id="rId293" w:history="1">
        <w:r w:rsidR="00C347F9" w:rsidRPr="00737A11">
          <w:rPr>
            <w:rStyle w:val="Hyperlink"/>
          </w:rPr>
          <w:t>How to: Initialize a Subscription Manually (SQL Server Management Studio)</w:t>
        </w:r>
      </w:hyperlink>
    </w:p>
    <w:p w:rsidR="00C347F9" w:rsidRPr="00737A11" w:rsidRDefault="005409E7" w:rsidP="00651CE1">
      <w:pPr>
        <w:numPr>
          <w:ilvl w:val="0"/>
          <w:numId w:val="181"/>
        </w:numPr>
        <w:rPr>
          <w:rFonts w:ascii="Times New Roman" w:hAnsi="Times New Roman"/>
        </w:rPr>
      </w:pPr>
      <w:hyperlink r:id="rId294" w:history="1">
        <w:r w:rsidR="00C347F9" w:rsidRPr="00737A11">
          <w:rPr>
            <w:rStyle w:val="Hyperlink"/>
          </w:rPr>
          <w:t>How to: Initialize a Subscription Manually (Replication Transact-SQL Programming)</w:t>
        </w:r>
      </w:hyperlink>
    </w:p>
    <w:p w:rsidR="00C347F9" w:rsidRPr="00737A11" w:rsidRDefault="005409E7" w:rsidP="00651CE1">
      <w:pPr>
        <w:numPr>
          <w:ilvl w:val="0"/>
          <w:numId w:val="181"/>
        </w:numPr>
        <w:rPr>
          <w:rFonts w:ascii="Times New Roman" w:hAnsi="Times New Roman"/>
        </w:rPr>
      </w:pPr>
      <w:hyperlink r:id="rId295" w:history="1">
        <w:r w:rsidR="00C347F9" w:rsidRPr="00737A11">
          <w:rPr>
            <w:rStyle w:val="Hyperlink"/>
          </w:rPr>
          <w:t>How to: Synchronize a Pull Subscription (SQL Server Management Studio)</w:t>
        </w:r>
      </w:hyperlink>
    </w:p>
    <w:p w:rsidR="00C347F9" w:rsidRPr="00737A11" w:rsidRDefault="005409E7" w:rsidP="00651CE1">
      <w:pPr>
        <w:numPr>
          <w:ilvl w:val="0"/>
          <w:numId w:val="181"/>
        </w:numPr>
        <w:rPr>
          <w:rFonts w:ascii="Times New Roman" w:hAnsi="Times New Roman"/>
        </w:rPr>
      </w:pPr>
      <w:hyperlink r:id="rId296" w:history="1">
        <w:r w:rsidR="00C347F9" w:rsidRPr="00737A11">
          <w:rPr>
            <w:rStyle w:val="Hyperlink"/>
          </w:rPr>
          <w:t>How to: Synchronize a Pull Subscription (Replication Programming)</w:t>
        </w:r>
      </w:hyperlink>
    </w:p>
    <w:p w:rsidR="00C347F9" w:rsidRPr="00737A11" w:rsidRDefault="005409E7" w:rsidP="00651CE1">
      <w:pPr>
        <w:numPr>
          <w:ilvl w:val="0"/>
          <w:numId w:val="181"/>
        </w:numPr>
        <w:rPr>
          <w:rFonts w:ascii="Times New Roman" w:hAnsi="Times New Roman"/>
        </w:rPr>
      </w:pPr>
      <w:hyperlink r:id="rId297" w:history="1">
        <w:r w:rsidR="00C347F9" w:rsidRPr="00737A11">
          <w:rPr>
            <w:rStyle w:val="Hyperlink"/>
          </w:rPr>
          <w:t>How to: Synchronize a Push Subscription (SQL Server Management Studio)</w:t>
        </w:r>
      </w:hyperlink>
    </w:p>
    <w:p w:rsidR="00C347F9" w:rsidRPr="00737A11" w:rsidRDefault="005409E7" w:rsidP="00651CE1">
      <w:pPr>
        <w:numPr>
          <w:ilvl w:val="0"/>
          <w:numId w:val="181"/>
        </w:numPr>
        <w:rPr>
          <w:rFonts w:ascii="Times New Roman" w:hAnsi="Times New Roman"/>
        </w:rPr>
      </w:pPr>
      <w:hyperlink r:id="rId298" w:history="1">
        <w:r w:rsidR="00C347F9" w:rsidRPr="00737A11">
          <w:rPr>
            <w:rStyle w:val="Hyperlink"/>
          </w:rPr>
          <w:t>How to: Synchronize a Push Subscription (Replication Programming)</w:t>
        </w:r>
      </w:hyperlink>
    </w:p>
    <w:p w:rsidR="00C347F9" w:rsidRPr="00737A11" w:rsidRDefault="005409E7" w:rsidP="00651CE1">
      <w:pPr>
        <w:numPr>
          <w:ilvl w:val="0"/>
          <w:numId w:val="181"/>
        </w:numPr>
        <w:rPr>
          <w:rFonts w:ascii="Times New Roman" w:hAnsi="Times New Roman"/>
        </w:rPr>
      </w:pPr>
      <w:hyperlink r:id="rId299" w:history="1">
        <w:r w:rsidR="00C347F9" w:rsidRPr="00737A11">
          <w:rPr>
            <w:rStyle w:val="Hyperlink"/>
          </w:rPr>
          <w:t>How to: Upgrade Replication Scripts (Replication Transact-SQL Programming)</w:t>
        </w:r>
      </w:hyperlink>
    </w:p>
    <w:p w:rsidR="00C347F9" w:rsidRPr="00737A11" w:rsidRDefault="005409E7" w:rsidP="00651CE1">
      <w:pPr>
        <w:numPr>
          <w:ilvl w:val="0"/>
          <w:numId w:val="181"/>
        </w:numPr>
        <w:rPr>
          <w:rFonts w:ascii="Times New Roman" w:hAnsi="Times New Roman"/>
        </w:rPr>
      </w:pPr>
      <w:hyperlink r:id="rId300" w:history="1">
        <w:r w:rsidR="00C347F9" w:rsidRPr="00737A11">
          <w:rPr>
            <w:rStyle w:val="Hyperlink"/>
          </w:rPr>
          <w:t>Considerations for Installing SQL Server Replication</w:t>
        </w:r>
      </w:hyperlink>
    </w:p>
    <w:p w:rsidR="00C347F9" w:rsidRPr="00737A11" w:rsidRDefault="005409E7" w:rsidP="00651CE1">
      <w:pPr>
        <w:numPr>
          <w:ilvl w:val="0"/>
          <w:numId w:val="181"/>
        </w:numPr>
        <w:rPr>
          <w:rFonts w:ascii="Times New Roman" w:hAnsi="Times New Roman"/>
        </w:rPr>
      </w:pPr>
      <w:hyperlink r:id="rId301" w:history="1">
        <w:r w:rsidR="00C347F9" w:rsidRPr="00737A11">
          <w:rPr>
            <w:rStyle w:val="Hyperlink"/>
          </w:rPr>
          <w:t>Replication Backward Compatibility</w:t>
        </w:r>
      </w:hyperlink>
    </w:p>
    <w:p w:rsidR="00C347F9" w:rsidRPr="00737A11" w:rsidRDefault="005409E7" w:rsidP="00651CE1">
      <w:pPr>
        <w:numPr>
          <w:ilvl w:val="0"/>
          <w:numId w:val="181"/>
        </w:numPr>
        <w:rPr>
          <w:rFonts w:ascii="Times New Roman" w:hAnsi="Times New Roman"/>
        </w:rPr>
      </w:pPr>
      <w:hyperlink r:id="rId302" w:history="1">
        <w:r w:rsidR="00C347F9" w:rsidRPr="00737A11">
          <w:rPr>
            <w:rStyle w:val="Hyperlink"/>
          </w:rPr>
          <w:t>Using Multiple Versions of SQL Server in a Replication Topology</w:t>
        </w:r>
      </w:hyperlink>
    </w:p>
    <w:p w:rsidR="00C347F9" w:rsidRDefault="00C347F9" w:rsidP="000A0CDE">
      <w:pPr>
        <w:tabs>
          <w:tab w:val="left" w:pos="4320"/>
          <w:tab w:val="left" w:pos="5040"/>
        </w:tabs>
        <w:spacing w:after="0"/>
      </w:pPr>
      <w:r>
        <w:t xml:space="preserve">For an up-to-date collection of additional references for upgrading replication, see the </w:t>
      </w:r>
      <w:hyperlink r:id="rId303" w:history="1">
        <w:r>
          <w:rPr>
            <w:rStyle w:val="Hyperlink"/>
          </w:rPr>
          <w:t>Microsoft SQL Server 2008 Upgrade Resources page</w:t>
        </w:r>
      </w:hyperlink>
      <w:r>
        <w:t>.</w:t>
      </w:r>
    </w:p>
    <w:p w:rsidR="00C347F9" w:rsidRDefault="00C347F9" w:rsidP="0017098C">
      <w:pPr>
        <w:pStyle w:val="Heading3"/>
      </w:pPr>
      <w:bookmarkStart w:id="141" w:name="_Toc215243723"/>
      <w:r>
        <w:t>Upgrade Considerations for SQL Server Analysis Services</w:t>
      </w:r>
      <w:bookmarkEnd w:id="141"/>
      <w:r>
        <w:t xml:space="preserve"> </w:t>
      </w:r>
    </w:p>
    <w:p w:rsidR="00C347F9" w:rsidRDefault="00C347F9" w:rsidP="000A0CDE">
      <w:r>
        <w:t>Similarly to SQL Server relational engine you have several choices upgrading Analysis Services. The considerations for upgrade are also very similar to once mentioned above in this paper for SQL Server Relational engine:  In-Place Upgrade, Side-by-Side  and so on. Though Analysis Services uses different set of technologies and therefore your options for implementing highly available solutions are different from once for Relational Engine.</w:t>
      </w:r>
    </w:p>
    <w:p w:rsidR="00C347F9" w:rsidRDefault="00C347F9" w:rsidP="0017098C">
      <w:pPr>
        <w:pStyle w:val="Heading3"/>
      </w:pPr>
      <w:bookmarkStart w:id="142" w:name="_Toc215243724"/>
      <w:r>
        <w:t>Methods for New Hardware and Side-by-Side Upgrades</w:t>
      </w:r>
      <w:bookmarkEnd w:id="142"/>
    </w:p>
    <w:p w:rsidR="00C347F9" w:rsidRDefault="00C347F9" w:rsidP="000A0CDE">
      <w:r>
        <w:t>There are various methods of moving and subsequently upgrading your SQL Server databases if you are going to use new hardware or perform a side-by-side upgrade.</w:t>
      </w:r>
    </w:p>
    <w:p w:rsidR="00C347F9" w:rsidRDefault="00C347F9" w:rsidP="0017098C">
      <w:pPr>
        <w:pStyle w:val="Heading4"/>
      </w:pPr>
      <w:r>
        <w:t>Backup and Restore</w:t>
      </w:r>
    </w:p>
    <w:p w:rsidR="00C347F9" w:rsidRDefault="00C347F9" w:rsidP="000A0CDE">
      <w:r>
        <w:t xml:space="preserve">Similarly to SQL Server Database Engine, you can perform a backup of your Analysis Services databases on the live server and then restore then on the newly installed instance. </w:t>
      </w:r>
    </w:p>
    <w:p w:rsidR="00C347F9" w:rsidRDefault="00C347F9" w:rsidP="000A0CDE">
      <w:r>
        <w:lastRenderedPageBreak/>
        <w:t>Using a database backup and restoring it is the most traditional method of migrating a database from one server to another. No downtime is involved because all Analysis Services backups are performed as online operations. The limiting factors are time and speed of your hardware, especially your disk subsystem and network.</w:t>
      </w:r>
    </w:p>
    <w:p w:rsidR="00C347F9" w:rsidRDefault="00C347F9" w:rsidP="0017098C">
      <w:pPr>
        <w:pStyle w:val="Heading4"/>
      </w:pPr>
      <w:r>
        <w:t>Detach and Attach</w:t>
      </w:r>
    </w:p>
    <w:p w:rsidR="00C347F9" w:rsidRDefault="00C347F9" w:rsidP="000A0CDE">
      <w:r>
        <w:t xml:space="preserve">Analysis Services 2008 introduced the ability to detach and attach databases. Detaching and attaching is </w:t>
      </w:r>
      <w:r>
        <w:rPr>
          <w:i/>
        </w:rPr>
        <w:t xml:space="preserve">not </w:t>
      </w:r>
      <w:r>
        <w:t>the same as performing a backup, but it does share some of its cons. Because this functionality is not available  for earlier versions of Analysis Services you can only use it going forward in upgrade from Analysis Services 2008 RTM to the future versions.</w:t>
      </w:r>
    </w:p>
    <w:p w:rsidR="00C347F9" w:rsidRDefault="00C347F9" w:rsidP="0017098C">
      <w:pPr>
        <w:pStyle w:val="Heading4"/>
      </w:pPr>
      <w:r>
        <w:t>Synchronization</w:t>
      </w:r>
    </w:p>
    <w:p w:rsidR="00C347F9" w:rsidRDefault="00C347F9" w:rsidP="000A0CDE">
      <w:r>
        <w:t>Many Analysis Services customers use Synchronization functionality to implement high-availability and disaster recover solutions.  Setting up Synchronization between two servers requires database administrator to set up external job or recurring task that is sending synchronization command to the target server telling it to synchronize itself with the source server. You can setup such recurring jobs using SQL Server Agent or SQL Server Integration Services.</w:t>
      </w:r>
    </w:p>
    <w:p w:rsidR="00C347F9" w:rsidRDefault="00C347F9" w:rsidP="000A0CDE">
      <w:r>
        <w:t>Synchronizing servers require them to be of the same version. One of the scenarios for upgrade you would use will be to start upgrade of the target server immediately after synchronizing it to the server. Once that happen you can start upgrading your source server while target server is available for query.</w:t>
      </w:r>
    </w:p>
    <w:p w:rsidR="00C347F9" w:rsidRDefault="00C347F9" w:rsidP="0017098C">
      <w:pPr>
        <w:pStyle w:val="Heading4"/>
      </w:pPr>
      <w:r>
        <w:t xml:space="preserve">Multiple Instances and Multiple Components of the Same Instance </w:t>
      </w:r>
    </w:p>
    <w:p w:rsidR="00C347F9" w:rsidRDefault="00C347F9" w:rsidP="000A0CDE">
      <w:r>
        <w:t>SQL Server setup allows for installing side by side several server instances. You can upgrade each Analysis Services instance independently.</w:t>
      </w:r>
    </w:p>
    <w:p w:rsidR="00C347F9" w:rsidRDefault="00C347F9" w:rsidP="000A0CDE">
      <w:r>
        <w:t>When SQL Server and Analysis Services installed using the same instance name you upgrade both at the same time.</w:t>
      </w:r>
    </w:p>
    <w:p w:rsidR="00C347F9" w:rsidRDefault="00C347F9" w:rsidP="000A0CDE">
      <w:r>
        <w:t>When planning for high available solution you often have different requirements for SQL Server relational engine and Analysis Services. In some cases - for instance when installing on the failover cluster you would like to keep SQL Server relational engine installed on a different cluster node from Analysis Services and therefore you would run setup multiple times installing the SQL Server relational engine and Analysis Services using different instance names.</w:t>
      </w:r>
    </w:p>
    <w:p w:rsidR="00C347F9" w:rsidRDefault="00C347F9" w:rsidP="000A0CDE">
      <w:r>
        <w:t>Accessing SQL Server relational engine and Analysis Services is different on the failover cluster. When installed on failover cluster giving an instance name Analysis Services would appear to the user as default instance. For instance when installing on the cluster group with network name MyServer and instance name Instance1 you access SQL Server Relational engine using MyServer\Instance1 , whereas Analysis Services would accessed by just MyServer.</w:t>
      </w:r>
    </w:p>
    <w:p w:rsidR="00C347F9" w:rsidRDefault="00C347F9" w:rsidP="0017098C">
      <w:pPr>
        <w:pStyle w:val="Heading2"/>
      </w:pPr>
      <w:bookmarkStart w:id="143" w:name="_Toc215243725"/>
      <w:r>
        <w:t>Upgrading Failover Clusters</w:t>
      </w:r>
      <w:bookmarkEnd w:id="143"/>
    </w:p>
    <w:p w:rsidR="00C347F9" w:rsidRDefault="00C347F9" w:rsidP="000A0CDE">
      <w:r>
        <w:t xml:space="preserve">This section describes the considerations and processes for upgrading existing SQL Server 2000 or SQL Server 2005 failover clustering instances to SQL Server 2008. </w:t>
      </w:r>
    </w:p>
    <w:p w:rsidR="00C347F9" w:rsidRDefault="00C347F9" w:rsidP="0017098C">
      <w:pPr>
        <w:pStyle w:val="Heading3"/>
      </w:pPr>
      <w:bookmarkStart w:id="144" w:name="_Toc215243726"/>
      <w:r>
        <w:lastRenderedPageBreak/>
        <w:t>Considerations for Upgrading a SQL Server 2000 Failover Cluster to SQL Server 2008</w:t>
      </w:r>
      <w:bookmarkEnd w:id="144"/>
    </w:p>
    <w:p w:rsidR="00C347F9" w:rsidRDefault="00C347F9" w:rsidP="000A0CDE">
      <w:r>
        <w:t xml:space="preserve">Upgrade of SQL Server 2000 Analysis Services to SQL Server 2008 is not supported on failover clusters. Clustering of Analysis Services 2000 is performed manually by using information in the Microsoft Knowledge Base article </w:t>
      </w:r>
      <w:hyperlink r:id="rId304" w:history="1">
        <w:r>
          <w:rPr>
            <w:rStyle w:val="Hyperlink"/>
          </w:rPr>
          <w:t>How to cluster SQL Server 2000 Analysis Services in Windows 2000 and in Windows Server 2003</w:t>
        </w:r>
      </w:hyperlink>
      <w:r>
        <w:t xml:space="preserve">. To upgrade to Analysis Services 2008, we recommend that you install Analysis Services 2008 side-by-side with Analysis Services 2000 and use Migration Wizard to migrate your metadata. After that you must process your Analysis Services cubes to load data into it. </w:t>
      </w:r>
    </w:p>
    <w:p w:rsidR="00C347F9" w:rsidRDefault="00C347F9" w:rsidP="0017098C">
      <w:pPr>
        <w:pStyle w:val="Heading3"/>
      </w:pPr>
      <w:bookmarkStart w:id="145" w:name="_Toc215243727"/>
      <w:r>
        <w:t>Considerations for Upgrading a SQL Server 2005 Failover Cluster to SQL Server 2008</w:t>
      </w:r>
      <w:bookmarkEnd w:id="145"/>
    </w:p>
    <w:p w:rsidR="00C347F9" w:rsidRDefault="00C347F9" w:rsidP="000A0CDE">
      <w:r>
        <w:t xml:space="preserve">Analysis Services 2005 clustering installation is done using SQL Server 2005 Setup. To upgrade from Analysis Services 2005, you run SQL Server 2008 Setup and it will detect existing installation and will prompt you for instance of Analysis Services to upgrade. Analysis Services 2008 is fully backward compatible and you should be able to query data in Analysis Services database after upgrade. You can find the step-by-step instructions for upgrading via Setup through an in-place upgrade in </w:t>
      </w:r>
      <w:hyperlink r:id="rId305" w:history="1">
        <w:r>
          <w:rPr>
            <w:rStyle w:val="Hyperlink"/>
          </w:rPr>
          <w:t>How to: Upgrade a SQL Server Failover Cluster Instance (Setup)</w:t>
        </w:r>
      </w:hyperlink>
      <w:r>
        <w:t xml:space="preserve"> in SQL Server 2008 Books Online. This section walks you through the process of an in-place upgrade but not through each Setup screen because the process overlays the Setup steps.</w:t>
      </w:r>
    </w:p>
    <w:p w:rsidR="00C347F9" w:rsidRDefault="00C347F9" w:rsidP="0017098C">
      <w:pPr>
        <w:pStyle w:val="Heading3"/>
      </w:pPr>
      <w:bookmarkStart w:id="146" w:name="_Toc215243728"/>
      <w:r>
        <w:t>Additional References for Clustering Upgrades</w:t>
      </w:r>
      <w:bookmarkEnd w:id="146"/>
    </w:p>
    <w:p w:rsidR="00C347F9" w:rsidRDefault="00C347F9" w:rsidP="000A0CDE">
      <w:r>
        <w:t>The list below includes links to more information in SQL Server 2008 Books Online related to failover clustering:</w:t>
      </w:r>
    </w:p>
    <w:p w:rsidR="00C347F9" w:rsidRPr="00737A11" w:rsidRDefault="005409E7" w:rsidP="00651CE1">
      <w:pPr>
        <w:pStyle w:val="ListParagraph"/>
        <w:numPr>
          <w:ilvl w:val="0"/>
          <w:numId w:val="211"/>
        </w:numPr>
      </w:pPr>
      <w:hyperlink r:id="rId306" w:history="1">
        <w:r w:rsidR="00C347F9" w:rsidRPr="00737A11">
          <w:rPr>
            <w:rStyle w:val="Hyperlink"/>
          </w:rPr>
          <w:t>Upgrading a SQL Server 2008 Failover Cluster</w:t>
        </w:r>
      </w:hyperlink>
    </w:p>
    <w:p w:rsidR="00C347F9" w:rsidRPr="00737A11" w:rsidRDefault="005409E7" w:rsidP="00651CE1">
      <w:pPr>
        <w:numPr>
          <w:ilvl w:val="0"/>
          <w:numId w:val="211"/>
        </w:numPr>
        <w:rPr>
          <w:rFonts w:ascii="Times New Roman" w:hAnsi="Times New Roman"/>
          <w:b/>
          <w:bCs/>
        </w:rPr>
      </w:pPr>
      <w:hyperlink r:id="rId307" w:history="1">
        <w:r w:rsidR="00C347F9" w:rsidRPr="00737A11">
          <w:rPr>
            <w:rStyle w:val="Hyperlink"/>
          </w:rPr>
          <w:t>How to: Install Analysis Services on a Failover Cluster</w:t>
        </w:r>
      </w:hyperlink>
    </w:p>
    <w:p w:rsidR="00C347F9" w:rsidRDefault="00C347F9" w:rsidP="0017098C">
      <w:pPr>
        <w:pStyle w:val="Heading2"/>
      </w:pPr>
      <w:bookmarkStart w:id="147" w:name="_Toc215243729"/>
      <w:r>
        <w:t>Conclusion</w:t>
      </w:r>
      <w:bookmarkEnd w:id="147"/>
    </w:p>
    <w:p w:rsidR="00C347F9" w:rsidRDefault="00C347F9" w:rsidP="000A0CDE">
      <w:r>
        <w:t>It is possible to deploy and upgrade to SQL Server 2008 with minimal downtime. Although it is impossible to completely avoid times when the databases will be unavailable, preparation and testing will be the ultimate defenses against failures and extended outages. If you are using the high-availability features of SQL Server 2000 or SQL Server 2005 and will be upgrading, each feature and version will have different considerations and processes that you must take into account when upgrading to SQL Server 2008.</w:t>
      </w:r>
    </w:p>
    <w:p w:rsidR="00C347F9" w:rsidRDefault="00C347F9" w:rsidP="0017098C">
      <w:pPr>
        <w:pStyle w:val="Heading2"/>
      </w:pPr>
      <w:bookmarkStart w:id="148" w:name="_Toc215243730"/>
      <w:r>
        <w:t>Additional References</w:t>
      </w:r>
      <w:bookmarkEnd w:id="148"/>
    </w:p>
    <w:p w:rsidR="00C347F9" w:rsidRDefault="00C347F9" w:rsidP="000A0CDE">
      <w:pPr>
        <w:pStyle w:val="ListParagraph"/>
        <w:tabs>
          <w:tab w:val="left" w:pos="4320"/>
          <w:tab w:val="left" w:pos="5040"/>
        </w:tabs>
        <w:spacing w:after="0"/>
        <w:ind w:left="0"/>
      </w:pPr>
      <w:r>
        <w:t xml:space="preserve">For an up-to-date collection of additional SQL Server 2008 high-availability references, see the </w:t>
      </w:r>
      <w:hyperlink r:id="rId308" w:history="1">
        <w:r>
          <w:rPr>
            <w:rStyle w:val="Hyperlink"/>
          </w:rPr>
          <w:t>Microsoft SQL Server 2008 Upgrade Resources page</w:t>
        </w:r>
      </w:hyperlink>
      <w:r>
        <w:t>.</w:t>
      </w:r>
    </w:p>
    <w:p w:rsidR="00C347F9" w:rsidRDefault="00C347F9" w:rsidP="000A0CDE">
      <w:pPr>
        <w:pStyle w:val="ListParagraph"/>
        <w:tabs>
          <w:tab w:val="left" w:pos="4320"/>
          <w:tab w:val="left" w:pos="5040"/>
        </w:tabs>
        <w:spacing w:after="0"/>
        <w:ind w:left="0"/>
      </w:pPr>
    </w:p>
    <w:p w:rsidR="00C347F9" w:rsidRDefault="005409E7" w:rsidP="000A0CDE">
      <w:hyperlink r:id="rId309" w:history="1">
        <w:r w:rsidR="00C347F9">
          <w:rPr>
            <w:rStyle w:val="Hyperlink"/>
          </w:rPr>
          <w:t>SQL Server High Availability Web site</w:t>
        </w:r>
      </w:hyperlink>
    </w:p>
    <w:p w:rsidR="00C347F9" w:rsidRDefault="005409E7" w:rsidP="000A0CDE">
      <w:hyperlink r:id="rId310" w:history="1">
        <w:r w:rsidR="00C347F9">
          <w:rPr>
            <w:rStyle w:val="Hyperlink"/>
          </w:rPr>
          <w:t>SQL Server Web site</w:t>
        </w:r>
      </w:hyperlink>
    </w:p>
    <w:p w:rsidR="00C347F9" w:rsidRDefault="005409E7" w:rsidP="000A0CDE">
      <w:hyperlink r:id="rId311" w:history="1">
        <w:r w:rsidR="00C347F9">
          <w:rPr>
            <w:rStyle w:val="Hyperlink"/>
          </w:rPr>
          <w:t>SQL Server Developer Center</w:t>
        </w:r>
      </w:hyperlink>
    </w:p>
    <w:p w:rsidR="00C347F9" w:rsidRDefault="005409E7" w:rsidP="000A0CDE">
      <w:hyperlink r:id="rId312" w:history="1">
        <w:r w:rsidR="00C347F9">
          <w:rPr>
            <w:rStyle w:val="Hyperlink"/>
          </w:rPr>
          <w:t>SQL Server TechCenter</w:t>
        </w:r>
      </w:hyperlink>
    </w:p>
    <w:p w:rsidR="00C347F9" w:rsidRDefault="00C347F9" w:rsidP="00E36903">
      <w:pPr>
        <w:pStyle w:val="Heading1"/>
      </w:pPr>
      <w:r>
        <w:br w:type="page"/>
      </w:r>
      <w:bookmarkStart w:id="149" w:name="_Toc215243731"/>
      <w:r>
        <w:rPr>
          <w:highlight w:val="lightGray"/>
        </w:rPr>
        <w:lastRenderedPageBreak/>
        <w:t>Database Security</w:t>
      </w:r>
      <w:bookmarkEnd w:id="149"/>
    </w:p>
    <w:p w:rsidR="00C347F9" w:rsidRDefault="00C347F9" w:rsidP="0017098C">
      <w:pPr>
        <w:pStyle w:val="Heading2"/>
      </w:pPr>
      <w:bookmarkStart w:id="150" w:name="_Toc215243732"/>
      <w:r>
        <w:t>Introduction</w:t>
      </w:r>
      <w:bookmarkEnd w:id="150"/>
    </w:p>
    <w:p w:rsidR="00C347F9" w:rsidRDefault="00C347F9" w:rsidP="000A0CDE">
      <w:r>
        <w:t>The number of security factors affecting the upgrade of the SQL Server relational engine from SQL Server 2000 or SQL Server 2005 to SQL Server 2008 is fairly small. And for most systems, the changes will be nearly invisible. Almost all existing SQL Server security configurations will upgrade automatically without intervention by the database administrator. In this chapter, you will learn about any security-related upgrade issues you need to consider for the Database Engine, including new and enhanced features as well as security functionality that is no longer part of SQL Server.</w:t>
      </w:r>
    </w:p>
    <w:p w:rsidR="00C347F9" w:rsidRDefault="00C347F9" w:rsidP="0017098C">
      <w:pPr>
        <w:pStyle w:val="Heading2"/>
      </w:pPr>
      <w:bookmarkStart w:id="151" w:name="_Toc215243733"/>
      <w:r>
        <w:t>New Security Features</w:t>
      </w:r>
      <w:bookmarkEnd w:id="151"/>
    </w:p>
    <w:p w:rsidR="00C347F9" w:rsidRDefault="00C347F9" w:rsidP="000A0CDE">
      <w:r>
        <w:t xml:space="preserve">Security in SQL Server 2008 has been enhanced and strengthened. But database administrators must remove any blocking issues and follow up in newly upgraded environments to take advantage of these enhancements. If you address any issues early on in the upgrade planning process, your upgrade experience will be much smoother. For a comprehensive discussion of upgrading database security, see </w:t>
      </w:r>
      <w:hyperlink r:id="rId313" w:history="1">
        <w:r>
          <w:rPr>
            <w:rStyle w:val="Hyperlink"/>
          </w:rPr>
          <w:t>Security Considerations for a SQL Server Installation</w:t>
        </w:r>
      </w:hyperlink>
      <w:r>
        <w:t xml:space="preserve"> in SQL Server 2008 Books Online. Let's look at how the new and enhanced security features in SQL Server 2008 could affect your upgrade planning and process.</w:t>
      </w:r>
    </w:p>
    <w:p w:rsidR="00C347F9" w:rsidRDefault="00C347F9" w:rsidP="000A0CDE">
      <w:r>
        <w:t>Table 5-1 provides a summary of the new security features in SQL Server 2008 and how they might affect the upgrade process from SQL Server 2000 or SQL Server 2005 to SQL Server 2008.</w:t>
      </w:r>
    </w:p>
    <w:p w:rsidR="00C347F9" w:rsidRPr="00F0050B" w:rsidRDefault="00C347F9" w:rsidP="000A0CDE">
      <w:pPr>
        <w:pStyle w:val="Label"/>
        <w:rPr>
          <w:rFonts w:ascii="Calibri" w:hAnsi="Calibri"/>
          <w:sz w:val="22"/>
        </w:rPr>
      </w:pPr>
      <w:r w:rsidRPr="00F0050B">
        <w:rPr>
          <w:rFonts w:ascii="Calibri" w:hAnsi="Calibri"/>
          <w:sz w:val="22"/>
        </w:rPr>
        <w:t>Table 5-1: SQL Server 2008 Security Features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370"/>
        <w:gridCol w:w="2778"/>
        <w:gridCol w:w="1973"/>
        <w:gridCol w:w="2077"/>
      </w:tblGrid>
      <w:tr w:rsidR="00C347F9" w:rsidTr="00EF73BF">
        <w:trPr>
          <w:cantSplit/>
          <w:tblHeader/>
        </w:trPr>
        <w:tc>
          <w:tcPr>
            <w:tcW w:w="2370" w:type="dxa"/>
            <w:shd w:val="clear" w:color="auto" w:fill="D9D9D9"/>
          </w:tcPr>
          <w:p w:rsidR="00C347F9" w:rsidRDefault="00C347F9">
            <w:pPr>
              <w:spacing w:after="0" w:line="240" w:lineRule="auto"/>
              <w:rPr>
                <w:b/>
                <w:color w:val="1F497D"/>
              </w:rPr>
            </w:pPr>
            <w:r>
              <w:rPr>
                <w:b/>
                <w:color w:val="1F497D"/>
              </w:rPr>
              <w:t>New SQL Server 2008 Security Features</w:t>
            </w:r>
          </w:p>
        </w:tc>
        <w:tc>
          <w:tcPr>
            <w:tcW w:w="2778" w:type="dxa"/>
            <w:shd w:val="clear" w:color="auto" w:fill="D9D9D9"/>
          </w:tcPr>
          <w:p w:rsidR="00C347F9" w:rsidRDefault="00C347F9">
            <w:pPr>
              <w:spacing w:after="0" w:line="240" w:lineRule="auto"/>
              <w:rPr>
                <w:b/>
                <w:color w:val="1F497D"/>
              </w:rPr>
            </w:pPr>
            <w:r>
              <w:rPr>
                <w:b/>
                <w:color w:val="1F497D"/>
              </w:rPr>
              <w:t>Benefit</w:t>
            </w:r>
          </w:p>
        </w:tc>
        <w:tc>
          <w:tcPr>
            <w:tcW w:w="1973" w:type="dxa"/>
            <w:shd w:val="clear" w:color="auto" w:fill="D9D9D9"/>
          </w:tcPr>
          <w:p w:rsidR="00C347F9" w:rsidRDefault="00C347F9">
            <w:pPr>
              <w:spacing w:after="0" w:line="240" w:lineRule="auto"/>
              <w:rPr>
                <w:b/>
                <w:color w:val="1F497D"/>
              </w:rPr>
            </w:pPr>
            <w:r>
              <w:rPr>
                <w:b/>
                <w:color w:val="1F497D"/>
              </w:rPr>
              <w:t>When Available</w:t>
            </w:r>
          </w:p>
        </w:tc>
        <w:tc>
          <w:tcPr>
            <w:tcW w:w="2077" w:type="dxa"/>
            <w:shd w:val="clear" w:color="auto" w:fill="D9D9D9"/>
          </w:tcPr>
          <w:p w:rsidR="00C347F9" w:rsidRDefault="00C347F9">
            <w:pPr>
              <w:spacing w:after="0" w:line="240" w:lineRule="auto"/>
              <w:rPr>
                <w:b/>
                <w:color w:val="1F497D"/>
              </w:rPr>
            </w:pPr>
            <w:r>
              <w:rPr>
                <w:b/>
                <w:color w:val="1F497D"/>
              </w:rPr>
              <w:t>Affects the Upgrade Process</w:t>
            </w:r>
          </w:p>
        </w:tc>
      </w:tr>
      <w:tr w:rsidR="00C347F9" w:rsidTr="00EF73BF">
        <w:trPr>
          <w:cantSplit/>
        </w:trPr>
        <w:tc>
          <w:tcPr>
            <w:tcW w:w="2370" w:type="dxa"/>
          </w:tcPr>
          <w:p w:rsidR="00C347F9" w:rsidRDefault="00C347F9">
            <w:pPr>
              <w:spacing w:after="0" w:line="240" w:lineRule="auto"/>
            </w:pPr>
            <w:r>
              <w:t xml:space="preserve">Services and configurations </w:t>
            </w:r>
          </w:p>
          <w:p w:rsidR="00C347F9" w:rsidRDefault="00C347F9">
            <w:pPr>
              <w:spacing w:after="0" w:line="240" w:lineRule="auto"/>
            </w:pPr>
            <w:r>
              <w:t>"off by default"</w:t>
            </w:r>
          </w:p>
          <w:p w:rsidR="00C347F9" w:rsidRDefault="00C347F9">
            <w:pPr>
              <w:spacing w:after="0" w:line="240" w:lineRule="auto"/>
            </w:pPr>
          </w:p>
        </w:tc>
        <w:tc>
          <w:tcPr>
            <w:tcW w:w="2778" w:type="dxa"/>
          </w:tcPr>
          <w:p w:rsidR="00C347F9" w:rsidRDefault="00C347F9">
            <w:pPr>
              <w:spacing w:after="0" w:line="240" w:lineRule="auto"/>
            </w:pPr>
            <w:r>
              <w:t>Greater security at install time</w:t>
            </w:r>
          </w:p>
          <w:p w:rsidR="00C347F9" w:rsidRDefault="00C347F9">
            <w:pPr>
              <w:spacing w:after="0" w:line="240" w:lineRule="auto"/>
            </w:pPr>
          </w:p>
        </w:tc>
        <w:tc>
          <w:tcPr>
            <w:tcW w:w="1973" w:type="dxa"/>
          </w:tcPr>
          <w:p w:rsidR="00C347F9" w:rsidRDefault="00C347F9">
            <w:pPr>
              <w:spacing w:after="0" w:line="240" w:lineRule="auto"/>
            </w:pPr>
            <w:r>
              <w:t>Immediately after upgrade</w:t>
            </w:r>
          </w:p>
        </w:tc>
        <w:tc>
          <w:tcPr>
            <w:tcW w:w="2077" w:type="dxa"/>
          </w:tcPr>
          <w:p w:rsidR="00C347F9" w:rsidRDefault="00C347F9">
            <w:pPr>
              <w:spacing w:after="0" w:line="240" w:lineRule="auto"/>
            </w:pPr>
            <w:r>
              <w:t>No for in-place upgrade;</w:t>
            </w:r>
          </w:p>
          <w:p w:rsidR="00C347F9" w:rsidRDefault="00C347F9">
            <w:pPr>
              <w:spacing w:after="0" w:line="240" w:lineRule="auto"/>
            </w:pPr>
            <w:r>
              <w:t>yes for side-by-side upgrade</w:t>
            </w:r>
          </w:p>
          <w:p w:rsidR="00C347F9" w:rsidRDefault="00C347F9">
            <w:pPr>
              <w:spacing w:after="0" w:line="240" w:lineRule="auto"/>
            </w:pPr>
          </w:p>
        </w:tc>
      </w:tr>
      <w:tr w:rsidR="00C347F9" w:rsidTr="00EF73BF">
        <w:trPr>
          <w:cantSplit/>
        </w:trPr>
        <w:tc>
          <w:tcPr>
            <w:tcW w:w="2370" w:type="dxa"/>
          </w:tcPr>
          <w:p w:rsidR="00C347F9" w:rsidRDefault="00C347F9">
            <w:pPr>
              <w:spacing w:after="0" w:line="240" w:lineRule="auto"/>
            </w:pPr>
            <w:r>
              <w:t>Metadata visibility configuration</w:t>
            </w:r>
          </w:p>
          <w:p w:rsidR="00C347F9" w:rsidRDefault="00C347F9">
            <w:pPr>
              <w:spacing w:after="0" w:line="240" w:lineRule="auto"/>
            </w:pPr>
          </w:p>
        </w:tc>
        <w:tc>
          <w:tcPr>
            <w:tcW w:w="2778" w:type="dxa"/>
          </w:tcPr>
          <w:p w:rsidR="00C347F9" w:rsidRDefault="00C347F9">
            <w:pPr>
              <w:spacing w:after="0" w:line="240" w:lineRule="auto"/>
            </w:pPr>
            <w:r>
              <w:t>Less exposed surface area</w:t>
            </w:r>
          </w:p>
          <w:p w:rsidR="00C347F9" w:rsidRDefault="00C347F9">
            <w:pPr>
              <w:spacing w:after="0" w:line="240" w:lineRule="auto"/>
            </w:pPr>
          </w:p>
        </w:tc>
        <w:tc>
          <w:tcPr>
            <w:tcW w:w="1973" w:type="dxa"/>
          </w:tcPr>
          <w:p w:rsidR="00C347F9" w:rsidRDefault="00C347F9">
            <w:pPr>
              <w:spacing w:after="0" w:line="240" w:lineRule="auto"/>
            </w:pPr>
            <w:r>
              <w:t>Immediately after upgrade</w:t>
            </w:r>
          </w:p>
        </w:tc>
        <w:tc>
          <w:tcPr>
            <w:tcW w:w="2077" w:type="dxa"/>
          </w:tcPr>
          <w:p w:rsidR="00C347F9" w:rsidRDefault="00C347F9">
            <w:pPr>
              <w:spacing w:after="0" w:line="240" w:lineRule="auto"/>
            </w:pPr>
            <w:r>
              <w:t>Yes</w:t>
            </w:r>
          </w:p>
        </w:tc>
      </w:tr>
      <w:tr w:rsidR="00C347F9" w:rsidTr="00EF73BF">
        <w:trPr>
          <w:cantSplit/>
        </w:trPr>
        <w:tc>
          <w:tcPr>
            <w:tcW w:w="2370" w:type="dxa"/>
          </w:tcPr>
          <w:p w:rsidR="00C347F9" w:rsidRDefault="00C347F9">
            <w:pPr>
              <w:spacing w:after="0" w:line="240" w:lineRule="auto"/>
            </w:pPr>
            <w:r>
              <w:t>Strong password policies for SQL Server authentication</w:t>
            </w:r>
          </w:p>
        </w:tc>
        <w:tc>
          <w:tcPr>
            <w:tcW w:w="2778" w:type="dxa"/>
          </w:tcPr>
          <w:p w:rsidR="00C347F9" w:rsidRDefault="00C347F9">
            <w:pPr>
              <w:spacing w:after="0" w:line="240" w:lineRule="auto"/>
            </w:pPr>
            <w:r>
              <w:t>Integrated Windows and SQL Server behavior</w:t>
            </w:r>
          </w:p>
        </w:tc>
        <w:tc>
          <w:tcPr>
            <w:tcW w:w="1973" w:type="dxa"/>
          </w:tcPr>
          <w:p w:rsidR="00C347F9" w:rsidRDefault="00C347F9">
            <w:pPr>
              <w:spacing w:after="0" w:line="240" w:lineRule="auto"/>
            </w:pPr>
            <w:r>
              <w:t xml:space="preserve">Immediately after upgrade </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All permissions grantable</w:t>
            </w:r>
          </w:p>
        </w:tc>
        <w:tc>
          <w:tcPr>
            <w:tcW w:w="2778" w:type="dxa"/>
          </w:tcPr>
          <w:p w:rsidR="00C347F9" w:rsidRDefault="00C347F9">
            <w:pPr>
              <w:spacing w:after="0" w:line="240" w:lineRule="auto"/>
            </w:pPr>
            <w:r>
              <w:t>Permissions easier to manage and more granular</w:t>
            </w:r>
          </w:p>
        </w:tc>
        <w:tc>
          <w:tcPr>
            <w:tcW w:w="1973" w:type="dxa"/>
          </w:tcPr>
          <w:p w:rsidR="00C347F9" w:rsidRDefault="00C347F9">
            <w:pPr>
              <w:spacing w:after="0" w:line="240" w:lineRule="auto"/>
            </w:pPr>
            <w:r>
              <w:t>Immediately after upgrade</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User/schema separation</w:t>
            </w:r>
          </w:p>
        </w:tc>
        <w:tc>
          <w:tcPr>
            <w:tcW w:w="2778" w:type="dxa"/>
          </w:tcPr>
          <w:p w:rsidR="00C347F9" w:rsidRDefault="00C347F9">
            <w:pPr>
              <w:spacing w:after="0" w:line="240" w:lineRule="auto"/>
            </w:pPr>
            <w:r>
              <w:t>No recording when staff changes, separates dbo and developers</w:t>
            </w:r>
          </w:p>
        </w:tc>
        <w:tc>
          <w:tcPr>
            <w:tcW w:w="1973" w:type="dxa"/>
          </w:tcPr>
          <w:p w:rsidR="00C347F9" w:rsidRDefault="00C347F9">
            <w:pPr>
              <w:spacing w:after="0" w:line="240" w:lineRule="auto"/>
            </w:pPr>
            <w:r>
              <w:t>Immediately after upgrade</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Keys and encryption</w:t>
            </w:r>
          </w:p>
        </w:tc>
        <w:tc>
          <w:tcPr>
            <w:tcW w:w="2778" w:type="dxa"/>
          </w:tcPr>
          <w:p w:rsidR="00C347F9" w:rsidRDefault="00C347F9">
            <w:pPr>
              <w:spacing w:after="0" w:line="240" w:lineRule="auto"/>
            </w:pPr>
            <w:r>
              <w:t>Compliance with privacy requirements, secure communications</w:t>
            </w:r>
          </w:p>
        </w:tc>
        <w:tc>
          <w:tcPr>
            <w:tcW w:w="1973" w:type="dxa"/>
          </w:tcPr>
          <w:p w:rsidR="00C347F9" w:rsidRDefault="00C347F9">
            <w:pPr>
              <w:spacing w:after="0" w:line="240" w:lineRule="auto"/>
            </w:pPr>
            <w:r>
              <w:t>Minimal work to leverage</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lastRenderedPageBreak/>
              <w:t>Transparent Data Encryption</w:t>
            </w:r>
          </w:p>
        </w:tc>
        <w:tc>
          <w:tcPr>
            <w:tcW w:w="2778" w:type="dxa"/>
          </w:tcPr>
          <w:p w:rsidR="00C347F9" w:rsidRDefault="00C347F9">
            <w:pPr>
              <w:spacing w:after="0" w:line="240" w:lineRule="auto"/>
            </w:pPr>
            <w:r>
              <w:t xml:space="preserve">Encrypts database files and backups without requiring changes to any application </w:t>
            </w:r>
          </w:p>
        </w:tc>
        <w:tc>
          <w:tcPr>
            <w:tcW w:w="1973" w:type="dxa"/>
          </w:tcPr>
          <w:p w:rsidR="00C347F9" w:rsidRDefault="00C347F9">
            <w:pPr>
              <w:spacing w:after="0" w:line="240" w:lineRule="auto"/>
            </w:pPr>
            <w:r>
              <w:t xml:space="preserve">Minimal work to leverage </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Execution context,</w:t>
            </w:r>
          </w:p>
          <w:p w:rsidR="00C347F9" w:rsidRDefault="00C347F9">
            <w:pPr>
              <w:spacing w:after="0" w:line="240" w:lineRule="auto"/>
            </w:pPr>
            <w:r>
              <w:t>signed procedures</w:t>
            </w:r>
          </w:p>
        </w:tc>
        <w:tc>
          <w:tcPr>
            <w:tcW w:w="2778" w:type="dxa"/>
          </w:tcPr>
          <w:p w:rsidR="00C347F9" w:rsidRDefault="00C347F9">
            <w:pPr>
              <w:spacing w:after="0" w:line="240" w:lineRule="auto"/>
            </w:pPr>
            <w:r>
              <w:t>Principle of least privilege, audit ability</w:t>
            </w:r>
          </w:p>
        </w:tc>
        <w:tc>
          <w:tcPr>
            <w:tcW w:w="1973" w:type="dxa"/>
          </w:tcPr>
          <w:p w:rsidR="00C347F9" w:rsidRDefault="00C347F9">
            <w:pPr>
              <w:spacing w:after="0" w:line="240" w:lineRule="auto"/>
            </w:pPr>
            <w:r>
              <w:t>Design and architect</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Extensible Key Management</w:t>
            </w:r>
          </w:p>
        </w:tc>
        <w:tc>
          <w:tcPr>
            <w:tcW w:w="2778" w:type="dxa"/>
          </w:tcPr>
          <w:p w:rsidR="00C347F9" w:rsidRDefault="00C347F9">
            <w:pPr>
              <w:spacing w:after="0" w:line="240" w:lineRule="auto"/>
            </w:pPr>
            <w:r>
              <w:t>Lets third-party vendors register their devices in SQL Server</w:t>
            </w:r>
          </w:p>
        </w:tc>
        <w:tc>
          <w:tcPr>
            <w:tcW w:w="1973" w:type="dxa"/>
          </w:tcPr>
          <w:p w:rsidR="00C347F9" w:rsidRDefault="00C347F9">
            <w:pPr>
              <w:spacing w:after="0" w:line="240" w:lineRule="auto"/>
            </w:pPr>
            <w:r>
              <w:t>Design and architect</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SQL Server Audit</w:t>
            </w:r>
          </w:p>
        </w:tc>
        <w:tc>
          <w:tcPr>
            <w:tcW w:w="2778" w:type="dxa"/>
          </w:tcPr>
          <w:p w:rsidR="00C347F9" w:rsidRDefault="00C347F9">
            <w:pPr>
              <w:spacing w:after="0" w:line="240" w:lineRule="auto"/>
            </w:pPr>
            <w:r>
              <w:t>Creates customized audits of Database Engine events to meet compliance</w:t>
            </w:r>
          </w:p>
        </w:tc>
        <w:tc>
          <w:tcPr>
            <w:tcW w:w="1973" w:type="dxa"/>
          </w:tcPr>
          <w:p w:rsidR="00C347F9" w:rsidRDefault="00C347F9">
            <w:pPr>
              <w:spacing w:after="0" w:line="240" w:lineRule="auto"/>
            </w:pPr>
            <w:r>
              <w:t>Design and architect</w:t>
            </w:r>
          </w:p>
        </w:tc>
        <w:tc>
          <w:tcPr>
            <w:tcW w:w="2077" w:type="dxa"/>
          </w:tcPr>
          <w:p w:rsidR="00C347F9" w:rsidRDefault="00C347F9">
            <w:pPr>
              <w:spacing w:after="0" w:line="240" w:lineRule="auto"/>
            </w:pPr>
            <w:r>
              <w:t>No</w:t>
            </w:r>
          </w:p>
        </w:tc>
      </w:tr>
      <w:tr w:rsidR="00C347F9" w:rsidTr="00EF73BF">
        <w:trPr>
          <w:cantSplit/>
        </w:trPr>
        <w:tc>
          <w:tcPr>
            <w:tcW w:w="2370" w:type="dxa"/>
          </w:tcPr>
          <w:p w:rsidR="00C347F9" w:rsidRDefault="00C347F9">
            <w:pPr>
              <w:spacing w:after="0" w:line="240" w:lineRule="auto"/>
            </w:pPr>
            <w:r>
              <w:t xml:space="preserve">Service hardening via per-service SID </w:t>
            </w:r>
          </w:p>
        </w:tc>
        <w:tc>
          <w:tcPr>
            <w:tcW w:w="2778" w:type="dxa"/>
          </w:tcPr>
          <w:p w:rsidR="00C347F9" w:rsidRDefault="00C347F9">
            <w:pPr>
              <w:spacing w:after="0" w:line="240" w:lineRule="auto"/>
            </w:pPr>
            <w:r>
              <w:t>Isolation across services and defense in-depth on Windows Vista and Windows Server 2008</w:t>
            </w:r>
          </w:p>
        </w:tc>
        <w:tc>
          <w:tcPr>
            <w:tcW w:w="1973" w:type="dxa"/>
          </w:tcPr>
          <w:p w:rsidR="00C347F9" w:rsidRDefault="00C347F9">
            <w:pPr>
              <w:spacing w:after="0" w:line="240" w:lineRule="auto"/>
            </w:pPr>
            <w:r>
              <w:t>Immediately after upgrade</w:t>
            </w:r>
          </w:p>
        </w:tc>
        <w:tc>
          <w:tcPr>
            <w:tcW w:w="2077" w:type="dxa"/>
          </w:tcPr>
          <w:p w:rsidR="00C347F9" w:rsidRDefault="00C347F9">
            <w:pPr>
              <w:spacing w:after="0" w:line="240" w:lineRule="auto"/>
            </w:pPr>
            <w:r>
              <w:t>No</w:t>
            </w:r>
          </w:p>
        </w:tc>
      </w:tr>
    </w:tbl>
    <w:p w:rsidR="00C347F9" w:rsidRDefault="00C347F9" w:rsidP="000A0CDE"/>
    <w:p w:rsidR="00C347F9" w:rsidRDefault="00C347F9" w:rsidP="000A0CDE">
      <w:r>
        <w:t>As you can see from this table, the new security features that might affect your upgrade arise from having features and services "off by default" and from strengthened metadata visibility. The other features are enhancements that you can take advantage of after your upgrade, but they will not block or impede the upgrade process.</w:t>
      </w:r>
    </w:p>
    <w:p w:rsidR="00C347F9" w:rsidRDefault="00C347F9" w:rsidP="0017098C">
      <w:pPr>
        <w:pStyle w:val="Heading3"/>
      </w:pPr>
      <w:bookmarkStart w:id="152" w:name="_Toc215243734"/>
      <w:r>
        <w:t>New Configuration Tools</w:t>
      </w:r>
      <w:bookmarkEnd w:id="152"/>
    </w:p>
    <w:p w:rsidR="00C347F9" w:rsidRDefault="00C347F9" w:rsidP="000A0CDE">
      <w:r>
        <w:t xml:space="preserve">Another security-related feature change you need to be aware of is that the Surface Area Configuration (SAC) tool has been removed from SQL Server 2008 and replaced by SQL Server Configuration Manager and SQL Server Policy-Based Management. SQL Server Configuration Manager is a Microsoft Management Console (MMC) snap-in that you can start through the Start menu or add to custom Management Console displays. You use SQL Server Configuration Manager to set protocol, connection, and startup options. For more information about this tool, see </w:t>
      </w:r>
      <w:hyperlink r:id="rId314" w:history="1">
        <w:r>
          <w:rPr>
            <w:rStyle w:val="Hyperlink"/>
          </w:rPr>
          <w:t>SQL Server Configuration Manager</w:t>
        </w:r>
      </w:hyperlink>
      <w:r>
        <w:t xml:space="preserve"> in SQL Server 2008 Books Online.</w:t>
      </w:r>
    </w:p>
    <w:p w:rsidR="00C347F9" w:rsidRDefault="00C347F9" w:rsidP="000A0CDE">
      <w:r>
        <w:t>You use the new Policy-Based Management capability in SQL Server 2008 to help set Database Engine, Analysis Services, and Reporting Services configurations. You can import the best practice policies that SQL Server 2008 provides to evaluate the configurations for your instances, instance objects, databases, and database objects.</w:t>
      </w:r>
    </w:p>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As in SQL Server 2005, you can also use sp_configure to set Database Engine features.</w:t>
      </w:r>
    </w:p>
    <w:p w:rsidR="00C347F9" w:rsidRDefault="00C347F9" w:rsidP="0017098C">
      <w:pPr>
        <w:pStyle w:val="Heading3"/>
      </w:pPr>
      <w:bookmarkStart w:id="153" w:name="_Toc215243735"/>
      <w:r>
        <w:t>Configuring Services and Connections</w:t>
      </w:r>
      <w:bookmarkEnd w:id="153"/>
    </w:p>
    <w:p w:rsidR="00C347F9" w:rsidRDefault="00C347F9" w:rsidP="000A0CDE">
      <w:r>
        <w:t>SQL Server Configuration Manager lets you configure SQL Server 2008 services and (when relevant) remote connections. If you use an in-place upgrade, SQL Server 2008 Setup preserves your source SQL Server instance's service configurations, except for the new service for SQL Server 2008 full-text search. Even for an in-place upgrade, service setting for SQL Server 2005 full-text search will not be preserved.</w:t>
      </w:r>
    </w:p>
    <w:p w:rsidR="00C347F9" w:rsidRDefault="00C347F9" w:rsidP="000A0CDE">
      <w:pPr>
        <w:pStyle w:val="AlertText"/>
        <w:spacing w:line="240" w:lineRule="auto"/>
        <w:rPr>
          <w:rFonts w:ascii="Calibri" w:hAnsi="Calibri"/>
          <w:sz w:val="22"/>
          <w:szCs w:val="22"/>
        </w:rPr>
      </w:pPr>
      <w:r>
        <w:rPr>
          <w:rFonts w:ascii="Calibri" w:hAnsi="Calibri"/>
          <w:b/>
          <w:sz w:val="22"/>
          <w:szCs w:val="22"/>
        </w:rPr>
        <w:lastRenderedPageBreak/>
        <w:t>Note</w:t>
      </w:r>
      <w:r>
        <w:rPr>
          <w:rFonts w:ascii="Calibri" w:hAnsi="Calibri"/>
          <w:sz w:val="22"/>
          <w:szCs w:val="22"/>
        </w:rPr>
        <w:t xml:space="preserve">: If you are performing an in-place upgrade from SQL Server 2000, the new Browser service will be installed with default settings, as Table 5-2 shows. For more information about the SQL Server Browser service, see </w:t>
      </w:r>
      <w:hyperlink r:id="rId315" w:history="1">
        <w:r>
          <w:rPr>
            <w:rStyle w:val="Hyperlink"/>
            <w:rFonts w:ascii="Calibri" w:hAnsi="Calibri"/>
            <w:sz w:val="22"/>
            <w:szCs w:val="22"/>
          </w:rPr>
          <w:t>SQL Server Browser Service</w:t>
        </w:r>
      </w:hyperlink>
      <w:r w:rsidRPr="00F0050B">
        <w:rPr>
          <w:rFonts w:ascii="Calibri" w:hAnsi="Calibri"/>
          <w:sz w:val="22"/>
        </w:rPr>
        <w:t xml:space="preserve"> </w:t>
      </w:r>
      <w:r>
        <w:rPr>
          <w:rFonts w:ascii="Calibri" w:hAnsi="Calibri"/>
          <w:sz w:val="22"/>
          <w:szCs w:val="22"/>
        </w:rPr>
        <w:t>in SQL Server 2008 Books Online.</w:t>
      </w:r>
    </w:p>
    <w:p w:rsidR="00C347F9" w:rsidRDefault="00C347F9" w:rsidP="000A0CDE">
      <w:r>
        <w:t xml:space="preserve">If you use a side-by-side upgrade method, you might need to adjust the default service settings for all services. To change the service accounts, password, service startup type, or other properties of any SQL Server–related service, use SQL Server Configuration Manager. In addition to changing service accounts, SQL Server Configuration Manager changes other configurations such as permissions in the Windows registry. Changing service accounts by using the Windows Service Control Manager is not supported. For more information, see </w:t>
      </w:r>
      <w:hyperlink r:id="rId316" w:history="1">
        <w:r>
          <w:rPr>
            <w:rStyle w:val="Hyperlink"/>
          </w:rPr>
          <w:t>SQL Server Configuration Manager</w:t>
        </w:r>
      </w:hyperlink>
      <w:r>
        <w:t xml:space="preserve"> in SQL Server 2008 Books Online.</w:t>
      </w:r>
    </w:p>
    <w:p w:rsidR="00C347F9" w:rsidRDefault="00C347F9" w:rsidP="000A0CDE">
      <w:r>
        <w:t>Table 5-2 lists the SQL Server 2008 services and their status after an initial installation.</w:t>
      </w:r>
    </w:p>
    <w:p w:rsidR="00C347F9" w:rsidRPr="00F0050B" w:rsidRDefault="00C347F9" w:rsidP="000A0CDE">
      <w:pPr>
        <w:pStyle w:val="Label"/>
        <w:rPr>
          <w:rFonts w:ascii="Calibri" w:hAnsi="Calibri"/>
          <w:sz w:val="22"/>
        </w:rPr>
      </w:pPr>
      <w:r w:rsidRPr="00F0050B">
        <w:rPr>
          <w:rFonts w:ascii="Calibri" w:hAnsi="Calibri"/>
          <w:sz w:val="22"/>
        </w:rPr>
        <w:t>Table 5-2: SQL Server 2008 Services Default Status After Installation</w:t>
      </w:r>
    </w:p>
    <w:tbl>
      <w:tblPr>
        <w:tblW w:w="4867"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780"/>
        <w:gridCol w:w="4849"/>
        <w:gridCol w:w="2692"/>
      </w:tblGrid>
      <w:tr w:rsidR="00C347F9" w:rsidTr="00EF73BF">
        <w:trPr>
          <w:cantSplit/>
          <w:tblHeader/>
        </w:trPr>
        <w:tc>
          <w:tcPr>
            <w:tcW w:w="0" w:type="auto"/>
            <w:shd w:val="clear" w:color="auto" w:fill="D9D9D9"/>
          </w:tcPr>
          <w:p w:rsidR="00C347F9" w:rsidRDefault="00C347F9">
            <w:pPr>
              <w:spacing w:after="0" w:line="240" w:lineRule="auto"/>
              <w:rPr>
                <w:b/>
                <w:color w:val="1F497D"/>
                <w:lang w:val="de-AT"/>
              </w:rPr>
            </w:pPr>
            <w:r>
              <w:rPr>
                <w:b/>
                <w:color w:val="1F497D"/>
                <w:lang w:val="de-AT"/>
              </w:rPr>
              <w:t>SQL Server Service</w:t>
            </w:r>
          </w:p>
        </w:tc>
        <w:tc>
          <w:tcPr>
            <w:tcW w:w="2601" w:type="pct"/>
            <w:shd w:val="clear" w:color="auto" w:fill="D9D9D9"/>
          </w:tcPr>
          <w:p w:rsidR="00C347F9" w:rsidRDefault="00C347F9">
            <w:pPr>
              <w:spacing w:after="0" w:line="240" w:lineRule="auto"/>
              <w:rPr>
                <w:b/>
                <w:color w:val="1F497D"/>
                <w:lang w:val="de-AT"/>
              </w:rPr>
            </w:pPr>
            <w:r>
              <w:rPr>
                <w:b/>
                <w:color w:val="1F497D"/>
                <w:lang w:val="de-AT"/>
              </w:rPr>
              <w:t>Optional Accounts</w:t>
            </w:r>
          </w:p>
        </w:tc>
        <w:tc>
          <w:tcPr>
            <w:tcW w:w="1444" w:type="pct"/>
            <w:shd w:val="clear" w:color="auto" w:fill="D9D9D9"/>
          </w:tcPr>
          <w:p w:rsidR="00C347F9" w:rsidRDefault="00C347F9">
            <w:pPr>
              <w:spacing w:after="0" w:line="240" w:lineRule="auto"/>
              <w:rPr>
                <w:b/>
                <w:color w:val="1F497D"/>
                <w:lang w:val="de-AT"/>
              </w:rPr>
            </w:pPr>
            <w:r>
              <w:rPr>
                <w:b/>
                <w:color w:val="1F497D"/>
                <w:lang w:val="de-AT"/>
              </w:rPr>
              <w:t>Startup Type</w:t>
            </w:r>
          </w:p>
        </w:tc>
      </w:tr>
      <w:tr w:rsidR="00C347F9" w:rsidTr="00EF73BF">
        <w:trPr>
          <w:cantSplit/>
        </w:trPr>
        <w:tc>
          <w:tcPr>
            <w:tcW w:w="0" w:type="auto"/>
          </w:tcPr>
          <w:p w:rsidR="00C347F9" w:rsidRDefault="00C347F9">
            <w:pPr>
              <w:spacing w:after="0" w:line="240" w:lineRule="auto"/>
              <w:rPr>
                <w:lang w:val="de-AT"/>
              </w:rPr>
            </w:pPr>
            <w:r>
              <w:rPr>
                <w:lang w:val="de-AT"/>
              </w:rPr>
              <w:t>SQL Server</w:t>
            </w:r>
          </w:p>
        </w:tc>
        <w:tc>
          <w:tcPr>
            <w:tcW w:w="2601" w:type="pct"/>
          </w:tcPr>
          <w:p w:rsidR="00C347F9" w:rsidRDefault="00C347F9">
            <w:pPr>
              <w:spacing w:after="0" w:line="240" w:lineRule="auto"/>
            </w:pPr>
            <w:r>
              <w:t>SQL Server Express: Domain User, Local System, Network Service;</w:t>
            </w:r>
          </w:p>
          <w:p w:rsidR="00C347F9" w:rsidRDefault="00C347F9">
            <w:pPr>
              <w:spacing w:after="0" w:line="240" w:lineRule="auto"/>
            </w:pPr>
            <w:r>
              <w:t>All other editions: Domain User, Local System, Network Service</w:t>
            </w:r>
          </w:p>
        </w:tc>
        <w:tc>
          <w:tcPr>
            <w:tcW w:w="1444" w:type="pct"/>
          </w:tcPr>
          <w:p w:rsidR="00C347F9" w:rsidRDefault="00C347F9">
            <w:pPr>
              <w:spacing w:after="0" w:line="240" w:lineRule="auto"/>
            </w:pPr>
            <w:r>
              <w:t>Automatic;</w:t>
            </w:r>
          </w:p>
          <w:p w:rsidR="00C347F9" w:rsidRDefault="00C347F9">
            <w:pPr>
              <w:spacing w:after="0" w:line="240" w:lineRule="auto"/>
            </w:pPr>
            <w:r>
              <w:t>manual in failover cluster installations</w:t>
            </w:r>
          </w:p>
        </w:tc>
      </w:tr>
      <w:tr w:rsidR="00C347F9" w:rsidTr="00EF73BF">
        <w:trPr>
          <w:cantSplit/>
        </w:trPr>
        <w:tc>
          <w:tcPr>
            <w:tcW w:w="0" w:type="auto"/>
          </w:tcPr>
          <w:p w:rsidR="00C347F9" w:rsidRDefault="00C347F9">
            <w:pPr>
              <w:spacing w:after="0" w:line="240" w:lineRule="auto"/>
              <w:rPr>
                <w:lang w:val="de-AT"/>
              </w:rPr>
            </w:pPr>
            <w:r>
              <w:rPr>
                <w:lang w:val="de-AT"/>
              </w:rPr>
              <w:t>SQL Server Agent</w:t>
            </w:r>
          </w:p>
        </w:tc>
        <w:tc>
          <w:tcPr>
            <w:tcW w:w="2601" w:type="pct"/>
          </w:tcPr>
          <w:p w:rsidR="00C347F9" w:rsidRDefault="00C347F9">
            <w:pPr>
              <w:spacing w:after="0" w:line="240" w:lineRule="auto"/>
            </w:pPr>
            <w:r>
              <w:t>Domain User, Local System, Network Service</w:t>
            </w:r>
          </w:p>
        </w:tc>
        <w:tc>
          <w:tcPr>
            <w:tcW w:w="1444" w:type="pct"/>
          </w:tcPr>
          <w:p w:rsidR="00C347F9" w:rsidRDefault="00C347F9">
            <w:pPr>
              <w:spacing w:after="0" w:line="240" w:lineRule="auto"/>
            </w:pPr>
            <w:r>
              <w:t>Manual;</w:t>
            </w:r>
          </w:p>
          <w:p w:rsidR="00C347F9" w:rsidRDefault="00C347F9">
            <w:pPr>
              <w:spacing w:after="0" w:line="240" w:lineRule="auto"/>
            </w:pPr>
            <w:r>
              <w:t>disabled in SQL Server Express and SQL Server Express with Advanced Services</w:t>
            </w:r>
          </w:p>
        </w:tc>
      </w:tr>
      <w:tr w:rsidR="00C347F9" w:rsidTr="00EF73BF">
        <w:trPr>
          <w:cantSplit/>
        </w:trPr>
        <w:tc>
          <w:tcPr>
            <w:tcW w:w="0" w:type="auto"/>
          </w:tcPr>
          <w:p w:rsidR="00C347F9" w:rsidRDefault="00C347F9">
            <w:pPr>
              <w:spacing w:after="0" w:line="240" w:lineRule="auto"/>
              <w:rPr>
                <w:lang w:val="de-AT"/>
              </w:rPr>
            </w:pPr>
            <w:r>
              <w:rPr>
                <w:lang w:val="de-AT"/>
              </w:rPr>
              <w:t>Analysis Services</w:t>
            </w:r>
          </w:p>
        </w:tc>
        <w:tc>
          <w:tcPr>
            <w:tcW w:w="2601" w:type="pct"/>
          </w:tcPr>
          <w:p w:rsidR="00C347F9" w:rsidRDefault="00C347F9">
            <w:pPr>
              <w:spacing w:after="0" w:line="240" w:lineRule="auto"/>
            </w:pPr>
            <w:r>
              <w:t>Domain User, Network Service, Local Service, Local System</w:t>
            </w:r>
          </w:p>
        </w:tc>
        <w:tc>
          <w:tcPr>
            <w:tcW w:w="1444" w:type="pct"/>
          </w:tcPr>
          <w:p w:rsidR="00C347F9" w:rsidRDefault="00C347F9">
            <w:pPr>
              <w:spacing w:after="0" w:line="240" w:lineRule="auto"/>
              <w:rPr>
                <w:lang w:val="de-AT"/>
              </w:rPr>
            </w:pPr>
            <w:r>
              <w:rPr>
                <w:lang w:val="de-AT"/>
              </w:rPr>
              <w:t>Automatic</w:t>
            </w:r>
          </w:p>
        </w:tc>
      </w:tr>
      <w:tr w:rsidR="00C347F9" w:rsidTr="00EF73BF">
        <w:trPr>
          <w:cantSplit/>
        </w:trPr>
        <w:tc>
          <w:tcPr>
            <w:tcW w:w="0" w:type="auto"/>
          </w:tcPr>
          <w:p w:rsidR="00C347F9" w:rsidRDefault="00C347F9">
            <w:pPr>
              <w:spacing w:after="0" w:line="240" w:lineRule="auto"/>
              <w:rPr>
                <w:lang w:val="de-AT"/>
              </w:rPr>
            </w:pPr>
            <w:r>
              <w:rPr>
                <w:lang w:val="de-AT"/>
              </w:rPr>
              <w:t>Reporting Services</w:t>
            </w:r>
          </w:p>
        </w:tc>
        <w:tc>
          <w:tcPr>
            <w:tcW w:w="2601" w:type="pct"/>
          </w:tcPr>
          <w:p w:rsidR="00C347F9" w:rsidRDefault="00C347F9">
            <w:pPr>
              <w:spacing w:after="0" w:line="240" w:lineRule="auto"/>
            </w:pPr>
            <w:r>
              <w:t>Domain User, Local System, Network Service, Local Service</w:t>
            </w:r>
          </w:p>
        </w:tc>
        <w:tc>
          <w:tcPr>
            <w:tcW w:w="1444" w:type="pct"/>
          </w:tcPr>
          <w:p w:rsidR="00C347F9" w:rsidRDefault="00C347F9">
            <w:pPr>
              <w:spacing w:after="0" w:line="240" w:lineRule="auto"/>
              <w:rPr>
                <w:lang w:val="de-AT"/>
              </w:rPr>
            </w:pPr>
            <w:r>
              <w:rPr>
                <w:lang w:val="de-AT"/>
              </w:rPr>
              <w:t>Automatic</w:t>
            </w:r>
          </w:p>
        </w:tc>
      </w:tr>
      <w:tr w:rsidR="00C347F9" w:rsidTr="00EF73BF">
        <w:trPr>
          <w:cantSplit/>
        </w:trPr>
        <w:tc>
          <w:tcPr>
            <w:tcW w:w="0" w:type="auto"/>
          </w:tcPr>
          <w:p w:rsidR="00C347F9" w:rsidRDefault="00C347F9">
            <w:pPr>
              <w:spacing w:after="0" w:line="240" w:lineRule="auto"/>
              <w:rPr>
                <w:lang w:val="de-AT"/>
              </w:rPr>
            </w:pPr>
            <w:r>
              <w:rPr>
                <w:lang w:val="de-AT"/>
              </w:rPr>
              <w:t>Integration Services</w:t>
            </w:r>
          </w:p>
        </w:tc>
        <w:tc>
          <w:tcPr>
            <w:tcW w:w="2601" w:type="pct"/>
          </w:tcPr>
          <w:p w:rsidR="00C347F9" w:rsidRDefault="00C347F9">
            <w:pPr>
              <w:spacing w:after="0" w:line="240" w:lineRule="auto"/>
            </w:pPr>
            <w:r>
              <w:t>Domain User, Local System, Network Service, Local Service</w:t>
            </w:r>
          </w:p>
        </w:tc>
        <w:tc>
          <w:tcPr>
            <w:tcW w:w="1444" w:type="pct"/>
          </w:tcPr>
          <w:p w:rsidR="00C347F9" w:rsidRDefault="00C347F9">
            <w:pPr>
              <w:spacing w:after="0" w:line="240" w:lineRule="auto"/>
              <w:rPr>
                <w:lang w:val="de-AT"/>
              </w:rPr>
            </w:pPr>
            <w:r>
              <w:rPr>
                <w:lang w:val="de-AT"/>
              </w:rPr>
              <w:t>Automatic</w:t>
            </w:r>
          </w:p>
        </w:tc>
      </w:tr>
      <w:tr w:rsidR="00C347F9" w:rsidTr="00EF73BF">
        <w:trPr>
          <w:cantSplit/>
        </w:trPr>
        <w:tc>
          <w:tcPr>
            <w:tcW w:w="0" w:type="auto"/>
          </w:tcPr>
          <w:p w:rsidR="00C347F9" w:rsidRDefault="00C347F9">
            <w:pPr>
              <w:spacing w:after="0" w:line="240" w:lineRule="auto"/>
            </w:pPr>
            <w:r>
              <w:t>Full-text Filter Daemon Launcher</w:t>
            </w:r>
          </w:p>
        </w:tc>
        <w:tc>
          <w:tcPr>
            <w:tcW w:w="2601" w:type="pct"/>
          </w:tcPr>
          <w:p w:rsidR="00C347F9" w:rsidRDefault="00C347F9">
            <w:pPr>
              <w:spacing w:after="0" w:line="240" w:lineRule="auto"/>
            </w:pPr>
            <w:r>
              <w:t>Use an account different than the account for the SQL Server service. The account will default to Local Service on Windows Server 2008 and Windows Vista.</w:t>
            </w:r>
          </w:p>
        </w:tc>
        <w:tc>
          <w:tcPr>
            <w:tcW w:w="1444" w:type="pct"/>
          </w:tcPr>
          <w:p w:rsidR="00C347F9" w:rsidRDefault="00C347F9">
            <w:pPr>
              <w:spacing w:after="0" w:line="240" w:lineRule="auto"/>
              <w:rPr>
                <w:lang w:val="de-AT"/>
              </w:rPr>
            </w:pPr>
            <w:r>
              <w:rPr>
                <w:lang w:val="de-AT"/>
              </w:rPr>
              <w:t>Automatic</w:t>
            </w:r>
          </w:p>
        </w:tc>
      </w:tr>
      <w:tr w:rsidR="00C347F9" w:rsidTr="00EF73BF">
        <w:trPr>
          <w:cantSplit/>
        </w:trPr>
        <w:tc>
          <w:tcPr>
            <w:tcW w:w="0" w:type="auto"/>
          </w:tcPr>
          <w:p w:rsidR="00C347F9" w:rsidRDefault="00C347F9">
            <w:pPr>
              <w:spacing w:after="0" w:line="240" w:lineRule="auto"/>
              <w:rPr>
                <w:lang w:val="de-AT"/>
              </w:rPr>
            </w:pPr>
            <w:r>
              <w:rPr>
                <w:lang w:val="de-AT"/>
              </w:rPr>
              <w:t>SQL Server Browser</w:t>
            </w:r>
          </w:p>
        </w:tc>
        <w:tc>
          <w:tcPr>
            <w:tcW w:w="2601" w:type="pct"/>
          </w:tcPr>
          <w:p w:rsidR="00C347F9" w:rsidRDefault="00C347F9">
            <w:pPr>
              <w:spacing w:after="0" w:line="240" w:lineRule="auto"/>
              <w:rPr>
                <w:lang w:val="de-AT"/>
              </w:rPr>
            </w:pPr>
            <w:r>
              <w:rPr>
                <w:lang w:val="de-AT"/>
              </w:rPr>
              <w:t>Local Service</w:t>
            </w:r>
          </w:p>
        </w:tc>
        <w:tc>
          <w:tcPr>
            <w:tcW w:w="1444" w:type="pct"/>
          </w:tcPr>
          <w:p w:rsidR="00C347F9" w:rsidRDefault="00C347F9">
            <w:pPr>
              <w:spacing w:after="0" w:line="240" w:lineRule="auto"/>
            </w:pPr>
            <w:r>
              <w:t>Disabled;</w:t>
            </w:r>
          </w:p>
          <w:p w:rsidR="00C347F9" w:rsidRDefault="00C347F9">
            <w:pPr>
              <w:spacing w:after="0" w:line="240" w:lineRule="auto"/>
            </w:pPr>
            <w:r>
              <w:t>automatic in failover cluster and named instances installations</w:t>
            </w:r>
          </w:p>
        </w:tc>
      </w:tr>
      <w:tr w:rsidR="00C347F9" w:rsidTr="00EF73BF">
        <w:trPr>
          <w:cantSplit/>
        </w:trPr>
        <w:tc>
          <w:tcPr>
            <w:tcW w:w="0" w:type="auto"/>
          </w:tcPr>
          <w:p w:rsidR="00C347F9" w:rsidRDefault="00C347F9">
            <w:pPr>
              <w:spacing w:after="0" w:line="240" w:lineRule="auto"/>
            </w:pPr>
            <w:r>
              <w:t>SQL Server Active Directory Helper</w:t>
            </w:r>
          </w:p>
        </w:tc>
        <w:tc>
          <w:tcPr>
            <w:tcW w:w="2601" w:type="pct"/>
          </w:tcPr>
          <w:p w:rsidR="00C347F9" w:rsidRDefault="00C347F9">
            <w:pPr>
              <w:spacing w:after="0" w:line="240" w:lineRule="auto"/>
              <w:rPr>
                <w:lang w:val="de-AT"/>
              </w:rPr>
            </w:pPr>
            <w:r>
              <w:rPr>
                <w:lang w:val="de-AT"/>
              </w:rPr>
              <w:t>Local System, Network Service</w:t>
            </w:r>
          </w:p>
        </w:tc>
        <w:tc>
          <w:tcPr>
            <w:tcW w:w="1444" w:type="pct"/>
          </w:tcPr>
          <w:p w:rsidR="00C347F9" w:rsidRDefault="00C347F9">
            <w:pPr>
              <w:spacing w:after="0" w:line="240" w:lineRule="auto"/>
              <w:rPr>
                <w:lang w:val="de-AT"/>
              </w:rPr>
            </w:pPr>
            <w:r>
              <w:rPr>
                <w:lang w:val="de-AT"/>
              </w:rPr>
              <w:t>Disabled</w:t>
            </w:r>
          </w:p>
        </w:tc>
      </w:tr>
      <w:tr w:rsidR="00C347F9" w:rsidTr="00EF73BF">
        <w:trPr>
          <w:cantSplit/>
        </w:trPr>
        <w:tc>
          <w:tcPr>
            <w:tcW w:w="0" w:type="auto"/>
          </w:tcPr>
          <w:p w:rsidR="00C347F9" w:rsidRDefault="00C347F9">
            <w:pPr>
              <w:spacing w:after="0" w:line="240" w:lineRule="auto"/>
              <w:rPr>
                <w:lang w:val="de-AT"/>
              </w:rPr>
            </w:pPr>
            <w:r>
              <w:rPr>
                <w:lang w:val="de-AT"/>
              </w:rPr>
              <w:t>SQL Writer</w:t>
            </w:r>
          </w:p>
        </w:tc>
        <w:tc>
          <w:tcPr>
            <w:tcW w:w="2601" w:type="pct"/>
          </w:tcPr>
          <w:p w:rsidR="00C347F9" w:rsidRDefault="00C347F9">
            <w:pPr>
              <w:spacing w:after="0" w:line="240" w:lineRule="auto"/>
              <w:rPr>
                <w:lang w:val="de-AT"/>
              </w:rPr>
            </w:pPr>
            <w:r>
              <w:rPr>
                <w:lang w:val="de-AT"/>
              </w:rPr>
              <w:t>Local System</w:t>
            </w:r>
          </w:p>
        </w:tc>
        <w:tc>
          <w:tcPr>
            <w:tcW w:w="1444" w:type="pct"/>
          </w:tcPr>
          <w:p w:rsidR="00C347F9" w:rsidRDefault="00C347F9">
            <w:pPr>
              <w:spacing w:after="0" w:line="240" w:lineRule="auto"/>
              <w:rPr>
                <w:lang w:val="de-AT"/>
              </w:rPr>
            </w:pPr>
            <w:r>
              <w:rPr>
                <w:lang w:val="de-AT"/>
              </w:rPr>
              <w:t>Automatic</w:t>
            </w:r>
          </w:p>
        </w:tc>
      </w:tr>
    </w:tbl>
    <w:p w:rsidR="00C347F9" w:rsidRDefault="00C347F9" w:rsidP="000A0CDE">
      <w:r>
        <w:t>If you upgrade from SQL Server 2000, you will find the following new services: the SQL Server Browser service (now separate from the SQL Server service), the Integration Services service, and SQL Writer. SQL Server 2008 now also includes an instance-specific Full-text Filter Daemon Launcher service and no longer uses the MS Search service.</w:t>
      </w:r>
    </w:p>
    <w:p w:rsidR="00C347F9" w:rsidRDefault="00C347F9" w:rsidP="000A0CDE">
      <w:r>
        <w:lastRenderedPageBreak/>
        <w:t>The Full-text Filter Daemon Launcher service replaces the instance-specific Full Text Search services in SQL Server 2005. For more information about the Full-text Filter Daemon Launcher service, see Chapter 6, "Full-Text Search," in this guide.</w:t>
      </w:r>
    </w:p>
    <w:p w:rsidR="00C347F9" w:rsidRDefault="00C347F9" w:rsidP="000A0CDE">
      <w:r>
        <w:t>Some of these services might be optional for your instance. You can enable and disable these services, depending on the functionality your SQL Server instance requires, by using SQL Server Configuration Manager. You should review these new service accounts and their security requirements before attempting an upgrade to SQL Server 2008. Use the principle that if a service is not needed, it should be disabled. You can also enable and disable remote connections from many of the services.</w:t>
      </w:r>
    </w:p>
    <w:p w:rsidR="00C347F9" w:rsidRDefault="00C347F9" w:rsidP="000A0CDE">
      <w:r>
        <w:t xml:space="preserve">For details about service accounts and services, see </w:t>
      </w:r>
      <w:hyperlink r:id="rId317" w:history="1">
        <w:r>
          <w:rPr>
            <w:rStyle w:val="Hyperlink"/>
          </w:rPr>
          <w:t>Setting Up Windows Service Accounts</w:t>
        </w:r>
      </w:hyperlink>
      <w:r>
        <w:t xml:space="preserve"> in SQL Server 2008 Books Online.</w:t>
      </w:r>
    </w:p>
    <w:p w:rsidR="00C347F9" w:rsidRDefault="00C347F9" w:rsidP="0017098C">
      <w:pPr>
        <w:pStyle w:val="Heading3"/>
      </w:pPr>
      <w:bookmarkStart w:id="154" w:name="_Toc215243736"/>
      <w:r>
        <w:t>Service Account Security</w:t>
      </w:r>
      <w:bookmarkEnd w:id="154"/>
    </w:p>
    <w:p w:rsidR="00C347F9" w:rsidRDefault="00C347F9" w:rsidP="000A0CDE">
      <w:r>
        <w:t>Unlike SQL Server 2000 service accounts, SQL Server 2005 and SQL Server 2008 do not require local server administrative rights on the database server. You should assign domain accounts to each SQL Server service instead of using the Local System or Network Service accounts.</w:t>
      </w:r>
    </w:p>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Although the Network Service account has low privileges, other services use it, and therefore it violates isolation guarantees.</w:t>
      </w:r>
    </w:p>
    <w:p w:rsidR="00C347F9" w:rsidRDefault="00C347F9" w:rsidP="000A0CDE">
      <w:pPr>
        <w:spacing w:after="60"/>
      </w:pPr>
      <w:r>
        <w:t>If you create the accounts ahead of time, the SQL Server 2008 Setup program will grant the minimal privileges to the accounts for the services to run properly.</w:t>
      </w:r>
    </w:p>
    <w:p w:rsidR="00C347F9" w:rsidRDefault="00C347F9" w:rsidP="000A0CDE">
      <w:r>
        <w:t>For stand-alone instances, SQL Server Setup creates local security groups for the different services, grants the needed privileges to these security groups, and adds the service accounts or per-service SID available only on Windows Vista and Windows Server 2008 to these groups. Per-service SIDs are used to enable service isolation when SQL Server 2008 is installed on Windows Server 2008 or Windows Vista. When installing on Windows 2003 or Windows XP, the service accounts are used.</w:t>
      </w:r>
    </w:p>
    <w:p w:rsidR="00C347F9" w:rsidRDefault="00C347F9" w:rsidP="000A0CDE">
      <w:r>
        <w:t>On failover cluster installations, you need to create domain groups before installing the instance on Windows Server 2003 or Windows XP and then assign them to the services during setup. With installations on Windows Server 2008, SQL Server Setup installation uses per-service SIDs. If you perform an in-place upgrade, Setup preserves the existing domain groups and access control list (ACL) configuration.</w:t>
      </w:r>
    </w:p>
    <w:p w:rsidR="00C347F9" w:rsidRDefault="00C347F9" w:rsidP="000A0CDE">
      <w:r>
        <w:t xml:space="preserve">For more information about service account security, see </w:t>
      </w:r>
      <w:hyperlink r:id="rId318" w:history="1">
        <w:r>
          <w:rPr>
            <w:rStyle w:val="Hyperlink"/>
          </w:rPr>
          <w:t>Setting Up Windows Service Accounts</w:t>
        </w:r>
      </w:hyperlink>
      <w:r>
        <w:t xml:space="preserve"> in SQL Server 2008 Books Online.</w:t>
      </w:r>
    </w:p>
    <w:p w:rsidR="00C347F9" w:rsidRDefault="00C347F9" w:rsidP="000A0CDE">
      <w:pPr>
        <w:rPr>
          <w:bCs/>
        </w:rPr>
      </w:pPr>
      <w:r>
        <w:t xml:space="preserve">For more information about per-service SIDs in Windows Server 2008 and Windows Vista, see the "Security improvements to Windows services" in </w:t>
      </w:r>
      <w:hyperlink r:id="rId319" w:history="1">
        <w:r>
          <w:rPr>
            <w:rStyle w:val="Hyperlink"/>
            <w:bCs/>
          </w:rPr>
          <w:t>What's New for Operating System Hardening and Integrity for Windows Server 2008</w:t>
        </w:r>
      </w:hyperlink>
      <w:r>
        <w:t xml:space="preserve"> on MSDN</w:t>
      </w:r>
      <w:r>
        <w:rPr>
          <w:bCs/>
        </w:rPr>
        <w:t>.</w:t>
      </w:r>
    </w:p>
    <w:p w:rsidR="00C347F9" w:rsidRDefault="00C347F9" w:rsidP="000A0CDE">
      <w:r>
        <w:t xml:space="preserve">For details about the new SQL Server Full-text Filter Daemon Launcher services, see "Understanding the Filter Daemon Process" in the </w:t>
      </w:r>
      <w:hyperlink r:id="rId320" w:history="1">
        <w:r>
          <w:rPr>
            <w:rStyle w:val="Hyperlink"/>
            <w:bCs/>
          </w:rPr>
          <w:t>SQL Server 2008 Full-Text Search: Internals and Enhancements</w:t>
        </w:r>
      </w:hyperlink>
      <w:r>
        <w:rPr>
          <w:bCs/>
        </w:rPr>
        <w:t xml:space="preserve"> white paper.</w:t>
      </w:r>
      <w:r>
        <w:t xml:space="preserve"> </w:t>
      </w:r>
    </w:p>
    <w:p w:rsidR="00C347F9" w:rsidRDefault="00C347F9" w:rsidP="0017098C">
      <w:pPr>
        <w:pStyle w:val="Heading3"/>
      </w:pPr>
      <w:bookmarkStart w:id="155" w:name="_Toc215243737"/>
      <w:r>
        <w:lastRenderedPageBreak/>
        <w:t>Configuring Features</w:t>
      </w:r>
      <w:bookmarkEnd w:id="155"/>
    </w:p>
    <w:p w:rsidR="00C347F9" w:rsidRDefault="00C347F9" w:rsidP="000A0CDE">
      <w:r>
        <w:t>Through the new Policy-Based Management capability in SQL Server 2008, you can enable or disable many Database Engine features as well as options for the Analysis Services and Reporting Services components. You can also set options for the Database Engine by using the sp_configure stored procedure.</w:t>
      </w:r>
    </w:p>
    <w:p w:rsidR="00C347F9" w:rsidRDefault="00C347F9" w:rsidP="000A0CDE">
      <w:r>
        <w:t>All these options are off by default with a new installation, although the Windows Data Access Components (DAC) on clusters will have remote use enabled by default. The purpose of having these options off by default is to reduce the potential attack surface of a new installation. You can selectively enable these options as required for your SQL Server 2008 instance.</w:t>
      </w:r>
    </w:p>
    <w:p w:rsidR="00C347F9" w:rsidRDefault="00C347F9" w:rsidP="000A0CDE">
      <w:r>
        <w:t>With an in-place upgrade, all feature configurations stay in their pre-upgrade state. But you can use Policy-Based Management to disable features that you are not using anymore and reduce the attack surface of the upgraded instance.</w:t>
      </w:r>
    </w:p>
    <w:p w:rsidR="00C347F9" w:rsidRDefault="00C347F9" w:rsidP="000A0CDE">
      <w:r>
        <w:t>Here are the Database Engine configuration features that you can set through the Surface Area Configuration facet of Policy-Based Management:</w:t>
      </w:r>
    </w:p>
    <w:p w:rsidR="00C347F9" w:rsidRPr="006E5CD9" w:rsidRDefault="00C347F9" w:rsidP="00651CE1">
      <w:pPr>
        <w:pStyle w:val="ListParagraph"/>
        <w:numPr>
          <w:ilvl w:val="0"/>
          <w:numId w:val="212"/>
        </w:numPr>
      </w:pPr>
      <w:r w:rsidRPr="006E5CD9">
        <w:t>Ad hoc remote queries</w:t>
      </w:r>
    </w:p>
    <w:p w:rsidR="00C347F9" w:rsidRPr="006E5CD9" w:rsidRDefault="00C347F9" w:rsidP="00651CE1">
      <w:pPr>
        <w:numPr>
          <w:ilvl w:val="0"/>
          <w:numId w:val="212"/>
        </w:numPr>
      </w:pPr>
      <w:r w:rsidRPr="006E5CD9">
        <w:t>Common Language Runtime (CLR) integration</w:t>
      </w:r>
    </w:p>
    <w:p w:rsidR="00C347F9" w:rsidRPr="006E5CD9" w:rsidRDefault="00C347F9" w:rsidP="00651CE1">
      <w:pPr>
        <w:numPr>
          <w:ilvl w:val="0"/>
          <w:numId w:val="212"/>
        </w:numPr>
      </w:pPr>
      <w:r w:rsidRPr="006E5CD9">
        <w:t>DAC (remote use of the Dedicated Administrator Connection)</w:t>
      </w:r>
    </w:p>
    <w:p w:rsidR="00C347F9" w:rsidRPr="006E5CD9" w:rsidRDefault="00C347F9" w:rsidP="00651CE1">
      <w:pPr>
        <w:numPr>
          <w:ilvl w:val="0"/>
          <w:numId w:val="212"/>
        </w:numPr>
      </w:pPr>
      <w:r w:rsidRPr="006E5CD9">
        <w:t>Database Mail</w:t>
      </w:r>
    </w:p>
    <w:p w:rsidR="00C347F9" w:rsidRPr="006E5CD9" w:rsidRDefault="00C347F9" w:rsidP="00651CE1">
      <w:pPr>
        <w:numPr>
          <w:ilvl w:val="0"/>
          <w:numId w:val="212"/>
        </w:numPr>
      </w:pPr>
      <w:r w:rsidRPr="006E5CD9">
        <w:t>Native XML Web services (if HTTP endpoints are defined)</w:t>
      </w:r>
    </w:p>
    <w:p w:rsidR="00C347F9" w:rsidRPr="006E5CD9" w:rsidRDefault="00C347F9" w:rsidP="00651CE1">
      <w:pPr>
        <w:numPr>
          <w:ilvl w:val="0"/>
          <w:numId w:val="212"/>
        </w:numPr>
      </w:pPr>
      <w:r w:rsidRPr="006E5CD9">
        <w:t>OLE automation</w:t>
      </w:r>
    </w:p>
    <w:p w:rsidR="00C347F9" w:rsidRPr="006E5CD9" w:rsidRDefault="00C347F9" w:rsidP="00651CE1">
      <w:pPr>
        <w:numPr>
          <w:ilvl w:val="0"/>
          <w:numId w:val="212"/>
        </w:numPr>
      </w:pPr>
      <w:r w:rsidRPr="006E5CD9">
        <w:t>Service Broker</w:t>
      </w:r>
    </w:p>
    <w:p w:rsidR="00C347F9" w:rsidRPr="006E5CD9" w:rsidRDefault="00C347F9" w:rsidP="00651CE1">
      <w:pPr>
        <w:numPr>
          <w:ilvl w:val="0"/>
          <w:numId w:val="212"/>
        </w:numPr>
      </w:pPr>
      <w:r w:rsidRPr="006E5CD9">
        <w:t>SOAP endpoints</w:t>
      </w:r>
    </w:p>
    <w:p w:rsidR="00C347F9" w:rsidRPr="006E5CD9" w:rsidRDefault="00C347F9" w:rsidP="00651CE1">
      <w:pPr>
        <w:numPr>
          <w:ilvl w:val="0"/>
          <w:numId w:val="212"/>
        </w:numPr>
      </w:pPr>
      <w:r w:rsidRPr="006E5CD9">
        <w:t>SQL Mail</w:t>
      </w:r>
    </w:p>
    <w:p w:rsidR="00C347F9" w:rsidRPr="006E5CD9" w:rsidRDefault="00C347F9" w:rsidP="00651CE1">
      <w:pPr>
        <w:numPr>
          <w:ilvl w:val="0"/>
          <w:numId w:val="212"/>
        </w:numPr>
      </w:pPr>
      <w:r w:rsidRPr="006E5CD9">
        <w:t>Web Assistant stored procedures</w:t>
      </w:r>
    </w:p>
    <w:p w:rsidR="00C347F9" w:rsidRPr="006E5CD9" w:rsidRDefault="00C347F9" w:rsidP="00651CE1">
      <w:pPr>
        <w:numPr>
          <w:ilvl w:val="0"/>
          <w:numId w:val="212"/>
        </w:numPr>
      </w:pPr>
      <w:r w:rsidRPr="006E5CD9">
        <w:t>xp_cmdshell</w:t>
      </w:r>
    </w:p>
    <w:p w:rsidR="00C347F9" w:rsidRDefault="00C347F9" w:rsidP="000A0CDE">
      <w:r>
        <w:t xml:space="preserve">You can find out-of-the-box security best practices policies, including Surface Area Configuration, in the SQL Server 2008 installation path in the \100\Tools\Policies\DatabaseEngine\1033 folder. You can also download the policies as part of the </w:t>
      </w:r>
      <w:hyperlink r:id="rId321" w:history="1">
        <w:r>
          <w:rPr>
            <w:rStyle w:val="Hyperlink"/>
          </w:rPr>
          <w:t>Microsoft SQL Server 2008 Feature Pack August 2008</w:t>
        </w:r>
      </w:hyperlink>
      <w:r>
        <w:t>.</w:t>
      </w:r>
    </w:p>
    <w:p w:rsidR="00C347F9" w:rsidRDefault="00C347F9" w:rsidP="000A0CDE">
      <w:r>
        <w:t xml:space="preserve">For more information about Policy-Based Management, see </w:t>
      </w:r>
      <w:hyperlink r:id="rId322" w:history="1">
        <w:r>
          <w:rPr>
            <w:rStyle w:val="Hyperlink"/>
          </w:rPr>
          <w:t>Administering Servers by Using Policy-Based Management</w:t>
        </w:r>
      </w:hyperlink>
      <w:r>
        <w:t xml:space="preserve"> in SQL Server 2008 Books Online.</w:t>
      </w:r>
    </w:p>
    <w:p w:rsidR="00C347F9" w:rsidRDefault="00C347F9" w:rsidP="0017098C">
      <w:pPr>
        <w:pStyle w:val="Heading3"/>
      </w:pPr>
      <w:bookmarkStart w:id="156" w:name="_Toc215243738"/>
      <w:r>
        <w:lastRenderedPageBreak/>
        <w:t>Metadata Visibility</w:t>
      </w:r>
      <w:bookmarkEnd w:id="156"/>
    </w:p>
    <w:p w:rsidR="00C347F9" w:rsidRDefault="00C347F9" w:rsidP="000A0CDE">
      <w:r>
        <w:t>SQL Server 2008, like SQL Server 2005, has an entirely new approach to metadata compared to SQL Server 2000 and earlier releases. And although the new version has mechanisms to preserve backward compatibility, there are some important behavioral changes you need to be aware of.</w:t>
      </w:r>
    </w:p>
    <w:p w:rsidR="00C347F9" w:rsidRDefault="00C347F9" w:rsidP="000A0CDE">
      <w:r>
        <w:t>The most important change is the limitation on viewing metadata. Access to catalog views and system metadata is no longer available by default to guest users or members of the PUBLIC role. This restriction is also reflected in users' ability to inspect metadata using SQL Server Management Studio. You can see SQL catalog metadata for objects you own or have some permission on, and you can see information in dynamic management views (DMVs) if you have been granted the VIEW SERVER STATE permission.</w:t>
      </w:r>
    </w:p>
    <w:p w:rsidR="00C347F9" w:rsidRDefault="00C347F9" w:rsidP="000A0CDE">
      <w:r>
        <w:t xml:space="preserve">In addition, in SQL Server 2008, the base system tables are hidden. For backward compatibility, SQL Server exposes legacy system base tables as views called </w:t>
      </w:r>
      <w:r>
        <w:rPr>
          <w:i/>
        </w:rPr>
        <w:t>compatibility views</w:t>
      </w:r>
      <w:r>
        <w:t>. These views expose the same metadata as the legacy versions but are read-only. For example, in SQL Server 2000, sysindexes is a table in each database, but in SQL Server 2005 and SQL Server 2008, sys.sysindexes is a compatibility view.</w:t>
      </w:r>
    </w:p>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xml:space="preserve">: Some SQL Server 2008 compatibility views have behavioral changes that differ from the legacy system tables. The rowmodctr column in the sys.sysindexes compatibility view, for example, displays values somewhat differently from the way the sysindexes system table does in previous versions of SQL Server. For more information about these changes, see </w:t>
      </w:r>
      <w:hyperlink r:id="rId323" w:history="1">
        <w:r>
          <w:rPr>
            <w:rStyle w:val="Hyperlink"/>
            <w:rFonts w:ascii="Calibri" w:hAnsi="Calibri"/>
            <w:sz w:val="22"/>
            <w:szCs w:val="22"/>
          </w:rPr>
          <w:t>sys.sysindexes (Transact-SQL)</w:t>
        </w:r>
      </w:hyperlink>
      <w:r w:rsidRPr="00F0050B">
        <w:rPr>
          <w:rFonts w:ascii="Calibri" w:hAnsi="Calibri"/>
          <w:sz w:val="22"/>
        </w:rPr>
        <w:t xml:space="preserve"> in </w:t>
      </w:r>
      <w:r>
        <w:rPr>
          <w:rFonts w:ascii="Calibri" w:hAnsi="Calibri"/>
          <w:sz w:val="22"/>
          <w:szCs w:val="22"/>
        </w:rPr>
        <w:t>SQL Server 2008 Books Online.</w:t>
      </w:r>
    </w:p>
    <w:p w:rsidR="00C347F9" w:rsidRDefault="00C347F9" w:rsidP="000A0CDE">
      <w:r>
        <w:t>If you have code that refers to legacy system tables, note that some behavior will change. You cannot update system base tables, and therefore, you cannot update compatibility views. If you have any code that updates system base tables in a prior version of SQL Server, you need to remove it because the code will fail in SQL Server 2005 and SQL Server 2008.</w:t>
      </w:r>
    </w:p>
    <w:p w:rsidR="00C347F9" w:rsidRDefault="00C347F9" w:rsidP="000A0CDE">
      <w:r>
        <w:t>In addition, some code will not work if it accesses undocumented tables or columns in system objects. For example, the following security-related columns in compatibility views will return NULL or 0 in SQL Server 2008:</w:t>
      </w:r>
    </w:p>
    <w:p w:rsidR="00C347F9" w:rsidRPr="006E5CD9" w:rsidRDefault="00C347F9" w:rsidP="00651CE1">
      <w:pPr>
        <w:pStyle w:val="ListParagraph"/>
        <w:numPr>
          <w:ilvl w:val="0"/>
          <w:numId w:val="213"/>
        </w:numPr>
      </w:pPr>
      <w:r w:rsidRPr="006E5CD9">
        <w:t xml:space="preserve">sysremotelogins.status </w:t>
      </w:r>
    </w:p>
    <w:p w:rsidR="00C347F9" w:rsidRPr="006E5CD9" w:rsidRDefault="00C347F9" w:rsidP="00651CE1">
      <w:pPr>
        <w:numPr>
          <w:ilvl w:val="0"/>
          <w:numId w:val="213"/>
        </w:numPr>
      </w:pPr>
      <w:r w:rsidRPr="006E5CD9">
        <w:t>sysoledbusers.rmtpassword</w:t>
      </w:r>
    </w:p>
    <w:p w:rsidR="00C347F9" w:rsidRDefault="00C347F9" w:rsidP="000A0CDE">
      <w:r>
        <w:t xml:space="preserve">Therefore, you should change all code that accesses legacy system tables to access system views and functions instead. For information about mapping legacy system tables to system views and functions in SQL Server 2005 and SQL Server 2008, see </w:t>
      </w:r>
      <w:hyperlink r:id="rId324" w:history="1">
        <w:r>
          <w:rPr>
            <w:rStyle w:val="Hyperlink"/>
          </w:rPr>
          <w:t>Mapping System Tables to System Views</w:t>
        </w:r>
      </w:hyperlink>
      <w:r>
        <w:t xml:space="preserve"> in SQL Server 2008 Books Online.</w:t>
      </w:r>
    </w:p>
    <w:p w:rsidR="00C347F9" w:rsidRDefault="00C347F9" w:rsidP="0017098C">
      <w:pPr>
        <w:pStyle w:val="Heading2"/>
      </w:pPr>
      <w:bookmarkStart w:id="157" w:name="_Toc215243739"/>
      <w:r>
        <w:t>Preparing to Upgrade</w:t>
      </w:r>
      <w:bookmarkEnd w:id="157"/>
    </w:p>
    <w:p w:rsidR="00C347F9" w:rsidRDefault="00C347F9" w:rsidP="000A0CDE">
      <w:r>
        <w:t>After you become familiar with the new features you need to prepare for in your upgrade plan and process, you need to understand which features have been deprecated or discontinued in SQL Server 2008 and review the changes that could block your upgrade or change the behavior of your applications after the upgrade.</w:t>
      </w:r>
    </w:p>
    <w:p w:rsidR="00C347F9" w:rsidRDefault="00C347F9" w:rsidP="0017098C">
      <w:pPr>
        <w:pStyle w:val="Heading3"/>
      </w:pPr>
      <w:bookmarkStart w:id="158" w:name="_Toc215243740"/>
      <w:r>
        <w:lastRenderedPageBreak/>
        <w:t>Deprecated Features</w:t>
      </w:r>
      <w:bookmarkEnd w:id="158"/>
    </w:p>
    <w:p w:rsidR="00C347F9" w:rsidRDefault="00C347F9" w:rsidP="000A0CDE">
      <w:r>
        <w:t>Some security-related features are deprecated in SQL Server 2008. Although they continue to operate in SQL Server 2008, they will be removed in a future version of SQL Server. These deprecated features have no immediate effect on your upgrade to SQL Server 2008, but they will affect your upgrade to a later version.</w:t>
      </w:r>
    </w:p>
    <w:p w:rsidR="00C347F9" w:rsidRDefault="00C347F9" w:rsidP="000A0CDE">
      <w:r>
        <w:t xml:space="preserve">For comprehensive information about these features, see </w:t>
      </w:r>
      <w:hyperlink r:id="rId325" w:history="1">
        <w:r>
          <w:rPr>
            <w:rStyle w:val="Hyperlink"/>
          </w:rPr>
          <w:t>Deprecated Database Engine Features in SQL Server 2008</w:t>
        </w:r>
      </w:hyperlink>
      <w:r>
        <w:t xml:space="preserve"> in SQL Server 2008 Books Online. The Books Online lists of deprecated security features consist primarily of system stored procedures that are now replaced by Transact-SQL commands. For example, sp_adduser and sp_dropuser are replaced by CREATE USER and DROP USER, respectively, and SETUSER is replaced by EXECUTE AS. These procedures are deprecated because they do not work with user/schema separation. As soon as you take advantage of new security commands such as CREATE USER and CREATE SCHEMA, you should also switch from using compatibility views such as sysobjects and use catalog views such as sys.objects instead.</w:t>
      </w:r>
    </w:p>
    <w:p w:rsidR="00C347F9" w:rsidRDefault="00C347F9" w:rsidP="000A0CDE">
      <w:r>
        <w:t>Table 5-3 lists the deprecated security features in SQL Server 2008 and their replacements.</w:t>
      </w:r>
    </w:p>
    <w:p w:rsidR="00C347F9" w:rsidRPr="00F0050B" w:rsidRDefault="00C347F9" w:rsidP="000A0CDE">
      <w:pPr>
        <w:pStyle w:val="Label"/>
        <w:rPr>
          <w:rFonts w:ascii="Calibri" w:hAnsi="Calibri"/>
          <w:sz w:val="22"/>
        </w:rPr>
      </w:pPr>
      <w:r w:rsidRPr="00F0050B">
        <w:rPr>
          <w:rFonts w:ascii="Calibri" w:hAnsi="Calibri"/>
          <w:sz w:val="22"/>
        </w:rPr>
        <w:t>Table 5-3: Deprecated Security Features</w:t>
      </w:r>
    </w:p>
    <w:tbl>
      <w:tblPr>
        <w:tblW w:w="4803"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3439"/>
        <w:gridCol w:w="5760"/>
      </w:tblGrid>
      <w:tr w:rsidR="00C347F9" w:rsidTr="00EF73BF">
        <w:trPr>
          <w:cantSplit/>
          <w:tblHeader/>
        </w:trPr>
        <w:tc>
          <w:tcPr>
            <w:tcW w:w="1869" w:type="pct"/>
            <w:shd w:val="clear" w:color="auto" w:fill="D9D9D9"/>
          </w:tcPr>
          <w:p w:rsidR="00C347F9" w:rsidRDefault="00C347F9">
            <w:pPr>
              <w:spacing w:after="0" w:line="240" w:lineRule="auto"/>
              <w:rPr>
                <w:b/>
                <w:color w:val="1F497D"/>
              </w:rPr>
            </w:pPr>
            <w:r>
              <w:rPr>
                <w:b/>
                <w:color w:val="1F497D"/>
              </w:rPr>
              <w:t>Deprecated Feature</w:t>
            </w:r>
          </w:p>
        </w:tc>
        <w:tc>
          <w:tcPr>
            <w:tcW w:w="3131" w:type="pct"/>
            <w:shd w:val="clear" w:color="auto" w:fill="D9D9D9"/>
          </w:tcPr>
          <w:p w:rsidR="00C347F9" w:rsidRDefault="00C347F9">
            <w:pPr>
              <w:spacing w:after="0" w:line="240" w:lineRule="auto"/>
              <w:rPr>
                <w:b/>
                <w:color w:val="1F497D"/>
              </w:rPr>
            </w:pPr>
            <w:r>
              <w:rPr>
                <w:b/>
                <w:color w:val="1F497D"/>
              </w:rPr>
              <w:t>Replacement</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sp_addapprole</w:t>
            </w:r>
          </w:p>
          <w:p w:rsidR="00C347F9" w:rsidRDefault="00C347F9">
            <w:pPr>
              <w:spacing w:after="0" w:line="240" w:lineRule="auto"/>
              <w:rPr>
                <w:lang w:val="en-IN" w:eastAsia="en-IN"/>
              </w:rPr>
            </w:pPr>
            <w:r>
              <w:rPr>
                <w:lang w:val="en-IN" w:eastAsia="en-IN"/>
              </w:rPr>
              <w:t>sp_dropapprole</w:t>
            </w:r>
          </w:p>
        </w:tc>
        <w:tc>
          <w:tcPr>
            <w:tcW w:w="3131" w:type="pct"/>
          </w:tcPr>
          <w:p w:rsidR="00C347F9" w:rsidRDefault="00C347F9">
            <w:pPr>
              <w:spacing w:after="0" w:line="240" w:lineRule="auto"/>
              <w:rPr>
                <w:lang w:val="en-IN" w:eastAsia="en-IN"/>
              </w:rPr>
            </w:pPr>
            <w:r>
              <w:rPr>
                <w:lang w:val="en-IN" w:eastAsia="en-IN"/>
              </w:rPr>
              <w:t>CREATE APPLICATION ROLE</w:t>
            </w:r>
          </w:p>
          <w:p w:rsidR="00C347F9" w:rsidRDefault="00C347F9">
            <w:pPr>
              <w:spacing w:after="0" w:line="240" w:lineRule="auto"/>
              <w:rPr>
                <w:lang w:val="en-IN" w:eastAsia="en-IN"/>
              </w:rPr>
            </w:pPr>
            <w:r>
              <w:rPr>
                <w:lang w:val="en-IN" w:eastAsia="en-IN"/>
              </w:rPr>
              <w:t>DROP APPLICATION ROLE</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 xml:space="preserve">sp_addlogin </w:t>
            </w:r>
          </w:p>
          <w:p w:rsidR="00C347F9" w:rsidRDefault="00C347F9">
            <w:pPr>
              <w:spacing w:after="0" w:line="240" w:lineRule="auto"/>
              <w:rPr>
                <w:lang w:val="en-IN" w:eastAsia="en-IN"/>
              </w:rPr>
            </w:pPr>
            <w:r>
              <w:rPr>
                <w:lang w:val="en-IN" w:eastAsia="en-IN"/>
              </w:rPr>
              <w:t>sp_droplogin</w:t>
            </w:r>
          </w:p>
        </w:tc>
        <w:tc>
          <w:tcPr>
            <w:tcW w:w="3131" w:type="pct"/>
          </w:tcPr>
          <w:p w:rsidR="00C347F9" w:rsidRDefault="00C347F9">
            <w:pPr>
              <w:spacing w:after="0" w:line="240" w:lineRule="auto"/>
              <w:rPr>
                <w:lang w:val="en-IN" w:eastAsia="en-IN"/>
              </w:rPr>
            </w:pPr>
            <w:r>
              <w:rPr>
                <w:lang w:val="en-IN" w:eastAsia="en-IN"/>
              </w:rPr>
              <w:t>CREATE LOGIN</w:t>
            </w:r>
          </w:p>
          <w:p w:rsidR="00C347F9" w:rsidRDefault="00C347F9">
            <w:pPr>
              <w:spacing w:after="0" w:line="240" w:lineRule="auto"/>
              <w:rPr>
                <w:lang w:val="en-IN" w:eastAsia="en-IN"/>
              </w:rPr>
            </w:pPr>
            <w:r>
              <w:rPr>
                <w:lang w:val="en-IN" w:eastAsia="en-IN"/>
              </w:rPr>
              <w:t>DROP LOGIN</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sp_adduser</w:t>
            </w:r>
          </w:p>
          <w:p w:rsidR="00C347F9" w:rsidRDefault="00C347F9">
            <w:pPr>
              <w:spacing w:after="0" w:line="240" w:lineRule="auto"/>
              <w:rPr>
                <w:lang w:val="en-IN" w:eastAsia="en-IN"/>
              </w:rPr>
            </w:pPr>
            <w:r>
              <w:rPr>
                <w:lang w:val="en-IN" w:eastAsia="en-IN"/>
              </w:rPr>
              <w:t>sp_dropuser</w:t>
            </w:r>
          </w:p>
        </w:tc>
        <w:tc>
          <w:tcPr>
            <w:tcW w:w="3131" w:type="pct"/>
          </w:tcPr>
          <w:p w:rsidR="00C347F9" w:rsidRDefault="00C347F9">
            <w:pPr>
              <w:spacing w:after="0" w:line="240" w:lineRule="auto"/>
              <w:rPr>
                <w:lang w:val="en-IN" w:eastAsia="en-IN"/>
              </w:rPr>
            </w:pPr>
            <w:r>
              <w:rPr>
                <w:lang w:val="en-IN" w:eastAsia="en-IN"/>
              </w:rPr>
              <w:t>CREATE USER</w:t>
            </w:r>
          </w:p>
          <w:p w:rsidR="00C347F9" w:rsidRDefault="00C347F9">
            <w:pPr>
              <w:spacing w:after="0" w:line="240" w:lineRule="auto"/>
              <w:rPr>
                <w:lang w:val="en-IN" w:eastAsia="en-IN"/>
              </w:rPr>
            </w:pPr>
            <w:r>
              <w:rPr>
                <w:lang w:val="en-IN" w:eastAsia="en-IN"/>
              </w:rPr>
              <w:t>DROP USER</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sp_grantdbaccess</w:t>
            </w:r>
          </w:p>
          <w:p w:rsidR="00C347F9" w:rsidRDefault="00C347F9">
            <w:pPr>
              <w:spacing w:after="0" w:line="240" w:lineRule="auto"/>
              <w:rPr>
                <w:lang w:val="en-IN" w:eastAsia="en-IN"/>
              </w:rPr>
            </w:pPr>
            <w:r>
              <w:rPr>
                <w:lang w:val="en-IN" w:eastAsia="en-IN"/>
              </w:rPr>
              <w:t>sp_revokedbaccess</w:t>
            </w:r>
          </w:p>
        </w:tc>
        <w:tc>
          <w:tcPr>
            <w:tcW w:w="3131" w:type="pct"/>
          </w:tcPr>
          <w:p w:rsidR="00C347F9" w:rsidRDefault="00C347F9">
            <w:pPr>
              <w:spacing w:after="0" w:line="240" w:lineRule="auto"/>
              <w:rPr>
                <w:lang w:val="en-IN" w:eastAsia="en-IN"/>
              </w:rPr>
            </w:pPr>
            <w:r>
              <w:rPr>
                <w:lang w:val="en-IN" w:eastAsia="en-IN"/>
              </w:rPr>
              <w:t>CREATE USER</w:t>
            </w:r>
          </w:p>
          <w:p w:rsidR="00C347F9" w:rsidRDefault="00C347F9">
            <w:pPr>
              <w:spacing w:after="0" w:line="240" w:lineRule="auto"/>
              <w:rPr>
                <w:lang w:val="en-IN" w:eastAsia="en-IN"/>
              </w:rPr>
            </w:pPr>
            <w:r>
              <w:rPr>
                <w:lang w:val="en-IN" w:eastAsia="en-IN"/>
              </w:rPr>
              <w:t>DROP USER</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sp_addrole</w:t>
            </w:r>
          </w:p>
          <w:p w:rsidR="00C347F9" w:rsidRDefault="00C347F9">
            <w:pPr>
              <w:spacing w:after="0" w:line="240" w:lineRule="auto"/>
              <w:rPr>
                <w:lang w:val="en-IN" w:eastAsia="en-IN"/>
              </w:rPr>
            </w:pPr>
            <w:r>
              <w:rPr>
                <w:lang w:val="en-IN" w:eastAsia="en-IN"/>
              </w:rPr>
              <w:t>sp_droprole</w:t>
            </w:r>
          </w:p>
        </w:tc>
        <w:tc>
          <w:tcPr>
            <w:tcW w:w="3131" w:type="pct"/>
          </w:tcPr>
          <w:p w:rsidR="00C347F9" w:rsidRDefault="00C347F9">
            <w:pPr>
              <w:spacing w:after="0" w:line="240" w:lineRule="auto"/>
              <w:rPr>
                <w:lang w:val="en-IN" w:eastAsia="en-IN"/>
              </w:rPr>
            </w:pPr>
            <w:r>
              <w:rPr>
                <w:lang w:val="en-IN" w:eastAsia="en-IN"/>
              </w:rPr>
              <w:t>CREATE ROLE</w:t>
            </w:r>
          </w:p>
          <w:p w:rsidR="00C347F9" w:rsidRDefault="00C347F9">
            <w:pPr>
              <w:spacing w:after="0" w:line="240" w:lineRule="auto"/>
              <w:rPr>
                <w:lang w:val="en-IN" w:eastAsia="en-IN"/>
              </w:rPr>
            </w:pPr>
            <w:r>
              <w:rPr>
                <w:lang w:val="en-IN" w:eastAsia="en-IN"/>
              </w:rPr>
              <w:t>DROP ROLE</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sp_approlepassword</w:t>
            </w:r>
          </w:p>
          <w:p w:rsidR="00C347F9" w:rsidRDefault="00C347F9">
            <w:pPr>
              <w:spacing w:after="0" w:line="240" w:lineRule="auto"/>
              <w:rPr>
                <w:lang w:val="en-IN" w:eastAsia="en-IN"/>
              </w:rPr>
            </w:pPr>
            <w:r>
              <w:rPr>
                <w:lang w:val="en-IN" w:eastAsia="en-IN"/>
              </w:rPr>
              <w:t>sp_password</w:t>
            </w:r>
          </w:p>
        </w:tc>
        <w:tc>
          <w:tcPr>
            <w:tcW w:w="3131" w:type="pct"/>
          </w:tcPr>
          <w:p w:rsidR="00C347F9" w:rsidRDefault="00C347F9">
            <w:pPr>
              <w:spacing w:after="0" w:line="240" w:lineRule="auto"/>
              <w:rPr>
                <w:lang w:val="en-IN" w:eastAsia="en-IN"/>
              </w:rPr>
            </w:pPr>
            <w:r>
              <w:rPr>
                <w:lang w:val="en-IN" w:eastAsia="en-IN"/>
              </w:rPr>
              <w:t>ALTER APPLICATION ROLE</w:t>
            </w:r>
          </w:p>
          <w:p w:rsidR="00C347F9" w:rsidRDefault="00C347F9">
            <w:pPr>
              <w:spacing w:after="0" w:line="240" w:lineRule="auto"/>
              <w:rPr>
                <w:lang w:val="en-IN" w:eastAsia="en-IN"/>
              </w:rPr>
            </w:pPr>
            <w:r>
              <w:rPr>
                <w:lang w:val="en-IN" w:eastAsia="en-IN"/>
              </w:rPr>
              <w:t>ALTER LOGIN</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sp_changeobjectowner</w:t>
            </w:r>
          </w:p>
        </w:tc>
        <w:tc>
          <w:tcPr>
            <w:tcW w:w="3131" w:type="pct"/>
          </w:tcPr>
          <w:p w:rsidR="00C347F9" w:rsidRDefault="00C347F9">
            <w:pPr>
              <w:spacing w:after="0" w:line="240" w:lineRule="auto"/>
              <w:rPr>
                <w:lang w:val="en-IN" w:eastAsia="en-IN"/>
              </w:rPr>
            </w:pPr>
            <w:r>
              <w:rPr>
                <w:lang w:val="en-IN" w:eastAsia="en-IN"/>
              </w:rPr>
              <w:t>ALTER SCHEMA or ALTER AUTHORIZATION</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sp_defaultdb</w:t>
            </w:r>
          </w:p>
          <w:p w:rsidR="00C347F9" w:rsidRDefault="00C347F9">
            <w:pPr>
              <w:spacing w:after="0" w:line="240" w:lineRule="auto"/>
              <w:rPr>
                <w:lang w:val="en-IN" w:eastAsia="en-IN"/>
              </w:rPr>
            </w:pPr>
            <w:r>
              <w:rPr>
                <w:lang w:val="en-IN" w:eastAsia="en-IN"/>
              </w:rPr>
              <w:t>sp_defaultlanguage</w:t>
            </w:r>
          </w:p>
        </w:tc>
        <w:tc>
          <w:tcPr>
            <w:tcW w:w="3131" w:type="pct"/>
          </w:tcPr>
          <w:p w:rsidR="00C347F9" w:rsidRDefault="00C347F9">
            <w:pPr>
              <w:spacing w:after="0" w:line="240" w:lineRule="auto"/>
              <w:rPr>
                <w:lang w:val="en-IN" w:eastAsia="en-IN"/>
              </w:rPr>
            </w:pPr>
            <w:r>
              <w:rPr>
                <w:lang w:val="en-IN" w:eastAsia="en-IN"/>
              </w:rPr>
              <w:t>ALTER LOGIN</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sp_denylogin</w:t>
            </w:r>
          </w:p>
          <w:p w:rsidR="00C347F9" w:rsidRDefault="00C347F9">
            <w:pPr>
              <w:spacing w:after="0" w:line="240" w:lineRule="auto"/>
              <w:rPr>
                <w:lang w:val="en-IN" w:eastAsia="en-IN"/>
              </w:rPr>
            </w:pPr>
            <w:r>
              <w:rPr>
                <w:lang w:val="en-IN" w:eastAsia="en-IN"/>
              </w:rPr>
              <w:t>sp_grantlogin</w:t>
            </w:r>
          </w:p>
          <w:p w:rsidR="00C347F9" w:rsidRDefault="00C347F9">
            <w:pPr>
              <w:spacing w:after="0" w:line="240" w:lineRule="auto"/>
              <w:rPr>
                <w:lang w:val="en-IN" w:eastAsia="en-IN"/>
              </w:rPr>
            </w:pPr>
            <w:r>
              <w:rPr>
                <w:lang w:val="en-IN" w:eastAsia="en-IN"/>
              </w:rPr>
              <w:t>sp_revokelogin</w:t>
            </w:r>
          </w:p>
        </w:tc>
        <w:tc>
          <w:tcPr>
            <w:tcW w:w="3131" w:type="pct"/>
          </w:tcPr>
          <w:p w:rsidR="00C347F9" w:rsidRDefault="00C347F9">
            <w:pPr>
              <w:spacing w:after="0" w:line="240" w:lineRule="auto"/>
              <w:rPr>
                <w:lang w:val="en-IN" w:eastAsia="en-IN"/>
              </w:rPr>
            </w:pPr>
            <w:r>
              <w:rPr>
                <w:lang w:val="en-IN" w:eastAsia="en-IN"/>
              </w:rPr>
              <w:t>ALTER LOGIN DISABLE</w:t>
            </w:r>
          </w:p>
          <w:p w:rsidR="00C347F9" w:rsidRDefault="00C347F9">
            <w:pPr>
              <w:spacing w:after="0" w:line="240" w:lineRule="auto"/>
              <w:rPr>
                <w:lang w:val="en-IN" w:eastAsia="en-IN"/>
              </w:rPr>
            </w:pPr>
            <w:r>
              <w:rPr>
                <w:lang w:val="en-IN" w:eastAsia="en-IN"/>
              </w:rPr>
              <w:t>CREATE LOGIN</w:t>
            </w:r>
          </w:p>
          <w:p w:rsidR="00C347F9" w:rsidRDefault="00C347F9">
            <w:pPr>
              <w:spacing w:after="0" w:line="240" w:lineRule="auto"/>
              <w:rPr>
                <w:lang w:val="en-IN" w:eastAsia="en-IN"/>
              </w:rPr>
            </w:pPr>
            <w:r>
              <w:rPr>
                <w:lang w:val="en-IN" w:eastAsia="en-IN"/>
              </w:rPr>
              <w:t>DROP LOGIN</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USER_ID</w:t>
            </w:r>
          </w:p>
        </w:tc>
        <w:tc>
          <w:tcPr>
            <w:tcW w:w="3131" w:type="pct"/>
          </w:tcPr>
          <w:p w:rsidR="00C347F9" w:rsidRDefault="00C347F9">
            <w:pPr>
              <w:spacing w:after="0" w:line="240" w:lineRule="auto"/>
              <w:rPr>
                <w:lang w:val="en-IN" w:eastAsia="en-IN"/>
              </w:rPr>
            </w:pPr>
            <w:r>
              <w:rPr>
                <w:lang w:val="en-IN" w:eastAsia="en-IN"/>
              </w:rPr>
              <w:t>DATABASE_PRINCIPAL_ID</w:t>
            </w:r>
          </w:p>
        </w:tc>
      </w:tr>
      <w:tr w:rsidR="00C347F9" w:rsidTr="00EF73BF">
        <w:trPr>
          <w:cantSplit/>
        </w:trPr>
        <w:tc>
          <w:tcPr>
            <w:tcW w:w="1869" w:type="pct"/>
          </w:tcPr>
          <w:p w:rsidR="00C347F9" w:rsidRDefault="00C347F9">
            <w:pPr>
              <w:spacing w:after="0" w:line="240" w:lineRule="auto"/>
              <w:rPr>
                <w:lang w:eastAsia="en-IN"/>
              </w:rPr>
            </w:pPr>
            <w:r>
              <w:rPr>
                <w:bCs/>
                <w:lang w:eastAsia="en-IN"/>
              </w:rPr>
              <w:t>xp_grantlogin</w:t>
            </w:r>
          </w:p>
          <w:p w:rsidR="00C347F9" w:rsidRDefault="00C347F9">
            <w:pPr>
              <w:spacing w:after="0" w:line="240" w:lineRule="auto"/>
              <w:rPr>
                <w:lang w:eastAsia="en-IN"/>
              </w:rPr>
            </w:pPr>
            <w:r>
              <w:rPr>
                <w:bCs/>
                <w:lang w:eastAsia="en-IN"/>
              </w:rPr>
              <w:t>xp_revokelogin</w:t>
            </w:r>
          </w:p>
          <w:p w:rsidR="00C347F9" w:rsidRDefault="00C347F9">
            <w:pPr>
              <w:spacing w:after="0" w:line="240" w:lineRule="auto"/>
              <w:rPr>
                <w:lang w:eastAsia="en-IN"/>
              </w:rPr>
            </w:pPr>
            <w:r>
              <w:rPr>
                <w:bCs/>
                <w:lang w:eastAsia="en-IN"/>
              </w:rPr>
              <w:t>xp_loginConfig</w:t>
            </w:r>
          </w:p>
        </w:tc>
        <w:tc>
          <w:tcPr>
            <w:tcW w:w="3131" w:type="pct"/>
          </w:tcPr>
          <w:p w:rsidR="00C347F9" w:rsidRDefault="00C347F9">
            <w:pPr>
              <w:spacing w:after="0" w:line="240" w:lineRule="auto"/>
              <w:rPr>
                <w:lang w:val="en-IN" w:eastAsia="en-IN"/>
              </w:rPr>
            </w:pPr>
            <w:r>
              <w:rPr>
                <w:lang w:val="en-IN" w:eastAsia="en-IN"/>
              </w:rPr>
              <w:t>CREATE LOGIN</w:t>
            </w:r>
          </w:p>
          <w:p w:rsidR="00C347F9" w:rsidRDefault="00C347F9">
            <w:pPr>
              <w:spacing w:after="0" w:line="240" w:lineRule="auto"/>
              <w:rPr>
                <w:lang w:val="en-IN" w:eastAsia="en-IN"/>
              </w:rPr>
            </w:pPr>
            <w:r>
              <w:rPr>
                <w:lang w:val="en-IN" w:eastAsia="en-IN"/>
              </w:rPr>
              <w:t>DROP LOGIN</w:t>
            </w:r>
          </w:p>
          <w:p w:rsidR="00C347F9" w:rsidRDefault="00C347F9">
            <w:pPr>
              <w:spacing w:after="0" w:line="240" w:lineRule="auto"/>
              <w:rPr>
                <w:lang w:val="en-IN" w:eastAsia="en-IN"/>
              </w:rPr>
            </w:pPr>
            <w:r>
              <w:rPr>
                <w:lang w:val="en-IN" w:eastAsia="en-IN"/>
              </w:rPr>
              <w:t>SERVERPROPERTY('</w:t>
            </w:r>
            <w:r>
              <w:rPr>
                <w:lang w:eastAsia="en-IN"/>
              </w:rPr>
              <w:t>IsIntegratedSecurityOnly')</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sp_change_users_login</w:t>
            </w:r>
          </w:p>
        </w:tc>
        <w:tc>
          <w:tcPr>
            <w:tcW w:w="3131" w:type="pct"/>
          </w:tcPr>
          <w:p w:rsidR="00C347F9" w:rsidRDefault="00C347F9">
            <w:pPr>
              <w:spacing w:after="0" w:line="240" w:lineRule="auto"/>
              <w:rPr>
                <w:lang w:val="en-IN" w:eastAsia="en-IN"/>
              </w:rPr>
            </w:pPr>
            <w:r>
              <w:rPr>
                <w:lang w:val="en-IN" w:eastAsia="en-IN"/>
              </w:rPr>
              <w:t>ALTER USER</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lastRenderedPageBreak/>
              <w:t>sp_srvrolepermission</w:t>
            </w:r>
          </w:p>
          <w:p w:rsidR="00C347F9" w:rsidRDefault="00C347F9">
            <w:pPr>
              <w:spacing w:after="0" w:line="240" w:lineRule="auto"/>
              <w:rPr>
                <w:lang w:val="en-IN" w:eastAsia="en-IN"/>
              </w:rPr>
            </w:pPr>
            <w:r>
              <w:rPr>
                <w:lang w:val="en-IN" w:eastAsia="en-IN"/>
              </w:rPr>
              <w:t>sp_dbfixedrolepermission</w:t>
            </w:r>
          </w:p>
        </w:tc>
        <w:tc>
          <w:tcPr>
            <w:tcW w:w="3131" w:type="pct"/>
          </w:tcPr>
          <w:p w:rsidR="00C347F9" w:rsidRDefault="00C347F9">
            <w:pPr>
              <w:spacing w:after="0" w:line="240" w:lineRule="auto"/>
              <w:rPr>
                <w:lang w:val="en-IN" w:eastAsia="en-IN"/>
              </w:rPr>
            </w:pPr>
            <w:r>
              <w:rPr>
                <w:lang w:val="en-IN" w:eastAsia="en-IN"/>
              </w:rPr>
              <w:t xml:space="preserve">The output does not reflect changes to the permissions hierarchy implemented in SQL Server 2008. For more information, see </w:t>
            </w:r>
            <w:hyperlink r:id="rId326" w:history="1">
              <w:r>
                <w:rPr>
                  <w:rStyle w:val="Hyperlink"/>
                  <w:lang w:val="en-IN" w:eastAsia="en-IN"/>
                </w:rPr>
                <w:t>Permissions of Fixed Server Roles (Database Engine)</w:t>
              </w:r>
            </w:hyperlink>
            <w:r>
              <w:t xml:space="preserve"> in </w:t>
            </w:r>
            <w:r>
              <w:rPr>
                <w:lang w:val="en-IN" w:eastAsia="en-IN"/>
              </w:rPr>
              <w:t>SQL Server 2008 Books Online.</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sp_addremotelogin</w:t>
            </w:r>
          </w:p>
          <w:p w:rsidR="00C347F9" w:rsidRDefault="00C347F9">
            <w:pPr>
              <w:spacing w:after="0" w:line="240" w:lineRule="auto"/>
              <w:rPr>
                <w:lang w:val="en-IN" w:eastAsia="en-IN"/>
              </w:rPr>
            </w:pPr>
            <w:r>
              <w:rPr>
                <w:lang w:val="en-IN" w:eastAsia="en-IN"/>
              </w:rPr>
              <w:t>sp_addserver</w:t>
            </w:r>
          </w:p>
          <w:p w:rsidR="00C347F9" w:rsidRDefault="00C347F9">
            <w:pPr>
              <w:spacing w:after="0" w:line="240" w:lineRule="auto"/>
              <w:rPr>
                <w:lang w:val="en-IN" w:eastAsia="en-IN"/>
              </w:rPr>
            </w:pPr>
            <w:r>
              <w:rPr>
                <w:lang w:val="en-IN" w:eastAsia="en-IN"/>
              </w:rPr>
              <w:t>sp_dropremotelogin</w:t>
            </w:r>
          </w:p>
          <w:p w:rsidR="00C347F9" w:rsidRDefault="00C347F9">
            <w:pPr>
              <w:spacing w:after="0" w:line="240" w:lineRule="auto"/>
              <w:rPr>
                <w:lang w:val="en-IN" w:eastAsia="en-IN"/>
              </w:rPr>
            </w:pPr>
            <w:r>
              <w:rPr>
                <w:lang w:val="en-IN" w:eastAsia="en-IN"/>
              </w:rPr>
              <w:t>sp_helpremotelogin</w:t>
            </w:r>
          </w:p>
          <w:p w:rsidR="00C347F9" w:rsidRDefault="00C347F9">
            <w:pPr>
              <w:spacing w:after="0" w:line="240" w:lineRule="auto"/>
              <w:rPr>
                <w:lang w:val="en-IN" w:eastAsia="en-IN"/>
              </w:rPr>
            </w:pPr>
            <w:r>
              <w:rPr>
                <w:lang w:val="en-IN" w:eastAsia="en-IN"/>
              </w:rPr>
              <w:t>sp_remoteoption</w:t>
            </w:r>
          </w:p>
        </w:tc>
        <w:tc>
          <w:tcPr>
            <w:tcW w:w="3131" w:type="pct"/>
          </w:tcPr>
          <w:p w:rsidR="00C347F9" w:rsidRDefault="00C347F9">
            <w:pPr>
              <w:spacing w:after="0" w:line="240" w:lineRule="auto"/>
              <w:rPr>
                <w:lang w:val="en-IN" w:eastAsia="en-IN"/>
              </w:rPr>
            </w:pPr>
            <w:r>
              <w:rPr>
                <w:lang w:val="en-IN" w:eastAsia="en-IN"/>
              </w:rPr>
              <w:t>Use linked servers instead of remote servers.</w:t>
            </w:r>
          </w:p>
        </w:tc>
      </w:tr>
      <w:tr w:rsidR="00C347F9" w:rsidTr="00EF73BF">
        <w:trPr>
          <w:cantSplit/>
        </w:trPr>
        <w:tc>
          <w:tcPr>
            <w:tcW w:w="1869" w:type="pct"/>
          </w:tcPr>
          <w:p w:rsidR="00C347F9" w:rsidRDefault="00C347F9">
            <w:pPr>
              <w:spacing w:after="0" w:line="240" w:lineRule="auto"/>
              <w:rPr>
                <w:lang w:val="de-AT" w:eastAsia="en-IN"/>
              </w:rPr>
            </w:pPr>
            <w:r>
              <w:rPr>
                <w:lang w:val="de-AT" w:eastAsia="en-IN"/>
              </w:rPr>
              <w:t>@@remserver</w:t>
            </w:r>
          </w:p>
        </w:tc>
        <w:tc>
          <w:tcPr>
            <w:tcW w:w="3131" w:type="pct"/>
          </w:tcPr>
          <w:p w:rsidR="00C347F9" w:rsidRDefault="00C347F9">
            <w:pPr>
              <w:spacing w:after="0" w:line="240" w:lineRule="auto"/>
              <w:rPr>
                <w:lang w:val="en-IN" w:eastAsia="en-IN"/>
              </w:rPr>
            </w:pPr>
            <w:r>
              <w:rPr>
                <w:lang w:val="en-IN" w:eastAsia="en-IN"/>
              </w:rPr>
              <w:t>Use linked servers instead of remote servers.</w:t>
            </w:r>
          </w:p>
        </w:tc>
      </w:tr>
      <w:tr w:rsidR="00C347F9" w:rsidTr="00EF73BF">
        <w:trPr>
          <w:cantSplit/>
        </w:trPr>
        <w:tc>
          <w:tcPr>
            <w:tcW w:w="1869" w:type="pct"/>
          </w:tcPr>
          <w:p w:rsidR="00C347F9" w:rsidRDefault="00C347F9">
            <w:pPr>
              <w:spacing w:after="0" w:line="240" w:lineRule="auto"/>
              <w:rPr>
                <w:lang w:val="de-AT" w:eastAsia="en-IN"/>
              </w:rPr>
            </w:pPr>
            <w:r>
              <w:rPr>
                <w:lang w:val="de-AT" w:eastAsia="en-IN"/>
              </w:rPr>
              <w:t>sp_dropalias</w:t>
            </w:r>
          </w:p>
        </w:tc>
        <w:tc>
          <w:tcPr>
            <w:tcW w:w="3131" w:type="pct"/>
          </w:tcPr>
          <w:p w:rsidR="00C347F9" w:rsidRDefault="00C347F9">
            <w:pPr>
              <w:spacing w:after="0" w:line="240" w:lineRule="auto"/>
              <w:rPr>
                <w:lang w:val="en-IN" w:eastAsia="en-IN"/>
              </w:rPr>
            </w:pPr>
            <w:r>
              <w:t>Replaces aliases with a combination of database users and roles. Remove aliases with sp_dropalias.</w:t>
            </w:r>
          </w:p>
        </w:tc>
      </w:tr>
      <w:tr w:rsidR="00C347F9" w:rsidTr="00EF73BF">
        <w:trPr>
          <w:cantSplit/>
        </w:trPr>
        <w:tc>
          <w:tcPr>
            <w:tcW w:w="1869" w:type="pct"/>
          </w:tcPr>
          <w:p w:rsidR="00C347F9" w:rsidRDefault="00C347F9">
            <w:pPr>
              <w:spacing w:after="0" w:line="240" w:lineRule="auto"/>
              <w:rPr>
                <w:lang w:val="de-AT" w:eastAsia="en-IN"/>
              </w:rPr>
            </w:pPr>
            <w:r>
              <w:rPr>
                <w:lang w:val="de-AT" w:eastAsia="en-IN"/>
              </w:rPr>
              <w:t>sys.database_principal_aliases</w:t>
            </w:r>
          </w:p>
        </w:tc>
        <w:tc>
          <w:tcPr>
            <w:tcW w:w="3131" w:type="pct"/>
          </w:tcPr>
          <w:p w:rsidR="00C347F9" w:rsidRDefault="00C347F9">
            <w:pPr>
              <w:spacing w:after="0" w:line="240" w:lineRule="auto"/>
            </w:pPr>
            <w:r>
              <w:t>Use roles instead of aliases.</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GRANT ALL</w:t>
            </w:r>
          </w:p>
          <w:p w:rsidR="00C347F9" w:rsidRDefault="00C347F9">
            <w:pPr>
              <w:spacing w:after="0" w:line="240" w:lineRule="auto"/>
              <w:rPr>
                <w:lang w:val="en-IN" w:eastAsia="en-IN"/>
              </w:rPr>
            </w:pPr>
            <w:r>
              <w:rPr>
                <w:lang w:val="en-IN" w:eastAsia="en-IN"/>
              </w:rPr>
              <w:t>DENY ALL</w:t>
            </w:r>
          </w:p>
          <w:p w:rsidR="00C347F9" w:rsidRDefault="00C347F9">
            <w:pPr>
              <w:spacing w:after="0" w:line="240" w:lineRule="auto"/>
              <w:rPr>
                <w:lang w:val="en-IN" w:eastAsia="en-IN"/>
              </w:rPr>
            </w:pPr>
            <w:r>
              <w:rPr>
                <w:lang w:val="en-IN" w:eastAsia="en-IN"/>
              </w:rPr>
              <w:t>REVOKE ALL</w:t>
            </w:r>
          </w:p>
        </w:tc>
        <w:tc>
          <w:tcPr>
            <w:tcW w:w="3131" w:type="pct"/>
          </w:tcPr>
          <w:p w:rsidR="00C347F9" w:rsidRDefault="00C347F9">
            <w:pPr>
              <w:spacing w:after="0" w:line="240" w:lineRule="auto"/>
              <w:rPr>
                <w:lang w:val="en-IN" w:eastAsia="en-IN"/>
              </w:rPr>
            </w:pPr>
            <w:r>
              <w:rPr>
                <w:lang w:val="en-IN" w:eastAsia="en-IN"/>
              </w:rPr>
              <w:t>GRANT, DENY, and REVOKE specific permissions.</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PERMISSIONS intrinsic function</w:t>
            </w:r>
          </w:p>
        </w:tc>
        <w:tc>
          <w:tcPr>
            <w:tcW w:w="3131" w:type="pct"/>
          </w:tcPr>
          <w:p w:rsidR="00C347F9" w:rsidRDefault="00C347F9">
            <w:pPr>
              <w:spacing w:after="0" w:line="240" w:lineRule="auto"/>
              <w:rPr>
                <w:lang w:val="en-IN" w:eastAsia="en-IN"/>
              </w:rPr>
            </w:pPr>
            <w:r>
              <w:rPr>
                <w:lang w:val="en-IN" w:eastAsia="en-IN"/>
              </w:rPr>
              <w:t>sys.fn_my_permissions</w:t>
            </w:r>
          </w:p>
        </w:tc>
      </w:tr>
      <w:tr w:rsidR="00C347F9" w:rsidTr="00EF73BF">
        <w:trPr>
          <w:cantSplit/>
        </w:trPr>
        <w:tc>
          <w:tcPr>
            <w:tcW w:w="1869" w:type="pct"/>
          </w:tcPr>
          <w:p w:rsidR="00C347F9" w:rsidRDefault="00C347F9">
            <w:pPr>
              <w:spacing w:after="0" w:line="240" w:lineRule="auto"/>
              <w:rPr>
                <w:lang w:val="en-IN" w:eastAsia="en-IN"/>
              </w:rPr>
            </w:pPr>
            <w:r>
              <w:rPr>
                <w:lang w:val="en-IN" w:eastAsia="en-IN"/>
              </w:rPr>
              <w:t>SETUSER</w:t>
            </w:r>
          </w:p>
        </w:tc>
        <w:tc>
          <w:tcPr>
            <w:tcW w:w="3131" w:type="pct"/>
          </w:tcPr>
          <w:p w:rsidR="00C347F9" w:rsidRDefault="00C347F9">
            <w:pPr>
              <w:spacing w:after="0" w:line="240" w:lineRule="auto"/>
              <w:rPr>
                <w:lang w:val="en-IN" w:eastAsia="en-IN"/>
              </w:rPr>
            </w:pPr>
            <w:r>
              <w:rPr>
                <w:lang w:val="en-IN" w:eastAsia="en-IN"/>
              </w:rPr>
              <w:t>EXECUTE AS</w:t>
            </w:r>
          </w:p>
        </w:tc>
      </w:tr>
    </w:tbl>
    <w:p w:rsidR="00C347F9" w:rsidRDefault="00C347F9" w:rsidP="000A0CDE"/>
    <w:p w:rsidR="00C347F9" w:rsidRDefault="00C347F9" w:rsidP="000A0CDE">
      <w:r>
        <w:t xml:space="preserve">To fully understand these security upgrade issues, make sure you review </w:t>
      </w:r>
      <w:hyperlink r:id="rId327" w:history="1">
        <w:r>
          <w:rPr>
            <w:rStyle w:val="Hyperlink"/>
          </w:rPr>
          <w:t>SQL Server 2008 Database Engine Backward Compatibility</w:t>
        </w:r>
      </w:hyperlink>
      <w:r>
        <w:t xml:space="preserve"> in SQL Server 2008 Books Online.</w:t>
      </w:r>
    </w:p>
    <w:p w:rsidR="00C347F9" w:rsidRDefault="00C347F9" w:rsidP="0017098C">
      <w:pPr>
        <w:pStyle w:val="Heading3"/>
      </w:pPr>
      <w:bookmarkStart w:id="159" w:name="_Toc215243741"/>
      <w:r>
        <w:t>Discontinued Features</w:t>
      </w:r>
      <w:bookmarkEnd w:id="159"/>
    </w:p>
    <w:p w:rsidR="00C347F9" w:rsidRDefault="00C347F9" w:rsidP="000A0CDE">
      <w:r>
        <w:t>A number of security features are discontinued in SQL Server 2008, and you need to adjust your applications accordingly or they will not work properly. You can address many of these issues before the upgrade process, but they will not block an upgrade. Table 5-4 lists currently documented security-related features that are discontinued in SQL Server 2008.</w:t>
      </w:r>
    </w:p>
    <w:p w:rsidR="00C347F9" w:rsidRPr="00F0050B" w:rsidRDefault="00C347F9" w:rsidP="000A0CDE">
      <w:pPr>
        <w:pStyle w:val="Label"/>
        <w:rPr>
          <w:rFonts w:ascii="Calibri" w:hAnsi="Calibri"/>
          <w:sz w:val="22"/>
        </w:rPr>
      </w:pPr>
      <w:r w:rsidRPr="00F0050B">
        <w:rPr>
          <w:rFonts w:ascii="Calibri" w:hAnsi="Calibri"/>
          <w:sz w:val="22"/>
        </w:rPr>
        <w:t>Table 5-4: Discontinued Security-Related Features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4428"/>
        <w:gridCol w:w="4428"/>
      </w:tblGrid>
      <w:tr w:rsidR="00C347F9" w:rsidTr="00EF73BF">
        <w:trPr>
          <w:cantSplit/>
          <w:tblHeader/>
        </w:trPr>
        <w:tc>
          <w:tcPr>
            <w:tcW w:w="4428" w:type="dxa"/>
            <w:shd w:val="clear" w:color="auto" w:fill="D9D9D9"/>
          </w:tcPr>
          <w:p w:rsidR="00C347F9" w:rsidRDefault="00C347F9">
            <w:pPr>
              <w:spacing w:after="0" w:line="240" w:lineRule="auto"/>
              <w:rPr>
                <w:b/>
                <w:color w:val="1F497D"/>
              </w:rPr>
            </w:pPr>
            <w:r>
              <w:rPr>
                <w:b/>
                <w:color w:val="1F497D"/>
              </w:rPr>
              <w:t>Discontinued Feature</w:t>
            </w:r>
          </w:p>
        </w:tc>
        <w:tc>
          <w:tcPr>
            <w:tcW w:w="4428" w:type="dxa"/>
            <w:shd w:val="clear" w:color="auto" w:fill="D9D9D9"/>
          </w:tcPr>
          <w:p w:rsidR="00C347F9" w:rsidRDefault="00C347F9">
            <w:pPr>
              <w:spacing w:after="0" w:line="240" w:lineRule="auto"/>
              <w:rPr>
                <w:b/>
                <w:color w:val="1F497D"/>
              </w:rPr>
            </w:pPr>
            <w:r>
              <w:rPr>
                <w:b/>
                <w:color w:val="1F497D"/>
              </w:rPr>
              <w:t>Explanation/Replacement</w:t>
            </w:r>
          </w:p>
        </w:tc>
      </w:tr>
      <w:tr w:rsidR="00C347F9" w:rsidTr="00EF73BF">
        <w:trPr>
          <w:cantSplit/>
        </w:trPr>
        <w:tc>
          <w:tcPr>
            <w:tcW w:w="4428" w:type="dxa"/>
          </w:tcPr>
          <w:p w:rsidR="00C347F9" w:rsidRDefault="00C347F9">
            <w:pPr>
              <w:spacing w:after="0" w:line="240" w:lineRule="auto"/>
            </w:pPr>
            <w:r>
              <w:t>Remote logins are no longer trusted.</w:t>
            </w:r>
          </w:p>
        </w:tc>
        <w:tc>
          <w:tcPr>
            <w:tcW w:w="4428" w:type="dxa"/>
          </w:tcPr>
          <w:p w:rsidR="00C347F9" w:rsidRDefault="00C347F9">
            <w:pPr>
              <w:spacing w:after="0" w:line="240" w:lineRule="auto"/>
            </w:pPr>
            <w:r>
              <w:t>SQL Server 2005 and SQL Server2008 no longer support setting remote logins as trusted. Scripts using the sp_remotelogin system stored procedure to mark remote logins as trusted must be modified.</w:t>
            </w:r>
          </w:p>
        </w:tc>
      </w:tr>
      <w:tr w:rsidR="00C347F9" w:rsidTr="00EF73BF">
        <w:trPr>
          <w:cantSplit/>
        </w:trPr>
        <w:tc>
          <w:tcPr>
            <w:tcW w:w="4428" w:type="dxa"/>
          </w:tcPr>
          <w:p w:rsidR="00C347F9" w:rsidRDefault="00C347F9">
            <w:pPr>
              <w:spacing w:after="0" w:line="240" w:lineRule="auto"/>
            </w:pPr>
            <w:r>
              <w:t>The following network libraries are no longer supported in SQL Server 2005 or SQL Server 2008: Multiprotocol, Banyan VINES, AppleTalk, and IPX/SPX (see note below).</w:t>
            </w:r>
          </w:p>
        </w:tc>
        <w:tc>
          <w:tcPr>
            <w:tcW w:w="4428" w:type="dxa"/>
          </w:tcPr>
          <w:p w:rsidR="00C347F9" w:rsidRDefault="00C347F9">
            <w:pPr>
              <w:spacing w:after="0" w:line="240" w:lineRule="auto"/>
            </w:pPr>
            <w:r>
              <w:t>Change the network library for connections to use TCP/IP (preferred) or named pipes. Data transmission encryption can be accomplished by using a certificate and SSL.</w:t>
            </w:r>
          </w:p>
        </w:tc>
      </w:tr>
      <w:tr w:rsidR="00C347F9" w:rsidTr="00EF73BF">
        <w:trPr>
          <w:cantSplit/>
        </w:trPr>
        <w:tc>
          <w:tcPr>
            <w:tcW w:w="4428" w:type="dxa"/>
          </w:tcPr>
          <w:p w:rsidR="00C347F9" w:rsidRDefault="00C347F9">
            <w:pPr>
              <w:spacing w:after="0" w:line="240" w:lineRule="auto"/>
            </w:pPr>
            <w:r>
              <w:lastRenderedPageBreak/>
              <w:t>The following security-related system stored procedures do not function in SQL Server 2005 or SQL Server 2008:</w:t>
            </w:r>
          </w:p>
          <w:p w:rsidR="00C347F9" w:rsidRPr="006E5CD9" w:rsidRDefault="00C347F9" w:rsidP="00651CE1">
            <w:pPr>
              <w:pStyle w:val="ListParagraph"/>
              <w:numPr>
                <w:ilvl w:val="0"/>
                <w:numId w:val="214"/>
              </w:numPr>
              <w:spacing w:after="0" w:line="240" w:lineRule="auto"/>
            </w:pPr>
            <w:r w:rsidRPr="006E5CD9">
              <w:t>xp_eventlog</w:t>
            </w:r>
          </w:p>
          <w:p w:rsidR="00C347F9" w:rsidRPr="006E5CD9" w:rsidRDefault="00C347F9" w:rsidP="00651CE1">
            <w:pPr>
              <w:numPr>
                <w:ilvl w:val="0"/>
                <w:numId w:val="214"/>
              </w:numPr>
              <w:spacing w:after="0" w:line="240" w:lineRule="auto"/>
              <w:contextualSpacing/>
            </w:pPr>
            <w:r w:rsidRPr="006E5CD9">
              <w:t>xp_GetAdminGroupName</w:t>
            </w:r>
          </w:p>
          <w:p w:rsidR="00C347F9" w:rsidRPr="006E5CD9" w:rsidRDefault="00C347F9" w:rsidP="00651CE1">
            <w:pPr>
              <w:numPr>
                <w:ilvl w:val="0"/>
                <w:numId w:val="214"/>
              </w:numPr>
              <w:spacing w:after="0" w:line="240" w:lineRule="auto"/>
              <w:contextualSpacing/>
            </w:pPr>
            <w:r w:rsidRPr="006E5CD9">
              <w:t>xp_GetFileDetails</w:t>
            </w:r>
          </w:p>
          <w:p w:rsidR="00C347F9" w:rsidRPr="006E5CD9" w:rsidRDefault="00C347F9" w:rsidP="00651CE1">
            <w:pPr>
              <w:numPr>
                <w:ilvl w:val="0"/>
                <w:numId w:val="214"/>
              </w:numPr>
              <w:spacing w:after="0" w:line="240" w:lineRule="auto"/>
              <w:contextualSpacing/>
            </w:pPr>
            <w:r w:rsidRPr="006E5CD9">
              <w:t>xp_GetLocalSystemAccountName</w:t>
            </w:r>
          </w:p>
          <w:p w:rsidR="00C347F9" w:rsidRPr="006E5CD9" w:rsidRDefault="00C347F9" w:rsidP="00651CE1">
            <w:pPr>
              <w:numPr>
                <w:ilvl w:val="0"/>
                <w:numId w:val="214"/>
              </w:numPr>
              <w:spacing w:after="0" w:line="240" w:lineRule="auto"/>
              <w:contextualSpacing/>
            </w:pPr>
            <w:r w:rsidRPr="006E5CD9">
              <w:t>xp_IsNTAdmin</w:t>
            </w:r>
          </w:p>
          <w:p w:rsidR="00C347F9" w:rsidRPr="006E5CD9" w:rsidRDefault="00C347F9" w:rsidP="00651CE1">
            <w:pPr>
              <w:numPr>
                <w:ilvl w:val="0"/>
                <w:numId w:val="214"/>
              </w:numPr>
              <w:spacing w:after="0" w:line="240" w:lineRule="auto"/>
              <w:contextualSpacing/>
            </w:pPr>
            <w:r w:rsidRPr="006E5CD9">
              <w:t>xp_MSLocalSystem</w:t>
            </w:r>
          </w:p>
          <w:p w:rsidR="00C347F9" w:rsidRPr="006E5CD9" w:rsidRDefault="00C347F9" w:rsidP="00651CE1">
            <w:pPr>
              <w:numPr>
                <w:ilvl w:val="0"/>
                <w:numId w:val="214"/>
              </w:numPr>
              <w:spacing w:after="0" w:line="240" w:lineRule="auto"/>
              <w:contextualSpacing/>
            </w:pPr>
            <w:r w:rsidRPr="006E5CD9">
              <w:t>xp_MSnt2000</w:t>
            </w:r>
          </w:p>
          <w:p w:rsidR="00C347F9" w:rsidRDefault="00C347F9" w:rsidP="00651CE1">
            <w:pPr>
              <w:numPr>
                <w:ilvl w:val="0"/>
                <w:numId w:val="214"/>
              </w:numPr>
              <w:spacing w:after="0" w:line="240" w:lineRule="auto"/>
              <w:contextualSpacing/>
              <w:rPr>
                <w:rFonts w:ascii="Times New Roman" w:hAnsi="Times New Roman"/>
                <w:sz w:val="24"/>
                <w:szCs w:val="24"/>
              </w:rPr>
            </w:pPr>
            <w:r w:rsidRPr="006E5CD9">
              <w:t>xp_SetSecurity</w:t>
            </w:r>
          </w:p>
        </w:tc>
        <w:tc>
          <w:tcPr>
            <w:tcW w:w="4428" w:type="dxa"/>
          </w:tcPr>
          <w:p w:rsidR="00C347F9" w:rsidRDefault="00C347F9">
            <w:pPr>
              <w:spacing w:after="0" w:line="240" w:lineRule="auto"/>
            </w:pPr>
            <w:r>
              <w:t>Remove references to security-related undocumented system stored procedures.</w:t>
            </w:r>
          </w:p>
        </w:tc>
      </w:tr>
      <w:tr w:rsidR="00C347F9" w:rsidTr="00EF73BF">
        <w:trPr>
          <w:cantSplit/>
        </w:trPr>
        <w:tc>
          <w:tcPr>
            <w:tcW w:w="4428" w:type="dxa"/>
          </w:tcPr>
          <w:p w:rsidR="00C347F9" w:rsidRDefault="00C347F9">
            <w:pPr>
              <w:spacing w:after="0" w:line="240" w:lineRule="auto"/>
            </w:pPr>
            <w:r>
              <w:t>The sysxlogins table is no longer supplied.</w:t>
            </w:r>
          </w:p>
        </w:tc>
        <w:tc>
          <w:tcPr>
            <w:tcW w:w="4428" w:type="dxa"/>
          </w:tcPr>
          <w:p w:rsidR="00C347F9" w:rsidRDefault="00C347F9">
            <w:pPr>
              <w:spacing w:after="0" w:line="240" w:lineRule="auto"/>
            </w:pPr>
            <w:r>
              <w:t>Replace references to sysxlogins in SQL Server 2005 and SQL Server 2008 with references to the sys.server_principals catalog view or the syslogins compatibility view.</w:t>
            </w:r>
          </w:p>
        </w:tc>
      </w:tr>
      <w:tr w:rsidR="00C347F9" w:rsidTr="00EF73BF">
        <w:trPr>
          <w:cantSplit/>
        </w:trPr>
        <w:tc>
          <w:tcPr>
            <w:tcW w:w="4428" w:type="dxa"/>
          </w:tcPr>
          <w:p w:rsidR="00C347F9" w:rsidRDefault="00C347F9">
            <w:pPr>
              <w:spacing w:after="0" w:line="240" w:lineRule="auto"/>
            </w:pPr>
            <w:r>
              <w:t>Column-level permissions on system objects are not supported in SQL Server 2005 or SQL Server 2008.</w:t>
            </w:r>
          </w:p>
        </w:tc>
        <w:tc>
          <w:tcPr>
            <w:tcW w:w="4428" w:type="dxa"/>
          </w:tcPr>
          <w:p w:rsidR="00C347F9" w:rsidRDefault="00C347F9">
            <w:pPr>
              <w:spacing w:after="0" w:line="240" w:lineRule="auto"/>
            </w:pPr>
            <w:r>
              <w:t>Remove statements from your application that grant, deny, or revoke column-level permissions on system objects.</w:t>
            </w:r>
          </w:p>
        </w:tc>
      </w:tr>
      <w:tr w:rsidR="00C347F9" w:rsidTr="00EF73BF">
        <w:trPr>
          <w:cantSplit/>
        </w:trPr>
        <w:tc>
          <w:tcPr>
            <w:tcW w:w="4428" w:type="dxa"/>
          </w:tcPr>
          <w:p w:rsidR="00C347F9" w:rsidRDefault="00C347F9">
            <w:pPr>
              <w:spacing w:after="0" w:line="240" w:lineRule="auto"/>
            </w:pPr>
            <w:r>
              <w:t xml:space="preserve">SQL Mail in SQL Server 2005 and SQL Server 2008 no longer supports attachments. </w:t>
            </w:r>
          </w:p>
        </w:tc>
        <w:tc>
          <w:tcPr>
            <w:tcW w:w="4428" w:type="dxa"/>
          </w:tcPr>
          <w:p w:rsidR="00C347F9" w:rsidRDefault="00C347F9">
            <w:pPr>
              <w:spacing w:after="0" w:line="240" w:lineRule="auto"/>
            </w:pPr>
            <w:r>
              <w:t>Use Database Mail for attachments.</w:t>
            </w:r>
          </w:p>
        </w:tc>
      </w:tr>
      <w:tr w:rsidR="00C347F9" w:rsidTr="00EF73BF">
        <w:trPr>
          <w:cantSplit/>
        </w:trPr>
        <w:tc>
          <w:tcPr>
            <w:tcW w:w="4428" w:type="dxa"/>
          </w:tcPr>
          <w:p w:rsidR="00C347F9" w:rsidRDefault="00C347F9">
            <w:pPr>
              <w:spacing w:after="0" w:line="240" w:lineRule="auto"/>
            </w:pPr>
            <w:r>
              <w:t>Unconverted SQL Server 6.5 passwords not supported in SQL Server 2008.</w:t>
            </w:r>
          </w:p>
        </w:tc>
        <w:tc>
          <w:tcPr>
            <w:tcW w:w="4428" w:type="dxa"/>
          </w:tcPr>
          <w:p w:rsidR="00C347F9" w:rsidRDefault="00C347F9">
            <w:pPr>
              <w:spacing w:after="0" w:line="240" w:lineRule="auto"/>
            </w:pPr>
            <w:r>
              <w:t>SQL Server 6.5/7.0 logins that were upgraded but never activated on SQL Server 2000 or SQL Server 2005 must have their passwords reset to function on SQL Server 2008.</w:t>
            </w:r>
          </w:p>
        </w:tc>
      </w:tr>
      <w:tr w:rsidR="00C347F9" w:rsidTr="00EF73BF">
        <w:trPr>
          <w:cantSplit/>
        </w:trPr>
        <w:tc>
          <w:tcPr>
            <w:tcW w:w="4428" w:type="dxa"/>
          </w:tcPr>
          <w:p w:rsidR="00C347F9" w:rsidRDefault="00C347F9">
            <w:pPr>
              <w:spacing w:after="0" w:line="240" w:lineRule="auto"/>
            </w:pPr>
            <w:r>
              <w:t>Winsock Proxy configuration not supported.</w:t>
            </w:r>
          </w:p>
          <w:p w:rsidR="00C347F9" w:rsidRDefault="00C347F9">
            <w:pPr>
              <w:spacing w:after="0" w:line="240" w:lineRule="auto"/>
            </w:pPr>
          </w:p>
        </w:tc>
        <w:tc>
          <w:tcPr>
            <w:tcW w:w="4428" w:type="dxa"/>
          </w:tcPr>
          <w:p w:rsidR="00C347F9" w:rsidRDefault="00C347F9">
            <w:pPr>
              <w:spacing w:after="0" w:line="240" w:lineRule="auto"/>
            </w:pPr>
            <w:r>
              <w:t>SQL Server 2005 and SQL Server 2008 cannot configure Windows components.</w:t>
            </w:r>
          </w:p>
        </w:tc>
      </w:tr>
      <w:tr w:rsidR="00C347F9" w:rsidTr="00EF73BF">
        <w:trPr>
          <w:cantSplit/>
        </w:trPr>
        <w:tc>
          <w:tcPr>
            <w:tcW w:w="4428" w:type="dxa"/>
          </w:tcPr>
          <w:p w:rsidR="00C347F9" w:rsidRDefault="00C347F9">
            <w:pPr>
              <w:spacing w:after="0" w:line="240" w:lineRule="auto"/>
            </w:pPr>
            <w:r>
              <w:t>sp_addalias</w:t>
            </w:r>
          </w:p>
        </w:tc>
        <w:tc>
          <w:tcPr>
            <w:tcW w:w="4428" w:type="dxa"/>
          </w:tcPr>
          <w:p w:rsidR="00C347F9" w:rsidRDefault="00C347F9">
            <w:pPr>
              <w:spacing w:after="0" w:line="240" w:lineRule="auto"/>
            </w:pPr>
            <w:r>
              <w:t>SQL Server 2008 replaces aliases with a combination of database users and roles. Remove aliases by using sp_dropalias.</w:t>
            </w:r>
          </w:p>
        </w:tc>
      </w:tr>
      <w:tr w:rsidR="00C347F9" w:rsidTr="00EF73BF">
        <w:trPr>
          <w:cantSplit/>
        </w:trPr>
        <w:tc>
          <w:tcPr>
            <w:tcW w:w="4428" w:type="dxa"/>
          </w:tcPr>
          <w:p w:rsidR="00C347F9" w:rsidRDefault="00C347F9">
            <w:pPr>
              <w:spacing w:after="0" w:line="240" w:lineRule="auto"/>
            </w:pPr>
            <w:r>
              <w:t xml:space="preserve">sp_addgroup </w:t>
            </w:r>
            <w:r>
              <w:br/>
              <w:t>sp_changegroup</w:t>
            </w:r>
            <w:r>
              <w:br/>
              <w:t>sp_dropgroup</w:t>
            </w:r>
            <w:r>
              <w:br/>
              <w:t xml:space="preserve">sp_helpgroup </w:t>
            </w:r>
          </w:p>
        </w:tc>
        <w:tc>
          <w:tcPr>
            <w:tcW w:w="4428" w:type="dxa"/>
          </w:tcPr>
          <w:p w:rsidR="00C347F9" w:rsidRDefault="00C347F9">
            <w:pPr>
              <w:spacing w:after="0" w:line="240" w:lineRule="auto"/>
            </w:pPr>
            <w:r>
              <w:t>Use roles instead of groups.</w:t>
            </w:r>
          </w:p>
        </w:tc>
      </w:tr>
      <w:tr w:rsidR="00C347F9" w:rsidTr="00EF73BF">
        <w:trPr>
          <w:cantSplit/>
        </w:trPr>
        <w:tc>
          <w:tcPr>
            <w:tcW w:w="4428" w:type="dxa"/>
          </w:tcPr>
          <w:p w:rsidR="00C347F9" w:rsidRDefault="00C347F9">
            <w:pPr>
              <w:spacing w:after="0" w:line="240" w:lineRule="auto"/>
            </w:pPr>
            <w:r>
              <w:t>Surface Area Configuration tool</w:t>
            </w:r>
          </w:p>
        </w:tc>
        <w:tc>
          <w:tcPr>
            <w:tcW w:w="4428" w:type="dxa"/>
          </w:tcPr>
          <w:p w:rsidR="00C347F9" w:rsidRDefault="00C347F9">
            <w:pPr>
              <w:spacing w:after="0" w:line="240" w:lineRule="auto"/>
            </w:pPr>
            <w:r>
              <w:t>Use SQL Server Configuration Manager and Policy-Based Management features instead.</w:t>
            </w:r>
          </w:p>
        </w:tc>
      </w:tr>
    </w:tbl>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xml:space="preserve"> The SQL Server service will not start if it fails to listen on at least one network protocol or if there are errors related to SSL communication. If such failures occur, SQL Server will log an error message to the SQL Server error log indicating the problem.</w:t>
      </w:r>
    </w:p>
    <w:p w:rsidR="00C347F9" w:rsidRDefault="00C347F9" w:rsidP="0017098C">
      <w:pPr>
        <w:pStyle w:val="Heading3"/>
      </w:pPr>
      <w:bookmarkStart w:id="160" w:name="_Toc215243742"/>
      <w:r>
        <w:t>Breaking Changes</w:t>
      </w:r>
      <w:bookmarkEnd w:id="160"/>
    </w:p>
    <w:p w:rsidR="00C347F9" w:rsidRDefault="00C347F9" w:rsidP="000A0CDE">
      <w:r>
        <w:t>The SQL Server 2008 Setup program can detect three security-related breaking changes that will prevent an in-place upgrade from starting. In a side-by-side upgrade, these issues are still blockers, but you can deal with them slightly differently. Table 5-5 lists these blocking security issues.</w:t>
      </w:r>
    </w:p>
    <w:p w:rsidR="00C347F9" w:rsidRDefault="00C347F9" w:rsidP="000A0CDE">
      <w:r>
        <w:br w:type="page"/>
      </w:r>
    </w:p>
    <w:p w:rsidR="00C347F9" w:rsidRPr="00F0050B" w:rsidRDefault="00C347F9" w:rsidP="000A0CDE">
      <w:pPr>
        <w:pStyle w:val="Label"/>
        <w:rPr>
          <w:rFonts w:ascii="Calibri" w:hAnsi="Calibri"/>
          <w:sz w:val="22"/>
        </w:rPr>
      </w:pPr>
      <w:r w:rsidRPr="00F0050B">
        <w:rPr>
          <w:rFonts w:ascii="Calibri" w:hAnsi="Calibri"/>
          <w:sz w:val="22"/>
        </w:rPr>
        <w:t>Table 5-5: Security Issues That Will Block an Upgrade</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988"/>
        <w:gridCol w:w="6210"/>
      </w:tblGrid>
      <w:tr w:rsidR="00C347F9" w:rsidTr="00EF73BF">
        <w:tc>
          <w:tcPr>
            <w:tcW w:w="2988" w:type="dxa"/>
            <w:shd w:val="clear" w:color="auto" w:fill="D9D9D9"/>
          </w:tcPr>
          <w:p w:rsidR="00C347F9" w:rsidRDefault="00C347F9">
            <w:pPr>
              <w:spacing w:after="0" w:line="240" w:lineRule="auto"/>
              <w:rPr>
                <w:b/>
                <w:color w:val="1F497D"/>
              </w:rPr>
            </w:pPr>
            <w:r>
              <w:rPr>
                <w:b/>
                <w:color w:val="1F497D"/>
              </w:rPr>
              <w:t>Blocking Issue</w:t>
            </w:r>
          </w:p>
        </w:tc>
        <w:tc>
          <w:tcPr>
            <w:tcW w:w="6210" w:type="dxa"/>
            <w:shd w:val="clear" w:color="auto" w:fill="D9D9D9"/>
          </w:tcPr>
          <w:p w:rsidR="00C347F9" w:rsidRDefault="00C347F9">
            <w:pPr>
              <w:spacing w:after="0" w:line="240" w:lineRule="auto"/>
              <w:rPr>
                <w:b/>
                <w:color w:val="1F497D"/>
              </w:rPr>
            </w:pPr>
            <w:r>
              <w:rPr>
                <w:b/>
                <w:color w:val="1F497D"/>
              </w:rPr>
              <w:t>Solution</w:t>
            </w:r>
          </w:p>
        </w:tc>
      </w:tr>
      <w:tr w:rsidR="00C347F9" w:rsidTr="00EF73BF">
        <w:tc>
          <w:tcPr>
            <w:tcW w:w="2988" w:type="dxa"/>
          </w:tcPr>
          <w:p w:rsidR="00C347F9" w:rsidRDefault="00C347F9">
            <w:pPr>
              <w:spacing w:after="0" w:line="240" w:lineRule="auto"/>
            </w:pPr>
            <w:r>
              <w:t xml:space="preserve">User name of </w:t>
            </w:r>
            <w:r>
              <w:rPr>
                <w:i/>
              </w:rPr>
              <w:t>sys</w:t>
            </w:r>
          </w:p>
        </w:tc>
        <w:tc>
          <w:tcPr>
            <w:tcW w:w="6210" w:type="dxa"/>
          </w:tcPr>
          <w:p w:rsidR="00C347F9" w:rsidRDefault="00C347F9">
            <w:pPr>
              <w:spacing w:after="0" w:line="240" w:lineRule="auto"/>
            </w:pPr>
            <w:r>
              <w:t xml:space="preserve">The database being upgraded cannot have a user with the name of </w:t>
            </w:r>
            <w:r>
              <w:rPr>
                <w:i/>
              </w:rPr>
              <w:t>sys</w:t>
            </w:r>
            <w:r>
              <w:t xml:space="preserve">. The </w:t>
            </w:r>
            <w:r>
              <w:rPr>
                <w:i/>
              </w:rPr>
              <w:t>sys</w:t>
            </w:r>
            <w:r>
              <w:t xml:space="preserve"> name is reserved in SQL Server 2008, and any database user with this name must be renamed before starting the upgrade process.</w:t>
            </w:r>
          </w:p>
        </w:tc>
      </w:tr>
      <w:tr w:rsidR="00C347F9" w:rsidTr="00EF73BF">
        <w:tc>
          <w:tcPr>
            <w:tcW w:w="2988" w:type="dxa"/>
          </w:tcPr>
          <w:p w:rsidR="00C347F9" w:rsidRDefault="00C347F9">
            <w:pPr>
              <w:spacing w:after="0" w:line="240" w:lineRule="auto"/>
            </w:pPr>
            <w:r>
              <w:t>Duplicate login SIDs</w:t>
            </w:r>
          </w:p>
        </w:tc>
        <w:tc>
          <w:tcPr>
            <w:tcW w:w="6210" w:type="dxa"/>
          </w:tcPr>
          <w:p w:rsidR="00C347F9" w:rsidRDefault="00C347F9">
            <w:pPr>
              <w:spacing w:after="0" w:line="240" w:lineRule="auto"/>
            </w:pPr>
            <w:r>
              <w:t>SQL Server 2008 does not allow duplicate SIDs. Database administrators must remove one of the duplicate logins and its associated users before starting the upgrade process.</w:t>
            </w:r>
          </w:p>
        </w:tc>
      </w:tr>
      <w:tr w:rsidR="00C347F9" w:rsidTr="00EF73BF">
        <w:tc>
          <w:tcPr>
            <w:tcW w:w="2988" w:type="dxa"/>
          </w:tcPr>
          <w:p w:rsidR="00C347F9" w:rsidRDefault="00C347F9">
            <w:pPr>
              <w:spacing w:after="0" w:line="240" w:lineRule="auto"/>
            </w:pPr>
            <w:r>
              <w:t>Login name that is the same as a fixed server role</w:t>
            </w:r>
          </w:p>
        </w:tc>
        <w:tc>
          <w:tcPr>
            <w:tcW w:w="6210" w:type="dxa"/>
          </w:tcPr>
          <w:p w:rsidR="00C347F9" w:rsidRDefault="00C347F9">
            <w:pPr>
              <w:spacing w:after="0" w:line="240" w:lineRule="auto"/>
            </w:pPr>
            <w:r>
              <w:t>Fixed server role names are reserved in SQL Server 2008. You must rename the login before starting the upgrade process.</w:t>
            </w:r>
          </w:p>
        </w:tc>
      </w:tr>
    </w:tbl>
    <w:p w:rsidR="00C347F9" w:rsidRDefault="00C347F9" w:rsidP="000A0CDE"/>
    <w:p w:rsidR="00C347F9" w:rsidRDefault="00C347F9" w:rsidP="000A0CDE">
      <w:r>
        <w:t xml:space="preserve">In the case of a side-by-side upgrade, a user name of </w:t>
      </w:r>
      <w:r>
        <w:rPr>
          <w:i/>
        </w:rPr>
        <w:t>sys</w:t>
      </w:r>
      <w:r>
        <w:t xml:space="preserve"> in a system database (master, model, or msdb) will block the upgrade, and you must remove the user name before the upgrade process.</w:t>
      </w:r>
    </w:p>
    <w:p w:rsidR="00C347F9" w:rsidRDefault="00C347F9" w:rsidP="000A0CDE">
      <w:r>
        <w:t xml:space="preserve">If you have a user named </w:t>
      </w:r>
      <w:r>
        <w:rPr>
          <w:i/>
        </w:rPr>
        <w:t>sys</w:t>
      </w:r>
      <w:r>
        <w:t xml:space="preserve"> in a user database, the attach process will result in a suspect database. You will have to bring the database online in single-user mode, transfer objects owned by that user name to a new user name, and then drop the user name. For more details, see the "Rename user sys" topic in the Upgrade Advisor Help file. You cannot create logins on a new SQL Server 2008 instance that have duplicate SIDs or that match fixed server role names.</w:t>
      </w:r>
    </w:p>
    <w:p w:rsidR="00C347F9" w:rsidRDefault="00C347F9" w:rsidP="000A0CDE">
      <w:r>
        <w:t xml:space="preserve">You can find a full list of reserved keywords in </w:t>
      </w:r>
      <w:hyperlink r:id="rId328" w:history="1">
        <w:r>
          <w:rPr>
            <w:rStyle w:val="Hyperlink"/>
          </w:rPr>
          <w:t>Reserved Keywords</w:t>
        </w:r>
      </w:hyperlink>
      <w:r>
        <w:t xml:space="preserve"> in SQL Server 2008 Books Online. Although it is syntactically possible to use SQL Server reserved keywords as identifiers and object names in Transact-SQL scripts, you can do this only by using delimited identifiers.</w:t>
      </w:r>
    </w:p>
    <w:p w:rsidR="00C347F9" w:rsidRDefault="00C347F9" w:rsidP="0017098C">
      <w:pPr>
        <w:pStyle w:val="Heading3"/>
      </w:pPr>
      <w:bookmarkStart w:id="161" w:name="_Toc215243743"/>
      <w:r>
        <w:t>Behavior Changes</w:t>
      </w:r>
      <w:bookmarkEnd w:id="161"/>
    </w:p>
    <w:p w:rsidR="00C347F9" w:rsidRDefault="00C347F9" w:rsidP="000A0CDE">
      <w:r>
        <w:t>After you address the new, deprecated, or discontinued security functionality and blocking issues in your upgrade plan, you need to investigate the security-related features that might not cause an error but that behave differently in SQL Server 2008. You need to address these issues as well because the behavior change might lead to application problems and user complaints. Table 5-6 lists these security-related behavior changes.</w:t>
      </w:r>
    </w:p>
    <w:p w:rsidR="00C347F9" w:rsidRPr="00F0050B" w:rsidRDefault="00C347F9" w:rsidP="000A0CDE">
      <w:pPr>
        <w:pStyle w:val="Label"/>
        <w:rPr>
          <w:rFonts w:ascii="Calibri" w:hAnsi="Calibri"/>
          <w:sz w:val="22"/>
        </w:rPr>
      </w:pPr>
      <w:r w:rsidRPr="00F0050B">
        <w:rPr>
          <w:rFonts w:ascii="Calibri" w:hAnsi="Calibri"/>
          <w:sz w:val="22"/>
        </w:rPr>
        <w:t>Table 5-6: Security-Related Behavior Changes in SQL Server 2008</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708"/>
        <w:gridCol w:w="5490"/>
      </w:tblGrid>
      <w:tr w:rsidR="00C347F9" w:rsidTr="00262E94">
        <w:trPr>
          <w:cantSplit/>
          <w:tblHeader/>
        </w:trPr>
        <w:tc>
          <w:tcPr>
            <w:tcW w:w="3708" w:type="dxa"/>
            <w:shd w:val="clear" w:color="auto" w:fill="D9D9D9"/>
          </w:tcPr>
          <w:p w:rsidR="00C347F9" w:rsidRDefault="00C347F9">
            <w:pPr>
              <w:spacing w:after="0" w:line="240" w:lineRule="auto"/>
              <w:rPr>
                <w:b/>
                <w:color w:val="1F497D"/>
              </w:rPr>
            </w:pPr>
            <w:r>
              <w:rPr>
                <w:b/>
                <w:color w:val="1F497D"/>
              </w:rPr>
              <w:t>Behavior Change</w:t>
            </w:r>
          </w:p>
        </w:tc>
        <w:tc>
          <w:tcPr>
            <w:tcW w:w="5490" w:type="dxa"/>
            <w:shd w:val="clear" w:color="auto" w:fill="D9D9D9"/>
          </w:tcPr>
          <w:p w:rsidR="00C347F9" w:rsidRDefault="00C347F9">
            <w:pPr>
              <w:spacing w:after="0" w:line="240" w:lineRule="auto"/>
              <w:rPr>
                <w:b/>
                <w:color w:val="1F497D"/>
              </w:rPr>
            </w:pPr>
            <w:r>
              <w:rPr>
                <w:b/>
                <w:color w:val="1F497D"/>
              </w:rPr>
              <w:t>Explanation</w:t>
            </w:r>
          </w:p>
        </w:tc>
      </w:tr>
      <w:tr w:rsidR="00C347F9" w:rsidTr="00EF73BF">
        <w:trPr>
          <w:cantSplit/>
        </w:trPr>
        <w:tc>
          <w:tcPr>
            <w:tcW w:w="3708" w:type="dxa"/>
          </w:tcPr>
          <w:p w:rsidR="00C347F9" w:rsidRDefault="00C347F9">
            <w:pPr>
              <w:spacing w:after="0" w:line="240" w:lineRule="auto"/>
            </w:pPr>
            <w:r>
              <w:t>By default, system metadata is no longer viewable by PUBLIC.</w:t>
            </w:r>
          </w:p>
        </w:tc>
        <w:tc>
          <w:tcPr>
            <w:tcW w:w="5490" w:type="dxa"/>
          </w:tcPr>
          <w:p w:rsidR="00C347F9" w:rsidRDefault="00C347F9">
            <w:pPr>
              <w:spacing w:after="0" w:line="240" w:lineRule="auto"/>
            </w:pPr>
            <w:r>
              <w:t>By default, access to virtual tables and system metadata is no longer available to guest users or members of the PUBLIC role. Scripts and processes that view system metadata in virtual tables or system objects should be modified accordingly or sufficient permissions granted to the person or process running the scripts.</w:t>
            </w:r>
          </w:p>
        </w:tc>
      </w:tr>
      <w:tr w:rsidR="00C347F9" w:rsidTr="00EF73BF">
        <w:trPr>
          <w:cantSplit/>
        </w:trPr>
        <w:tc>
          <w:tcPr>
            <w:tcW w:w="3708" w:type="dxa"/>
          </w:tcPr>
          <w:p w:rsidR="00C347F9" w:rsidRDefault="00C347F9">
            <w:pPr>
              <w:spacing w:after="0" w:line="240" w:lineRule="auto"/>
            </w:pPr>
            <w:r>
              <w:lastRenderedPageBreak/>
              <w:t>The ALL permission is deprecated.</w:t>
            </w:r>
          </w:p>
        </w:tc>
        <w:tc>
          <w:tcPr>
            <w:tcW w:w="5490" w:type="dxa"/>
          </w:tcPr>
          <w:p w:rsidR="00C347F9" w:rsidRDefault="00C347F9">
            <w:pPr>
              <w:spacing w:after="0" w:line="240" w:lineRule="auto"/>
            </w:pPr>
            <w:r>
              <w:t xml:space="preserve">This option is deprecated and maintained only for backward compatibility. It does not grant all possible permissions. For a list of granted permissions, see </w:t>
            </w:r>
            <w:hyperlink r:id="rId329" w:history="1">
              <w:r>
                <w:rPr>
                  <w:rStyle w:val="Hyperlink"/>
                </w:rPr>
                <w:t>GRANT (Transact-SQL)</w:t>
              </w:r>
            </w:hyperlink>
            <w:r>
              <w:t xml:space="preserve"> in SQL Server 2008 Books Online.</w:t>
            </w:r>
          </w:p>
        </w:tc>
      </w:tr>
      <w:tr w:rsidR="00C347F9" w:rsidTr="00EF73BF">
        <w:trPr>
          <w:cantSplit/>
        </w:trPr>
        <w:tc>
          <w:tcPr>
            <w:tcW w:w="3708" w:type="dxa"/>
          </w:tcPr>
          <w:p w:rsidR="00C347F9" w:rsidRDefault="00C347F9">
            <w:pPr>
              <w:spacing w:after="0" w:line="240" w:lineRule="auto"/>
            </w:pPr>
            <w:r>
              <w:t>Case-sensitive passwords are required.</w:t>
            </w:r>
          </w:p>
        </w:tc>
        <w:tc>
          <w:tcPr>
            <w:tcW w:w="5490" w:type="dxa"/>
          </w:tcPr>
          <w:p w:rsidR="00C347F9" w:rsidRDefault="00C347F9">
            <w:pPr>
              <w:spacing w:after="0" w:line="240" w:lineRule="auto"/>
            </w:pPr>
            <w:r>
              <w:t>Case-insensitive password comparisons are no longer supported. You must modify users and applications that use SQL Server authentication to use case-sensitive password submissions.</w:t>
            </w:r>
          </w:p>
        </w:tc>
      </w:tr>
      <w:tr w:rsidR="00C347F9" w:rsidTr="00EF73BF">
        <w:trPr>
          <w:cantSplit/>
        </w:trPr>
        <w:tc>
          <w:tcPr>
            <w:tcW w:w="3708" w:type="dxa"/>
          </w:tcPr>
          <w:p w:rsidR="00C347F9" w:rsidRDefault="00C347F9">
            <w:pPr>
              <w:spacing w:after="0" w:line="240" w:lineRule="auto"/>
            </w:pPr>
            <w:r>
              <w:t>Metadata visibility permission is strengthened.</w:t>
            </w:r>
          </w:p>
        </w:tc>
        <w:tc>
          <w:tcPr>
            <w:tcW w:w="5490" w:type="dxa"/>
          </w:tcPr>
          <w:p w:rsidR="00C347F9" w:rsidRDefault="00C347F9">
            <w:pPr>
              <w:spacing w:after="0" w:line="240" w:lineRule="auto"/>
            </w:pPr>
            <w:r>
              <w:t>SQL Server 2008 requires users to have the VIEW SERVER STATE or VIEW DATABASE STATE permission to access DMVs and the VIEW (ANY) DEFINITION permission for system catalog metadata.</w:t>
            </w:r>
          </w:p>
        </w:tc>
      </w:tr>
      <w:tr w:rsidR="00C347F9" w:rsidTr="00EF73BF">
        <w:trPr>
          <w:cantSplit/>
        </w:trPr>
        <w:tc>
          <w:tcPr>
            <w:tcW w:w="3708" w:type="dxa"/>
          </w:tcPr>
          <w:p w:rsidR="00C347F9" w:rsidRDefault="00C347F9">
            <w:pPr>
              <w:spacing w:after="0" w:line="240" w:lineRule="auto"/>
            </w:pPr>
            <w:r>
              <w:t>Application roles are constrained to a given database.</w:t>
            </w:r>
          </w:p>
        </w:tc>
        <w:tc>
          <w:tcPr>
            <w:tcW w:w="5490" w:type="dxa"/>
          </w:tcPr>
          <w:p w:rsidR="00C347F9" w:rsidRDefault="00C347F9">
            <w:pPr>
              <w:spacing w:after="0" w:line="240" w:lineRule="auto"/>
            </w:pPr>
            <w:r>
              <w:t>Application roles cannot read data from DMVs and cannot read server-level metadata in compatibility views.</w:t>
            </w:r>
          </w:p>
        </w:tc>
      </w:tr>
      <w:tr w:rsidR="00C347F9" w:rsidTr="00EF73BF">
        <w:trPr>
          <w:cantSplit/>
        </w:trPr>
        <w:tc>
          <w:tcPr>
            <w:tcW w:w="3708" w:type="dxa"/>
          </w:tcPr>
          <w:p w:rsidR="00C347F9" w:rsidRDefault="00C347F9">
            <w:pPr>
              <w:spacing w:after="0" w:line="240" w:lineRule="auto"/>
              <w:rPr>
                <w:lang w:val="de-DE"/>
              </w:rPr>
            </w:pPr>
            <w:r>
              <w:rPr>
                <w:lang w:val="de-DE"/>
              </w:rPr>
              <w:t>Schema names are shown in INFORMATION_SCHEMA views.</w:t>
            </w:r>
          </w:p>
        </w:tc>
        <w:tc>
          <w:tcPr>
            <w:tcW w:w="5490" w:type="dxa"/>
          </w:tcPr>
          <w:p w:rsidR="00C347F9" w:rsidRDefault="00C347F9">
            <w:pPr>
              <w:spacing w:after="0" w:line="240" w:lineRule="auto"/>
            </w:pPr>
            <w:r>
              <w:t>SQL Server 2008 schema names (not user names) are now returned in the schema column of INFORMATION_SCHEMA views.</w:t>
            </w:r>
          </w:p>
        </w:tc>
      </w:tr>
      <w:tr w:rsidR="00C347F9" w:rsidTr="00EF73BF">
        <w:trPr>
          <w:cantSplit/>
        </w:trPr>
        <w:tc>
          <w:tcPr>
            <w:tcW w:w="3708" w:type="dxa"/>
          </w:tcPr>
          <w:p w:rsidR="00C347F9" w:rsidRDefault="00C347F9">
            <w:pPr>
              <w:spacing w:after="0" w:line="240" w:lineRule="auto"/>
            </w:pPr>
            <w:r>
              <w:t>Additional permission is required for sp_changeobjectowner.</w:t>
            </w:r>
          </w:p>
        </w:tc>
        <w:tc>
          <w:tcPr>
            <w:tcW w:w="5490" w:type="dxa"/>
          </w:tcPr>
          <w:p w:rsidR="00C347F9" w:rsidRDefault="00C347F9">
            <w:pPr>
              <w:spacing w:after="0" w:line="240" w:lineRule="auto"/>
            </w:pPr>
            <w:r>
              <w:t>Users executing the sp_changeobjectowner system stored procedure must also have the CONTROL permission set for target objects as well as membership in the db_ddladmin and db_securityadmin fixed database roles.</w:t>
            </w:r>
          </w:p>
        </w:tc>
      </w:tr>
      <w:tr w:rsidR="00C347F9" w:rsidTr="00EF73BF">
        <w:trPr>
          <w:cantSplit/>
        </w:trPr>
        <w:tc>
          <w:tcPr>
            <w:tcW w:w="3708" w:type="dxa"/>
          </w:tcPr>
          <w:p w:rsidR="00C347F9" w:rsidRDefault="00C347F9">
            <w:pPr>
              <w:spacing w:after="0" w:line="240" w:lineRule="auto"/>
            </w:pPr>
            <w:r>
              <w:t>Permission for running sp_addtype is strengthened.</w:t>
            </w:r>
          </w:p>
        </w:tc>
        <w:tc>
          <w:tcPr>
            <w:tcW w:w="5490" w:type="dxa"/>
          </w:tcPr>
          <w:p w:rsidR="00C347F9" w:rsidRDefault="00C347F9">
            <w:pPr>
              <w:spacing w:after="0" w:line="240" w:lineRule="auto"/>
            </w:pPr>
            <w:r>
              <w:t>Users must be a member of the db_ddladmin or the db_owner fixed database role to execute the sp_addtype system stored procedure.</w:t>
            </w:r>
          </w:p>
        </w:tc>
      </w:tr>
      <w:tr w:rsidR="00C347F9" w:rsidTr="00EF73BF">
        <w:trPr>
          <w:cantSplit/>
        </w:trPr>
        <w:tc>
          <w:tcPr>
            <w:tcW w:w="3708" w:type="dxa"/>
          </w:tcPr>
          <w:p w:rsidR="00C347F9" w:rsidRDefault="00C347F9">
            <w:pPr>
              <w:spacing w:after="0" w:line="240" w:lineRule="auto"/>
            </w:pPr>
            <w:r>
              <w:t>Permissions for BCP are strengthened.</w:t>
            </w:r>
          </w:p>
        </w:tc>
        <w:tc>
          <w:tcPr>
            <w:tcW w:w="5490" w:type="dxa"/>
          </w:tcPr>
          <w:p w:rsidR="00C347F9" w:rsidRDefault="00C347F9">
            <w:pPr>
              <w:spacing w:after="0" w:line="240" w:lineRule="auto"/>
            </w:pPr>
            <w:r>
              <w:t>Users must have the ALTER permission in addition to the INSERT and SELECT permissions to insert data into a table if they disable CHECK constraints on the target table. Disabling CHECK constraints is the default BCP behavior.</w:t>
            </w:r>
          </w:p>
        </w:tc>
      </w:tr>
      <w:tr w:rsidR="00C347F9" w:rsidTr="00EF73BF">
        <w:trPr>
          <w:cantSplit/>
        </w:trPr>
        <w:tc>
          <w:tcPr>
            <w:tcW w:w="3708" w:type="dxa"/>
          </w:tcPr>
          <w:p w:rsidR="00C347F9" w:rsidRDefault="00C347F9">
            <w:pPr>
              <w:spacing w:after="0" w:line="240" w:lineRule="auto"/>
            </w:pPr>
            <w:r>
              <w:t>User ID range is expanded.</w:t>
            </w:r>
          </w:p>
        </w:tc>
        <w:tc>
          <w:tcPr>
            <w:tcW w:w="5490" w:type="dxa"/>
          </w:tcPr>
          <w:p w:rsidR="00C347F9" w:rsidRDefault="00C347F9">
            <w:pPr>
              <w:spacing w:after="0" w:line="240" w:lineRule="auto"/>
            </w:pPr>
            <w:r>
              <w:t xml:space="preserve">SQL Server 2008 allows higher user IDs, which was not allowed in previous versions of SQL Server. Modify any code that makes assumptions about user ID numbers. Some compatibility views might return error messages on databases with more than 32767 users, groups, and roles. For more information, see </w:t>
            </w:r>
            <w:hyperlink r:id="rId330" w:history="1">
              <w:r>
                <w:rPr>
                  <w:rStyle w:val="Hyperlink"/>
                </w:rPr>
                <w:t>Compatibility views (Transact-SQL)</w:t>
              </w:r>
            </w:hyperlink>
            <w:r>
              <w:t xml:space="preserve"> in SQL Server 2008 Books Online.</w:t>
            </w:r>
          </w:p>
          <w:p w:rsidR="00C347F9" w:rsidRDefault="00C347F9">
            <w:pPr>
              <w:spacing w:after="0" w:line="240" w:lineRule="auto"/>
            </w:pPr>
          </w:p>
        </w:tc>
      </w:tr>
    </w:tbl>
    <w:p w:rsidR="00C347F9" w:rsidRDefault="00C347F9" w:rsidP="0017098C">
      <w:pPr>
        <w:pStyle w:val="Heading4"/>
      </w:pPr>
      <w:r>
        <w:t>Metadata Visibility Issues</w:t>
      </w:r>
    </w:p>
    <w:p w:rsidR="00C347F9" w:rsidRDefault="00C347F9" w:rsidP="000A0CDE">
      <w:r>
        <w:t>In addition, a number of behavior changes related to metadata visibility can affect your upgraded applications and need to be addressed. Let's look at each in turn.</w:t>
      </w:r>
    </w:p>
    <w:p w:rsidR="00C347F9" w:rsidRDefault="00C347F9" w:rsidP="000A0CDE">
      <w:r>
        <w:rPr>
          <w:b/>
        </w:rPr>
        <w:t>Limited user access to metadata about other users' objects.</w:t>
      </w:r>
      <w:r>
        <w:t xml:space="preserve"> By default in SQL Server 2005 and SQL Server 2008, users do not have visibility to metadata about each other's objects. A given user cannot see catalog view metadata about objects belonging to other users unless the user is privileged or has explicit permissions granted, such as CONTROL, IMPERSONATE, ALTER, or VIEW DEFINITION. You can write a </w:t>
      </w:r>
      <w:r>
        <w:lastRenderedPageBreak/>
        <w:t>data definition language (DDL) trigger to automatically grant those permissions to users when they are newly created.</w:t>
      </w:r>
    </w:p>
    <w:p w:rsidR="00C347F9" w:rsidRDefault="00C347F9" w:rsidP="000A0CDE">
      <w:r>
        <w:rPr>
          <w:b/>
        </w:rPr>
        <w:t>Users cannot see each other's metadata.</w:t>
      </w:r>
      <w:r>
        <w:t xml:space="preserve"> A given least-privileged user cannot see the metadata of other least-privileged users. For example, least-privileged user User1 cannot grant permissions to least-privileged user User2 because the second user is not visible to User1 in the sys.database_principals view. If you want to override this behavior, you can write a DDL trigger to automatically grant VIEW DEFINITION permission on newly created users.</w:t>
      </w:r>
    </w:p>
    <w:p w:rsidR="00C347F9" w:rsidRDefault="00C347F9" w:rsidP="000A0CDE">
      <w:r>
        <w:rPr>
          <w:b/>
        </w:rPr>
        <w:t>Ownership chaining does not apply to metadata views.</w:t>
      </w:r>
      <w:r>
        <w:t xml:space="preserve"> Even if a user has permissions to execute a stored procedure that inserts into another user's table, that user cannot view metadata about that table from sys.sysobjects where xtype = 'U' or the sys.tables catalog view because ownership chaining does not apply to metadata views.</w:t>
      </w:r>
    </w:p>
    <w:p w:rsidR="00C347F9" w:rsidRDefault="00C347F9" w:rsidP="000A0CDE">
      <w:r>
        <w:t>For example, suppose you have a stored procedure that inserts data into a table and calls a metadata view, as the following code shows:</w:t>
      </w:r>
    </w:p>
    <w:p w:rsidR="00C347F9" w:rsidRDefault="00C347F9" w:rsidP="000A0CDE">
      <w:pPr>
        <w:pStyle w:val="Code"/>
      </w:pPr>
      <w:r>
        <w:t>CREATE PROCEDURE S1.P</w:t>
      </w:r>
    </w:p>
    <w:p w:rsidR="00C347F9" w:rsidRDefault="00C347F9" w:rsidP="000A0CDE">
      <w:pPr>
        <w:pStyle w:val="Code"/>
      </w:pPr>
      <w:r>
        <w:t>AS</w:t>
      </w:r>
    </w:p>
    <w:p w:rsidR="00C347F9" w:rsidRDefault="00C347F9" w:rsidP="000A0CDE">
      <w:pPr>
        <w:pStyle w:val="Code"/>
      </w:pPr>
      <w:r>
        <w:t xml:space="preserve">  INSERT INTO S1.T VALUES (1,1);</w:t>
      </w:r>
    </w:p>
    <w:p w:rsidR="00C347F9" w:rsidRDefault="00C347F9" w:rsidP="000A0CDE">
      <w:pPr>
        <w:pStyle w:val="Code"/>
      </w:pPr>
      <w:r>
        <w:t xml:space="preserve">  -- Metadata call</w:t>
      </w:r>
    </w:p>
    <w:p w:rsidR="00C347F9" w:rsidRDefault="00C347F9" w:rsidP="000A0CDE">
      <w:pPr>
        <w:pStyle w:val="Code"/>
      </w:pPr>
      <w:r>
        <w:t xml:space="preserve">  SELECT * FROM sys.tables WHERE OBJECT_ID = OBJECT_ID('S1.T');</w:t>
      </w:r>
    </w:p>
    <w:p w:rsidR="00C347F9" w:rsidRDefault="00C347F9" w:rsidP="000A0CDE">
      <w:pPr>
        <w:pStyle w:val="Code"/>
      </w:pPr>
      <w:r>
        <w:t>RETURN;</w:t>
      </w:r>
    </w:p>
    <w:p w:rsidR="00C347F9" w:rsidRDefault="00C347F9" w:rsidP="000A0CDE">
      <w:pPr>
        <w:pStyle w:val="Code"/>
      </w:pPr>
    </w:p>
    <w:p w:rsidR="00C347F9" w:rsidRDefault="00C347F9" w:rsidP="000A0CDE">
      <w:r>
        <w:t>User1 owns schema S1 and creates table T in schema S1. User1 grants EXECUTE permission on the procedure S1.P to User2. When User2 executes P, the INSERT will succeed, but the SELECT statement will not return any rows because User2 by default does not have visibility to User1's metadata. Ownership chaining does not apply to metadata views.</w:t>
      </w:r>
    </w:p>
    <w:p w:rsidR="00C347F9" w:rsidRDefault="00C347F9" w:rsidP="000A0CDE">
      <w:r>
        <w:t xml:space="preserve">To work around this restriction, you can grant callers of the stored procedure VIEW DEFINITION permission to the table or use a certificate-signed procedure and grant VIEW DEFINITION permission to the certificate user. For example, suppose that User1 next executes the following code: </w:t>
      </w:r>
    </w:p>
    <w:p w:rsidR="00C347F9" w:rsidRDefault="00C347F9" w:rsidP="000A0CDE">
      <w:pPr>
        <w:pStyle w:val="Code"/>
      </w:pPr>
      <w:r>
        <w:t>GRANT VIEW DEFINITION ON OBJECT::S1.T TO User2;</w:t>
      </w:r>
    </w:p>
    <w:p w:rsidR="00C347F9" w:rsidRDefault="00C347F9" w:rsidP="000A0CDE">
      <w:pPr>
        <w:pStyle w:val="Code"/>
      </w:pPr>
    </w:p>
    <w:p w:rsidR="00C347F9" w:rsidRDefault="00C347F9" w:rsidP="000A0CDE">
      <w:r>
        <w:t>Now when User2 executes S1.P, the SELECT operation from sys.tables will return the expected row because User2 has been granted visibility to the metadata for table S1.T.</w:t>
      </w:r>
    </w:p>
    <w:p w:rsidR="00C347F9" w:rsidRDefault="00C347F9" w:rsidP="000A0CDE">
      <w:r>
        <w:rPr>
          <w:b/>
        </w:rPr>
        <w:t>By default, the VIEW ANY DATABASE permission is granted to the PUBLIC role.</w:t>
      </w:r>
      <w:r>
        <w:t xml:space="preserve"> Therefore, any user can see a list of all databases from the sys.sysdatabases compatibility view or the sys.databases catalog view. To make even the existence of a database invisible to users, revoke the VIEW ANY DATABASE permission from PUBLIC and selectively grant it to users requiring it. A user can always see in sys.databases the databases owned by that user, and members of the sysadmin server role can always </w:t>
      </w:r>
      <w:r>
        <w:lastRenderedPageBreak/>
        <w:t>see all databases. In addition, the master and tempdb databases are always visible in sys.databases to all users.</w:t>
      </w:r>
    </w:p>
    <w:p w:rsidR="00C347F9" w:rsidRDefault="00C347F9" w:rsidP="000A0CDE">
      <w:r>
        <w:rPr>
          <w:b/>
        </w:rPr>
        <w:t>User-schema separation and deprecated system stored procedures can cause different metadata results.</w:t>
      </w:r>
      <w:r>
        <w:t xml:space="preserve"> After you upgrade to SQL Server 2008, users and schemas are no longer implicitly connected. This can cause differences in metadata results if you start using the new user-schema features such as the CREATE USER and CREATE SCHEMA DDL statements. Your upgraded applications will continue to function correctly only as long as you continue using the old SQL Server 2000 APIs such as sp_adduser. In SQL Server 2005 and SQL Server 2008, a given user can own two tables with the same name that exist in separate schemas belonging to that same user—something not possible in SQL Server 2000 and earlier. The catalog view sys.sysobjects will reflect that there are two tables for that user, whereas in earlier versions of SQL Server, only one row would be returned. For example, suppose user Test owns two schemas: S1 and S2. User Test can create a table in each schema called T. User Test inspects sysobjects for that table, using the following query:</w:t>
      </w:r>
    </w:p>
    <w:p w:rsidR="00C347F9" w:rsidRDefault="00C347F9" w:rsidP="000A0CDE">
      <w:pPr>
        <w:pStyle w:val="Code"/>
      </w:pPr>
      <w:r>
        <w:t>SELECT * FROM sysobjects WHERE name = 'T' and uid = USER_ID('Test');</w:t>
      </w:r>
    </w:p>
    <w:p w:rsidR="00C347F9" w:rsidRDefault="00C347F9" w:rsidP="000A0CDE">
      <w:pPr>
        <w:pStyle w:val="Code"/>
      </w:pPr>
    </w:p>
    <w:p w:rsidR="00C347F9" w:rsidRDefault="00C347F9" w:rsidP="000A0CDE">
      <w:r>
        <w:t>In SQL Server 2000, this query could return only one row. Because user and schema were implicitly connected, a user could own only one table named T. However, in SQL Server 2005 and SQL Server 2008, the query returns two rows: one for each schema (S1 and S2).</w:t>
      </w:r>
    </w:p>
    <w:p w:rsidR="00C347F9" w:rsidRDefault="00C347F9" w:rsidP="0017098C">
      <w:pPr>
        <w:pStyle w:val="Heading4"/>
      </w:pPr>
      <w:r>
        <w:t>Reversing Metadata Visibility Limitations</w:t>
      </w:r>
    </w:p>
    <w:p w:rsidR="00C347F9" w:rsidRDefault="00C347F9" w:rsidP="000A0CDE">
      <w:r>
        <w:t>If your application requires it, you can reverse the limitations on metadata visibility and restore behavior similar to that of SQL Server 2000. You can increase the permissions for the PUBLIC role by executing the following statements:</w:t>
      </w:r>
    </w:p>
    <w:p w:rsidR="00C347F9" w:rsidRDefault="00C347F9" w:rsidP="000A0CDE">
      <w:pPr>
        <w:pStyle w:val="Code"/>
      </w:pPr>
      <w:r>
        <w:t>GRANT VIEW ANY DEFINITION TO PUBLIC;</w:t>
      </w:r>
    </w:p>
    <w:p w:rsidR="00C347F9" w:rsidRDefault="00C347F9" w:rsidP="000A0CDE">
      <w:pPr>
        <w:pStyle w:val="Code"/>
      </w:pPr>
      <w:r>
        <w:t>GRANT VIEW SERVER STATE TO PUBLIC;</w:t>
      </w:r>
    </w:p>
    <w:p w:rsidR="00C347F9" w:rsidRDefault="00C347F9" w:rsidP="000A0CDE">
      <w:pPr>
        <w:pStyle w:val="Code"/>
      </w:pPr>
    </w:p>
    <w:p w:rsidR="00C347F9" w:rsidRDefault="00C347F9" w:rsidP="000A0CDE">
      <w:r>
        <w:t>These statements will let any user see the compatibility views as well as all the new metadata available through DMVs and dynamic management functions (DMFs).</w:t>
      </w:r>
    </w:p>
    <w:p w:rsidR="00C347F9" w:rsidRDefault="00C347F9" w:rsidP="0017098C">
      <w:pPr>
        <w:pStyle w:val="Heading4"/>
      </w:pPr>
      <w:r>
        <w:t>Reversing Application Role Restrictions</w:t>
      </w:r>
    </w:p>
    <w:p w:rsidR="00C347F9" w:rsidRDefault="00C347F9" w:rsidP="000A0CDE">
      <w:r>
        <w:t xml:space="preserve">You can also expand the permissions available for an application role, if required, by using the trace flag 4616 or certificates and signed modules. For information about reversing application role restrictions, see </w:t>
      </w:r>
      <w:hyperlink r:id="rId331" w:history="1">
        <w:r>
          <w:rPr>
            <w:rStyle w:val="Hyperlink"/>
          </w:rPr>
          <w:t>Troubleshooting Metadata Visibility</w:t>
        </w:r>
      </w:hyperlink>
      <w:r>
        <w:t xml:space="preserve"> in SQL Server 2008 Books Online and the Microsoft Knowledge Base article, </w:t>
      </w:r>
      <w:hyperlink r:id="rId332" w:history="1">
        <w:r>
          <w:rPr>
            <w:rStyle w:val="Hyperlink"/>
          </w:rPr>
          <w:t>You may receive a "Permission denied" error message when an application role-based application tries to select records from any one of the system tables in a SQL Server 2005 master database</w:t>
        </w:r>
      </w:hyperlink>
      <w:r>
        <w:t xml:space="preserve">. </w:t>
      </w:r>
    </w:p>
    <w:p w:rsidR="00C347F9" w:rsidRDefault="00C347F9" w:rsidP="0017098C">
      <w:pPr>
        <w:pStyle w:val="Heading3"/>
      </w:pPr>
      <w:bookmarkStart w:id="162" w:name="_Toc215243744"/>
      <w:r>
        <w:t>Pre-Upgrade Security Tasks</w:t>
      </w:r>
      <w:bookmarkEnd w:id="162"/>
    </w:p>
    <w:p w:rsidR="00C347F9" w:rsidRDefault="00C347F9" w:rsidP="000A0CDE">
      <w:r>
        <w:t>The following is a suggested list of security-related tasks you should accomplish before upgrading the relational engine to SQL Server 2008. Make sure these tasks are incorporated into your upgrade plan.</w:t>
      </w:r>
    </w:p>
    <w:p w:rsidR="00C347F9" w:rsidRDefault="00C347F9" w:rsidP="00651CE1">
      <w:pPr>
        <w:pStyle w:val="ListParagraph"/>
        <w:numPr>
          <w:ilvl w:val="0"/>
          <w:numId w:val="190"/>
        </w:numPr>
      </w:pPr>
      <w:r>
        <w:rPr>
          <w:b/>
        </w:rPr>
        <w:lastRenderedPageBreak/>
        <w:t>Assess the current database security.</w:t>
      </w:r>
      <w:r>
        <w:t xml:space="preserve"> Start by assessing the security level of your current system. Make an inventory of the security features for each legacy server, including:</w:t>
      </w:r>
    </w:p>
    <w:p w:rsidR="00C347F9" w:rsidRPr="006E5CD9" w:rsidRDefault="00C347F9" w:rsidP="00651CE1">
      <w:pPr>
        <w:numPr>
          <w:ilvl w:val="0"/>
          <w:numId w:val="191"/>
        </w:numPr>
        <w:contextualSpacing/>
      </w:pPr>
      <w:r w:rsidRPr="006E5CD9">
        <w:t>Type of authentication (Windows only or Windows and SQL Server).</w:t>
      </w:r>
    </w:p>
    <w:p w:rsidR="00C347F9" w:rsidRPr="006E5CD9" w:rsidRDefault="00C347F9" w:rsidP="00651CE1">
      <w:pPr>
        <w:numPr>
          <w:ilvl w:val="0"/>
          <w:numId w:val="191"/>
        </w:numPr>
        <w:contextualSpacing/>
      </w:pPr>
      <w:r w:rsidRPr="006E5CD9">
        <w:t>Vulnerability of passwords (for SQL Server Authentication).</w:t>
      </w:r>
    </w:p>
    <w:p w:rsidR="00C347F9" w:rsidRPr="006E5CD9" w:rsidRDefault="00C347F9" w:rsidP="00651CE1">
      <w:pPr>
        <w:numPr>
          <w:ilvl w:val="0"/>
          <w:numId w:val="191"/>
        </w:numPr>
        <w:contextualSpacing/>
      </w:pPr>
      <w:r w:rsidRPr="006E5CD9">
        <w:t>Results of Microsoft Baseline Security Analyzer (MBSA) or equivalent privileges of service accounts.</w:t>
      </w:r>
    </w:p>
    <w:p w:rsidR="00C347F9" w:rsidRPr="006E5CD9" w:rsidRDefault="00C347F9" w:rsidP="00651CE1">
      <w:pPr>
        <w:numPr>
          <w:ilvl w:val="0"/>
          <w:numId w:val="191"/>
        </w:numPr>
        <w:contextualSpacing/>
      </w:pPr>
      <w:r w:rsidRPr="006E5CD9">
        <w:t>Use of xp_cmdshell.</w:t>
      </w:r>
    </w:p>
    <w:p w:rsidR="00C347F9" w:rsidRPr="006E5CD9" w:rsidRDefault="00C347F9" w:rsidP="00651CE1">
      <w:pPr>
        <w:numPr>
          <w:ilvl w:val="0"/>
          <w:numId w:val="191"/>
        </w:numPr>
        <w:contextualSpacing/>
      </w:pPr>
      <w:r w:rsidRPr="006E5CD9">
        <w:t>Required auditing.</w:t>
      </w:r>
    </w:p>
    <w:p w:rsidR="00C347F9" w:rsidRDefault="00C347F9" w:rsidP="000A0CDE">
      <w:pPr>
        <w:pStyle w:val="TextinList2"/>
        <w:spacing w:line="276" w:lineRule="auto"/>
        <w:rPr>
          <w:rFonts w:ascii="Calibri" w:hAnsi="Calibri"/>
          <w:sz w:val="22"/>
          <w:szCs w:val="22"/>
        </w:rPr>
      </w:pPr>
      <w:r>
        <w:rPr>
          <w:rFonts w:ascii="Calibri" w:hAnsi="Calibri"/>
          <w:sz w:val="22"/>
          <w:szCs w:val="22"/>
        </w:rPr>
        <w:t>SQL Server 2008 has enhanced SQL Server login passwords. Database administrators creating and maintaining SQL Server logins now have the ability to apply the local Windows password policy to their SQL Server logins. If possible, you should plan to incorporate stronger passwords and Windows-level password policies in your SQL Server logins.</w:t>
      </w:r>
    </w:p>
    <w:p w:rsidR="00C347F9" w:rsidRDefault="00C347F9" w:rsidP="000A0CDE">
      <w:pPr>
        <w:pStyle w:val="TextinList2"/>
        <w:spacing w:after="0" w:line="276" w:lineRule="auto"/>
        <w:rPr>
          <w:rFonts w:ascii="Calibri" w:hAnsi="Calibri"/>
          <w:sz w:val="22"/>
          <w:szCs w:val="22"/>
        </w:rPr>
      </w:pPr>
      <w:r>
        <w:rPr>
          <w:rFonts w:ascii="Calibri" w:hAnsi="Calibri"/>
          <w:sz w:val="22"/>
          <w:szCs w:val="22"/>
        </w:rPr>
        <w:t>In addition, you should review applications and scripts that create new SQL Server logins to determine whether the logic of those applications and scripts needs to be modified to account for the new password security enhancements.</w:t>
      </w:r>
    </w:p>
    <w:p w:rsidR="00C347F9" w:rsidRDefault="00C347F9" w:rsidP="00651CE1">
      <w:pPr>
        <w:pStyle w:val="ListParagraph"/>
        <w:numPr>
          <w:ilvl w:val="0"/>
          <w:numId w:val="190"/>
        </w:numPr>
        <w:spacing w:after="0"/>
      </w:pPr>
      <w:r>
        <w:rPr>
          <w:b/>
        </w:rPr>
        <w:t>Back up databases.</w:t>
      </w:r>
      <w:r>
        <w:t xml:space="preserve"> No matter what upgrade method you use, you must make an initial backup of your databases from the server you plan to upgrade. You should also verify the backup file or tape.</w:t>
      </w:r>
    </w:p>
    <w:p w:rsidR="00C347F9" w:rsidRDefault="00C347F9" w:rsidP="000A0CDE">
      <w:pPr>
        <w:pStyle w:val="TextinList2"/>
        <w:spacing w:after="0" w:line="276" w:lineRule="auto"/>
        <w:rPr>
          <w:rFonts w:ascii="Calibri" w:hAnsi="Calibri"/>
          <w:sz w:val="22"/>
          <w:szCs w:val="22"/>
        </w:rPr>
      </w:pPr>
      <w:r>
        <w:rPr>
          <w:rFonts w:ascii="Calibri" w:hAnsi="Calibri"/>
          <w:sz w:val="22"/>
          <w:szCs w:val="22"/>
        </w:rPr>
        <w:t>Apply the same security considerations to the backup you take before upgrading as you do for any backup: Apply a password to the backup, and store the backup media securely. If you need to transport the media to a secure location, ensure that your method of transfer is also secure and trusted.</w:t>
      </w:r>
    </w:p>
    <w:p w:rsidR="00C347F9" w:rsidRDefault="00C347F9" w:rsidP="00651CE1">
      <w:pPr>
        <w:pStyle w:val="ListParagraph"/>
        <w:numPr>
          <w:ilvl w:val="0"/>
          <w:numId w:val="190"/>
        </w:numPr>
        <w:spacing w:after="0"/>
      </w:pPr>
      <w:r>
        <w:rPr>
          <w:b/>
        </w:rPr>
        <w:t>Review and resolve issues identified by SQL Server 2008 Upgrade Advisor.</w:t>
      </w:r>
      <w:r>
        <w:t xml:space="preserve"> Be sure to run Upgrade Advisor, address all blocking issues, and find solutions for all other issues. Many of the issues might be security-related. You can find some of these security-related issues listed in "Other Database Engine Upgrade Issues" in the Upgrade Advisor Help topic. Chapter 1, "Upgrade Planning and Deployment," covers using Upgrade Advisor as well as SQL Server 2008 Upgrade Assistant and the Best Practices Analyzer for SQL Server 2000 and SQL Server 2005.</w:t>
      </w:r>
    </w:p>
    <w:p w:rsidR="00C347F9" w:rsidRPr="006E5CD9" w:rsidRDefault="00C347F9" w:rsidP="00651CE1">
      <w:pPr>
        <w:numPr>
          <w:ilvl w:val="0"/>
          <w:numId w:val="190"/>
        </w:numPr>
      </w:pPr>
      <w:r w:rsidRPr="006E5CD9">
        <w:rPr>
          <w:b/>
        </w:rPr>
        <w:t>Choose an authentication mode.</w:t>
      </w:r>
      <w:r w:rsidRPr="006E5CD9">
        <w:t xml:space="preserve"> Whenever possible, use Windows Authentication for user and application connections to SQL Server. This might not be possible for third-party applications, but for users and middle-tier servers, it just makes sense: Why not let Windows manage the passwords and password aging rather than SQL Server?</w:t>
      </w:r>
    </w:p>
    <w:p w:rsidR="00C347F9" w:rsidRPr="006E5CD9" w:rsidRDefault="00C347F9" w:rsidP="00651CE1">
      <w:pPr>
        <w:numPr>
          <w:ilvl w:val="0"/>
          <w:numId w:val="190"/>
        </w:numPr>
        <w:spacing w:after="0"/>
        <w:contextualSpacing/>
      </w:pPr>
      <w:r w:rsidRPr="006E5CD9">
        <w:rPr>
          <w:b/>
        </w:rPr>
        <w:t>Determine service account security.</w:t>
      </w:r>
      <w:r w:rsidRPr="006E5CD9">
        <w:t xml:space="preserve"> As mentioned earlier in "Service Account Security," you do not need to grant local administrator rights to SQL Server 2008 service accounts. Before you upgrade, you need to determine the rights those accounts will have or let SQL Server Setup do that automatically for you. In either case, you must have the accounts already created.</w:t>
      </w:r>
    </w:p>
    <w:p w:rsidR="00C347F9" w:rsidRPr="006E5CD9" w:rsidRDefault="00C347F9" w:rsidP="00651CE1">
      <w:pPr>
        <w:numPr>
          <w:ilvl w:val="0"/>
          <w:numId w:val="190"/>
        </w:numPr>
        <w:spacing w:after="0"/>
        <w:contextualSpacing/>
      </w:pPr>
      <w:r w:rsidRPr="006E5CD9">
        <w:rPr>
          <w:b/>
        </w:rPr>
        <w:t>Choose an upgrade method.</w:t>
      </w:r>
      <w:r w:rsidRPr="006E5CD9">
        <w:t xml:space="preserve"> Make sure that the upgrade method you choose will not compromise your security. For example, you might determine that some data is so sensitive that you do not want it to leave the server, but you also do not want to perform an in-place upgrade. </w:t>
      </w:r>
      <w:r w:rsidRPr="006E5CD9">
        <w:lastRenderedPageBreak/>
        <w:t>If you have enough resources on the server, you could perform a side-by-side upgrade on the same server. For other security considerations for an in-place or side-by-side upgrade, see "In-Place Upgrade" and "Side-by-Side Upgrade" below.</w:t>
      </w:r>
    </w:p>
    <w:p w:rsidR="00C347F9" w:rsidRPr="006E5CD9" w:rsidRDefault="00C347F9" w:rsidP="00651CE1">
      <w:pPr>
        <w:numPr>
          <w:ilvl w:val="0"/>
          <w:numId w:val="190"/>
        </w:numPr>
        <w:spacing w:after="0"/>
        <w:contextualSpacing/>
      </w:pPr>
      <w:r w:rsidRPr="006E5CD9">
        <w:rPr>
          <w:b/>
        </w:rPr>
        <w:t>Create, document, and test the upgrade plan.</w:t>
      </w:r>
      <w:r w:rsidRPr="006E5CD9">
        <w:t xml:space="preserve"> Good planning is the best method for preventing errors. Not only should you document your upgrade plan, you should test the upgrade steps in a test environment. If you must use production data, ensure that the test environment is at least as secure as the production environment. For details about planning for an upgrade, see Chapter 1, "Upgrade Planning and Deployment."</w:t>
      </w:r>
    </w:p>
    <w:p w:rsidR="00C347F9" w:rsidRDefault="00C347F9" w:rsidP="0017098C">
      <w:pPr>
        <w:pStyle w:val="Heading2"/>
      </w:pPr>
      <w:bookmarkStart w:id="163" w:name="_Toc215243745"/>
      <w:r>
        <w:t>Upgrading to SQL Server 2008</w:t>
      </w:r>
      <w:bookmarkEnd w:id="163"/>
    </w:p>
    <w:p w:rsidR="00C347F9" w:rsidRDefault="00C347F9" w:rsidP="000A0CDE">
      <w:r>
        <w:t>Here are the key security considerations for an in-place or side-by-side upgrade.</w:t>
      </w:r>
    </w:p>
    <w:p w:rsidR="00C347F9" w:rsidRDefault="00C347F9" w:rsidP="0017098C">
      <w:pPr>
        <w:pStyle w:val="Heading3"/>
      </w:pPr>
      <w:bookmarkStart w:id="164" w:name="_Toc215243746"/>
      <w:r>
        <w:t>In-Place Upgrade</w:t>
      </w:r>
      <w:bookmarkEnd w:id="164"/>
    </w:p>
    <w:p w:rsidR="00C347F9" w:rsidRDefault="00C347F9" w:rsidP="000A0CDE">
      <w:r>
        <w:t>In SQL Server 2008, services and configuration settings are off by default unless required. During an in-place upgrade, the SQL Server 2008 Setup program will maintain the SQL Server 2008 services on until the upgrade is finished. Therefore, you are assured that the upgrade process will not fail for those reasons.</w:t>
      </w:r>
    </w:p>
    <w:p w:rsidR="00C347F9" w:rsidRDefault="00C347F9" w:rsidP="000A0CDE">
      <w:r>
        <w:t>Because an in-place upgrade occurs on the same database server, replacing the legacy SQL Server instances with the new ones, your data remains as secure as the server. There might be a brief time when the legacy SQL Server service has stopped before the SQL Server 2008 Setup program can start the new SQL Server 2008 instance, and for that duration, your data files are not being exclusively used by a SQL Server service. Ensure that your database server's files are secured from outside users attempting to access those files during the upgrade process.</w:t>
      </w:r>
    </w:p>
    <w:p w:rsidR="00C347F9" w:rsidRDefault="00C347F9" w:rsidP="0017098C">
      <w:pPr>
        <w:pStyle w:val="Heading3"/>
      </w:pPr>
      <w:bookmarkStart w:id="165" w:name="_Toc215243747"/>
      <w:r>
        <w:t>Side-by-Side Upgrade</w:t>
      </w:r>
      <w:bookmarkEnd w:id="165"/>
    </w:p>
    <w:p w:rsidR="00C347F9" w:rsidRDefault="00C347F9" w:rsidP="000A0CDE">
      <w:r>
        <w:t>During a side-by-side upgrade, you install a new instance of SQL Server 2008 on a new server or along the legacy instance on your current server. In this case, you should ensure that services and configuration options are set in such as way as to guarantee your successful upgrade. For example, the following features are off by default in a new SQL Server 2008 installation to help reduce the attack surface of your new installation: ad hoc distributed queries, OLE automation, SQL Mail, Web Assistant stored procedures, named pipes, and xp_cmdshell.</w:t>
      </w:r>
    </w:p>
    <w:p w:rsidR="00C347F9" w:rsidRDefault="00C347F9" w:rsidP="000A0CDE">
      <w:r>
        <w:t>If your new installation requires any of these, you need to enable them by using Policy-Based Management features or sp_configure.</w:t>
      </w:r>
    </w:p>
    <w:p w:rsidR="00C347F9" w:rsidRDefault="00C347F9" w:rsidP="000A0CDE">
      <w:r>
        <w:t>When you move your data from the old instance to the new, you must choose a transfer method such as backup and restore, detach and attach, BCP, DTS, or the Copy Database Wizard. In the case of the first two methods, you will be copying files over some distance, and you must ensure the security of the copy process and the media used in the copy.</w:t>
      </w:r>
    </w:p>
    <w:p w:rsidR="00C347F9" w:rsidRDefault="00C347F9" w:rsidP="000A0CDE">
      <w:r>
        <w:t xml:space="preserve">If you use the Copy Database Wizard, be aware that your SQL Server logins must be a member of the sysadmin fixed server role on both the source legacy SQL Server instance and on the SQL Server 2008 </w:t>
      </w:r>
      <w:r>
        <w:lastRenderedPageBreak/>
        <w:t xml:space="preserve">destination instance. For more information about using the Copy Database Wizard, see </w:t>
      </w:r>
      <w:hyperlink r:id="rId333" w:history="1">
        <w:r>
          <w:rPr>
            <w:rStyle w:val="Hyperlink"/>
          </w:rPr>
          <w:t>Using the Copy Database Wizard</w:t>
        </w:r>
      </w:hyperlink>
      <w:r>
        <w:t xml:space="preserve"> in SQL Server 2008 Books Online.</w:t>
      </w:r>
    </w:p>
    <w:p w:rsidR="00C347F9" w:rsidRDefault="00C347F9" w:rsidP="000A0CDE">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If you are using a side-by-side upgrade method, you need to configure the SQL Server 2008 services to match the settings of your source SQL Server instance. In an in-place upgrade, SQL Server 2008 Setup will preserve the services settings of the SQL Server instance you are upgrading, except for the new service for SQL Server 2008 full-text search. Even for an in-place upgrade, service setting for SQL Server 2005 full-text will not be preserved. In an upgrade from SQL Server 2000, you also need to configure the new SQL Server Browser service. For more information, see "Configuring Services and Connections" earlier in this chapter.</w:t>
      </w:r>
    </w:p>
    <w:p w:rsidR="00C347F9" w:rsidRDefault="00C347F9" w:rsidP="0017098C">
      <w:pPr>
        <w:pStyle w:val="Heading2"/>
      </w:pPr>
      <w:bookmarkStart w:id="166" w:name="_Toc215243748"/>
      <w:r>
        <w:t>Post-Upgrade Security Tasks</w:t>
      </w:r>
      <w:bookmarkEnd w:id="166"/>
    </w:p>
    <w:p w:rsidR="00C347F9" w:rsidRDefault="00C347F9" w:rsidP="000A0CDE">
      <w:r>
        <w:t>You will need to perform a number of security-related tasks after the upgrade. The following steps can help ensure that your resulting upgraded instance is as secure as possible:</w:t>
      </w:r>
    </w:p>
    <w:p w:rsidR="00C347F9" w:rsidRDefault="00C347F9" w:rsidP="00F8794B">
      <w:pPr>
        <w:pStyle w:val="ListParagraph"/>
        <w:numPr>
          <w:ilvl w:val="0"/>
          <w:numId w:val="192"/>
        </w:numPr>
        <w:ind w:left="1080"/>
      </w:pPr>
      <w:r>
        <w:rPr>
          <w:b/>
        </w:rPr>
        <w:t>Review service account settings.</w:t>
      </w:r>
      <w:r>
        <w:t xml:space="preserve"> Ensure that you have enabled only the services that you need on your upgraded SQL Server 2008 instance. Use the SQL Server Configuration Manager tool to verify the services and settings.</w:t>
      </w:r>
    </w:p>
    <w:p w:rsidR="00C347F9" w:rsidRPr="006E5CD9" w:rsidRDefault="00C347F9" w:rsidP="00F8794B">
      <w:pPr>
        <w:numPr>
          <w:ilvl w:val="0"/>
          <w:numId w:val="192"/>
        </w:numPr>
        <w:ind w:left="1080"/>
        <w:contextualSpacing/>
      </w:pPr>
      <w:r w:rsidRPr="006E5CD9">
        <w:rPr>
          <w:b/>
        </w:rPr>
        <w:t>Review configuration settings.</w:t>
      </w:r>
      <w:r w:rsidRPr="006E5CD9">
        <w:t xml:space="preserve"> Verify that you have the correct configuration settings, including those that are off by default. Enable only those that are necessary. Use the Policy-Based Management features or sp_configure to set the correct configuration.</w:t>
      </w:r>
    </w:p>
    <w:p w:rsidR="00C347F9" w:rsidRPr="006E5CD9" w:rsidRDefault="00C347F9" w:rsidP="00F8794B">
      <w:pPr>
        <w:numPr>
          <w:ilvl w:val="0"/>
          <w:numId w:val="192"/>
        </w:numPr>
        <w:ind w:left="1080"/>
        <w:contextualSpacing/>
      </w:pPr>
      <w:r w:rsidRPr="006E5CD9">
        <w:rPr>
          <w:b/>
        </w:rPr>
        <w:t>Verify service account security.</w:t>
      </w:r>
      <w:r w:rsidRPr="006E5CD9">
        <w:t xml:space="preserve"> Review the Windows privileges given to the service accounts on your new SQL Server 2008 instance, and ensure that they are the minimally required.</w:t>
      </w:r>
    </w:p>
    <w:p w:rsidR="00C347F9" w:rsidRPr="006E5CD9" w:rsidRDefault="00C347F9" w:rsidP="00F8794B">
      <w:pPr>
        <w:numPr>
          <w:ilvl w:val="0"/>
          <w:numId w:val="192"/>
        </w:numPr>
        <w:ind w:left="1080"/>
        <w:contextualSpacing/>
      </w:pPr>
      <w:r w:rsidRPr="006E5CD9">
        <w:rPr>
          <w:b/>
        </w:rPr>
        <w:t>Review the authentication mode.</w:t>
      </w:r>
      <w:r w:rsidRPr="006E5CD9">
        <w:t xml:space="preserve"> If possible, require Windows Authentication for all connections to SQL Server.</w:t>
      </w:r>
    </w:p>
    <w:p w:rsidR="00C347F9" w:rsidRPr="006E5CD9" w:rsidRDefault="00C347F9" w:rsidP="00F8794B">
      <w:pPr>
        <w:numPr>
          <w:ilvl w:val="0"/>
          <w:numId w:val="192"/>
        </w:numPr>
        <w:ind w:left="1080"/>
        <w:contextualSpacing/>
      </w:pPr>
      <w:r w:rsidRPr="006E5CD9">
        <w:rPr>
          <w:b/>
        </w:rPr>
        <w:t>Use strong passwords.</w:t>
      </w:r>
      <w:r w:rsidRPr="006E5CD9">
        <w:t xml:space="preserve"> For SQL Server Authentication, require strong passwords for all logins. Also require a strong password for the sa account, even if you are using Windows Authentication. Finally, enable password policy checking.</w:t>
      </w:r>
    </w:p>
    <w:p w:rsidR="00C347F9" w:rsidRDefault="00C347F9" w:rsidP="0017098C">
      <w:pPr>
        <w:pStyle w:val="Heading3"/>
      </w:pPr>
      <w:bookmarkStart w:id="167" w:name="_Toc215243749"/>
      <w:r>
        <w:t>Post-Upgrade Security Testing</w:t>
      </w:r>
      <w:bookmarkEnd w:id="167"/>
    </w:p>
    <w:p w:rsidR="00C347F9" w:rsidRDefault="00C347F9" w:rsidP="000A0CDE">
      <w:r>
        <w:t>Your upgrade plan should include a post-upgrade test of your security settings for all databases where data must be secure. There are primarily two ways you can test the security of your upgraded instance of SQL Server: manually or with automated tools.</w:t>
      </w:r>
    </w:p>
    <w:p w:rsidR="00C347F9" w:rsidRDefault="00C347F9" w:rsidP="000A0CDE">
      <w:r>
        <w:rPr>
          <w:b/>
        </w:rPr>
        <w:t>Manual testing.</w:t>
      </w:r>
      <w:r>
        <w:t xml:space="preserve"> A </w:t>
      </w:r>
      <w:r>
        <w:rPr>
          <w:bCs/>
        </w:rPr>
        <w:t xml:space="preserve">manual test </w:t>
      </w:r>
      <w:r>
        <w:t>is an inspection of all the various configuration settings while logged into the server. You can use a checklist of hardening strategies and simply check off the options as you verify them. Settings to look for in such a test would include all the options mentioned in this chapter that affect services and configurations.</w:t>
      </w:r>
    </w:p>
    <w:p w:rsidR="00C347F9" w:rsidRDefault="00C347F9" w:rsidP="000A0CDE">
      <w:pPr>
        <w:rPr>
          <w:b/>
          <w:bCs/>
        </w:rPr>
      </w:pPr>
      <w:r>
        <w:rPr>
          <w:b/>
        </w:rPr>
        <w:t>Automated testing.</w:t>
      </w:r>
      <w:r>
        <w:t xml:space="preserve"> Another option is to run an automated tool or set of tools to help you probe for vulnerabilities and determine fixes. For example, you can run your standard utilities for assessing SQL Server security, such as the MBSA.</w:t>
      </w:r>
    </w:p>
    <w:p w:rsidR="00C347F9" w:rsidRDefault="00C347F9" w:rsidP="000A0CDE">
      <w:r>
        <w:lastRenderedPageBreak/>
        <w:t>You might find that a combination of manual and automated testing will give you the most confidence in the security level of your upgraded SQL Server 2008 system.</w:t>
      </w:r>
    </w:p>
    <w:p w:rsidR="00C347F9" w:rsidRDefault="00C347F9" w:rsidP="0017098C">
      <w:pPr>
        <w:pStyle w:val="Heading2"/>
      </w:pPr>
      <w:bookmarkStart w:id="168" w:name="_Toc215243750"/>
      <w:r>
        <w:t>Conclusion</w:t>
      </w:r>
      <w:bookmarkEnd w:id="168"/>
    </w:p>
    <w:p w:rsidR="00C347F9" w:rsidRDefault="00C347F9" w:rsidP="000A0CDE">
      <w:r>
        <w:t>SQL Server 2008 delivers stronger security and new tools for easier security management. With attention to the new, changed, and discontinued security features we looked at in this chapter, you will be on your way to a smooth transition from SQL Server 2000 or SQL Server 2005 to SQL Server 2008. Just be sure to plan well for the upgrade, make sure you have a secure backup strategy, and test extensively before and after the upgrade to make sure your system is protected and able to take full advantage of the new security capabilities.</w:t>
      </w:r>
    </w:p>
    <w:p w:rsidR="00C347F9" w:rsidRDefault="00C347F9" w:rsidP="0017098C">
      <w:pPr>
        <w:pStyle w:val="Heading2"/>
      </w:pPr>
      <w:bookmarkStart w:id="169" w:name="_Toc215243751"/>
      <w:r>
        <w:t>Additional References</w:t>
      </w:r>
      <w:bookmarkEnd w:id="169"/>
    </w:p>
    <w:p w:rsidR="00C347F9" w:rsidRDefault="00C347F9" w:rsidP="000A0CDE">
      <w:r>
        <w:t xml:space="preserve">For an up-to-date collection of additional references for upgrading database security, see the </w:t>
      </w:r>
      <w:hyperlink r:id="rId334" w:history="1">
        <w:hyperlink r:id="rId335" w:history="1">
          <w:r>
            <w:rPr>
              <w:rStyle w:val="Hyperlink"/>
            </w:rPr>
            <w:t>Microsoft SQL Server 2008 Upgrade Resources page</w:t>
          </w:r>
        </w:hyperlink>
      </w:hyperlink>
      <w:r>
        <w:t>.</w:t>
      </w:r>
    </w:p>
    <w:p w:rsidR="00C347F9" w:rsidRDefault="00C347F9" w:rsidP="000A0CDE">
      <w:r>
        <w:t xml:space="preserve">For the latest updates to SQL Server 2008 Books Online, see the </w:t>
      </w:r>
      <w:hyperlink r:id="rId336" w:history="1">
        <w:r>
          <w:rPr>
            <w:rStyle w:val="Hyperlink"/>
          </w:rPr>
          <w:t>Microsoft SQL Server Developer Center</w:t>
        </w:r>
      </w:hyperlink>
      <w:r>
        <w:t>.</w:t>
      </w:r>
    </w:p>
    <w:p w:rsidR="00C347F9" w:rsidRDefault="005409E7" w:rsidP="000A0CDE">
      <w:hyperlink r:id="rId337" w:history="1">
        <w:r w:rsidR="00C347F9">
          <w:rPr>
            <w:rStyle w:val="Hyperlink"/>
          </w:rPr>
          <w:t>SQL Server 2008 Security</w:t>
        </w:r>
      </w:hyperlink>
    </w:p>
    <w:p w:rsidR="00C347F9" w:rsidRDefault="005409E7" w:rsidP="000A0CDE">
      <w:hyperlink r:id="rId338" w:history="1">
        <w:r w:rsidR="00C347F9">
          <w:rPr>
            <w:rStyle w:val="Hyperlink"/>
          </w:rPr>
          <w:t>SQL Server Web site</w:t>
        </w:r>
      </w:hyperlink>
    </w:p>
    <w:p w:rsidR="00C347F9" w:rsidRDefault="005409E7" w:rsidP="000A0CDE">
      <w:hyperlink r:id="rId339" w:history="1">
        <w:r w:rsidR="00C347F9">
          <w:rPr>
            <w:rStyle w:val="Hyperlink"/>
          </w:rPr>
          <w:t>SQL Server Developer Center</w:t>
        </w:r>
      </w:hyperlink>
    </w:p>
    <w:p w:rsidR="00C347F9" w:rsidRDefault="005409E7" w:rsidP="000A0CDE">
      <w:hyperlink r:id="rId340" w:history="1">
        <w:r w:rsidR="00C347F9">
          <w:rPr>
            <w:rStyle w:val="Hyperlink"/>
          </w:rPr>
          <w:t>SQL Server TechCenter</w:t>
        </w:r>
      </w:hyperlink>
    </w:p>
    <w:p w:rsidR="00C347F9" w:rsidRDefault="00C347F9" w:rsidP="00EE79AA">
      <w:pPr>
        <w:pStyle w:val="ListParagraph"/>
        <w:tabs>
          <w:tab w:val="left" w:pos="4320"/>
          <w:tab w:val="left" w:pos="5040"/>
        </w:tabs>
        <w:spacing w:after="0"/>
        <w:ind w:left="0"/>
      </w:pPr>
    </w:p>
    <w:p w:rsidR="00C347F9" w:rsidRDefault="00C347F9" w:rsidP="00EE79AA">
      <w:pPr>
        <w:spacing w:after="0"/>
      </w:pPr>
    </w:p>
    <w:p w:rsidR="00C347F9" w:rsidRPr="00EE79AA" w:rsidRDefault="00C347F9" w:rsidP="004012F8">
      <w:pPr>
        <w:pStyle w:val="Heading1"/>
      </w:pPr>
      <w:r>
        <w:br w:type="page"/>
      </w:r>
      <w:bookmarkStart w:id="170" w:name="_Toc215243752"/>
      <w:r w:rsidRPr="00882FA9">
        <w:rPr>
          <w:highlight w:val="lightGray"/>
        </w:rPr>
        <w:lastRenderedPageBreak/>
        <w:t>Full-Text Search</w:t>
      </w:r>
      <w:bookmarkEnd w:id="170"/>
    </w:p>
    <w:p w:rsidR="00C347F9" w:rsidRDefault="00C347F9" w:rsidP="0017098C">
      <w:pPr>
        <w:pStyle w:val="Heading2"/>
      </w:pPr>
      <w:bookmarkStart w:id="171" w:name="_Toc215243753"/>
      <w:r>
        <w:t>Introduction</w:t>
      </w:r>
      <w:bookmarkEnd w:id="171"/>
    </w:p>
    <w:p w:rsidR="00C347F9" w:rsidRDefault="00C347F9" w:rsidP="000916A1">
      <w:r>
        <w:t xml:space="preserve">SQL Server 2008 provides a new full-text architecture, fully integrated into the Database Engine so that the full-text engine is located in the SQL Server process instead of in a different service as in earlier versions. </w:t>
      </w:r>
      <w:r w:rsidRPr="002912C2">
        <w:t xml:space="preserve">Integrating the </w:t>
      </w:r>
      <w:r>
        <w:t>f</w:t>
      </w:r>
      <w:r w:rsidRPr="002912C2">
        <w:t>ull-</w:t>
      </w:r>
      <w:r>
        <w:t>t</w:t>
      </w:r>
      <w:r w:rsidRPr="002912C2">
        <w:t xml:space="preserve">ext </w:t>
      </w:r>
      <w:r>
        <w:t>e</w:t>
      </w:r>
      <w:r w:rsidRPr="002912C2">
        <w:t xml:space="preserve">ngine into the Database Engine </w:t>
      </w:r>
      <w:r>
        <w:t xml:space="preserve">component </w:t>
      </w:r>
      <w:r w:rsidRPr="002912C2">
        <w:t>improves full-text manageability, optimization of mixed quer</w:t>
      </w:r>
      <w:r>
        <w:t>ies</w:t>
      </w:r>
      <w:r w:rsidRPr="002912C2">
        <w:t>, and overall performance</w:t>
      </w:r>
      <w:r>
        <w:t>. This architecture also provides the flexibility to manage all full-text components, including other database objects; to work with the DLL syntax; and to avoid modifications in external components.</w:t>
      </w:r>
    </w:p>
    <w:p w:rsidR="00C347F9" w:rsidRDefault="00C347F9" w:rsidP="000916A1">
      <w:r>
        <w:t>Despite this change in architecture, the development team tried to maintain as much compatibility with earlier versions as possible. In fact, although the full-text search engine was completely rewritten, there are few changes in the query syntax model.</w:t>
      </w:r>
    </w:p>
    <w:p w:rsidR="00C347F9" w:rsidRDefault="00C347F9" w:rsidP="000916A1">
      <w:r>
        <w:t>This chapter covers the different aspects that you should consider before, during, and after the upgrade process from previous SQL Server versions to SQL Server 2008.</w:t>
      </w:r>
    </w:p>
    <w:p w:rsidR="00C347F9" w:rsidRDefault="00C347F9" w:rsidP="000916A1">
      <w:r>
        <w:t xml:space="preserve">For more information about the new full-text architecture, </w:t>
      </w:r>
      <w:r w:rsidRPr="00831FF0">
        <w:t xml:space="preserve">see </w:t>
      </w:r>
      <w:hyperlink r:id="rId341" w:history="1">
        <w:r w:rsidRPr="00822CB4">
          <w:rPr>
            <w:rStyle w:val="Hyperlink"/>
          </w:rPr>
          <w:t>Full-Text Search Architecture</w:t>
        </w:r>
      </w:hyperlink>
      <w:r>
        <w:t xml:space="preserve"> in SQL Server 2008 Books Online.</w:t>
      </w:r>
    </w:p>
    <w:p w:rsidR="00C347F9" w:rsidRDefault="00C347F9" w:rsidP="0017098C">
      <w:pPr>
        <w:pStyle w:val="Heading2"/>
      </w:pPr>
      <w:bookmarkStart w:id="172" w:name="_Toc215243754"/>
      <w:r>
        <w:t>Preparing to Upgrade</w:t>
      </w:r>
      <w:bookmarkEnd w:id="172"/>
    </w:p>
    <w:p w:rsidR="00C347F9" w:rsidRPr="00A50951" w:rsidRDefault="00C347F9" w:rsidP="000916A1">
      <w:r w:rsidRPr="00A50951">
        <w:t xml:space="preserve">You can upgrade a </w:t>
      </w:r>
      <w:r>
        <w:t xml:space="preserve">relational database that is enabled for </w:t>
      </w:r>
      <w:r w:rsidRPr="00A50951">
        <w:t>full-text</w:t>
      </w:r>
      <w:r>
        <w:t xml:space="preserve"> </w:t>
      </w:r>
      <w:r w:rsidRPr="00A50951">
        <w:t xml:space="preserve">search by performing either an in-place upgrade of the </w:t>
      </w:r>
      <w:r>
        <w:t>D</w:t>
      </w:r>
      <w:r w:rsidRPr="00A50951">
        <w:t xml:space="preserve">atabase </w:t>
      </w:r>
      <w:r>
        <w:t>E</w:t>
      </w:r>
      <w:r w:rsidRPr="00A50951">
        <w:t>ngine and all its databases or by performing a side-by-side database upgrade. With a side-by-side upgrade, you use either the backup/restore method or the detach/attach method</w:t>
      </w:r>
      <w:r>
        <w:t>, which we cover later in this chapter</w:t>
      </w:r>
      <w:r w:rsidRPr="00A50951">
        <w:t>.</w:t>
      </w:r>
      <w:r>
        <w:t xml:space="preserve"> </w:t>
      </w:r>
      <w:r w:rsidRPr="00A50951">
        <w:t xml:space="preserve">For information </w:t>
      </w:r>
      <w:r>
        <w:t>about</w:t>
      </w:r>
      <w:r w:rsidRPr="00A50951">
        <w:t xml:space="preserve"> choosing between an in-place relational database upgrade and one of the side-by-side relational database upgrade methods, see </w:t>
      </w:r>
      <w:r>
        <w:t>Chapter 1,</w:t>
      </w:r>
      <w:r w:rsidRPr="00A50951">
        <w:t xml:space="preserve"> </w:t>
      </w:r>
      <w:r>
        <w:t>"Upgrade Planning and Deployment</w:t>
      </w:r>
      <w:r w:rsidRPr="00A50951">
        <w:t>.</w:t>
      </w:r>
      <w:r>
        <w:t>"</w:t>
      </w:r>
    </w:p>
    <w:p w:rsidR="00C347F9" w:rsidRDefault="00C347F9" w:rsidP="000916A1">
      <w:r>
        <w:t>Regardless of whether you choose an in-place upgrade or a side-by-side upgrade of a full-text-enabled relational database, there are a range of potential issues that you might face. Here are the most important full-text search upgrade issues as you move from SQL Server 2000 or SQL Server 2005 to SQL Server 2008. In addition, here are special steps that you have to take if you are upgrading from SQL Server 2000.</w:t>
      </w:r>
    </w:p>
    <w:p w:rsidR="00C347F9" w:rsidRDefault="00C347F9" w:rsidP="000916A1">
      <w:r w:rsidRPr="00831FF0">
        <w:t xml:space="preserve">For a complete list of </w:t>
      </w:r>
      <w:r>
        <w:t xml:space="preserve">deprecated features, discontinued functionality, breaking changes, and behavior changes to full-text search in SQL Server 2008, </w:t>
      </w:r>
      <w:r w:rsidRPr="00831FF0">
        <w:t xml:space="preserve">see </w:t>
      </w:r>
      <w:hyperlink r:id="rId342" w:history="1">
        <w:r w:rsidRPr="00822CB4">
          <w:rPr>
            <w:rStyle w:val="Hyperlink"/>
          </w:rPr>
          <w:t>Full-Text Search Backward Compatibility</w:t>
        </w:r>
      </w:hyperlink>
      <w:r w:rsidRPr="00831FF0">
        <w:t xml:space="preserve"> </w:t>
      </w:r>
      <w:r>
        <w:t>in SQL Server 2008 Books Online</w:t>
      </w:r>
      <w:r w:rsidRPr="00023214">
        <w:t>.</w:t>
      </w:r>
    </w:p>
    <w:p w:rsidR="00C347F9" w:rsidRDefault="00C347F9" w:rsidP="0017098C">
      <w:pPr>
        <w:pStyle w:val="Heading3"/>
      </w:pPr>
      <w:bookmarkStart w:id="173" w:name="_Toc215243755"/>
      <w:r>
        <w:t>Deprecated Features</w:t>
      </w:r>
      <w:bookmarkEnd w:id="173"/>
    </w:p>
    <w:p w:rsidR="00C347F9" w:rsidRDefault="00C347F9" w:rsidP="000916A1">
      <w:r>
        <w:t xml:space="preserve">Although there are no full-text search features that will be discontinued in the next release of SQL Server, there are some features that will be removed in a later version. Remember that you can use traces or the new System Monitor object </w:t>
      </w:r>
      <w:r w:rsidRPr="00811F51">
        <w:t>SQLServer:Deprecated Features</w:t>
      </w:r>
      <w:r>
        <w:t xml:space="preserve"> to check which deprecated </w:t>
      </w:r>
      <w:r>
        <w:lastRenderedPageBreak/>
        <w:t xml:space="preserve">features you are using in your applications. For more information, see </w:t>
      </w:r>
      <w:hyperlink r:id="rId343" w:history="1">
        <w:r w:rsidRPr="00C96733">
          <w:rPr>
            <w:rStyle w:val="Hyperlink"/>
          </w:rPr>
          <w:t>SQL Server, Deprecated Features Object</w:t>
        </w:r>
      </w:hyperlink>
      <w:r>
        <w:t xml:space="preserve"> in SQL Server 2008 Books Online.</w:t>
      </w:r>
    </w:p>
    <w:p w:rsidR="00C347F9" w:rsidRDefault="00C347F9" w:rsidP="000916A1">
      <w:r>
        <w:t>The most relevant deprecated features are as follows:</w:t>
      </w:r>
    </w:p>
    <w:p w:rsidR="00C347F9" w:rsidRDefault="00C347F9" w:rsidP="000916A1">
      <w:pPr>
        <w:pStyle w:val="ListParagraph"/>
        <w:numPr>
          <w:ilvl w:val="0"/>
          <w:numId w:val="115"/>
        </w:numPr>
      </w:pPr>
      <w:r>
        <w:t>Replacement of the sp_fulltext_catalog procedure. Instead, you should use the new DDL statements CREATE FULLTEXT CATALOG, ALTER FULLTEXT CATALOG, and DROP FULLTEXT CATALOG.</w:t>
      </w:r>
    </w:p>
    <w:p w:rsidR="00C347F9" w:rsidRDefault="00C347F9" w:rsidP="000916A1">
      <w:pPr>
        <w:pStyle w:val="ListParagraph"/>
        <w:numPr>
          <w:ilvl w:val="0"/>
          <w:numId w:val="115"/>
        </w:numPr>
      </w:pPr>
      <w:r>
        <w:t>Replacement of the sp_fulltext_column, sp_fulltext_database, and sp_fulltext_table procedures. The new DDL statements to replace these deprecated stored procedures are CREATE FULLLTEXT INDEX, ALTER FULLTEXT INDEX, and DROP FULLTEXT INDEX.</w:t>
      </w:r>
    </w:p>
    <w:p w:rsidR="00C347F9" w:rsidRDefault="00C347F9" w:rsidP="000916A1">
      <w:r>
        <w:t xml:space="preserve">For a completed list of deprecated full-text search features, see </w:t>
      </w:r>
      <w:hyperlink r:id="rId344" w:history="1">
        <w:r w:rsidRPr="00B433D6">
          <w:rPr>
            <w:rStyle w:val="Hyperlink"/>
          </w:rPr>
          <w:t>Deprecated Full-Text Search Features in SQL Server 2008</w:t>
        </w:r>
      </w:hyperlink>
      <w:r>
        <w:t xml:space="preserve"> in SQL Server 2008 Books Online.</w:t>
      </w:r>
    </w:p>
    <w:p w:rsidR="00C347F9" w:rsidRDefault="00C347F9" w:rsidP="0017098C">
      <w:pPr>
        <w:pStyle w:val="Heading3"/>
      </w:pPr>
      <w:bookmarkStart w:id="174" w:name="_Toc215243756"/>
      <w:r>
        <w:t>Discontinued Functionality</w:t>
      </w:r>
      <w:bookmarkEnd w:id="174"/>
    </w:p>
    <w:p w:rsidR="00C347F9" w:rsidRDefault="00C347F9" w:rsidP="000916A1">
      <w:r>
        <w:t xml:space="preserve">Table 6-1 </w:t>
      </w:r>
      <w:r w:rsidRPr="00370EE8">
        <w:t>describes the most important functionality changes in SQL Server 200</w:t>
      </w:r>
      <w:r>
        <w:t>8</w:t>
      </w:r>
      <w:r w:rsidRPr="00370EE8">
        <w:t xml:space="preserve"> full-text search that </w:t>
      </w:r>
      <w:r>
        <w:t>might</w:t>
      </w:r>
      <w:r w:rsidRPr="00370EE8">
        <w:t xml:space="preserve"> break custom applications, scripts, or reports. It also d</w:t>
      </w:r>
      <w:r>
        <w:t>escribes</w:t>
      </w:r>
      <w:r w:rsidRPr="00370EE8">
        <w:t xml:space="preserve"> the replacement features or </w:t>
      </w:r>
      <w:r>
        <w:t>corrective action that you have to take</w:t>
      </w:r>
      <w:r w:rsidRPr="00370EE8">
        <w:t>.</w:t>
      </w:r>
    </w:p>
    <w:p w:rsidR="00C347F9" w:rsidRPr="00F0050B" w:rsidRDefault="00C347F9" w:rsidP="000916A1">
      <w:pPr>
        <w:pStyle w:val="Label"/>
        <w:rPr>
          <w:rFonts w:ascii="Calibri" w:hAnsi="Calibri"/>
          <w:sz w:val="22"/>
        </w:rPr>
      </w:pPr>
      <w:r w:rsidRPr="00F0050B">
        <w:rPr>
          <w:rFonts w:ascii="Calibri" w:hAnsi="Calibri"/>
          <w:sz w:val="22"/>
        </w:rPr>
        <w:t>Table 6-1: Discontinued Full-Text Search Functionality</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4379"/>
        <w:gridCol w:w="5197"/>
      </w:tblGrid>
      <w:tr w:rsidR="00C347F9" w:rsidRPr="000E2352" w:rsidTr="00886A16">
        <w:trPr>
          <w:cantSplit/>
          <w:tblHeader/>
        </w:trPr>
        <w:tc>
          <w:tcPr>
            <w:tcW w:w="0" w:type="auto"/>
            <w:shd w:val="clear" w:color="auto" w:fill="D9D9D9"/>
          </w:tcPr>
          <w:p w:rsidR="00C347F9" w:rsidRPr="000E2352" w:rsidRDefault="00C347F9" w:rsidP="00BC178B">
            <w:pPr>
              <w:spacing w:after="0" w:line="240" w:lineRule="auto"/>
              <w:rPr>
                <w:b/>
                <w:color w:val="1F497D"/>
              </w:rPr>
            </w:pPr>
            <w:r w:rsidRPr="000E2352">
              <w:rPr>
                <w:b/>
                <w:color w:val="1F497D"/>
              </w:rPr>
              <w:t>Discontinued Feature/Functionality</w:t>
            </w:r>
          </w:p>
        </w:tc>
        <w:tc>
          <w:tcPr>
            <w:tcW w:w="0" w:type="auto"/>
            <w:shd w:val="clear" w:color="auto" w:fill="D9D9D9"/>
          </w:tcPr>
          <w:p w:rsidR="00C347F9" w:rsidRPr="000E2352" w:rsidRDefault="00C347F9" w:rsidP="00BC178B">
            <w:pPr>
              <w:spacing w:after="0" w:line="240" w:lineRule="auto"/>
              <w:rPr>
                <w:b/>
                <w:color w:val="1F497D"/>
              </w:rPr>
            </w:pPr>
            <w:r w:rsidRPr="000E2352">
              <w:rPr>
                <w:b/>
                <w:color w:val="1F497D"/>
              </w:rPr>
              <w:t>Replacement Feature/Corrective Action</w:t>
            </w:r>
          </w:p>
        </w:tc>
      </w:tr>
      <w:tr w:rsidR="00C347F9" w:rsidRPr="000E2352" w:rsidTr="00886A16">
        <w:trPr>
          <w:cantSplit/>
        </w:trPr>
        <w:tc>
          <w:tcPr>
            <w:tcW w:w="0" w:type="auto"/>
          </w:tcPr>
          <w:p w:rsidR="00C347F9" w:rsidRDefault="00C347F9" w:rsidP="00BC178B">
            <w:pPr>
              <w:spacing w:after="0" w:line="240" w:lineRule="auto"/>
            </w:pPr>
            <w:r w:rsidRPr="000E2352">
              <w:rPr>
                <w:b/>
              </w:rPr>
              <w:t>Noise files</w:t>
            </w:r>
            <w:r w:rsidRPr="00104C39">
              <w:t xml:space="preserve"> - </w:t>
            </w:r>
            <w:r w:rsidRPr="000E2352">
              <w:t>In SQL Server 2008</w:t>
            </w:r>
            <w:r>
              <w:t xml:space="preserve">, full-text search uses </w:t>
            </w:r>
            <w:r w:rsidRPr="000E2352">
              <w:t xml:space="preserve">stopwords and stoplists instead of noise files as in </w:t>
            </w:r>
            <w:r>
              <w:t>earlier versions</w:t>
            </w:r>
            <w:r w:rsidRPr="000E2352">
              <w:t>.</w:t>
            </w:r>
          </w:p>
        </w:tc>
        <w:tc>
          <w:tcPr>
            <w:tcW w:w="0" w:type="auto"/>
          </w:tcPr>
          <w:p w:rsidR="00C347F9" w:rsidRDefault="00C347F9" w:rsidP="00BC178B">
            <w:pPr>
              <w:spacing w:after="0" w:line="240" w:lineRule="auto"/>
            </w:pPr>
            <w:r>
              <w:t xml:space="preserve">If you customized the noise word files in the earlier version of SQL Server and you want full-text search to continue using the customized files after upgrade, you must </w:t>
            </w:r>
            <w:r w:rsidRPr="000E2352">
              <w:t>create stoplists and add the stopwords manually.</w:t>
            </w:r>
          </w:p>
        </w:tc>
      </w:tr>
      <w:tr w:rsidR="00C347F9" w:rsidRPr="000E2352" w:rsidTr="00886A16">
        <w:trPr>
          <w:cantSplit/>
        </w:trPr>
        <w:tc>
          <w:tcPr>
            <w:tcW w:w="0" w:type="auto"/>
          </w:tcPr>
          <w:p w:rsidR="00C347F9" w:rsidRPr="00DB5546" w:rsidRDefault="00C347F9" w:rsidP="00BC178B">
            <w:pPr>
              <w:spacing w:after="0" w:line="240" w:lineRule="auto"/>
            </w:pPr>
            <w:r w:rsidRPr="000E2352">
              <w:rPr>
                <w:b/>
              </w:rPr>
              <w:t>sp_fulltext_table and sp_fulltext_column</w:t>
            </w:r>
            <w:r>
              <w:t xml:space="preserve"> </w:t>
            </w:r>
            <w:r w:rsidRPr="000E2352">
              <w:rPr>
                <w:b/>
              </w:rPr>
              <w:t>stored procedures</w:t>
            </w:r>
            <w:r>
              <w:t xml:space="preserve"> – These stored procedures were replaced.</w:t>
            </w:r>
          </w:p>
        </w:tc>
        <w:tc>
          <w:tcPr>
            <w:tcW w:w="0" w:type="auto"/>
          </w:tcPr>
          <w:p w:rsidR="00C347F9" w:rsidRDefault="00C347F9" w:rsidP="00BC178B">
            <w:pPr>
              <w:spacing w:after="0" w:line="240" w:lineRule="auto"/>
            </w:pPr>
            <w:r>
              <w:t>Use the following commands instead:</w:t>
            </w:r>
          </w:p>
          <w:p w:rsidR="00C347F9" w:rsidRDefault="00C347F9" w:rsidP="00BC178B">
            <w:pPr>
              <w:spacing w:after="0" w:line="240" w:lineRule="auto"/>
            </w:pPr>
            <w:r>
              <w:t>CREATE/ALTER/DROP FULLTEXT CATALOG</w:t>
            </w:r>
          </w:p>
          <w:p w:rsidR="00C347F9" w:rsidRDefault="00C347F9" w:rsidP="00BC178B">
            <w:pPr>
              <w:spacing w:after="0" w:line="240" w:lineRule="auto"/>
            </w:pPr>
            <w:r>
              <w:t>CREATE/ALTER/DROP FULLTEXT INDEX</w:t>
            </w:r>
          </w:p>
        </w:tc>
      </w:tr>
      <w:tr w:rsidR="00C347F9" w:rsidRPr="000E2352" w:rsidTr="00886A16">
        <w:trPr>
          <w:cantSplit/>
        </w:trPr>
        <w:tc>
          <w:tcPr>
            <w:tcW w:w="0" w:type="auto"/>
          </w:tcPr>
          <w:p w:rsidR="00C347F9" w:rsidRPr="00DB5546" w:rsidRDefault="00C347F9" w:rsidP="00BC178B">
            <w:pPr>
              <w:spacing w:after="0" w:line="240" w:lineRule="auto"/>
            </w:pPr>
            <w:r w:rsidRPr="000E2352">
              <w:rPr>
                <w:b/>
              </w:rPr>
              <w:t>Full-text indexes on master, model, and tempdb databases</w:t>
            </w:r>
            <w:r>
              <w:t xml:space="preserve"> – Full-text indexes on these system databases are not permitted </w:t>
            </w:r>
            <w:r w:rsidRPr="000E2352">
              <w:t xml:space="preserve">in SQL Server 2005 and SQL Server 2008 </w:t>
            </w:r>
            <w:r>
              <w:t>and are deleted during an upgrade.</w:t>
            </w:r>
          </w:p>
        </w:tc>
        <w:tc>
          <w:tcPr>
            <w:tcW w:w="0" w:type="auto"/>
          </w:tcPr>
          <w:p w:rsidR="00C347F9" w:rsidRDefault="00C347F9" w:rsidP="00BC178B">
            <w:pPr>
              <w:spacing w:after="0" w:line="240" w:lineRule="auto"/>
            </w:pPr>
            <w:r>
              <w:t>No corrective action is available</w:t>
            </w:r>
            <w:r w:rsidRPr="000E2352">
              <w:t xml:space="preserve">. </w:t>
            </w:r>
          </w:p>
        </w:tc>
      </w:tr>
      <w:tr w:rsidR="00C347F9" w:rsidRPr="000E2352" w:rsidTr="00886A16">
        <w:trPr>
          <w:cantSplit/>
        </w:trPr>
        <w:tc>
          <w:tcPr>
            <w:tcW w:w="0" w:type="auto"/>
          </w:tcPr>
          <w:p w:rsidR="00C347F9" w:rsidRPr="00564992" w:rsidRDefault="00C347F9" w:rsidP="00BC178B">
            <w:pPr>
              <w:spacing w:after="0" w:line="240" w:lineRule="auto"/>
            </w:pPr>
            <w:r w:rsidRPr="000E2352">
              <w:rPr>
                <w:b/>
              </w:rPr>
              <w:t>Unsigned third-party components</w:t>
            </w:r>
            <w:r>
              <w:t xml:space="preserve"> – The Microsoft Full-Text Engine for SQL Server will not load components that are not signed by Microsoft.</w:t>
            </w:r>
          </w:p>
        </w:tc>
        <w:tc>
          <w:tcPr>
            <w:tcW w:w="0" w:type="auto"/>
          </w:tcPr>
          <w:p w:rsidR="00C347F9" w:rsidRDefault="00C347F9" w:rsidP="00BC178B">
            <w:pPr>
              <w:spacing w:after="0" w:line="240" w:lineRule="auto"/>
            </w:pPr>
            <w:r>
              <w:t xml:space="preserve">To enable an instance to load a third-party filter after upgrade, use the </w:t>
            </w:r>
            <w:r w:rsidRPr="009F5DB0">
              <w:t>sp_fulltext_service</w:t>
            </w:r>
            <w:r>
              <w:t xml:space="preserve"> stored procedure to set the service property, </w:t>
            </w:r>
            <w:r w:rsidRPr="000E2352">
              <w:rPr>
                <w:i/>
              </w:rPr>
              <w:t>load_os_resources</w:t>
            </w:r>
            <w:r>
              <w:t xml:space="preserve"> to 1, and set </w:t>
            </w:r>
            <w:r w:rsidRPr="000E2352">
              <w:rPr>
                <w:i/>
              </w:rPr>
              <w:t>verify_signature</w:t>
            </w:r>
            <w:r>
              <w:t xml:space="preserve"> to 0 on that instance.</w:t>
            </w:r>
          </w:p>
        </w:tc>
      </w:tr>
      <w:tr w:rsidR="00C347F9" w:rsidRPr="000E2352" w:rsidTr="00886A16">
        <w:trPr>
          <w:cantSplit/>
          <w:trHeight w:val="1133"/>
        </w:trPr>
        <w:tc>
          <w:tcPr>
            <w:tcW w:w="0" w:type="auto"/>
          </w:tcPr>
          <w:p w:rsidR="00C347F9" w:rsidRPr="000E2352" w:rsidRDefault="00C347F9" w:rsidP="00BC178B">
            <w:pPr>
              <w:spacing w:after="0" w:line="240" w:lineRule="auto"/>
            </w:pPr>
            <w:r w:rsidRPr="000E2352">
              <w:rPr>
                <w:b/>
              </w:rPr>
              <w:t xml:space="preserve">Enabling/disabling full-text search in a database using sp_fulltext_database </w:t>
            </w:r>
            <w:r>
              <w:t>–</w:t>
            </w:r>
            <w:r w:rsidRPr="000E2352">
              <w:t xml:space="preserve"> In SQL Server 2000, you can enable and disable full-text functionality by using the sp_fulltext_database stored procedure.</w:t>
            </w:r>
          </w:p>
        </w:tc>
        <w:tc>
          <w:tcPr>
            <w:tcW w:w="0" w:type="auto"/>
          </w:tcPr>
          <w:p w:rsidR="00C347F9" w:rsidRPr="000E2352" w:rsidRDefault="00C347F9" w:rsidP="00BC178B">
            <w:pPr>
              <w:spacing w:after="0" w:line="240" w:lineRule="auto"/>
            </w:pPr>
            <w:r w:rsidRPr="000E2352">
              <w:t xml:space="preserve">In SQL Server 2000 and SQL Server 2005, running sp_fulltext_database 'enable' on a database that was already full-text enabled caused SQL Server to drop and </w:t>
            </w:r>
            <w:r>
              <w:t>re-create</w:t>
            </w:r>
            <w:r w:rsidRPr="000E2352">
              <w:t xml:space="preserve"> all the full-text catalogs in the database. B</w:t>
            </w:r>
            <w:r>
              <w:t>y default, all</w:t>
            </w:r>
            <w:r w:rsidRPr="000E2352">
              <w:t xml:space="preserve"> SQL Server 2008 databases have full-text functionality enable</w:t>
            </w:r>
            <w:r>
              <w:t>d</w:t>
            </w:r>
            <w:r w:rsidRPr="000E2352">
              <w:t>. Using the sp_fulltext_database stored procedure with enable or disable parameters will do nothing.</w:t>
            </w:r>
          </w:p>
        </w:tc>
      </w:tr>
      <w:tr w:rsidR="00C347F9" w:rsidRPr="000E2352" w:rsidTr="00886A16">
        <w:trPr>
          <w:cantSplit/>
          <w:trHeight w:val="1133"/>
        </w:trPr>
        <w:tc>
          <w:tcPr>
            <w:tcW w:w="0" w:type="auto"/>
          </w:tcPr>
          <w:p w:rsidR="00C347F9" w:rsidRPr="000E2352" w:rsidRDefault="00C347F9" w:rsidP="00BC178B">
            <w:pPr>
              <w:spacing w:after="0" w:line="240" w:lineRule="auto"/>
            </w:pPr>
            <w:r w:rsidRPr="000E2352">
              <w:rPr>
                <w:b/>
              </w:rPr>
              <w:lastRenderedPageBreak/>
              <w:t>Discontinued full-text search properties</w:t>
            </w:r>
            <w:r w:rsidRPr="000E2352">
              <w:t xml:space="preserve"> </w:t>
            </w:r>
            <w:r>
              <w:t>–</w:t>
            </w:r>
            <w:r w:rsidRPr="000E2352">
              <w:t xml:space="preserve"> The following properties </w:t>
            </w:r>
            <w:r>
              <w:t>were</w:t>
            </w:r>
            <w:r w:rsidRPr="000E2352">
              <w:t xml:space="preserve"> removed from SQL Server 2008:</w:t>
            </w:r>
          </w:p>
          <w:p w:rsidR="00C347F9" w:rsidRPr="000E2352" w:rsidRDefault="00C347F9" w:rsidP="00BC178B">
            <w:pPr>
              <w:pStyle w:val="ListParagraph"/>
              <w:numPr>
                <w:ilvl w:val="0"/>
                <w:numId w:val="116"/>
              </w:numPr>
              <w:spacing w:after="0" w:line="240" w:lineRule="auto"/>
            </w:pPr>
            <w:r w:rsidRPr="000E2352">
              <w:t>DataTimeout</w:t>
            </w:r>
          </w:p>
          <w:p w:rsidR="00C347F9" w:rsidRPr="000E2352" w:rsidRDefault="00C347F9" w:rsidP="00BC178B">
            <w:pPr>
              <w:pStyle w:val="ListParagraph"/>
              <w:numPr>
                <w:ilvl w:val="0"/>
                <w:numId w:val="116"/>
              </w:numPr>
              <w:spacing w:after="0" w:line="240" w:lineRule="auto"/>
            </w:pPr>
            <w:r w:rsidRPr="000E2352">
              <w:t>ConnectTimeout</w:t>
            </w:r>
          </w:p>
          <w:p w:rsidR="00C347F9" w:rsidRPr="000E2352" w:rsidRDefault="00C347F9" w:rsidP="00BC178B">
            <w:pPr>
              <w:pStyle w:val="ListParagraph"/>
              <w:numPr>
                <w:ilvl w:val="0"/>
                <w:numId w:val="116"/>
              </w:numPr>
              <w:spacing w:after="0" w:line="240" w:lineRule="auto"/>
            </w:pPr>
            <w:r w:rsidRPr="000E2352">
              <w:t>Clean_up</w:t>
            </w:r>
          </w:p>
          <w:p w:rsidR="00C347F9" w:rsidRPr="000E2352" w:rsidRDefault="00C347F9" w:rsidP="00BC178B">
            <w:pPr>
              <w:pStyle w:val="ListParagraph"/>
              <w:numPr>
                <w:ilvl w:val="0"/>
                <w:numId w:val="116"/>
              </w:numPr>
              <w:spacing w:after="0" w:line="240" w:lineRule="auto"/>
            </w:pPr>
            <w:r w:rsidRPr="000E2352">
              <w:t>LogSize</w:t>
            </w:r>
          </w:p>
        </w:tc>
        <w:tc>
          <w:tcPr>
            <w:tcW w:w="0" w:type="auto"/>
          </w:tcPr>
          <w:p w:rsidR="00C347F9" w:rsidRPr="000E2352" w:rsidRDefault="00C347F9" w:rsidP="00BC178B">
            <w:pPr>
              <w:spacing w:after="0" w:line="240" w:lineRule="auto"/>
            </w:pPr>
            <w:r w:rsidRPr="000E2352">
              <w:t>You should remove all references to these properties in your stored procedures and scripts.</w:t>
            </w:r>
          </w:p>
        </w:tc>
      </w:tr>
    </w:tbl>
    <w:p w:rsidR="00C347F9" w:rsidRDefault="00C347F9" w:rsidP="0017098C">
      <w:pPr>
        <w:pStyle w:val="Heading3"/>
      </w:pPr>
      <w:bookmarkStart w:id="175" w:name="_Toc215243757"/>
      <w:r>
        <w:t>Breaking Changes</w:t>
      </w:r>
      <w:bookmarkEnd w:id="175"/>
    </w:p>
    <w:p w:rsidR="00C347F9" w:rsidRDefault="00C347F9" w:rsidP="000916A1">
      <w:r>
        <w:t>In SQL Server 2000, the MSSearch service was required to run as local system, whereas in SQL Server 2005 the service (known as MSFTSQL) can run under the account of the MSSQLSERVER service or you can specify a different account. When you upgrade</w:t>
      </w:r>
      <w:r w:rsidRPr="00547165">
        <w:t xml:space="preserve"> to SQL Server 2008, the Microsoft Full-Text Engine now runs under a new low-privilege account </w:t>
      </w:r>
      <w:r>
        <w:t xml:space="preserve">that you </w:t>
      </w:r>
      <w:r w:rsidRPr="00547165">
        <w:t xml:space="preserve">associate with a </w:t>
      </w:r>
      <w:r>
        <w:t xml:space="preserve">new </w:t>
      </w:r>
      <w:r w:rsidRPr="00547165">
        <w:t xml:space="preserve">specific security </w:t>
      </w:r>
      <w:r>
        <w:t xml:space="preserve">group named </w:t>
      </w:r>
      <w:r w:rsidRPr="00AC12CE">
        <w:t>SQLServerFDHostUser$</w:t>
      </w:r>
      <w:r>
        <w:t>&lt;ServerName&gt;$&lt;InstanceName&gt;</w:t>
      </w:r>
      <w:r w:rsidRPr="00547165">
        <w:t xml:space="preserve">. </w:t>
      </w:r>
      <w:r>
        <w:t>You must</w:t>
      </w:r>
      <w:r w:rsidRPr="00547165">
        <w:t xml:space="preserve"> provide a name and password for this new account at upgrade time</w:t>
      </w:r>
      <w:r>
        <w:t>.</w:t>
      </w:r>
    </w:p>
    <w:p w:rsidR="00C347F9" w:rsidRDefault="00C347F9" w:rsidP="000916A1">
      <w:r>
        <w:t xml:space="preserve">For more information about breaking changes, see </w:t>
      </w:r>
      <w:hyperlink r:id="rId345" w:history="1">
        <w:r w:rsidRPr="006531F9">
          <w:rPr>
            <w:rStyle w:val="Hyperlink"/>
          </w:rPr>
          <w:t>Breaking Changes to Full-Text Search in SQL Server 2008</w:t>
        </w:r>
      </w:hyperlink>
      <w:r>
        <w:t xml:space="preserve"> in SQL Server 2008 Books Online.</w:t>
      </w:r>
    </w:p>
    <w:p w:rsidR="00C347F9" w:rsidRDefault="00C347F9" w:rsidP="0017098C">
      <w:pPr>
        <w:pStyle w:val="Heading3"/>
      </w:pPr>
      <w:bookmarkStart w:id="176" w:name="_Toc215243758"/>
      <w:r>
        <w:t>Behavior Changes</w:t>
      </w:r>
      <w:bookmarkEnd w:id="176"/>
    </w:p>
    <w:p w:rsidR="00C347F9" w:rsidRDefault="00C347F9" w:rsidP="000916A1">
      <w:r w:rsidRPr="003E336A">
        <w:t xml:space="preserve">There are </w:t>
      </w:r>
      <w:r>
        <w:t>several</w:t>
      </w:r>
      <w:r w:rsidRPr="003E336A">
        <w:t xml:space="preserve"> behavior changes that m</w:t>
      </w:r>
      <w:r>
        <w:t>ight</w:t>
      </w:r>
      <w:r w:rsidRPr="003E336A">
        <w:t xml:space="preserve"> require corrective action after the upgrade is </w:t>
      </w:r>
      <w:r>
        <w:t>completed.</w:t>
      </w:r>
      <w:r w:rsidRPr="003E336A">
        <w:t xml:space="preserve"> T</w:t>
      </w:r>
      <w:r>
        <w:t>able 6-2 lists the</w:t>
      </w:r>
      <w:r w:rsidRPr="003E336A">
        <w:t xml:space="preserve"> most important of these changes.</w:t>
      </w:r>
    </w:p>
    <w:p w:rsidR="00C347F9" w:rsidRPr="00F0050B" w:rsidRDefault="00C347F9" w:rsidP="000916A1">
      <w:pPr>
        <w:pStyle w:val="Label"/>
        <w:rPr>
          <w:rFonts w:ascii="Calibri" w:hAnsi="Calibri"/>
          <w:sz w:val="22"/>
        </w:rPr>
      </w:pPr>
      <w:r w:rsidRPr="00F0050B">
        <w:rPr>
          <w:rFonts w:ascii="Calibri" w:hAnsi="Calibri"/>
          <w:sz w:val="22"/>
        </w:rPr>
        <w:t>Table 6-2: Behavior Changes That Might Require Corrective Action</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5328"/>
        <w:gridCol w:w="4230"/>
      </w:tblGrid>
      <w:tr w:rsidR="00C347F9" w:rsidRPr="000E2352" w:rsidTr="00886A16">
        <w:trPr>
          <w:cantSplit/>
          <w:tblHeader/>
        </w:trPr>
        <w:tc>
          <w:tcPr>
            <w:tcW w:w="5328" w:type="dxa"/>
            <w:shd w:val="clear" w:color="auto" w:fill="D9D9D9"/>
          </w:tcPr>
          <w:p w:rsidR="00C347F9" w:rsidRPr="000E2352" w:rsidRDefault="00C347F9" w:rsidP="00BC178B">
            <w:pPr>
              <w:pStyle w:val="Text"/>
              <w:rPr>
                <w:rFonts w:ascii="Calibri" w:hAnsi="Calibri"/>
                <w:b/>
                <w:color w:val="1F497D"/>
                <w:sz w:val="22"/>
                <w:szCs w:val="22"/>
              </w:rPr>
            </w:pPr>
            <w:r w:rsidRPr="000E2352">
              <w:rPr>
                <w:rFonts w:ascii="Calibri" w:hAnsi="Calibri"/>
                <w:b/>
                <w:color w:val="1F497D"/>
                <w:sz w:val="22"/>
                <w:szCs w:val="22"/>
              </w:rPr>
              <w:t>Behavior Change</w:t>
            </w:r>
          </w:p>
        </w:tc>
        <w:tc>
          <w:tcPr>
            <w:tcW w:w="4230" w:type="dxa"/>
            <w:shd w:val="clear" w:color="auto" w:fill="D9D9D9"/>
          </w:tcPr>
          <w:p w:rsidR="00C347F9" w:rsidRPr="000E2352" w:rsidRDefault="00C347F9" w:rsidP="00BC178B">
            <w:pPr>
              <w:pStyle w:val="Text"/>
              <w:rPr>
                <w:rFonts w:ascii="Calibri" w:hAnsi="Calibri"/>
                <w:b/>
                <w:color w:val="1F497D"/>
                <w:sz w:val="22"/>
                <w:szCs w:val="22"/>
              </w:rPr>
            </w:pPr>
            <w:r w:rsidRPr="000E2352">
              <w:rPr>
                <w:rFonts w:ascii="Calibri" w:hAnsi="Calibri"/>
                <w:b/>
                <w:color w:val="1F497D"/>
                <w:sz w:val="22"/>
                <w:szCs w:val="22"/>
              </w:rPr>
              <w:t>Description</w:t>
            </w:r>
          </w:p>
        </w:tc>
      </w:tr>
      <w:tr w:rsidR="00C347F9" w:rsidRPr="000E2352" w:rsidTr="00886A16">
        <w:trPr>
          <w:cantSplit/>
        </w:trPr>
        <w:tc>
          <w:tcPr>
            <w:tcW w:w="5328" w:type="dxa"/>
          </w:tcPr>
          <w:p w:rsidR="00C347F9" w:rsidRPr="000E2352" w:rsidRDefault="00C347F9" w:rsidP="00BC178B">
            <w:pPr>
              <w:pStyle w:val="Text"/>
              <w:rPr>
                <w:rFonts w:ascii="Calibri" w:hAnsi="Calibri"/>
                <w:sz w:val="22"/>
                <w:szCs w:val="22"/>
              </w:rPr>
            </w:pPr>
            <w:r w:rsidRPr="000E2352">
              <w:rPr>
                <w:rFonts w:ascii="Calibri" w:hAnsi="Calibri"/>
                <w:b/>
                <w:sz w:val="22"/>
                <w:szCs w:val="22"/>
              </w:rPr>
              <w:t>Word breakers and filters</w:t>
            </w:r>
            <w:r w:rsidRPr="000E2352">
              <w:rPr>
                <w:rFonts w:ascii="Calibri" w:hAnsi="Calibri"/>
                <w:sz w:val="22"/>
                <w:szCs w:val="22"/>
              </w:rPr>
              <w:t xml:space="preserve"> – SQL Server 2008 has significantly modified word breakers and filters used by full-text search to achieve improvements in functionality and reliability. In certain cases, changes to the word breakers can affect how some data is tokenized. Tokens created in SQL Server 2008</w:t>
            </w:r>
            <w:r w:rsidRPr="000E2352">
              <w:rPr>
                <w:rFonts w:ascii="Calibri" w:hAnsi="Calibri"/>
                <w:b/>
                <w:sz w:val="22"/>
                <w:szCs w:val="22"/>
              </w:rPr>
              <w:t xml:space="preserve"> </w:t>
            </w:r>
            <w:r w:rsidRPr="000E2352">
              <w:rPr>
                <w:rFonts w:ascii="Calibri" w:hAnsi="Calibri"/>
                <w:sz w:val="22"/>
                <w:szCs w:val="22"/>
              </w:rPr>
              <w:t xml:space="preserve">might </w:t>
            </w:r>
            <w:r>
              <w:rPr>
                <w:rFonts w:ascii="Calibri" w:hAnsi="Calibri"/>
                <w:sz w:val="22"/>
                <w:szCs w:val="22"/>
              </w:rPr>
              <w:t>differ from</w:t>
            </w:r>
            <w:r w:rsidRPr="000E2352">
              <w:rPr>
                <w:rFonts w:ascii="Calibri" w:hAnsi="Calibri"/>
                <w:sz w:val="22"/>
                <w:szCs w:val="22"/>
              </w:rPr>
              <w:t xml:space="preserve"> tokens created in SQL Server 2000 or SQL Server 2005.</w:t>
            </w:r>
          </w:p>
        </w:tc>
        <w:tc>
          <w:tcPr>
            <w:tcW w:w="4230" w:type="dxa"/>
          </w:tcPr>
          <w:p w:rsidR="00C347F9" w:rsidRPr="00243C26" w:rsidRDefault="00C347F9" w:rsidP="00BC178B">
            <w:pPr>
              <w:spacing w:after="0" w:line="240" w:lineRule="auto"/>
            </w:pPr>
            <w:r w:rsidRPr="00243C26">
              <w:t>Changes m</w:t>
            </w:r>
            <w:r>
              <w:t>ight</w:t>
            </w:r>
            <w:r w:rsidRPr="00243C26">
              <w:t xml:space="preserve"> require application modification or instance-level word breakers and filters</w:t>
            </w:r>
            <w:r w:rsidRPr="000E2352">
              <w:t>. Semantic inconsistency could arise if full-text indexes are not repopulated, depending on the word breaker used.</w:t>
            </w:r>
          </w:p>
        </w:tc>
      </w:tr>
      <w:tr w:rsidR="00C347F9" w:rsidRPr="000E2352" w:rsidTr="00886A16">
        <w:trPr>
          <w:cantSplit/>
        </w:trPr>
        <w:tc>
          <w:tcPr>
            <w:tcW w:w="5328" w:type="dxa"/>
          </w:tcPr>
          <w:p w:rsidR="00C347F9" w:rsidRPr="000E2352" w:rsidRDefault="00C347F9" w:rsidP="00BC178B">
            <w:pPr>
              <w:pStyle w:val="Text"/>
              <w:rPr>
                <w:rFonts w:ascii="Calibri" w:hAnsi="Calibri"/>
                <w:sz w:val="22"/>
                <w:szCs w:val="22"/>
              </w:rPr>
            </w:pPr>
            <w:r w:rsidRPr="000E2352">
              <w:rPr>
                <w:rFonts w:ascii="Calibri" w:hAnsi="Calibri"/>
                <w:b/>
                <w:sz w:val="22"/>
                <w:szCs w:val="22"/>
              </w:rPr>
              <w:t>Full-</w:t>
            </w:r>
            <w:r>
              <w:rPr>
                <w:rFonts w:ascii="Calibri" w:hAnsi="Calibri"/>
                <w:b/>
                <w:sz w:val="22"/>
                <w:szCs w:val="22"/>
              </w:rPr>
              <w:t>t</w:t>
            </w:r>
            <w:r w:rsidRPr="000E2352">
              <w:rPr>
                <w:rFonts w:ascii="Calibri" w:hAnsi="Calibri"/>
                <w:b/>
                <w:sz w:val="22"/>
                <w:szCs w:val="22"/>
              </w:rPr>
              <w:t xml:space="preserve">ext </w:t>
            </w:r>
            <w:r>
              <w:rPr>
                <w:rFonts w:ascii="Calibri" w:hAnsi="Calibri"/>
                <w:b/>
                <w:sz w:val="22"/>
                <w:szCs w:val="22"/>
              </w:rPr>
              <w:t>s</w:t>
            </w:r>
            <w:r w:rsidRPr="000E2352">
              <w:rPr>
                <w:rFonts w:ascii="Calibri" w:hAnsi="Calibri"/>
                <w:b/>
                <w:sz w:val="22"/>
                <w:szCs w:val="22"/>
              </w:rPr>
              <w:t xml:space="preserve">earch catalog path </w:t>
            </w:r>
            <w:r w:rsidRPr="000E2352">
              <w:rPr>
                <w:rFonts w:ascii="Calibri" w:hAnsi="Calibri"/>
                <w:sz w:val="22"/>
                <w:szCs w:val="22"/>
              </w:rPr>
              <w:t>– The path in the sysfulltextcatalogs view and the path returned by the sp_help_fulltext_catalogs and the sp_help_fulltext_catalogs_cursor system stored procedures has changed.</w:t>
            </w:r>
          </w:p>
        </w:tc>
        <w:tc>
          <w:tcPr>
            <w:tcW w:w="4230" w:type="dxa"/>
          </w:tcPr>
          <w:p w:rsidR="00C347F9" w:rsidRPr="00243C26" w:rsidRDefault="00C347F9" w:rsidP="00BC178B">
            <w:pPr>
              <w:spacing w:after="0" w:line="240" w:lineRule="auto"/>
            </w:pPr>
            <w:r w:rsidRPr="00243C26">
              <w:t>In SQL Server 2000, a full-text catalog’s path points to its root directory, whereas in SQL Server 2005 its path points to the catalog directory.</w:t>
            </w:r>
            <w:r w:rsidRPr="000E2352">
              <w:t xml:space="preserve"> In SQL Server 2008, because the full-text catalogs are logical objects, there is no file path associated with the </w:t>
            </w:r>
            <w:r>
              <w:t>f</w:t>
            </w:r>
            <w:r w:rsidRPr="000E2352">
              <w:t>ull-</w:t>
            </w:r>
            <w:r>
              <w:t>t</w:t>
            </w:r>
            <w:r w:rsidRPr="000E2352">
              <w:t xml:space="preserve">ext </w:t>
            </w:r>
            <w:r>
              <w:t>s</w:t>
            </w:r>
            <w:r w:rsidRPr="000E2352">
              <w:t>earch catalog.</w:t>
            </w:r>
          </w:p>
        </w:tc>
      </w:tr>
      <w:tr w:rsidR="00C347F9" w:rsidRPr="000E2352" w:rsidTr="00886A16">
        <w:trPr>
          <w:cantSplit/>
        </w:trPr>
        <w:tc>
          <w:tcPr>
            <w:tcW w:w="5328" w:type="dxa"/>
          </w:tcPr>
          <w:p w:rsidR="00C347F9" w:rsidRPr="000E2352" w:rsidRDefault="00C347F9" w:rsidP="00BC178B">
            <w:pPr>
              <w:spacing w:after="0" w:line="240" w:lineRule="auto"/>
              <w:rPr>
                <w:b/>
              </w:rPr>
            </w:pPr>
            <w:r w:rsidRPr="000E2352">
              <w:rPr>
                <w:b/>
              </w:rPr>
              <w:t>Noise word in predicate or function</w:t>
            </w:r>
            <w:r w:rsidRPr="000E2352">
              <w:t xml:space="preserve"> – In SQL Server 2000, </w:t>
            </w:r>
            <w:r w:rsidRPr="00243C26">
              <w:t xml:space="preserve">a query that uses a </w:t>
            </w:r>
            <w:r>
              <w:t>full-text search</w:t>
            </w:r>
            <w:r w:rsidRPr="00243C26">
              <w:t xml:space="preserve"> predicate or function containing a noise word</w:t>
            </w:r>
            <w:r w:rsidRPr="000E2352">
              <w:t xml:space="preserve"> returns an error. In SQL Server 2005 and SQL Server 2008</w:t>
            </w:r>
            <w:r w:rsidRPr="00243C26">
              <w:t xml:space="preserve">, </w:t>
            </w:r>
            <w:r>
              <w:t xml:space="preserve">a similar query </w:t>
            </w:r>
            <w:r w:rsidRPr="00243C26">
              <w:t>return</w:t>
            </w:r>
            <w:r>
              <w:t>s</w:t>
            </w:r>
            <w:r w:rsidRPr="00243C26">
              <w:t xml:space="preserve"> no rows and a warning is issued.</w:t>
            </w:r>
          </w:p>
        </w:tc>
        <w:tc>
          <w:tcPr>
            <w:tcW w:w="4230" w:type="dxa"/>
          </w:tcPr>
          <w:p w:rsidR="00C347F9" w:rsidRPr="00243C26" w:rsidRDefault="00C347F9" w:rsidP="00BC178B">
            <w:pPr>
              <w:spacing w:after="0" w:line="240" w:lineRule="auto"/>
            </w:pPr>
            <w:r w:rsidRPr="00243C26">
              <w:t xml:space="preserve">Modify your application to </w:t>
            </w:r>
            <w:r>
              <w:t>correctly</w:t>
            </w:r>
            <w:r w:rsidRPr="00243C26">
              <w:t xml:space="preserve"> handle such a warning</w:t>
            </w:r>
            <w:r>
              <w:t>.</w:t>
            </w:r>
          </w:p>
        </w:tc>
      </w:tr>
      <w:tr w:rsidR="00C347F9" w:rsidRPr="000E2352" w:rsidTr="00886A16">
        <w:trPr>
          <w:cantSplit/>
        </w:trPr>
        <w:tc>
          <w:tcPr>
            <w:tcW w:w="5328" w:type="dxa"/>
          </w:tcPr>
          <w:p w:rsidR="00C347F9" w:rsidRPr="000E2352" w:rsidRDefault="00C347F9" w:rsidP="00BC178B">
            <w:pPr>
              <w:spacing w:after="0" w:line="240" w:lineRule="auto"/>
              <w:rPr>
                <w:b/>
              </w:rPr>
            </w:pPr>
            <w:r w:rsidRPr="000E2352">
              <w:rPr>
                <w:b/>
              </w:rPr>
              <w:lastRenderedPageBreak/>
              <w:t>Rows with a rank of 0</w:t>
            </w:r>
            <w:r w:rsidRPr="00243C26">
              <w:t xml:space="preserve"> </w:t>
            </w:r>
            <w:r w:rsidRPr="000E2352">
              <w:t>–</w:t>
            </w:r>
            <w:r w:rsidRPr="00243C26">
              <w:t xml:space="preserve"> In SQL Server 2000, rows with a rank of 0 </w:t>
            </w:r>
            <w:r>
              <w:t>are</w:t>
            </w:r>
            <w:r w:rsidRPr="00243C26">
              <w:t xml:space="preserve"> not returned</w:t>
            </w:r>
            <w:r>
              <w:t xml:space="preserve"> by full-text queries</w:t>
            </w:r>
            <w:r w:rsidRPr="00243C26">
              <w:t>.</w:t>
            </w:r>
            <w:r>
              <w:t xml:space="preserve"> </w:t>
            </w:r>
            <w:r w:rsidRPr="00243C26">
              <w:t>In SQL Server 2005</w:t>
            </w:r>
            <w:r w:rsidRPr="000E2352">
              <w:t xml:space="preserve"> and SQL Server 2008</w:t>
            </w:r>
            <w:r w:rsidRPr="00243C26">
              <w:t xml:space="preserve">, rows with a rank of 0 are returned. This change </w:t>
            </w:r>
            <w:r>
              <w:t>can</w:t>
            </w:r>
            <w:r w:rsidRPr="00243C26">
              <w:t xml:space="preserve"> affect the results of stored procedures and other queries.</w:t>
            </w:r>
          </w:p>
        </w:tc>
        <w:tc>
          <w:tcPr>
            <w:tcW w:w="4230" w:type="dxa"/>
          </w:tcPr>
          <w:p w:rsidR="00C347F9" w:rsidRPr="00243C26" w:rsidRDefault="00C347F9" w:rsidP="00BC178B">
            <w:pPr>
              <w:spacing w:after="0" w:line="240" w:lineRule="auto"/>
            </w:pPr>
            <w:r w:rsidRPr="00243C26">
              <w:t xml:space="preserve">You </w:t>
            </w:r>
            <w:r>
              <w:t>might have to</w:t>
            </w:r>
            <w:r w:rsidRPr="00243C26">
              <w:t xml:space="preserve"> modify your applications to filter out rows with a rank of 0.</w:t>
            </w:r>
          </w:p>
        </w:tc>
      </w:tr>
      <w:tr w:rsidR="00C347F9" w:rsidRPr="000E2352" w:rsidTr="00886A16">
        <w:trPr>
          <w:cantSplit/>
        </w:trPr>
        <w:tc>
          <w:tcPr>
            <w:tcW w:w="5328" w:type="dxa"/>
          </w:tcPr>
          <w:p w:rsidR="00C347F9" w:rsidRPr="000E2352" w:rsidRDefault="00C347F9" w:rsidP="00BC178B">
            <w:pPr>
              <w:spacing w:after="0" w:line="240" w:lineRule="auto"/>
            </w:pPr>
            <w:r w:rsidRPr="000E2352">
              <w:rPr>
                <w:b/>
              </w:rPr>
              <w:t xml:space="preserve">FULLTEXTCATALOGPROPERTY ItemCount returns fewer items </w:t>
            </w:r>
            <w:r w:rsidRPr="000E2352">
              <w:t>–</w:t>
            </w:r>
            <w:r w:rsidRPr="000E2352">
              <w:rPr>
                <w:b/>
              </w:rPr>
              <w:t xml:space="preserve"> </w:t>
            </w:r>
            <w:r w:rsidRPr="000E2352">
              <w:t xml:space="preserve">In SQL Server 2000, ItemCount returns the aggregate of the number of indexed rows in each full-text indexed table in the full-text catalog, plus one for every table in the catalog. In SQL Server 2005, this </w:t>
            </w:r>
            <w:r>
              <w:t>was</w:t>
            </w:r>
            <w:r w:rsidRPr="000E2352">
              <w:t xml:space="preserve"> changed to accurately reflect </w:t>
            </w:r>
            <w:r>
              <w:t>the total number</w:t>
            </w:r>
            <w:r w:rsidRPr="000E2352">
              <w:t xml:space="preserve"> of indexed rows in each full-text indexed table in the full-text catalog.</w:t>
            </w:r>
          </w:p>
          <w:p w:rsidR="00C347F9" w:rsidRPr="000E2352" w:rsidRDefault="00C347F9" w:rsidP="00BC178B">
            <w:pPr>
              <w:spacing w:after="0" w:line="240" w:lineRule="auto"/>
            </w:pPr>
          </w:p>
          <w:p w:rsidR="00C347F9" w:rsidRPr="000E2352" w:rsidRDefault="00C347F9" w:rsidP="00BC178B">
            <w:pPr>
              <w:spacing w:after="0" w:line="240" w:lineRule="auto"/>
            </w:pPr>
            <w:r>
              <w:t xml:space="preserve">In SQL Server 2008, the ItemCount property was further updated so that it no longer counts NULL rows or BLOB rows with NULL extensions. </w:t>
            </w:r>
            <w:r w:rsidRPr="000E2352">
              <w:t>With this improvement, the final count of items in the full-text catalog includes only the number of rows being successfully aggregated.</w:t>
            </w:r>
          </w:p>
        </w:tc>
        <w:tc>
          <w:tcPr>
            <w:tcW w:w="4230" w:type="dxa"/>
          </w:tcPr>
          <w:p w:rsidR="00C347F9" w:rsidRPr="000E2352" w:rsidRDefault="00C347F9" w:rsidP="00BC178B">
            <w:pPr>
              <w:spacing w:after="0" w:line="240" w:lineRule="auto"/>
            </w:pPr>
            <w:r w:rsidRPr="000E2352">
              <w:t>Modify stored procedures and scripts to update checks based on the ItemCount property.</w:t>
            </w:r>
          </w:p>
        </w:tc>
      </w:tr>
    </w:tbl>
    <w:p w:rsidR="00C347F9" w:rsidRDefault="00C347F9" w:rsidP="000916A1"/>
    <w:p w:rsidR="00C347F9" w:rsidRDefault="00C347F9" w:rsidP="000916A1">
      <w:r>
        <w:t xml:space="preserve">For more information about behavior changes to full-text search, see </w:t>
      </w:r>
      <w:hyperlink r:id="rId346" w:history="1">
        <w:r w:rsidRPr="006531F9">
          <w:rPr>
            <w:rStyle w:val="Hyperlink"/>
          </w:rPr>
          <w:t>Behavior Changes to Full-Text Search in SQL Server 2008</w:t>
        </w:r>
      </w:hyperlink>
      <w:r>
        <w:t xml:space="preserve"> in SQL Server 2008 Books Online.</w:t>
      </w:r>
    </w:p>
    <w:p w:rsidR="00C347F9" w:rsidRDefault="00C347F9" w:rsidP="0017098C">
      <w:pPr>
        <w:pStyle w:val="Heading3"/>
      </w:pPr>
      <w:bookmarkStart w:id="177" w:name="_Toc215243759"/>
      <w:r>
        <w:t>Running Upgrade Advisor</w:t>
      </w:r>
      <w:bookmarkEnd w:id="177"/>
    </w:p>
    <w:p w:rsidR="00C347F9" w:rsidRDefault="00C347F9" w:rsidP="000916A1">
      <w:r>
        <w:t>To obtain a report that identifies many of these potential issues before you start an upgrade, you should run the SQL Server 2008 Upgrade Advisor to analyze the relational database that you want to upgrade. Figure 6-1 shows a sample Upgrade Advisor report. For information about how to install and run this tool, see Chapter 1, "Upgrade Planning and Deployment."</w:t>
      </w:r>
    </w:p>
    <w:p w:rsidR="00C347F9" w:rsidRDefault="00736775" w:rsidP="000916A1">
      <w:r>
        <w:rPr>
          <w:noProof/>
        </w:rPr>
        <w:lastRenderedPageBreak/>
        <w:pict>
          <v:shape id="_x0000_i1058" type="#_x0000_t75" style="width:467.55pt;height:345.95pt;visibility:visible">
            <v:imagedata r:id="rId347" o:title=""/>
          </v:shape>
        </w:pict>
      </w:r>
    </w:p>
    <w:p w:rsidR="00C347F9" w:rsidRPr="004A7AE7" w:rsidRDefault="00C347F9" w:rsidP="000916A1">
      <w:r w:rsidRPr="004A7AE7">
        <w:rPr>
          <w:b/>
        </w:rPr>
        <w:t xml:space="preserve">Figure </w:t>
      </w:r>
      <w:r>
        <w:rPr>
          <w:b/>
        </w:rPr>
        <w:t>6-</w:t>
      </w:r>
      <w:r w:rsidRPr="004A7AE7">
        <w:rPr>
          <w:b/>
        </w:rPr>
        <w:t>1:</w:t>
      </w:r>
      <w:r w:rsidRPr="004A7AE7">
        <w:t xml:space="preserve"> Sample SQL Server 2008 Upgrade Advisor report</w:t>
      </w:r>
    </w:p>
    <w:p w:rsidR="00C347F9" w:rsidRDefault="00C347F9" w:rsidP="000916A1">
      <w:r>
        <w:t>Be aware that there is also a category of issues that either cannot be detected by Upgrade Advisor or whose detection would result in too many false-positive results. F</w:t>
      </w:r>
      <w:r w:rsidRPr="00023214">
        <w:t xml:space="preserve">or a </w:t>
      </w:r>
      <w:r>
        <w:t>complete list of</w:t>
      </w:r>
      <w:r w:rsidRPr="00023214">
        <w:t xml:space="preserve"> full-text search upgrade issues </w:t>
      </w:r>
      <w:r>
        <w:t xml:space="preserve">that Upgrade Advisor </w:t>
      </w:r>
      <w:r w:rsidRPr="00023214">
        <w:t>detect</w:t>
      </w:r>
      <w:r>
        <w:t>s</w:t>
      </w:r>
      <w:r w:rsidRPr="00831FF0">
        <w:t xml:space="preserve">, review the </w:t>
      </w:r>
      <w:r>
        <w:t>"Full-Text Search</w:t>
      </w:r>
      <w:r w:rsidRPr="00831FF0">
        <w:t xml:space="preserve"> Upgrade Issues</w:t>
      </w:r>
      <w:r>
        <w:t>"</w:t>
      </w:r>
      <w:r w:rsidRPr="00831FF0">
        <w:t xml:space="preserve"> topic in the Upgrade Advisor </w:t>
      </w:r>
      <w:r>
        <w:t>H</w:t>
      </w:r>
      <w:r w:rsidRPr="00831FF0">
        <w:t>elp file.</w:t>
      </w:r>
    </w:p>
    <w:p w:rsidR="00C347F9" w:rsidRDefault="00C347F9" w:rsidP="000916A1">
      <w:r>
        <w:t>Chapter 1 also covers running the SQL Server 2008 Upgrade Assistant and SQL Server 2000 and SQL Server 2005 versions of Best Practices Analyzer to prepare for an upgrade.</w:t>
      </w:r>
    </w:p>
    <w:p w:rsidR="00C347F9" w:rsidRDefault="00C347F9" w:rsidP="0017098C">
      <w:pPr>
        <w:pStyle w:val="Heading3"/>
      </w:pPr>
      <w:bookmarkStart w:id="178" w:name="_Toc215243760"/>
      <w:r>
        <w:t>Preparing for a Possible Rollback</w:t>
      </w:r>
      <w:bookmarkEnd w:id="178"/>
    </w:p>
    <w:p w:rsidR="00C347F9" w:rsidRDefault="00C347F9" w:rsidP="000916A1">
      <w:r>
        <w:t>Before you start an upgrade of a database that has full-text search enabled, take steps to make sure that you can roll back a failed upgrade if it is necessary and that sufficient space exists in the database for the upgrade to complete successfully. Although the in-place upgrade process was designed and tested to handle most situations, unforeseen problems might occur and result in a failed upgrade. In extreme cases, a failed upgrade can even result in an unusable SQL Server 2000 or SQL Server 2005 installation. Therefore, planning for a failed upgrade process is important.</w:t>
      </w:r>
    </w:p>
    <w:p w:rsidR="00C347F9" w:rsidRDefault="00C347F9" w:rsidP="000916A1">
      <w:r>
        <w:lastRenderedPageBreak/>
        <w:t>A side-by-side upgrade of an existing full-text enabled database to SQL Server 2008 should not encounter the same kinds of problems that can affect an in-place upgrade. However, you should follow similar steps to make sure the ability to roll back if it is necessary.</w:t>
      </w:r>
    </w:p>
    <w:p w:rsidR="00C347F9" w:rsidRDefault="00C347F9" w:rsidP="000916A1">
      <w:r>
        <w:t>If a failed in-place upgrade occurs, frequently the easiest resolution is to reinstall SQL Server 2000 or SQL Server 2005 and restore the installation to its state before the upgrade process began. To make sure that all the data and configuration files that are needed to restore the existing installation are available, complete the steps outlined in Chapter 3, "Relational Databases," in addition to the following steps before the upgrade process starts:</w:t>
      </w:r>
    </w:p>
    <w:p w:rsidR="00C347F9" w:rsidRPr="006D1240" w:rsidRDefault="00C347F9" w:rsidP="000916A1">
      <w:pPr>
        <w:pStyle w:val="ListParagraph"/>
        <w:numPr>
          <w:ilvl w:val="0"/>
          <w:numId w:val="112"/>
        </w:numPr>
      </w:pPr>
      <w:r>
        <w:t>Re</w:t>
      </w:r>
      <w:r w:rsidRPr="006D1240">
        <w:t>view requirements to determine whether your hardware and software can support SQL Server 2008. For more information, see</w:t>
      </w:r>
      <w:r>
        <w:t xml:space="preserve"> </w:t>
      </w:r>
      <w:hyperlink r:id="rId348" w:history="1">
        <w:r w:rsidRPr="006531F9">
          <w:rPr>
            <w:rStyle w:val="Hyperlink"/>
          </w:rPr>
          <w:t>Hardware and Software Requirements for Installing SQL Server 2008</w:t>
        </w:r>
      </w:hyperlink>
      <w:r w:rsidRPr="0031605A">
        <w:t xml:space="preserve"> </w:t>
      </w:r>
      <w:r>
        <w:t xml:space="preserve">in </w:t>
      </w:r>
      <w:r w:rsidRPr="0031605A">
        <w:t>SQL Server 2008 Books Online.</w:t>
      </w:r>
    </w:p>
    <w:p w:rsidR="00C347F9" w:rsidRPr="006D1240" w:rsidRDefault="00C347F9" w:rsidP="000916A1">
      <w:pPr>
        <w:pStyle w:val="ListParagraph"/>
        <w:numPr>
          <w:ilvl w:val="0"/>
          <w:numId w:val="112"/>
        </w:numPr>
      </w:pPr>
      <w:r w:rsidRPr="006D1240">
        <w:t>Use System Configuration Checker (SCC) to scan the server for any conditions that might prevent a successful installation of SQL Server 2008. For more information, see</w:t>
      </w:r>
      <w:r>
        <w:t xml:space="preserve"> </w:t>
      </w:r>
      <w:hyperlink r:id="rId349" w:history="1">
        <w:r w:rsidRPr="006531F9">
          <w:rPr>
            <w:rStyle w:val="Hyperlink"/>
          </w:rPr>
          <w:t>Check Parameters for the System Configuration Checker</w:t>
        </w:r>
      </w:hyperlink>
      <w:r w:rsidRPr="0031605A">
        <w:t xml:space="preserve"> </w:t>
      </w:r>
      <w:r>
        <w:t xml:space="preserve">in </w:t>
      </w:r>
      <w:r w:rsidRPr="0031605A">
        <w:t>SQL Server 2008 Books Online.</w:t>
      </w:r>
    </w:p>
    <w:p w:rsidR="00C347F9" w:rsidRPr="006D1240" w:rsidRDefault="00C347F9" w:rsidP="000916A1">
      <w:pPr>
        <w:pStyle w:val="ListParagraph"/>
        <w:numPr>
          <w:ilvl w:val="0"/>
          <w:numId w:val="112"/>
        </w:numPr>
      </w:pPr>
      <w:r w:rsidRPr="006D1240">
        <w:t>Review security best practices and guidance for SQL Server. For more information, see</w:t>
      </w:r>
      <w:r>
        <w:t xml:space="preserve"> </w:t>
      </w:r>
      <w:hyperlink r:id="rId350" w:history="1">
        <w:r w:rsidRPr="006531F9">
          <w:rPr>
            <w:rStyle w:val="Hyperlink"/>
          </w:rPr>
          <w:t>Security Considerations for a SQL Server Installation</w:t>
        </w:r>
      </w:hyperlink>
      <w:r w:rsidRPr="0031605A">
        <w:t xml:space="preserve"> </w:t>
      </w:r>
      <w:r>
        <w:t xml:space="preserve">in </w:t>
      </w:r>
      <w:r w:rsidRPr="0031605A">
        <w:t>SQL Server 2008 Books Online.</w:t>
      </w:r>
    </w:p>
    <w:p w:rsidR="00C347F9" w:rsidRDefault="00C347F9" w:rsidP="000916A1">
      <w:pPr>
        <w:pStyle w:val="ListParagraph"/>
        <w:numPr>
          <w:ilvl w:val="0"/>
          <w:numId w:val="112"/>
        </w:numPr>
      </w:pPr>
      <w:r w:rsidRPr="006D1240">
        <w:t xml:space="preserve">Run </w:t>
      </w:r>
      <w:r>
        <w:t xml:space="preserve">Upgrade Advisor </w:t>
      </w:r>
      <w:r w:rsidRPr="006D1240">
        <w:t>on the</w:t>
      </w:r>
      <w:r>
        <w:t xml:space="preserve"> </w:t>
      </w:r>
      <w:r w:rsidRPr="006D1240">
        <w:t>server</w:t>
      </w:r>
      <w:r>
        <w:t xml:space="preserve"> </w:t>
      </w:r>
      <w:r w:rsidRPr="006D1240">
        <w:t>to determine any issues that might prevent you from successfully upgrading. For more information, see</w:t>
      </w:r>
      <w:r>
        <w:t xml:space="preserve"> </w:t>
      </w:r>
      <w:hyperlink r:id="rId351" w:history="1">
        <w:r w:rsidRPr="006531F9">
          <w:rPr>
            <w:rStyle w:val="Hyperlink"/>
          </w:rPr>
          <w:t>Using Upgrade Advisor to Prepare for Upgrades</w:t>
        </w:r>
      </w:hyperlink>
      <w:r>
        <w:t xml:space="preserve"> in SQL Server 2008 Books Online</w:t>
      </w:r>
      <w:r w:rsidRPr="006D1240">
        <w:t>.</w:t>
      </w:r>
    </w:p>
    <w:p w:rsidR="00C347F9" w:rsidRDefault="00C347F9" w:rsidP="000916A1">
      <w:pPr>
        <w:pStyle w:val="ListParagraph"/>
        <w:numPr>
          <w:ilvl w:val="0"/>
          <w:numId w:val="112"/>
        </w:numPr>
      </w:pPr>
      <w:r>
        <w:t>Make sure that the file group associated with the base table of a full-text index has sufficient space to accommodate the additional space that is required by SQL Server 2008 full-text indexes.</w:t>
      </w:r>
    </w:p>
    <w:p w:rsidR="00C347F9" w:rsidRDefault="00C347F9" w:rsidP="0017098C">
      <w:pPr>
        <w:pStyle w:val="Heading3"/>
      </w:pPr>
      <w:bookmarkStart w:id="179" w:name="_Toc215243761"/>
      <w:r>
        <w:t>Additional Preparation Steps When Upgrading from SQL Server 2000</w:t>
      </w:r>
      <w:bookmarkEnd w:id="179"/>
    </w:p>
    <w:p w:rsidR="00C347F9" w:rsidRPr="00564AF9" w:rsidRDefault="00C347F9" w:rsidP="000916A1">
      <w:r>
        <w:t>If you plan to upgrade a SQL Server 2000 full-text-enabled database, you also have to perform the following preparation tasks in addition to those we covered earlier:</w:t>
      </w:r>
    </w:p>
    <w:p w:rsidR="00C347F9" w:rsidRDefault="00C347F9" w:rsidP="000916A1">
      <w:pPr>
        <w:pStyle w:val="ListParagraph"/>
        <w:numPr>
          <w:ilvl w:val="0"/>
          <w:numId w:val="111"/>
        </w:numPr>
      </w:pPr>
      <w:r>
        <w:t>On a stand-alone computer, stop the Microsoft Search service (but leave it running on a clustered SQL Server configuration).</w:t>
      </w:r>
    </w:p>
    <w:p w:rsidR="00C347F9" w:rsidRDefault="00C347F9" w:rsidP="000916A1">
      <w:pPr>
        <w:pStyle w:val="ListParagraph"/>
        <w:numPr>
          <w:ilvl w:val="0"/>
          <w:numId w:val="111"/>
        </w:numPr>
      </w:pPr>
      <w:r>
        <w:t>Back up the full-text catalogs, folders, and files in the Windows file system by using any supported method for backing up file system files.</w:t>
      </w:r>
    </w:p>
    <w:p w:rsidR="00C347F9" w:rsidRDefault="00C347F9" w:rsidP="000916A1">
      <w:pPr>
        <w:pStyle w:val="ListParagraph"/>
        <w:numPr>
          <w:ilvl w:val="0"/>
          <w:numId w:val="111"/>
        </w:numPr>
      </w:pPr>
      <w:r>
        <w:t xml:space="preserve">Back up the full-text search registry entries. For more information, see </w:t>
      </w:r>
      <w:hyperlink r:id="rId352" w:history="1">
        <w:r w:rsidRPr="00CE44DE">
          <w:rPr>
            <w:rStyle w:val="Hyperlink"/>
          </w:rPr>
          <w:t>How to Move, Copy, and Backup Full-Text Catalog Folders and Files</w:t>
        </w:r>
      </w:hyperlink>
      <w:r>
        <w:t xml:space="preserve"> in the Microsoft Knowledge Base.</w:t>
      </w:r>
    </w:p>
    <w:p w:rsidR="00C347F9" w:rsidRDefault="00C347F9" w:rsidP="0017098C">
      <w:pPr>
        <w:pStyle w:val="Heading2"/>
      </w:pPr>
      <w:bookmarkStart w:id="180" w:name="_Toc215243762"/>
      <w:r>
        <w:t>Upgrading a Full-Text-Enabled Database</w:t>
      </w:r>
      <w:bookmarkEnd w:id="180"/>
    </w:p>
    <w:p w:rsidR="00C347F9" w:rsidRPr="00706BE0" w:rsidRDefault="00C347F9" w:rsidP="000916A1">
      <w:r>
        <w:t>You can choose between two options when you upgrade a full-text enabled database to SQL Server 2008: in-place or side-by-side upgrade.</w:t>
      </w:r>
    </w:p>
    <w:p w:rsidR="00C347F9" w:rsidRDefault="00C347F9" w:rsidP="0017098C">
      <w:pPr>
        <w:pStyle w:val="Heading3"/>
      </w:pPr>
      <w:bookmarkStart w:id="181" w:name="_Toc215243763"/>
      <w:r>
        <w:t>In-Place Upgrade</w:t>
      </w:r>
      <w:bookmarkEnd w:id="181"/>
    </w:p>
    <w:p w:rsidR="00C347F9" w:rsidRPr="00096BF1" w:rsidRDefault="00C347F9" w:rsidP="000916A1">
      <w:r w:rsidRPr="00096BF1">
        <w:t xml:space="preserve">For an in-place upgrade, an instance of SQL Server 2008 is set up </w:t>
      </w:r>
      <w:r>
        <w:t>side-by-side with the old version of SQL Server 2000 or SQL Server 2005, and data is moved</w:t>
      </w:r>
      <w:r w:rsidRPr="00096BF1">
        <w:t xml:space="preserve">. If the old version of SQL Server had full-text search </w:t>
      </w:r>
      <w:r w:rsidRPr="00096BF1">
        <w:lastRenderedPageBreak/>
        <w:t xml:space="preserve">installed, a new version of full-text search is automatically installed. Side-by-side install means that </w:t>
      </w:r>
      <w:r>
        <w:t>the following</w:t>
      </w:r>
      <w:r w:rsidRPr="00096BF1">
        <w:t xml:space="preserve"> components exist at the instance-level of SQL Server</w:t>
      </w:r>
      <w:r>
        <w:t>:</w:t>
      </w:r>
    </w:p>
    <w:p w:rsidR="00C347F9" w:rsidRDefault="00C347F9" w:rsidP="000916A1">
      <w:pPr>
        <w:pStyle w:val="ListParagraph"/>
        <w:numPr>
          <w:ilvl w:val="0"/>
          <w:numId w:val="113"/>
        </w:numPr>
      </w:pPr>
      <w:r w:rsidRPr="00975D2A">
        <w:rPr>
          <w:b/>
        </w:rPr>
        <w:t>Word breakers, stemmers, and filters</w:t>
      </w:r>
      <w:r>
        <w:t xml:space="preserve">. </w:t>
      </w:r>
      <w:r w:rsidRPr="00096BF1">
        <w:t xml:space="preserve">Each instance now uses its own set of word breakers, stemmers, and filters, </w:t>
      </w:r>
      <w:r>
        <w:t>instead of</w:t>
      </w:r>
      <w:r w:rsidRPr="00096BF1">
        <w:t xml:space="preserve"> relying on the operating system version of these components. These components are also easier to register and configure at a per-instance level. For more information, see </w:t>
      </w:r>
      <w:hyperlink r:id="rId353" w:history="1">
        <w:r w:rsidRPr="0045624C">
          <w:rPr>
            <w:rStyle w:val="Hyperlink"/>
          </w:rPr>
          <w:t>Word Breakers and Stemmers</w:t>
        </w:r>
      </w:hyperlink>
      <w:r w:rsidRPr="00096BF1">
        <w:t xml:space="preserve"> and </w:t>
      </w:r>
      <w:hyperlink r:id="rId354" w:history="1">
        <w:r w:rsidRPr="0045624C">
          <w:rPr>
            <w:rStyle w:val="Hyperlink"/>
          </w:rPr>
          <w:t>Full-Text Search Filters</w:t>
        </w:r>
      </w:hyperlink>
      <w:r>
        <w:t xml:space="preserve"> in SQL Server 2008 Books Online</w:t>
      </w:r>
      <w:r w:rsidRPr="00096BF1">
        <w:t>.</w:t>
      </w:r>
    </w:p>
    <w:p w:rsidR="00C347F9" w:rsidRPr="00096BF1" w:rsidRDefault="00C347F9" w:rsidP="000916A1">
      <w:pPr>
        <w:pStyle w:val="ListParagraph"/>
        <w:numPr>
          <w:ilvl w:val="0"/>
          <w:numId w:val="113"/>
        </w:numPr>
      </w:pPr>
      <w:r w:rsidRPr="00975D2A">
        <w:rPr>
          <w:b/>
        </w:rPr>
        <w:t>Filter daemon host</w:t>
      </w:r>
      <w:r>
        <w:t xml:space="preserve">. </w:t>
      </w:r>
      <w:r w:rsidRPr="00096BF1">
        <w:t>The full-text filter daemon hosts are processes that safely load and drive third-party extensible components used for index</w:t>
      </w:r>
      <w:r>
        <w:t>ing</w:t>
      </w:r>
      <w:r w:rsidRPr="00096BF1">
        <w:t xml:space="preserve"> and query</w:t>
      </w:r>
      <w:r>
        <w:t>ing</w:t>
      </w:r>
      <w:r w:rsidRPr="00096BF1">
        <w:t>, such as word breakers, stemmers, and filters, without compromising the integrity of the Full-Text Engine. A server instance uses a multithreaded process for all multithreaded filters and a single-threaded process for all single-threaded filters.</w:t>
      </w:r>
    </w:p>
    <w:p w:rsidR="00C347F9" w:rsidRPr="0045624C" w:rsidRDefault="00C347F9" w:rsidP="000916A1">
      <w:pPr>
        <w:pStyle w:val="AlertText"/>
        <w:rPr>
          <w:rFonts w:ascii="Calibri" w:hAnsi="Calibri"/>
          <w:sz w:val="22"/>
          <w:szCs w:val="22"/>
        </w:rPr>
      </w:pPr>
      <w:r w:rsidRPr="0045624C">
        <w:rPr>
          <w:rFonts w:ascii="Calibri" w:hAnsi="Calibri"/>
          <w:b/>
          <w:sz w:val="22"/>
          <w:szCs w:val="22"/>
        </w:rPr>
        <w:t>Note</w:t>
      </w:r>
      <w:r w:rsidRPr="0045624C">
        <w:rPr>
          <w:rFonts w:ascii="Calibri" w:hAnsi="Calibri"/>
          <w:sz w:val="22"/>
          <w:szCs w:val="22"/>
        </w:rPr>
        <w:t xml:space="preserve">: SQL Server 2008 introduces a service account for the FDHOST Launcher service (MSSQLFDLauncher). This service propagates the service account information to the filter daemon host processes of a specific instance of SQL Server. For information </w:t>
      </w:r>
      <w:r>
        <w:rPr>
          <w:rFonts w:ascii="Calibri" w:hAnsi="Calibri"/>
          <w:sz w:val="22"/>
          <w:szCs w:val="22"/>
        </w:rPr>
        <w:t>about how to set</w:t>
      </w:r>
      <w:r w:rsidRPr="0045624C">
        <w:rPr>
          <w:rFonts w:ascii="Calibri" w:hAnsi="Calibri"/>
          <w:sz w:val="22"/>
          <w:szCs w:val="22"/>
        </w:rPr>
        <w:t xml:space="preserve"> the service account, see </w:t>
      </w:r>
      <w:hyperlink r:id="rId355" w:history="1">
        <w:r w:rsidRPr="0045624C">
          <w:rPr>
            <w:rStyle w:val="Hyperlink"/>
            <w:rFonts w:ascii="Calibri" w:hAnsi="Calibri"/>
            <w:sz w:val="22"/>
            <w:szCs w:val="22"/>
          </w:rPr>
          <w:t>How to: Set the FDHOST Launcher (MSSQLFDLauncher) Service Account for Full-Text Search (SQL Server Configuration Manager)</w:t>
        </w:r>
      </w:hyperlink>
      <w:r w:rsidRPr="0045624C">
        <w:rPr>
          <w:rFonts w:ascii="Calibri" w:hAnsi="Calibri"/>
          <w:sz w:val="22"/>
          <w:szCs w:val="22"/>
        </w:rPr>
        <w:t xml:space="preserve"> </w:t>
      </w:r>
      <w:r>
        <w:rPr>
          <w:rFonts w:ascii="Calibri" w:hAnsi="Calibri"/>
          <w:sz w:val="22"/>
          <w:szCs w:val="22"/>
        </w:rPr>
        <w:t>in SQL Server 2008 Books Online</w:t>
      </w:r>
      <w:r w:rsidRPr="0045624C">
        <w:rPr>
          <w:rFonts w:ascii="Calibri" w:hAnsi="Calibri"/>
          <w:sz w:val="22"/>
          <w:szCs w:val="22"/>
        </w:rPr>
        <w:t>.</w:t>
      </w:r>
    </w:p>
    <w:p w:rsidR="00C347F9" w:rsidRDefault="00C347F9" w:rsidP="000916A1">
      <w:pPr>
        <w:spacing w:after="60"/>
      </w:pPr>
    </w:p>
    <w:p w:rsidR="00C347F9" w:rsidRDefault="00C347F9" w:rsidP="000916A1">
      <w:pPr>
        <w:spacing w:after="60"/>
      </w:pPr>
      <w:r w:rsidRPr="00096BF1">
        <w:t xml:space="preserve">In SQL Server 2005 and earlier versions, each full-text index </w:t>
      </w:r>
      <w:r>
        <w:t>is located in</w:t>
      </w:r>
      <w:r w:rsidRPr="00096BF1">
        <w:t xml:space="preserve"> a full-text catalog that belongs to a file</w:t>
      </w:r>
      <w:r>
        <w:t xml:space="preserve"> </w:t>
      </w:r>
      <w:r w:rsidRPr="00096BF1">
        <w:t xml:space="preserve">group, has a physical path, and is treated as a database file. In SQL Server 2008, a full-text catalog is a logical concept—a virtual object—that refers to a group of full-text indexes. Therefore, a new full-text catalog is not treated as a database </w:t>
      </w:r>
      <w:r>
        <w:t>file that has</w:t>
      </w:r>
      <w:r w:rsidRPr="00096BF1">
        <w:t xml:space="preserve"> a physical path. However, during </w:t>
      </w:r>
      <w:r>
        <w:t xml:space="preserve">an </w:t>
      </w:r>
      <w:r w:rsidRPr="00096BF1">
        <w:t>upgrade of any full-text catalog that contains data files, a new file</w:t>
      </w:r>
      <w:r>
        <w:t xml:space="preserve"> </w:t>
      </w:r>
      <w:r w:rsidRPr="00096BF1">
        <w:t xml:space="preserve">group is created on </w:t>
      </w:r>
      <w:r>
        <w:t xml:space="preserve">the </w:t>
      </w:r>
      <w:r w:rsidRPr="00096BF1">
        <w:t xml:space="preserve">same disk. This maintains the old disk I/O behavior after upgrade. Any full-text index from that catalog is </w:t>
      </w:r>
      <w:r>
        <w:t>put</w:t>
      </w:r>
      <w:r w:rsidRPr="00096BF1">
        <w:t xml:space="preserve"> in the new file</w:t>
      </w:r>
      <w:r>
        <w:t xml:space="preserve"> </w:t>
      </w:r>
      <w:r w:rsidRPr="00096BF1">
        <w:t>group if the root path exists. If the old full-text catalog path is invalid, the upgrade keeps the full-text index in the same file</w:t>
      </w:r>
      <w:r>
        <w:t xml:space="preserve"> </w:t>
      </w:r>
      <w:r w:rsidRPr="00096BF1">
        <w:t xml:space="preserve">group as </w:t>
      </w:r>
      <w:r>
        <w:t xml:space="preserve">the </w:t>
      </w:r>
      <w:r w:rsidRPr="00096BF1">
        <w:t>base table or, for a partitioned table, in the primary file</w:t>
      </w:r>
      <w:r>
        <w:t xml:space="preserve"> </w:t>
      </w:r>
      <w:r w:rsidRPr="00096BF1">
        <w:t>group.</w:t>
      </w:r>
    </w:p>
    <w:p w:rsidR="00C347F9" w:rsidRDefault="00C347F9" w:rsidP="0017098C">
      <w:pPr>
        <w:pStyle w:val="Heading4"/>
      </w:pPr>
      <w:r>
        <w:t>In-Place Upgrade of Full-Text Search Databases with Third-Party Filters</w:t>
      </w:r>
    </w:p>
    <w:p w:rsidR="00C347F9" w:rsidRPr="005802EC" w:rsidRDefault="00C347F9" w:rsidP="000916A1">
      <w:r>
        <w:t>By default, the full-text engine will not load components that are not signed by Microsoft. To perform an in-place upgrade of full-text search databases with third-party filters, following these steps:</w:t>
      </w:r>
    </w:p>
    <w:p w:rsidR="00C347F9" w:rsidRDefault="00C347F9" w:rsidP="000916A1">
      <w:pPr>
        <w:pStyle w:val="ListParagraph"/>
        <w:numPr>
          <w:ilvl w:val="0"/>
          <w:numId w:val="110"/>
        </w:numPr>
      </w:pPr>
      <w:r>
        <w:t xml:space="preserve">Use the </w:t>
      </w:r>
      <w:r w:rsidRPr="001B4DC6">
        <w:t>sp_fulltext_service sto</w:t>
      </w:r>
      <w:r>
        <w:t xml:space="preserve">red procedure to set the service property, </w:t>
      </w:r>
      <w:r w:rsidRPr="000227FD">
        <w:rPr>
          <w:i/>
        </w:rPr>
        <w:t>load_os_resources</w:t>
      </w:r>
      <w:r>
        <w:t>, for the third-party filter.</w:t>
      </w:r>
    </w:p>
    <w:p w:rsidR="00C347F9" w:rsidRDefault="00C347F9" w:rsidP="000916A1">
      <w:pPr>
        <w:pStyle w:val="ListParagraph"/>
        <w:numPr>
          <w:ilvl w:val="0"/>
          <w:numId w:val="110"/>
        </w:numPr>
      </w:pPr>
      <w:r>
        <w:t>Turn off the Verify_signature option.</w:t>
      </w:r>
    </w:p>
    <w:p w:rsidR="00C347F9" w:rsidRDefault="00C347F9" w:rsidP="000916A1">
      <w:pPr>
        <w:pStyle w:val="ListParagraph"/>
        <w:numPr>
          <w:ilvl w:val="0"/>
          <w:numId w:val="110"/>
        </w:numPr>
      </w:pPr>
      <w:r>
        <w:t>Restart full-text population.</w:t>
      </w:r>
    </w:p>
    <w:p w:rsidR="00C347F9" w:rsidRPr="003F5A3D" w:rsidRDefault="00C347F9" w:rsidP="000916A1">
      <w:pPr>
        <w:pStyle w:val="AlertText"/>
        <w:rPr>
          <w:rFonts w:ascii="Calibri" w:hAnsi="Calibri"/>
          <w:sz w:val="22"/>
          <w:szCs w:val="22"/>
        </w:rPr>
      </w:pPr>
      <w:r w:rsidRPr="003F5A3D">
        <w:rPr>
          <w:rFonts w:ascii="Calibri" w:hAnsi="Calibri"/>
          <w:b/>
          <w:sz w:val="22"/>
          <w:szCs w:val="22"/>
        </w:rPr>
        <w:t>Note</w:t>
      </w:r>
      <w:r w:rsidRPr="003F5A3D">
        <w:rPr>
          <w:rFonts w:ascii="Calibri" w:hAnsi="Calibri"/>
          <w:sz w:val="22"/>
          <w:szCs w:val="22"/>
        </w:rPr>
        <w:t xml:space="preserve">: For more information about this topic, see </w:t>
      </w:r>
      <w:r>
        <w:rPr>
          <w:rFonts w:ascii="Calibri" w:hAnsi="Calibri"/>
          <w:sz w:val="22"/>
          <w:szCs w:val="22"/>
        </w:rPr>
        <w:t>the "</w:t>
      </w:r>
      <w:r w:rsidRPr="003F5A3D">
        <w:rPr>
          <w:rFonts w:ascii="Calibri" w:hAnsi="Calibri"/>
          <w:sz w:val="22"/>
          <w:szCs w:val="22"/>
        </w:rPr>
        <w:t>Discontinued Functionality</w:t>
      </w:r>
      <w:r>
        <w:rPr>
          <w:rFonts w:ascii="Calibri" w:hAnsi="Calibri"/>
          <w:sz w:val="22"/>
          <w:szCs w:val="22"/>
        </w:rPr>
        <w:t>"</w:t>
      </w:r>
      <w:r w:rsidRPr="003F5A3D">
        <w:rPr>
          <w:rFonts w:ascii="Calibri" w:hAnsi="Calibri"/>
          <w:sz w:val="22"/>
          <w:szCs w:val="22"/>
        </w:rPr>
        <w:t xml:space="preserve"> </w:t>
      </w:r>
      <w:r>
        <w:rPr>
          <w:rFonts w:ascii="Calibri" w:hAnsi="Calibri"/>
          <w:sz w:val="22"/>
          <w:szCs w:val="22"/>
        </w:rPr>
        <w:t>section earlier</w:t>
      </w:r>
      <w:r w:rsidRPr="003F5A3D">
        <w:rPr>
          <w:rFonts w:ascii="Calibri" w:hAnsi="Calibri"/>
          <w:sz w:val="22"/>
          <w:szCs w:val="22"/>
        </w:rPr>
        <w:t>.</w:t>
      </w:r>
    </w:p>
    <w:p w:rsidR="00C347F9" w:rsidRDefault="00C347F9" w:rsidP="0017098C">
      <w:pPr>
        <w:pStyle w:val="Heading3"/>
      </w:pPr>
      <w:bookmarkStart w:id="182" w:name="_Toc215243764"/>
      <w:r>
        <w:t>Side-by-Side Upgrade</w:t>
      </w:r>
      <w:bookmarkEnd w:id="182"/>
    </w:p>
    <w:p w:rsidR="00C347F9" w:rsidRDefault="00C347F9" w:rsidP="000916A1">
      <w:r w:rsidRPr="00660E5B">
        <w:t xml:space="preserve">For </w:t>
      </w:r>
      <w:r>
        <w:t>a side-by-side</w:t>
      </w:r>
      <w:r w:rsidRPr="00660E5B">
        <w:t xml:space="preserve"> upgrade, an instance of SQL Server 2008 is set up side-by-side with the old version of SQL Server</w:t>
      </w:r>
      <w:r>
        <w:t xml:space="preserve"> on the same or another server</w:t>
      </w:r>
      <w:r w:rsidRPr="00660E5B">
        <w:t xml:space="preserve">, and </w:t>
      </w:r>
      <w:r>
        <w:t xml:space="preserve">you move </w:t>
      </w:r>
      <w:r w:rsidRPr="00660E5B">
        <w:t xml:space="preserve">data </w:t>
      </w:r>
      <w:r>
        <w:t>to the new version</w:t>
      </w:r>
      <w:r w:rsidRPr="00660E5B">
        <w:t>.</w:t>
      </w:r>
    </w:p>
    <w:p w:rsidR="00C347F9" w:rsidRDefault="00C347F9" w:rsidP="0017098C">
      <w:pPr>
        <w:pStyle w:val="Heading4"/>
      </w:pPr>
      <w:r>
        <w:lastRenderedPageBreak/>
        <w:t>Full-Text Upgrade Option</w:t>
      </w:r>
    </w:p>
    <w:p w:rsidR="00C347F9" w:rsidRDefault="00C347F9" w:rsidP="000916A1">
      <w:r>
        <w:t>SQL Server 2008 provides a new instance option, Full-Text Upgrade, which lets you control how SQL Server manages full-text indexes in side-by-side upgrade scenarios. This full-text upgrade option has three possible values:</w:t>
      </w:r>
    </w:p>
    <w:p w:rsidR="00C347F9" w:rsidRDefault="00C347F9" w:rsidP="000916A1">
      <w:pPr>
        <w:pStyle w:val="ListParagraph"/>
        <w:numPr>
          <w:ilvl w:val="0"/>
          <w:numId w:val="109"/>
        </w:numPr>
      </w:pPr>
      <w:r w:rsidRPr="00E12BC3">
        <w:rPr>
          <w:b/>
        </w:rPr>
        <w:t>Import.</w:t>
      </w:r>
      <w:r>
        <w:t xml:space="preserve"> This is the default option after the setup of a SQL Server 2008 instance and works only for SQL Server 2005 databases. If this option is enabled, SQL Server 2008 tries to import the data in the full-text indexes without resetting or rebuilding them and only copies the data from the old index structures to the new one. Import is the fastest option for an upgrade. B</w:t>
      </w:r>
      <w:r w:rsidRPr="00AD3BEA">
        <w:t xml:space="preserve">ut for a set of specific new word breakers, </w:t>
      </w:r>
      <w:r>
        <w:t>Microsoft cannot</w:t>
      </w:r>
      <w:r w:rsidRPr="00AD3BEA">
        <w:t xml:space="preserve"> guarantee that your</w:t>
      </w:r>
      <w:r>
        <w:t xml:space="preserve"> queries will return the same results as the SQL Server 2005 version</w:t>
      </w:r>
      <w:r w:rsidRPr="00AD3BEA">
        <w:t xml:space="preserve"> (see </w:t>
      </w:r>
      <w:r>
        <w:t>the "S</w:t>
      </w:r>
      <w:r w:rsidRPr="00AD3BEA">
        <w:t xml:space="preserve">emantic </w:t>
      </w:r>
      <w:r>
        <w:t>C</w:t>
      </w:r>
      <w:r w:rsidRPr="00AD3BEA">
        <w:t>onsistency</w:t>
      </w:r>
      <w:r>
        <w:t>"</w:t>
      </w:r>
      <w:r w:rsidRPr="00AD3BEA">
        <w:t xml:space="preserve"> section </w:t>
      </w:r>
      <w:r>
        <w:t>in this topic</w:t>
      </w:r>
      <w:r w:rsidRPr="00AD3BEA">
        <w:t xml:space="preserve">). </w:t>
      </w:r>
      <w:r>
        <w:t>A</w:t>
      </w:r>
      <w:r w:rsidRPr="00AD3BEA">
        <w:t>t import time</w:t>
      </w:r>
      <w:r>
        <w:t>, t</w:t>
      </w:r>
      <w:r w:rsidRPr="00AD3BEA">
        <w:t xml:space="preserve">his option </w:t>
      </w:r>
      <w:r>
        <w:t>does</w:t>
      </w:r>
      <w:r w:rsidRPr="00AD3BEA">
        <w:t xml:space="preserve"> not use </w:t>
      </w:r>
      <w:r>
        <w:t>SQL Server 2008 new and improved word breakers and stemmers. If you try to upgrade a SQL Server 2000 database that has the Import upgrade option selected, SQL Server 2008 will rebuild all full-text indexes.</w:t>
      </w:r>
    </w:p>
    <w:p w:rsidR="00C347F9" w:rsidRPr="00AD3BEA" w:rsidRDefault="00C347F9" w:rsidP="000916A1">
      <w:pPr>
        <w:pStyle w:val="ListParagraph"/>
        <w:numPr>
          <w:ilvl w:val="0"/>
          <w:numId w:val="117"/>
        </w:numPr>
        <w:spacing w:after="0"/>
        <w:contextualSpacing w:val="0"/>
      </w:pPr>
      <w:r w:rsidRPr="00E12BC3">
        <w:rPr>
          <w:b/>
        </w:rPr>
        <w:t>Rebuild.</w:t>
      </w:r>
      <w:r>
        <w:t xml:space="preserve"> With this option, SQL Server 2008 will rebuild all full-text indexes, triggering a full population and using the new and improved word breakers. This option can take significant time and could be very CPU- and memory-intensive, depending on the number and size of your full-text indexes.</w:t>
      </w:r>
      <w:r w:rsidRPr="00AD3BEA">
        <w:t xml:space="preserve"> This option guarantees semantic consistency and</w:t>
      </w:r>
      <w:r>
        <w:t>,</w:t>
      </w:r>
      <w:r w:rsidRPr="00AD3BEA">
        <w:t xml:space="preserve"> in some cases, specific internal optimizations that can improve overall performance </w:t>
      </w:r>
      <w:r>
        <w:t>later.</w:t>
      </w:r>
    </w:p>
    <w:p w:rsidR="00C347F9" w:rsidRDefault="00C347F9" w:rsidP="000916A1">
      <w:pPr>
        <w:pStyle w:val="ListParagraph"/>
        <w:numPr>
          <w:ilvl w:val="0"/>
          <w:numId w:val="109"/>
        </w:numPr>
      </w:pPr>
      <w:r w:rsidRPr="00E12BC3">
        <w:rPr>
          <w:b/>
        </w:rPr>
        <w:t>Reset.</w:t>
      </w:r>
      <w:r w:rsidRPr="00AD3BEA">
        <w:t xml:space="preserve"> The </w:t>
      </w:r>
      <w:r>
        <w:t>R</w:t>
      </w:r>
      <w:r w:rsidRPr="00AD3BEA">
        <w:t xml:space="preserve">eset option gives you more control over the overall total upgrade time </w:t>
      </w:r>
      <w:r>
        <w:t>because</w:t>
      </w:r>
      <w:r w:rsidRPr="00AD3BEA">
        <w:t xml:space="preserve"> no full-text population</w:t>
      </w:r>
      <w:r>
        <w:t xml:space="preserve"> or </w:t>
      </w:r>
      <w:r w:rsidRPr="00AD3BEA">
        <w:t>rebuild</w:t>
      </w:r>
      <w:r>
        <w:t>ing</w:t>
      </w:r>
      <w:r w:rsidRPr="00AD3BEA">
        <w:t xml:space="preserve"> will </w:t>
      </w:r>
      <w:r>
        <w:t>occur</w:t>
      </w:r>
      <w:r w:rsidRPr="00AD3BEA">
        <w:t>. When this option is enabled, SQL Server 2008 deletes the ex</w:t>
      </w:r>
      <w:r>
        <w:t>isting full-text catalogs, full-text indexes are disabled for change tracking, and crawls are not started automatically. You can change this option by using the sp_fulltext_service stored procedure, as follows:</w:t>
      </w:r>
    </w:p>
    <w:p w:rsidR="00C347F9" w:rsidRDefault="00C347F9" w:rsidP="000916A1">
      <w:pPr>
        <w:pStyle w:val="CodeinList2"/>
        <w:spacing w:after="200"/>
        <w:rPr>
          <w:rStyle w:val="CodeFeaturedElement"/>
          <w:b w:val="0"/>
        </w:rPr>
      </w:pPr>
      <w:r w:rsidRPr="0045624C">
        <w:rPr>
          <w:rStyle w:val="CodeFeaturedElement"/>
        </w:rPr>
        <w:t>EXEC master.dbo.sp_fulltext_service @action=N'upgrade_option', @value=1</w:t>
      </w:r>
    </w:p>
    <w:p w:rsidR="00C347F9" w:rsidRDefault="00C347F9" w:rsidP="000916A1">
      <w:pPr>
        <w:pStyle w:val="ListParagraph"/>
      </w:pPr>
      <w:r>
        <w:t>You can also</w:t>
      </w:r>
      <w:r w:rsidRPr="00C301FE">
        <w:t xml:space="preserve"> change </w:t>
      </w:r>
      <w:r>
        <w:t>this option</w:t>
      </w:r>
      <w:r w:rsidRPr="00C301FE">
        <w:t xml:space="preserve"> graphically from SQL Server Management Studio</w:t>
      </w:r>
      <w:r>
        <w:t xml:space="preserve"> (SSMS) through the </w:t>
      </w:r>
      <w:r w:rsidRPr="00C301FE">
        <w:t>instance properties</w:t>
      </w:r>
      <w:r>
        <w:t xml:space="preserve"> on the Advanced tab.</w:t>
      </w:r>
    </w:p>
    <w:p w:rsidR="00C347F9" w:rsidRDefault="00C347F9" w:rsidP="0017098C">
      <w:pPr>
        <w:pStyle w:val="Heading4"/>
      </w:pPr>
      <w:r>
        <w:t>Semantic Consistency</w:t>
      </w:r>
    </w:p>
    <w:p w:rsidR="00C347F9" w:rsidRDefault="00C347F9" w:rsidP="000916A1">
      <w:r>
        <w:t>When you import your existing full-text indexes into SQL Server 2008, the data in these indexes is obtained by using the old word breakers and stemmers. But when you query the new SQL Server 2008 full-text index, the full-text engine will use new word breakers so that results of the queries could change. This behavior is known as semantic consistency. But SQL Server 2008 does not improve all word breakers. Table 6-3 shows the word breakers that have not changed from the earlier version so that semantic inconsistency does not apply to them.</w:t>
      </w:r>
    </w:p>
    <w:p w:rsidR="00C347F9" w:rsidRPr="00F0050B" w:rsidRDefault="00C347F9" w:rsidP="000916A1">
      <w:pPr>
        <w:pStyle w:val="Label"/>
        <w:rPr>
          <w:rFonts w:ascii="Calibri" w:hAnsi="Calibri"/>
          <w:sz w:val="22"/>
        </w:rPr>
      </w:pPr>
      <w:r>
        <w:rPr>
          <w:rFonts w:ascii="Calibri" w:hAnsi="Calibri"/>
          <w:sz w:val="22"/>
        </w:rPr>
        <w:br w:type="page"/>
      </w:r>
      <w:r w:rsidRPr="00F0050B">
        <w:rPr>
          <w:rFonts w:ascii="Calibri" w:hAnsi="Calibri"/>
          <w:sz w:val="22"/>
        </w:rPr>
        <w:lastRenderedPageBreak/>
        <w:t>Table 6-3: Word Breakers That Haven’t Changed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28"/>
      </w:tblGrid>
      <w:tr w:rsidR="00C347F9" w:rsidRPr="000E2352" w:rsidTr="00BC178B">
        <w:tc>
          <w:tcPr>
            <w:tcW w:w="0" w:type="auto"/>
          </w:tcPr>
          <w:p w:rsidR="00C347F9" w:rsidRPr="000E2352" w:rsidRDefault="00C347F9" w:rsidP="00BC178B">
            <w:pPr>
              <w:spacing w:after="0" w:line="240" w:lineRule="auto"/>
            </w:pPr>
            <w:r w:rsidRPr="000E2352">
              <w:t>Chinese (Hong Kong</w:t>
            </w:r>
            <w:r>
              <w:t xml:space="preserve"> SAR, PRC</w:t>
            </w:r>
            <w:r w:rsidRPr="000E2352">
              <w:t>)</w:t>
            </w:r>
          </w:p>
        </w:tc>
      </w:tr>
      <w:tr w:rsidR="00C347F9" w:rsidRPr="000E2352" w:rsidTr="00BC178B">
        <w:tc>
          <w:tcPr>
            <w:tcW w:w="0" w:type="auto"/>
          </w:tcPr>
          <w:p w:rsidR="00C347F9" w:rsidRPr="000E2352" w:rsidRDefault="00C347F9" w:rsidP="00BC178B">
            <w:pPr>
              <w:spacing w:after="0" w:line="240" w:lineRule="auto"/>
            </w:pPr>
            <w:r w:rsidRPr="000E2352">
              <w:t>Chinese (Macau</w:t>
            </w:r>
            <w:r>
              <w:t xml:space="preserve"> SAR</w:t>
            </w:r>
            <w:r w:rsidRPr="000E2352">
              <w:t>)</w:t>
            </w:r>
          </w:p>
        </w:tc>
      </w:tr>
      <w:tr w:rsidR="00C347F9" w:rsidRPr="000E2352" w:rsidTr="00BC178B">
        <w:tc>
          <w:tcPr>
            <w:tcW w:w="0" w:type="auto"/>
          </w:tcPr>
          <w:p w:rsidR="00C347F9" w:rsidRPr="000E2352" w:rsidRDefault="00C347F9" w:rsidP="00BC178B">
            <w:pPr>
              <w:spacing w:after="0" w:line="240" w:lineRule="auto"/>
            </w:pPr>
            <w:r w:rsidRPr="000E2352">
              <w:t>Chinese (Singapore)</w:t>
            </w:r>
          </w:p>
        </w:tc>
      </w:tr>
      <w:tr w:rsidR="00C347F9" w:rsidRPr="000E2352" w:rsidTr="00BC178B">
        <w:trPr>
          <w:trHeight w:val="170"/>
        </w:trPr>
        <w:tc>
          <w:tcPr>
            <w:tcW w:w="0" w:type="auto"/>
          </w:tcPr>
          <w:p w:rsidR="00C347F9" w:rsidRPr="000E2352" w:rsidRDefault="00C347F9" w:rsidP="00BC178B">
            <w:pPr>
              <w:spacing w:after="0" w:line="240" w:lineRule="auto"/>
            </w:pPr>
            <w:r w:rsidRPr="000E2352">
              <w:t>Danish</w:t>
            </w:r>
          </w:p>
        </w:tc>
      </w:tr>
      <w:tr w:rsidR="00C347F9" w:rsidRPr="000E2352" w:rsidTr="00BC178B">
        <w:tc>
          <w:tcPr>
            <w:tcW w:w="0" w:type="auto"/>
          </w:tcPr>
          <w:p w:rsidR="00C347F9" w:rsidRPr="000E2352" w:rsidRDefault="00C347F9" w:rsidP="00BC178B">
            <w:pPr>
              <w:spacing w:after="0" w:line="240" w:lineRule="auto"/>
            </w:pPr>
            <w:r w:rsidRPr="000E2352">
              <w:t>English</w:t>
            </w:r>
          </w:p>
        </w:tc>
      </w:tr>
      <w:tr w:rsidR="00C347F9" w:rsidRPr="000E2352" w:rsidTr="00BC178B">
        <w:tc>
          <w:tcPr>
            <w:tcW w:w="0" w:type="auto"/>
          </w:tcPr>
          <w:p w:rsidR="00C347F9" w:rsidRPr="000E2352" w:rsidRDefault="00C347F9" w:rsidP="00BC178B">
            <w:pPr>
              <w:spacing w:after="0" w:line="240" w:lineRule="auto"/>
            </w:pPr>
            <w:r w:rsidRPr="000E2352">
              <w:t xml:space="preserve">English </w:t>
            </w:r>
            <w:r>
              <w:t>(United Kingdom)</w:t>
            </w:r>
          </w:p>
        </w:tc>
      </w:tr>
      <w:tr w:rsidR="00C347F9" w:rsidRPr="000E2352" w:rsidTr="00BC178B">
        <w:tc>
          <w:tcPr>
            <w:tcW w:w="0" w:type="auto"/>
          </w:tcPr>
          <w:p w:rsidR="00C347F9" w:rsidRPr="000E2352" w:rsidRDefault="00C347F9" w:rsidP="00BC178B">
            <w:pPr>
              <w:spacing w:after="0" w:line="240" w:lineRule="auto"/>
            </w:pPr>
            <w:r w:rsidRPr="000E2352">
              <w:t>Korean</w:t>
            </w:r>
          </w:p>
        </w:tc>
      </w:tr>
      <w:tr w:rsidR="00C347F9" w:rsidRPr="000E2352" w:rsidTr="00BC178B">
        <w:trPr>
          <w:trHeight w:val="233"/>
        </w:trPr>
        <w:tc>
          <w:tcPr>
            <w:tcW w:w="0" w:type="auto"/>
          </w:tcPr>
          <w:p w:rsidR="00C347F9" w:rsidRPr="000E2352" w:rsidRDefault="00C347F9" w:rsidP="00BC178B">
            <w:pPr>
              <w:spacing w:after="0" w:line="240" w:lineRule="auto"/>
            </w:pPr>
            <w:r w:rsidRPr="000E2352">
              <w:t>Polish</w:t>
            </w:r>
          </w:p>
        </w:tc>
      </w:tr>
      <w:tr w:rsidR="00C347F9" w:rsidRPr="000E2352" w:rsidTr="00BC178B">
        <w:tc>
          <w:tcPr>
            <w:tcW w:w="0" w:type="auto"/>
          </w:tcPr>
          <w:p w:rsidR="00C347F9" w:rsidRPr="000E2352" w:rsidRDefault="00C347F9" w:rsidP="00BC178B">
            <w:pPr>
              <w:spacing w:after="0" w:line="240" w:lineRule="auto"/>
            </w:pPr>
            <w:r w:rsidRPr="000E2352">
              <w:t>Simplified Chinese</w:t>
            </w:r>
          </w:p>
        </w:tc>
      </w:tr>
      <w:tr w:rsidR="00C347F9" w:rsidRPr="000E2352" w:rsidTr="00BC178B">
        <w:tc>
          <w:tcPr>
            <w:tcW w:w="0" w:type="auto"/>
          </w:tcPr>
          <w:p w:rsidR="00C347F9" w:rsidRPr="000E2352" w:rsidRDefault="00C347F9" w:rsidP="00BC178B">
            <w:pPr>
              <w:spacing w:after="0" w:line="240" w:lineRule="auto"/>
            </w:pPr>
            <w:r w:rsidRPr="000E2352">
              <w:t>Thai</w:t>
            </w:r>
          </w:p>
        </w:tc>
      </w:tr>
      <w:tr w:rsidR="00C347F9" w:rsidRPr="000E2352" w:rsidTr="00BC178B">
        <w:tc>
          <w:tcPr>
            <w:tcW w:w="0" w:type="auto"/>
          </w:tcPr>
          <w:p w:rsidR="00C347F9" w:rsidRPr="000E2352" w:rsidRDefault="00C347F9" w:rsidP="00BC178B">
            <w:pPr>
              <w:spacing w:after="0" w:line="240" w:lineRule="auto"/>
            </w:pPr>
            <w:r w:rsidRPr="000E2352">
              <w:t>Traditional Chinese</w:t>
            </w:r>
          </w:p>
        </w:tc>
      </w:tr>
      <w:tr w:rsidR="00C347F9" w:rsidRPr="000E2352" w:rsidTr="00BC178B">
        <w:tc>
          <w:tcPr>
            <w:tcW w:w="0" w:type="auto"/>
          </w:tcPr>
          <w:p w:rsidR="00C347F9" w:rsidRPr="000E2352" w:rsidRDefault="00C347F9" w:rsidP="00BC178B">
            <w:pPr>
              <w:spacing w:after="0" w:line="240" w:lineRule="auto"/>
            </w:pPr>
            <w:r w:rsidRPr="000E2352">
              <w:t>Turkish</w:t>
            </w:r>
          </w:p>
        </w:tc>
      </w:tr>
    </w:tbl>
    <w:p w:rsidR="00C347F9" w:rsidRDefault="00C347F9" w:rsidP="000916A1"/>
    <w:p w:rsidR="00C347F9" w:rsidRDefault="00C347F9" w:rsidP="000916A1">
      <w:r>
        <w:t xml:space="preserve">For more information about semantic consistency, review the "Upgrade Option: Semantic Consistency" section of the </w:t>
      </w:r>
      <w:hyperlink r:id="rId356" w:history="1">
        <w:r w:rsidRPr="00CE44DE">
          <w:rPr>
            <w:rStyle w:val="Hyperlink"/>
          </w:rPr>
          <w:t>SQL Server 2008 Full-Text Search: Internals and Enhancements</w:t>
        </w:r>
      </w:hyperlink>
      <w:r>
        <w:t xml:space="preserve"> white paper.</w:t>
      </w:r>
    </w:p>
    <w:p w:rsidR="00C347F9" w:rsidRDefault="00C347F9" w:rsidP="0017098C">
      <w:pPr>
        <w:pStyle w:val="Heading4"/>
      </w:pPr>
      <w:r>
        <w:t>Considerations for Choosing a Full-Text Upgrade Option</w:t>
      </w:r>
    </w:p>
    <w:p w:rsidR="00C347F9" w:rsidRPr="00142445" w:rsidRDefault="00C347F9" w:rsidP="000916A1">
      <w:r>
        <w:t>When you choose</w:t>
      </w:r>
      <w:r w:rsidRPr="00142445">
        <w:t xml:space="preserve"> the </w:t>
      </w:r>
      <w:r>
        <w:t>appropriate strategy for an upgrade of full-text search</w:t>
      </w:r>
      <w:r w:rsidRPr="00142445">
        <w:t>, consider the following</w:t>
      </w:r>
      <w:r>
        <w:t xml:space="preserve"> questions</w:t>
      </w:r>
      <w:r w:rsidRPr="00142445">
        <w:t>:</w:t>
      </w:r>
    </w:p>
    <w:p w:rsidR="00C347F9" w:rsidRPr="00142445" w:rsidRDefault="00C347F9" w:rsidP="000916A1">
      <w:pPr>
        <w:pStyle w:val="ListParagraph"/>
        <w:numPr>
          <w:ilvl w:val="0"/>
          <w:numId w:val="107"/>
        </w:numPr>
      </w:pPr>
      <w:r w:rsidRPr="00142445">
        <w:t>How do you use word breakers?</w:t>
      </w:r>
    </w:p>
    <w:p w:rsidR="00C347F9" w:rsidRPr="00142445" w:rsidRDefault="00C347F9" w:rsidP="000916A1">
      <w:pPr>
        <w:ind w:left="720"/>
      </w:pPr>
      <w:r w:rsidRPr="00142445">
        <w:t xml:space="preserve">The SQL Server 2008 full-text search service includes new word breakers and stemmers. These might change the results of full-text queries from previous releases for a specific text pattern or scenario. Therefore, how you use word breakers is important </w:t>
      </w:r>
      <w:r>
        <w:t>when you choose</w:t>
      </w:r>
      <w:r w:rsidRPr="00142445">
        <w:t xml:space="preserve"> a suitable upgrade option:</w:t>
      </w:r>
    </w:p>
    <w:p w:rsidR="00C347F9" w:rsidRPr="00142445" w:rsidRDefault="00C347F9" w:rsidP="000916A1">
      <w:pPr>
        <w:pStyle w:val="ListParagraph"/>
        <w:numPr>
          <w:ilvl w:val="1"/>
          <w:numId w:val="107"/>
        </w:numPr>
      </w:pPr>
      <w:r w:rsidRPr="00142445">
        <w:t xml:space="preserve">If the word breakers of the full-text </w:t>
      </w:r>
      <w:r>
        <w:t>language that you</w:t>
      </w:r>
      <w:r w:rsidRPr="00142445">
        <w:t xml:space="preserve"> use did not change in SQL Server 2008, or if recall accuracy is not </w:t>
      </w:r>
      <w:r>
        <w:t>important</w:t>
      </w:r>
      <w:r w:rsidRPr="00142445">
        <w:t xml:space="preserve"> to you,</w:t>
      </w:r>
      <w:r>
        <w:t xml:space="preserve"> using the Import option</w:t>
      </w:r>
      <w:r w:rsidRPr="00142445">
        <w:t xml:space="preserve"> is suitable. Later, if you experience any recall issues, you can upgrade to the new word breakers </w:t>
      </w:r>
      <w:r>
        <w:t>by</w:t>
      </w:r>
      <w:r w:rsidRPr="00142445">
        <w:t xml:space="preserve"> reb</w:t>
      </w:r>
      <w:r>
        <w:t>uilding your full-text catalogs</w:t>
      </w:r>
      <w:r w:rsidRPr="00142445">
        <w:t>.</w:t>
      </w:r>
    </w:p>
    <w:p w:rsidR="00C347F9" w:rsidRPr="00FE1E2A" w:rsidRDefault="00C347F9" w:rsidP="000916A1">
      <w:pPr>
        <w:pStyle w:val="ListParagraph"/>
        <w:numPr>
          <w:ilvl w:val="1"/>
          <w:numId w:val="107"/>
        </w:numPr>
      </w:pPr>
      <w:r w:rsidRPr="00FE1E2A">
        <w:t xml:space="preserve">If you care about recall accuracy and you use one of the word breakers that </w:t>
      </w:r>
      <w:r>
        <w:t>were</w:t>
      </w:r>
      <w:r w:rsidRPr="00FE1E2A">
        <w:t xml:space="preserve"> improved in SQL Server 2008, </w:t>
      </w:r>
      <w:r>
        <w:t>the Rebuild option</w:t>
      </w:r>
      <w:r w:rsidRPr="00FE1E2A">
        <w:t xml:space="preserve"> is suitable.</w:t>
      </w:r>
    </w:p>
    <w:p w:rsidR="00C347F9" w:rsidRPr="00142445" w:rsidRDefault="00C347F9" w:rsidP="000916A1">
      <w:pPr>
        <w:pStyle w:val="ListParagraph"/>
        <w:numPr>
          <w:ilvl w:val="0"/>
          <w:numId w:val="107"/>
        </w:numPr>
      </w:pPr>
      <w:r w:rsidRPr="00142445">
        <w:t>Were any full-text indexes built on integer full-text key columns?</w:t>
      </w:r>
    </w:p>
    <w:p w:rsidR="00C347F9" w:rsidRPr="00142445" w:rsidRDefault="00C347F9" w:rsidP="000916A1">
      <w:pPr>
        <w:ind w:left="720"/>
      </w:pPr>
      <w:r w:rsidRPr="00142445">
        <w:t xml:space="preserve">Rebuilding performs internal optimizations that improve the query performance of the upgraded full-text index in some cases. Specifically, if you have full-text catalogs that contain full-text indexes for which the full-text key column of the base table is an integer data type, rebuilding achieves ideal performance of full-text queries after upgrade. In this case, we highly </w:t>
      </w:r>
      <w:r>
        <w:t>recommend that you use</w:t>
      </w:r>
      <w:r w:rsidRPr="00142445">
        <w:t xml:space="preserve"> the Rebuild option.</w:t>
      </w:r>
    </w:p>
    <w:p w:rsidR="00C347F9" w:rsidRPr="00142445" w:rsidRDefault="00C347F9" w:rsidP="000916A1">
      <w:pPr>
        <w:pStyle w:val="ListParagraph"/>
        <w:numPr>
          <w:ilvl w:val="0"/>
          <w:numId w:val="108"/>
        </w:numPr>
      </w:pPr>
      <w:r w:rsidRPr="00142445">
        <w:t xml:space="preserve">What is the priority for </w:t>
      </w:r>
      <w:r>
        <w:t>bringing</w:t>
      </w:r>
      <w:r w:rsidRPr="00142445">
        <w:t xml:space="preserve"> </w:t>
      </w:r>
      <w:r>
        <w:t>the server</w:t>
      </w:r>
      <w:r w:rsidRPr="00142445">
        <w:t xml:space="preserve"> instance online?</w:t>
      </w:r>
    </w:p>
    <w:p w:rsidR="00C347F9" w:rsidRPr="00142445" w:rsidRDefault="00C347F9" w:rsidP="000916A1">
      <w:pPr>
        <w:ind w:left="720"/>
      </w:pPr>
      <w:r w:rsidRPr="00142445">
        <w:lastRenderedPageBreak/>
        <w:t xml:space="preserve">Importing or rebuilding during upgrade takes </w:t>
      </w:r>
      <w:r>
        <w:t>a lot of</w:t>
      </w:r>
      <w:r w:rsidRPr="00142445">
        <w:t xml:space="preserve"> CPU resources, which delays </w:t>
      </w:r>
      <w:r>
        <w:t>getting</w:t>
      </w:r>
      <w:r w:rsidRPr="00142445">
        <w:t xml:space="preserve"> the rest of the server instance upgraded and online. If </w:t>
      </w:r>
      <w:r>
        <w:t>bringing</w:t>
      </w:r>
      <w:r w:rsidRPr="00142445">
        <w:t xml:space="preserve"> the server instance online as soon as possible is important and if you are willing to run a manual population after the upgrade, </w:t>
      </w:r>
      <w:r>
        <w:t>the R</w:t>
      </w:r>
      <w:r w:rsidRPr="00142445">
        <w:t xml:space="preserve">eset </w:t>
      </w:r>
      <w:r>
        <w:t xml:space="preserve">option </w:t>
      </w:r>
      <w:r w:rsidRPr="00142445">
        <w:t>is suitable.</w:t>
      </w:r>
    </w:p>
    <w:p w:rsidR="00C347F9" w:rsidRDefault="00C347F9" w:rsidP="0017098C">
      <w:pPr>
        <w:pStyle w:val="Heading4"/>
      </w:pPr>
      <w:r>
        <w:t>Backup and Restore Method</w:t>
      </w:r>
    </w:p>
    <w:p w:rsidR="00C347F9" w:rsidRDefault="00C347F9" w:rsidP="000916A1">
      <w:r>
        <w:t>The first option for doing a side-by-side upgrade is to perform a restore of a SQL Server 2000 or SQL Server 2005 full-text-enabled database in a SQL Server 2008 instance. The main difference between SQL Server 2000 and SQL Server 2005 backups is the content of the backups. A SQL Server 2000 database backup does not contain the full-text index data, but this is not an issue for a restore in SQL Server 2008. Remember that the Import upgrade option is not supported in SQL Server 2000 so that you cannot import or copy the contents of a SQL Server 2000 full-text index into a SQL Server 2008 full-text index.</w:t>
      </w:r>
    </w:p>
    <w:p w:rsidR="00C347F9" w:rsidRDefault="00C347F9" w:rsidP="000916A1">
      <w:r>
        <w:t>When you restore the database on SQL Server 2008, a new database file will be created for the full-text catalog. The default name of this file is ftrow_catalog-name.ndf. For example, if your catalog-name is cat1, the default name of the SQL Server 2008 database file would be ftrow_cat1.ndf. If the default name is already being used in the target directory, the new database file would be named ftrow_catalog-name{GUID}.ndf, where GUID is the globally unique identifier of the new file.</w:t>
      </w:r>
    </w:p>
    <w:p w:rsidR="00C347F9" w:rsidRPr="007F7D8D" w:rsidRDefault="00C347F9" w:rsidP="000916A1">
      <w:r>
        <w:t xml:space="preserve">After the catalogs are imported, </w:t>
      </w:r>
      <w:r w:rsidRPr="007F7D8D">
        <w:t>sys.database_files and sys.master_files are updated to remove the catalog entries</w:t>
      </w:r>
      <w:r>
        <w:t>,</w:t>
      </w:r>
      <w:r w:rsidRPr="007F7D8D">
        <w:t xml:space="preserve"> and the path column in sys.fulltext_catalogs is set to NULL.</w:t>
      </w:r>
    </w:p>
    <w:p w:rsidR="00C347F9" w:rsidRDefault="00C347F9" w:rsidP="0017098C">
      <w:pPr>
        <w:pStyle w:val="Heading4"/>
      </w:pPr>
      <w:r>
        <w:t>Detach and Attach Method</w:t>
      </w:r>
    </w:p>
    <w:p w:rsidR="00C347F9" w:rsidRDefault="00C347F9" w:rsidP="000916A1">
      <w:r>
        <w:t xml:space="preserve">When you attach a full-text-enabled database to SQL Server 2008, catalog files are attached from their previous locations together with the other database files. </w:t>
      </w:r>
      <w:r w:rsidRPr="005A494C">
        <w:t xml:space="preserve">If SQL Server 2008 cannot find a full-text catalog file or if the full-text file was moved during the attach operation without </w:t>
      </w:r>
      <w:r>
        <w:t xml:space="preserve">someone </w:t>
      </w:r>
      <w:r w:rsidRPr="005A494C">
        <w:t>specifying a new location, the behavior depends on the selected full-text upgrade option. If the full-text upgrade option is Import or Rebuild, the attached full-text catalog is rebuilt. If the full-text upgrade option is Reset, the attached full-text catalog is reset.</w:t>
      </w:r>
    </w:p>
    <w:p w:rsidR="00C347F9" w:rsidRDefault="00C347F9" w:rsidP="000916A1">
      <w:r w:rsidRPr="007B117B">
        <w:t>The state of each attached full-text catalog on SQL Server 2008 is the same as when the database was detached from SQL Server 2005. If any full-text index population was suspended by the detach operation, the population is resumed on SQL Server 2008</w:t>
      </w:r>
      <w:r>
        <w:t xml:space="preserve"> even if the full-text upgrade option is configured as Import.</w:t>
      </w:r>
    </w:p>
    <w:p w:rsidR="00C347F9" w:rsidRDefault="00C347F9" w:rsidP="000916A1">
      <w:pPr>
        <w:pStyle w:val="AlertText"/>
        <w:rPr>
          <w:rFonts w:ascii="Calibri" w:hAnsi="Calibri"/>
          <w:sz w:val="22"/>
          <w:szCs w:val="22"/>
        </w:rPr>
      </w:pPr>
      <w:r w:rsidRPr="003F5A3D">
        <w:rPr>
          <w:rFonts w:ascii="Calibri" w:hAnsi="Calibri"/>
          <w:b/>
          <w:sz w:val="22"/>
          <w:szCs w:val="22"/>
        </w:rPr>
        <w:t>Note:</w:t>
      </w:r>
      <w:r w:rsidRPr="003F5A3D">
        <w:rPr>
          <w:rFonts w:ascii="Calibri" w:hAnsi="Calibri"/>
          <w:sz w:val="22"/>
          <w:szCs w:val="22"/>
        </w:rPr>
        <w:t xml:space="preserve"> If you attach SQL Server 2000 database files to a SQL Server 2008 instance, there is no full-text catalog data in these files. </w:t>
      </w:r>
      <w:r>
        <w:rPr>
          <w:rFonts w:ascii="Calibri" w:hAnsi="Calibri"/>
          <w:sz w:val="22"/>
          <w:szCs w:val="22"/>
        </w:rPr>
        <w:t>As</w:t>
      </w:r>
      <w:r w:rsidRPr="003F5A3D">
        <w:rPr>
          <w:rFonts w:ascii="Calibri" w:hAnsi="Calibri"/>
          <w:sz w:val="22"/>
          <w:szCs w:val="22"/>
        </w:rPr>
        <w:t xml:space="preserve"> described in the </w:t>
      </w:r>
      <w:r>
        <w:rPr>
          <w:rFonts w:ascii="Calibri" w:hAnsi="Calibri"/>
          <w:sz w:val="22"/>
          <w:szCs w:val="22"/>
        </w:rPr>
        <w:t>"B</w:t>
      </w:r>
      <w:r w:rsidRPr="003F5A3D">
        <w:rPr>
          <w:rFonts w:ascii="Calibri" w:hAnsi="Calibri"/>
          <w:sz w:val="22"/>
          <w:szCs w:val="22"/>
        </w:rPr>
        <w:t xml:space="preserve">ackup and </w:t>
      </w:r>
      <w:r>
        <w:rPr>
          <w:rFonts w:ascii="Calibri" w:hAnsi="Calibri"/>
          <w:sz w:val="22"/>
          <w:szCs w:val="22"/>
        </w:rPr>
        <w:t>R</w:t>
      </w:r>
      <w:r w:rsidRPr="003F5A3D">
        <w:rPr>
          <w:rFonts w:ascii="Calibri" w:hAnsi="Calibri"/>
          <w:sz w:val="22"/>
          <w:szCs w:val="22"/>
        </w:rPr>
        <w:t xml:space="preserve">estore </w:t>
      </w:r>
      <w:r>
        <w:rPr>
          <w:rFonts w:ascii="Calibri" w:hAnsi="Calibri"/>
          <w:sz w:val="22"/>
          <w:szCs w:val="22"/>
        </w:rPr>
        <w:t>M</w:t>
      </w:r>
      <w:r w:rsidRPr="003F5A3D">
        <w:rPr>
          <w:rFonts w:ascii="Calibri" w:hAnsi="Calibri"/>
          <w:sz w:val="22"/>
          <w:szCs w:val="22"/>
        </w:rPr>
        <w:t>ethod</w:t>
      </w:r>
      <w:r>
        <w:rPr>
          <w:rFonts w:ascii="Calibri" w:hAnsi="Calibri"/>
          <w:sz w:val="22"/>
          <w:szCs w:val="22"/>
        </w:rPr>
        <w:t>" section</w:t>
      </w:r>
      <w:r w:rsidRPr="003F5A3D">
        <w:rPr>
          <w:rFonts w:ascii="Calibri" w:hAnsi="Calibri"/>
          <w:sz w:val="22"/>
          <w:szCs w:val="22"/>
        </w:rPr>
        <w:t xml:space="preserve"> </w:t>
      </w:r>
      <w:r>
        <w:rPr>
          <w:rFonts w:ascii="Calibri" w:hAnsi="Calibri"/>
          <w:sz w:val="22"/>
          <w:szCs w:val="22"/>
        </w:rPr>
        <w:t>earlier</w:t>
      </w:r>
      <w:r w:rsidRPr="003F5A3D">
        <w:rPr>
          <w:rFonts w:ascii="Calibri" w:hAnsi="Calibri"/>
          <w:sz w:val="22"/>
          <w:szCs w:val="22"/>
        </w:rPr>
        <w:t xml:space="preserve">, </w:t>
      </w:r>
      <w:r>
        <w:rPr>
          <w:rFonts w:ascii="Calibri" w:hAnsi="Calibri"/>
          <w:sz w:val="22"/>
          <w:szCs w:val="22"/>
        </w:rPr>
        <w:t xml:space="preserve">you must populate </w:t>
      </w:r>
      <w:r w:rsidRPr="003F5A3D">
        <w:rPr>
          <w:rFonts w:ascii="Calibri" w:hAnsi="Calibri"/>
          <w:sz w:val="22"/>
          <w:szCs w:val="22"/>
        </w:rPr>
        <w:t>full-text indexes</w:t>
      </w:r>
      <w:r>
        <w:rPr>
          <w:rFonts w:ascii="Calibri" w:hAnsi="Calibri"/>
          <w:sz w:val="22"/>
          <w:szCs w:val="22"/>
        </w:rPr>
        <w:t xml:space="preserve"> </w:t>
      </w:r>
      <w:r w:rsidRPr="003F5A3D">
        <w:rPr>
          <w:rFonts w:ascii="Calibri" w:hAnsi="Calibri"/>
          <w:sz w:val="22"/>
          <w:szCs w:val="22"/>
        </w:rPr>
        <w:t>in SQL Server 2008.</w:t>
      </w:r>
    </w:p>
    <w:p w:rsidR="00C347F9" w:rsidRDefault="00C347F9" w:rsidP="0017098C">
      <w:pPr>
        <w:pStyle w:val="Heading4"/>
      </w:pPr>
      <w:r>
        <w:t>Side-by-Side Upgrade with Third-Party Filters</w:t>
      </w:r>
    </w:p>
    <w:p w:rsidR="00C347F9" w:rsidRPr="0023654F" w:rsidRDefault="00C347F9" w:rsidP="000916A1">
      <w:r>
        <w:t xml:space="preserve">By default, the full-text engine will not load components that are not signed by Microsoft. </w:t>
      </w:r>
      <w:r w:rsidRPr="0023654F">
        <w:t xml:space="preserve">If you are performing a side-by-side upgrade of a full-text enabled </w:t>
      </w:r>
      <w:r>
        <w:t>database that has</w:t>
      </w:r>
      <w:r w:rsidRPr="0023654F">
        <w:t xml:space="preserve"> third-party filters, perform the following additional steps:</w:t>
      </w:r>
    </w:p>
    <w:p w:rsidR="00C347F9" w:rsidRDefault="00C347F9" w:rsidP="000916A1">
      <w:pPr>
        <w:pStyle w:val="ListParagraph"/>
        <w:numPr>
          <w:ilvl w:val="0"/>
          <w:numId w:val="114"/>
        </w:numPr>
      </w:pPr>
      <w:r>
        <w:t>Install the third-party filter in the SQL Server 2008 server.</w:t>
      </w:r>
    </w:p>
    <w:p w:rsidR="00C347F9" w:rsidRPr="00E12BC3" w:rsidRDefault="00C347F9" w:rsidP="000916A1">
      <w:pPr>
        <w:pStyle w:val="ListParagraph"/>
        <w:numPr>
          <w:ilvl w:val="0"/>
          <w:numId w:val="114"/>
        </w:numPr>
      </w:pPr>
      <w:r w:rsidRPr="00E12BC3">
        <w:lastRenderedPageBreak/>
        <w:t xml:space="preserve">Use the sp_fulltext_service stored procedure to set the service property, </w:t>
      </w:r>
      <w:r w:rsidRPr="00E12BC3">
        <w:rPr>
          <w:i/>
        </w:rPr>
        <w:t>load_os_resources</w:t>
      </w:r>
      <w:r w:rsidRPr="00E12BC3">
        <w:t xml:space="preserve">, for the </w:t>
      </w:r>
      <w:r>
        <w:t>third-</w:t>
      </w:r>
      <w:r w:rsidRPr="00E12BC3">
        <w:t>party filter.</w:t>
      </w:r>
    </w:p>
    <w:p w:rsidR="00C347F9" w:rsidRPr="00E12BC3" w:rsidRDefault="00C347F9" w:rsidP="000916A1">
      <w:pPr>
        <w:pStyle w:val="ListParagraph"/>
        <w:numPr>
          <w:ilvl w:val="0"/>
          <w:numId w:val="114"/>
        </w:numPr>
      </w:pPr>
      <w:r w:rsidRPr="00E12BC3">
        <w:t>Turn off the Verify_signature option.</w:t>
      </w:r>
    </w:p>
    <w:p w:rsidR="00C347F9" w:rsidRPr="00E12BC3" w:rsidRDefault="00C347F9" w:rsidP="000916A1">
      <w:pPr>
        <w:pStyle w:val="ListParagraph"/>
        <w:numPr>
          <w:ilvl w:val="0"/>
          <w:numId w:val="114"/>
        </w:numPr>
      </w:pPr>
      <w:r w:rsidRPr="00E12BC3">
        <w:t xml:space="preserve">Start </w:t>
      </w:r>
      <w:r>
        <w:t xml:space="preserve">the </w:t>
      </w:r>
      <w:r w:rsidRPr="00E12BC3">
        <w:t xml:space="preserve">upgrade </w:t>
      </w:r>
      <w:r>
        <w:t>by using</w:t>
      </w:r>
      <w:r w:rsidRPr="00E12BC3">
        <w:t xml:space="preserve"> </w:t>
      </w:r>
      <w:r>
        <w:t xml:space="preserve">the </w:t>
      </w:r>
      <w:r w:rsidRPr="00E12BC3">
        <w:t>selected side-by-side upgrade method</w:t>
      </w:r>
      <w:r>
        <w:t>.</w:t>
      </w:r>
    </w:p>
    <w:p w:rsidR="00C347F9" w:rsidRDefault="00C347F9" w:rsidP="0017098C">
      <w:pPr>
        <w:pStyle w:val="Heading2"/>
      </w:pPr>
      <w:bookmarkStart w:id="183" w:name="_Toc215243765"/>
      <w:r w:rsidRPr="00522CFE">
        <w:t>Post</w:t>
      </w:r>
      <w:r>
        <w:t>-</w:t>
      </w:r>
      <w:r w:rsidRPr="00522CFE">
        <w:t>Upgrade Tasks</w:t>
      </w:r>
      <w:bookmarkEnd w:id="183"/>
    </w:p>
    <w:p w:rsidR="00C347F9" w:rsidRPr="0050255A" w:rsidRDefault="00C347F9" w:rsidP="000916A1">
      <w:r w:rsidRPr="0050255A">
        <w:t xml:space="preserve">It is a good practice to check the crawl log right </w:t>
      </w:r>
      <w:r>
        <w:t>after you upgrade</w:t>
      </w:r>
      <w:r w:rsidRPr="0050255A">
        <w:t xml:space="preserve"> to </w:t>
      </w:r>
      <w:r>
        <w:t>make sure that the</w:t>
      </w:r>
      <w:r w:rsidRPr="0050255A">
        <w:t xml:space="preserve"> crawl is running without a problem and that the full-text population </w:t>
      </w:r>
      <w:r>
        <w:t>is complete. Here are some post-upgrade tasks related to custom noise words that you might have to perform.</w:t>
      </w:r>
    </w:p>
    <w:p w:rsidR="00C347F9" w:rsidRDefault="00C347F9" w:rsidP="0017098C">
      <w:pPr>
        <w:pStyle w:val="Heading3"/>
      </w:pPr>
      <w:bookmarkStart w:id="184" w:name="_Toc215243766"/>
      <w:r w:rsidRPr="009C0E21">
        <w:t>Us</w:t>
      </w:r>
      <w:r>
        <w:t>ing</w:t>
      </w:r>
      <w:r w:rsidRPr="009C0E21">
        <w:t xml:space="preserve"> Customized Noise </w:t>
      </w:r>
      <w:r>
        <w:t xml:space="preserve">Word </w:t>
      </w:r>
      <w:r w:rsidRPr="009C0E21">
        <w:t>Files</w:t>
      </w:r>
      <w:r>
        <w:t xml:space="preserve"> from a Previous SQL Server Version</w:t>
      </w:r>
      <w:bookmarkEnd w:id="184"/>
    </w:p>
    <w:p w:rsidR="00C347F9" w:rsidRDefault="00C347F9" w:rsidP="000916A1">
      <w:r>
        <w:t>SQL Server noise words were replaced by SQL Server 2008 stopwords. When you upgrade a database from a previous release of SQL Server to SQL Server 2008, the noise-word files are no longer used in SQL Server 2008. However, the old noise-word files are stored in the FTDATA\FTNoiseThresaurusBak folder, and you can use them later when you update or building corresponding SQL Server 2008 stoplists.</w:t>
      </w:r>
    </w:p>
    <w:p w:rsidR="00C347F9" w:rsidRDefault="00C347F9" w:rsidP="000916A1">
      <w:r>
        <w:t>After the upgrade:</w:t>
      </w:r>
    </w:p>
    <w:p w:rsidR="00C347F9" w:rsidRDefault="00C347F9" w:rsidP="000916A1">
      <w:pPr>
        <w:pStyle w:val="ListParagraph"/>
        <w:numPr>
          <w:ilvl w:val="0"/>
          <w:numId w:val="108"/>
        </w:numPr>
      </w:pPr>
      <w:r>
        <w:t>If you never added, modified, or deleted any noise-word files in your installation of SQL Server 2000 or SQL Server 2005, the system stoplist should meet your needs.</w:t>
      </w:r>
    </w:p>
    <w:p w:rsidR="00C347F9" w:rsidRDefault="00C347F9" w:rsidP="000916A1">
      <w:pPr>
        <w:pStyle w:val="ListParagraph"/>
        <w:numPr>
          <w:ilvl w:val="0"/>
          <w:numId w:val="108"/>
        </w:numPr>
      </w:pPr>
      <w:r>
        <w:t>If you modified your noise-word files in the previous SQL Server version, those modifications are lost during upgrade. To re-create those updates, you must manually re-create those modifications in the corresponding SQL Server 2008 stoplist.</w:t>
      </w:r>
    </w:p>
    <w:p w:rsidR="00C347F9" w:rsidRDefault="00C347F9" w:rsidP="000916A1">
      <w:pPr>
        <w:pStyle w:val="ListParagraph"/>
        <w:numPr>
          <w:ilvl w:val="0"/>
          <w:numId w:val="108"/>
        </w:numPr>
      </w:pPr>
      <w:r>
        <w:t>If you do not want to apply any stopwords to your full-text indexes (for example, if you deleted or erased your noise-word files in the earlier version installation), you must turn off the stoplist for each upgraded full-text index.</w:t>
      </w:r>
    </w:p>
    <w:p w:rsidR="00C347F9" w:rsidRDefault="00C347F9" w:rsidP="000916A1">
      <w:r>
        <w:t xml:space="preserve">Be aware that SQL Server 2008 does not create stoplists to implement noise-word files in any upgrade scenario so that you have to create them manually. For more information, see </w:t>
      </w:r>
      <w:hyperlink r:id="rId357" w:history="1">
        <w:r w:rsidRPr="001A6ED5">
          <w:rPr>
            <w:rStyle w:val="Hyperlink"/>
          </w:rPr>
          <w:t>Stopwords and Stoplists</w:t>
        </w:r>
      </w:hyperlink>
      <w:r>
        <w:t xml:space="preserve"> in SQL Server 2008 Books Online.</w:t>
      </w:r>
    </w:p>
    <w:p w:rsidR="00C347F9" w:rsidRDefault="00C347F9" w:rsidP="0017098C">
      <w:pPr>
        <w:pStyle w:val="Heading2"/>
      </w:pPr>
      <w:bookmarkStart w:id="185" w:name="_Toc215243767"/>
      <w:r>
        <w:t>Conclusion</w:t>
      </w:r>
      <w:bookmarkEnd w:id="185"/>
    </w:p>
    <w:p w:rsidR="00C347F9" w:rsidRDefault="00C347F9" w:rsidP="000916A1">
      <w:r>
        <w:t>Full-text search is now fully integrated in the SQL Server 2008 Database Engine, and you upgrade full-text indexes by using the same process as for the base database. SQL Server 2008 also provides a new Full-Text Upgrade option that lets you control how the full-text engine should work with the indexes. By using this option, you can choose the best approach for each scenario, maximizing the performance of the upgrade process in addition to uptime.</w:t>
      </w:r>
    </w:p>
    <w:p w:rsidR="00C347F9" w:rsidRPr="00390F2E" w:rsidRDefault="00C347F9" w:rsidP="0017098C">
      <w:pPr>
        <w:pStyle w:val="Heading2"/>
      </w:pPr>
      <w:r>
        <w:br w:type="page"/>
      </w:r>
      <w:bookmarkStart w:id="186" w:name="_Toc215243768"/>
      <w:r>
        <w:lastRenderedPageBreak/>
        <w:t>Additional Resources</w:t>
      </w:r>
      <w:bookmarkEnd w:id="186"/>
    </w:p>
    <w:p w:rsidR="00C347F9" w:rsidRDefault="00C347F9" w:rsidP="000916A1">
      <w:r>
        <w:t xml:space="preserve">For an up-to-date collection of additional references for upgrading SQL Server 2008, see the </w:t>
      </w:r>
      <w:hyperlink r:id="rId358" w:history="1">
        <w:r>
          <w:rPr>
            <w:rStyle w:val="Hyperlink"/>
          </w:rPr>
          <w:t>Microsoft SQL Server 2008 Upgrade Resources page</w:t>
        </w:r>
      </w:hyperlink>
      <w:r>
        <w:t>.</w:t>
      </w:r>
    </w:p>
    <w:p w:rsidR="00C347F9" w:rsidRDefault="00C347F9" w:rsidP="000916A1">
      <w:pPr>
        <w:pStyle w:val="ListParagraph"/>
        <w:tabs>
          <w:tab w:val="left" w:pos="4320"/>
          <w:tab w:val="left" w:pos="5040"/>
        </w:tabs>
        <w:spacing w:after="0"/>
        <w:ind w:left="0"/>
      </w:pPr>
    </w:p>
    <w:p w:rsidR="00C347F9" w:rsidRDefault="005409E7" w:rsidP="000916A1">
      <w:hyperlink r:id="rId359" w:history="1">
        <w:r w:rsidR="00C347F9">
          <w:rPr>
            <w:rStyle w:val="Hyperlink"/>
          </w:rPr>
          <w:t>SQL Server Web site</w:t>
        </w:r>
      </w:hyperlink>
    </w:p>
    <w:p w:rsidR="00C347F9" w:rsidRDefault="005409E7" w:rsidP="000916A1">
      <w:hyperlink r:id="rId360" w:history="1">
        <w:r w:rsidR="00C347F9">
          <w:rPr>
            <w:rStyle w:val="Hyperlink"/>
          </w:rPr>
          <w:t>SQL Server Developer Center</w:t>
        </w:r>
      </w:hyperlink>
    </w:p>
    <w:p w:rsidR="00C347F9" w:rsidRDefault="005409E7" w:rsidP="000916A1">
      <w:hyperlink r:id="rId361" w:history="1">
        <w:r w:rsidR="00C347F9">
          <w:rPr>
            <w:rStyle w:val="Hyperlink"/>
          </w:rPr>
          <w:t>SQL Server TechCenter</w:t>
        </w:r>
      </w:hyperlink>
    </w:p>
    <w:p w:rsidR="00C347F9" w:rsidRDefault="00C347F9" w:rsidP="004012F8">
      <w:pPr>
        <w:pStyle w:val="Heading1"/>
      </w:pPr>
      <w:r>
        <w:br w:type="page"/>
      </w:r>
      <w:bookmarkStart w:id="187" w:name="_Toc215243769"/>
      <w:r w:rsidRPr="00882FA9">
        <w:rPr>
          <w:highlight w:val="lightGray"/>
        </w:rPr>
        <w:lastRenderedPageBreak/>
        <w:t>Service Broker</w:t>
      </w:r>
      <w:bookmarkEnd w:id="187"/>
    </w:p>
    <w:p w:rsidR="00C347F9" w:rsidRDefault="00C347F9" w:rsidP="0017098C">
      <w:pPr>
        <w:pStyle w:val="Heading2"/>
      </w:pPr>
      <w:bookmarkStart w:id="188" w:name="_Toc215243770"/>
      <w:r>
        <w:t>Introduction</w:t>
      </w:r>
      <w:bookmarkEnd w:id="188"/>
    </w:p>
    <w:p w:rsidR="00C347F9" w:rsidRPr="001C4427" w:rsidRDefault="00C347F9" w:rsidP="005D0E35">
      <w:r w:rsidRPr="001C4427">
        <w:t xml:space="preserve">SQL Server 2005 </w:t>
      </w:r>
      <w:r>
        <w:t xml:space="preserve">introduced Service Broker, a technology </w:t>
      </w:r>
      <w:r w:rsidRPr="001C4427">
        <w:t>that helps database developers build secure, reliable, and scalable applications. Because Service Broker is part of the Database Engine, administration of these applications is part of the routine administration of the database.</w:t>
      </w:r>
    </w:p>
    <w:p w:rsidR="00C347F9" w:rsidRDefault="00C347F9" w:rsidP="005D0E35">
      <w:r w:rsidRPr="001C4427">
        <w:t>Service Broker provides queuing and reliable messaging for SQL Server</w:t>
      </w:r>
      <w:r>
        <w:t xml:space="preserve"> by implementing a transaction-oriented queue directly within the database</w:t>
      </w:r>
      <w:r w:rsidRPr="001C4427">
        <w:t xml:space="preserve">. </w:t>
      </w:r>
      <w:r>
        <w:t xml:space="preserve">You can use </w:t>
      </w:r>
      <w:r w:rsidRPr="001C4427">
        <w:t xml:space="preserve">Service Broker for applications that use a single </w:t>
      </w:r>
      <w:r>
        <w:t xml:space="preserve">instance of </w:t>
      </w:r>
      <w:r w:rsidRPr="001C4427">
        <w:t>SQL Server</w:t>
      </w:r>
      <w:r>
        <w:t>, and for those</w:t>
      </w:r>
      <w:r w:rsidRPr="001C4427">
        <w:t xml:space="preserve"> that distribute work across multiple instances.</w:t>
      </w:r>
      <w:r>
        <w:t xml:space="preserve"> </w:t>
      </w:r>
      <w:r w:rsidRPr="001C4427">
        <w:t xml:space="preserve">Within a single </w:t>
      </w:r>
      <w:r>
        <w:t xml:space="preserve">instance of </w:t>
      </w:r>
      <w:r w:rsidRPr="001C4427">
        <w:t>SQL Server, Service Broker provides a robust</w:t>
      </w:r>
      <w:r>
        <w:t>,</w:t>
      </w:r>
      <w:r w:rsidRPr="001C4427">
        <w:t xml:space="preserve"> asynchronous programming model. Database applications typically use asynchronous programming to shorten interactive response time and increase overall application throughput.</w:t>
      </w:r>
      <w:r>
        <w:t xml:space="preserve"> And for applications that work across multiple instances of SQL Server, </w:t>
      </w:r>
      <w:r w:rsidRPr="001C4427">
        <w:t xml:space="preserve">Service Broker provides reliable messaging between </w:t>
      </w:r>
      <w:r>
        <w:t>the</w:t>
      </w:r>
      <w:r w:rsidRPr="001C4427">
        <w:t xml:space="preserve"> instances</w:t>
      </w:r>
      <w:r>
        <w:t>, and</w:t>
      </w:r>
      <w:r w:rsidRPr="001C4427">
        <w:t xml:space="preserve"> helps developers compose applications from independent, self-contained components </w:t>
      </w:r>
      <w:r>
        <w:t>("s</w:t>
      </w:r>
      <w:r w:rsidRPr="001C4427">
        <w:t>ervices</w:t>
      </w:r>
      <w:r>
        <w:t>")</w:t>
      </w:r>
      <w:r w:rsidRPr="001C4427">
        <w:t xml:space="preserve">. Applications that require the functionality </w:t>
      </w:r>
      <w:r>
        <w:t>that is available</w:t>
      </w:r>
      <w:r w:rsidRPr="001C4427">
        <w:t xml:space="preserve"> in these services use messages to interact with the services. Service Broker uses TCP/IP to exchange messages between instances</w:t>
      </w:r>
      <w:r>
        <w:t xml:space="preserve"> and</w:t>
      </w:r>
      <w:r w:rsidRPr="001C4427">
        <w:t xml:space="preserve"> includes features to help prevent unauthorized access from the network and to encrypt messages sent </w:t>
      </w:r>
      <w:r>
        <w:t>across</w:t>
      </w:r>
      <w:r w:rsidRPr="001C4427">
        <w:t xml:space="preserve"> the network.</w:t>
      </w:r>
    </w:p>
    <w:p w:rsidR="00C347F9" w:rsidRPr="001C4427" w:rsidRDefault="00C347F9" w:rsidP="005D0E35">
      <w:pPr>
        <w:spacing w:after="0"/>
      </w:pPr>
      <w:r>
        <w:t xml:space="preserve">Service Broker in SQL Server 2008 retains all the features and functionality from SQL Server 2005, and there are no behavior changes that would affect an upgrade. However, SQL Server 2008 adds some new features that you should know about, and there are a few things to keep in mind for a smooth upgrade. </w:t>
      </w:r>
      <w:r w:rsidRPr="001C6AFE">
        <w:t xml:space="preserve">This chapter </w:t>
      </w:r>
      <w:r>
        <w:t>describes</w:t>
      </w:r>
      <w:r w:rsidRPr="001C6AFE">
        <w:t xml:space="preserve"> the key </w:t>
      </w:r>
      <w:r>
        <w:t xml:space="preserve">Service Broker </w:t>
      </w:r>
      <w:r w:rsidRPr="001C6AFE">
        <w:t xml:space="preserve">considerations </w:t>
      </w:r>
      <w:r>
        <w:t>for</w:t>
      </w:r>
      <w:r w:rsidRPr="001C6AFE">
        <w:t xml:space="preserve"> upgrading from SQL Server 2005 to SQL Server 2008.</w:t>
      </w:r>
    </w:p>
    <w:p w:rsidR="00C347F9" w:rsidRDefault="00C347F9" w:rsidP="0017098C">
      <w:pPr>
        <w:pStyle w:val="Heading2"/>
      </w:pPr>
      <w:bookmarkStart w:id="189" w:name="_Toc215243771"/>
      <w:r>
        <w:t>Feature Changes</w:t>
      </w:r>
      <w:bookmarkEnd w:id="189"/>
    </w:p>
    <w:p w:rsidR="00C347F9" w:rsidRDefault="00C347F9" w:rsidP="005D0E35">
      <w:r>
        <w:t>The major new features for Service Broker in SQL Server 2008 are as follows:</w:t>
      </w:r>
    </w:p>
    <w:p w:rsidR="00C347F9" w:rsidRDefault="00C347F9" w:rsidP="005D0E35">
      <w:pPr>
        <w:pStyle w:val="ListParagraph"/>
        <w:numPr>
          <w:ilvl w:val="0"/>
          <w:numId w:val="120"/>
        </w:numPr>
      </w:pPr>
      <w:r>
        <w:t>The introduction of conversation priority</w:t>
      </w:r>
    </w:p>
    <w:p w:rsidR="00C347F9" w:rsidRDefault="00C347F9" w:rsidP="005D0E35">
      <w:pPr>
        <w:pStyle w:val="ListParagraph"/>
        <w:numPr>
          <w:ilvl w:val="0"/>
          <w:numId w:val="120"/>
        </w:numPr>
      </w:pPr>
      <w:r>
        <w:t>A new diagnostic tool</w:t>
      </w:r>
    </w:p>
    <w:p w:rsidR="00C347F9" w:rsidRDefault="00C347F9" w:rsidP="005D0E35">
      <w:pPr>
        <w:pStyle w:val="ListParagraph"/>
        <w:numPr>
          <w:ilvl w:val="0"/>
          <w:numId w:val="120"/>
        </w:numPr>
      </w:pPr>
      <w:r>
        <w:t>More detailed support in SQL Server Management Studio (SSMS)</w:t>
      </w:r>
    </w:p>
    <w:p w:rsidR="00C347F9" w:rsidRDefault="00C347F9" w:rsidP="005D0E35">
      <w:pPr>
        <w:pStyle w:val="ListParagraph"/>
        <w:numPr>
          <w:ilvl w:val="0"/>
          <w:numId w:val="120"/>
        </w:numPr>
      </w:pPr>
      <w:r>
        <w:t>New Windows System Monitor objects and counters</w:t>
      </w:r>
    </w:p>
    <w:p w:rsidR="00C347F9" w:rsidRDefault="00C347F9" w:rsidP="005D0E35">
      <w:pPr>
        <w:pStyle w:val="ListParagraph"/>
        <w:numPr>
          <w:ilvl w:val="0"/>
          <w:numId w:val="120"/>
        </w:numPr>
      </w:pPr>
      <w:r>
        <w:t>New tutorials to help you get started with Service Broker</w:t>
      </w:r>
    </w:p>
    <w:p w:rsidR="00C347F9" w:rsidRDefault="00C347F9" w:rsidP="005D0E35">
      <w:pPr>
        <w:pStyle w:val="ListParagraph"/>
        <w:numPr>
          <w:ilvl w:val="0"/>
          <w:numId w:val="120"/>
        </w:numPr>
      </w:pPr>
      <w:r>
        <w:t>More flexible activation options</w:t>
      </w:r>
    </w:p>
    <w:p w:rsidR="00C347F9" w:rsidRDefault="00C347F9" w:rsidP="005D0E35">
      <w:r>
        <w:t>This guide is focused on upgrade. Therefore, exploring these new features is not discussed here. In the "Post-Upgrade Tasks" section later in this chapter, we discuss some conversation priority changes you might want to make after your upgrade.</w:t>
      </w:r>
    </w:p>
    <w:p w:rsidR="00C347F9" w:rsidRDefault="00C347F9" w:rsidP="005D0E35">
      <w:r>
        <w:t xml:space="preserve">For information about architecting effective SQL Server 2008 Service Broker solutions, see </w:t>
      </w:r>
      <w:hyperlink r:id="rId362" w:history="1">
        <w:r w:rsidRPr="00D36613">
          <w:rPr>
            <w:rStyle w:val="Hyperlink"/>
          </w:rPr>
          <w:t>Planning and Architecture (Service Broker)</w:t>
        </w:r>
      </w:hyperlink>
      <w:r>
        <w:t xml:space="preserve"> in SQL Server 2008 Books Online.</w:t>
      </w:r>
    </w:p>
    <w:p w:rsidR="00C347F9" w:rsidRDefault="00C347F9" w:rsidP="0017098C">
      <w:pPr>
        <w:pStyle w:val="Heading2"/>
      </w:pPr>
      <w:bookmarkStart w:id="190" w:name="_Toc215243772"/>
      <w:r>
        <w:lastRenderedPageBreak/>
        <w:t>Preparing to Upgrade</w:t>
      </w:r>
      <w:bookmarkEnd w:id="190"/>
    </w:p>
    <w:p w:rsidR="00C347F9" w:rsidRPr="001067AA" w:rsidRDefault="00C347F9" w:rsidP="005D0E35">
      <w:r>
        <w:t>Because Service Broker is part of the SQL Server Database Engine component, you have the same upgrade options available: in-place or side-by-side. For more information, see Chapter 1, "Upgrade Planning and Deployment," We look at each of these upgrade methods as they relate to Service Broker later in this chapter, but if you decide to perform an in-place upgrade, consider preparing for the move by processing all the data in existing queues before the upgrade. You do not have to process the data in existing queues, but doing so might reduce the resource requirements during the upgrade.</w:t>
      </w:r>
    </w:p>
    <w:p w:rsidR="00C347F9" w:rsidRDefault="00C347F9" w:rsidP="0017098C">
      <w:pPr>
        <w:pStyle w:val="Heading3"/>
      </w:pPr>
      <w:bookmarkStart w:id="191" w:name="_Toc215243773"/>
      <w:r>
        <w:t>Disk Space Requirements</w:t>
      </w:r>
      <w:bookmarkEnd w:id="191"/>
    </w:p>
    <w:p w:rsidR="00C347F9" w:rsidRPr="00EC5268" w:rsidRDefault="00C347F9" w:rsidP="005D0E35">
      <w:r>
        <w:t>As part of its new Service Broker conversation</w:t>
      </w:r>
      <w:r w:rsidRPr="00EC5268">
        <w:t xml:space="preserve"> priority feature, SQL Server 2008 </w:t>
      </w:r>
      <w:r>
        <w:t>S</w:t>
      </w:r>
      <w:r w:rsidRPr="00EC5268">
        <w:t xml:space="preserve">etup </w:t>
      </w:r>
      <w:r>
        <w:t xml:space="preserve">must </w:t>
      </w:r>
      <w:r w:rsidRPr="00EC5268">
        <w:t xml:space="preserve">upgrade the service queue to rebuild the </w:t>
      </w:r>
      <w:r>
        <w:t>c</w:t>
      </w:r>
      <w:r w:rsidRPr="00EC5268">
        <w:t xml:space="preserve">lustered </w:t>
      </w:r>
      <w:r>
        <w:t>i</w:t>
      </w:r>
      <w:r w:rsidRPr="00EC5268">
        <w:t>ndex on the queue internal table</w:t>
      </w:r>
      <w:r>
        <w:t>.</w:t>
      </w:r>
      <w:r w:rsidRPr="00EC5268">
        <w:t xml:space="preserve"> Rebuilding </w:t>
      </w:r>
      <w:r>
        <w:t xml:space="preserve">the </w:t>
      </w:r>
      <w:r w:rsidRPr="00EC5268">
        <w:t xml:space="preserve">index on each queue requires space that depends on the </w:t>
      </w:r>
      <w:r>
        <w:t xml:space="preserve">volume of </w:t>
      </w:r>
      <w:r w:rsidRPr="00EC5268">
        <w:t xml:space="preserve">data (messages) in the queue. </w:t>
      </w:r>
      <w:r>
        <w:t>Because</w:t>
      </w:r>
      <w:r w:rsidRPr="00EC5268">
        <w:t xml:space="preserve"> </w:t>
      </w:r>
      <w:r>
        <w:t>S</w:t>
      </w:r>
      <w:r w:rsidRPr="00EC5268">
        <w:t>etup upgrades all the queue</w:t>
      </w:r>
      <w:r>
        <w:t>s</w:t>
      </w:r>
      <w:r w:rsidRPr="00EC5268">
        <w:t xml:space="preserve"> in a single transaction, </w:t>
      </w:r>
      <w:r>
        <w:t>S</w:t>
      </w:r>
      <w:r w:rsidRPr="00EC5268">
        <w:t>etup need</w:t>
      </w:r>
      <w:r>
        <w:t>s</w:t>
      </w:r>
      <w:r w:rsidRPr="00EC5268">
        <w:t xml:space="preserve"> as much free disk space as the sum of the clustered index sizes on all the queue</w:t>
      </w:r>
      <w:r>
        <w:t>s</w:t>
      </w:r>
      <w:r w:rsidRPr="00EC5268">
        <w:t xml:space="preserve"> in the database. If the transaction fails </w:t>
      </w:r>
      <w:r>
        <w:t>because of a</w:t>
      </w:r>
      <w:r w:rsidRPr="00EC5268">
        <w:t xml:space="preserve"> lack of disk space</w:t>
      </w:r>
      <w:r>
        <w:t>,</w:t>
      </w:r>
      <w:r w:rsidRPr="00EC5268">
        <w:t xml:space="preserve"> the database m</w:t>
      </w:r>
      <w:r>
        <w:t>ight</w:t>
      </w:r>
      <w:r w:rsidRPr="00EC5268">
        <w:t xml:space="preserve"> become unusable.</w:t>
      </w:r>
    </w:p>
    <w:p w:rsidR="00C347F9" w:rsidRDefault="00C347F9" w:rsidP="005D0E35">
      <w:r w:rsidRPr="00EC5268">
        <w:t xml:space="preserve">Before </w:t>
      </w:r>
      <w:r>
        <w:t>you perform</w:t>
      </w:r>
      <w:r w:rsidRPr="00EC5268">
        <w:t xml:space="preserve"> </w:t>
      </w:r>
      <w:r>
        <w:t>an</w:t>
      </w:r>
      <w:r w:rsidRPr="00EC5268">
        <w:t xml:space="preserve"> in</w:t>
      </w:r>
      <w:r>
        <w:t>-</w:t>
      </w:r>
      <w:r w:rsidRPr="00EC5268">
        <w:t>place upgrade</w:t>
      </w:r>
      <w:r>
        <w:t>,</w:t>
      </w:r>
      <w:r w:rsidRPr="00EC5268">
        <w:t xml:space="preserve"> </w:t>
      </w:r>
      <w:r>
        <w:t xml:space="preserve">back up the database, and </w:t>
      </w:r>
      <w:r w:rsidRPr="00EC5268">
        <w:t xml:space="preserve">run </w:t>
      </w:r>
      <w:r>
        <w:t>the following</w:t>
      </w:r>
      <w:r w:rsidRPr="00EC5268">
        <w:t xml:space="preserve"> </w:t>
      </w:r>
      <w:r>
        <w:t>queries</w:t>
      </w:r>
      <w:r w:rsidRPr="00EC5268">
        <w:t xml:space="preserve"> to </w:t>
      </w:r>
      <w:r>
        <w:t>obtain the required</w:t>
      </w:r>
      <w:r w:rsidRPr="00EC5268">
        <w:t xml:space="preserve"> space </w:t>
      </w:r>
      <w:r>
        <w:t>to</w:t>
      </w:r>
      <w:r w:rsidRPr="00EC5268">
        <w:t xml:space="preserve"> upgrad</w:t>
      </w:r>
      <w:r>
        <w:t>e</w:t>
      </w:r>
      <w:r w:rsidRPr="00EC5268">
        <w:t xml:space="preserve"> Service Broker</w:t>
      </w:r>
      <w:r>
        <w:t>:</w:t>
      </w:r>
    </w:p>
    <w:p w:rsidR="00C347F9" w:rsidRPr="009E134E" w:rsidRDefault="00C347F9" w:rsidP="005D0E35">
      <w:pPr>
        <w:autoSpaceDE w:val="0"/>
        <w:autoSpaceDN w:val="0"/>
        <w:adjustRightInd w:val="0"/>
        <w:spacing w:after="0" w:line="240" w:lineRule="auto"/>
        <w:rPr>
          <w:rStyle w:val="CodeFeaturedElement"/>
          <w:b w:val="0"/>
        </w:rPr>
      </w:pPr>
      <w:r w:rsidRPr="009E134E">
        <w:rPr>
          <w:rStyle w:val="CodeFeaturedElement"/>
        </w:rPr>
        <w:t>select * from sys.service_queues -- Returns list of Service Broker queues</w:t>
      </w:r>
    </w:p>
    <w:p w:rsidR="00C347F9" w:rsidRPr="009E134E" w:rsidRDefault="00C347F9" w:rsidP="005D0E35">
      <w:pPr>
        <w:autoSpaceDE w:val="0"/>
        <w:autoSpaceDN w:val="0"/>
        <w:adjustRightInd w:val="0"/>
        <w:spacing w:after="0" w:line="240" w:lineRule="auto"/>
        <w:rPr>
          <w:rStyle w:val="CodeFeaturedElement"/>
          <w:b w:val="0"/>
        </w:rPr>
      </w:pPr>
      <w:r w:rsidRPr="009E134E">
        <w:rPr>
          <w:rStyle w:val="CodeFeaturedElement"/>
        </w:rPr>
        <w:t>sp_spaceused &lt;Name from above query&gt;</w:t>
      </w:r>
    </w:p>
    <w:p w:rsidR="00C347F9" w:rsidRDefault="00C347F9" w:rsidP="0017098C">
      <w:pPr>
        <w:pStyle w:val="Heading3"/>
      </w:pPr>
      <w:bookmarkStart w:id="192" w:name="_Toc215243774"/>
      <w:r>
        <w:t>Upgrade Tools</w:t>
      </w:r>
      <w:bookmarkEnd w:id="192"/>
    </w:p>
    <w:p w:rsidR="00C347F9" w:rsidRPr="004C1F7E" w:rsidRDefault="00C347F9" w:rsidP="005D0E35">
      <w:r>
        <w:t>You can use several tools to help you prepare for a successful upgrade. The first helps you find and fix issues that could prevent an upgrade, and identifies items to modify after your move to SQL Server 2008. The second, an external tool, helps you identify compatibility issues between SQL Server versions. The third helps ensure that you are using best practices on your current system so that you have fewer changes to make when you upgrade to SQL Server 2008.</w:t>
      </w:r>
    </w:p>
    <w:p w:rsidR="00C347F9" w:rsidRDefault="00C347F9" w:rsidP="0017098C">
      <w:pPr>
        <w:pStyle w:val="Heading4"/>
      </w:pPr>
      <w:r>
        <w:t>Running Upgrade Advisor</w:t>
      </w:r>
    </w:p>
    <w:p w:rsidR="00C347F9" w:rsidRPr="00DF464B" w:rsidRDefault="00C347F9" w:rsidP="005D0E35">
      <w:r w:rsidRPr="00DF464B">
        <w:t xml:space="preserve">SQL Server </w:t>
      </w:r>
      <w:r>
        <w:t xml:space="preserve">2008 </w:t>
      </w:r>
      <w:r w:rsidRPr="00DF464B">
        <w:t>Upgrade Advisor helps you prepare for upgrades to SQL Server 2008. Upgrade Advisor analyzes installed components from earlier versions of SQL Server</w:t>
      </w:r>
      <w:r>
        <w:t>,</w:t>
      </w:r>
      <w:r w:rsidRPr="00DF464B">
        <w:t xml:space="preserve"> and then generates a report that identifies issues to fix either before or after you upgrade.</w:t>
      </w:r>
      <w:r>
        <w:t xml:space="preserve"> For more information, see Chapter 1, "Upgrade Planning and Deployment."</w:t>
      </w:r>
    </w:p>
    <w:p w:rsidR="00C347F9" w:rsidRPr="00DF464B" w:rsidRDefault="00C347F9" w:rsidP="005D0E35">
      <w:r>
        <w:t>From</w:t>
      </w:r>
      <w:r w:rsidRPr="00DF464B">
        <w:t xml:space="preserve"> the Upgrade Advisor Home </w:t>
      </w:r>
      <w:r>
        <w:t>screen</w:t>
      </w:r>
      <w:r w:rsidRPr="00DF464B">
        <w:t>, you can run the following tools:</w:t>
      </w:r>
    </w:p>
    <w:p w:rsidR="00C347F9" w:rsidRPr="00DF464B" w:rsidRDefault="00C347F9" w:rsidP="005D0E35">
      <w:pPr>
        <w:pStyle w:val="ListParagraph"/>
        <w:numPr>
          <w:ilvl w:val="0"/>
          <w:numId w:val="121"/>
        </w:numPr>
      </w:pPr>
      <w:r w:rsidRPr="00DF464B">
        <w:t>Upgrade Advisor Analysis Wizard</w:t>
      </w:r>
    </w:p>
    <w:p w:rsidR="00C347F9" w:rsidRPr="00DF464B" w:rsidRDefault="00C347F9" w:rsidP="005D0E35">
      <w:pPr>
        <w:pStyle w:val="ListParagraph"/>
        <w:numPr>
          <w:ilvl w:val="0"/>
          <w:numId w:val="121"/>
        </w:numPr>
      </w:pPr>
      <w:r w:rsidRPr="00DF464B">
        <w:t>Upgrade Advisor Report Viewer</w:t>
      </w:r>
    </w:p>
    <w:p w:rsidR="00C347F9" w:rsidRPr="00DF464B" w:rsidRDefault="00C347F9" w:rsidP="005D0E35">
      <w:pPr>
        <w:pStyle w:val="ListParagraph"/>
        <w:numPr>
          <w:ilvl w:val="0"/>
          <w:numId w:val="121"/>
        </w:numPr>
      </w:pPr>
      <w:r w:rsidRPr="00DF464B">
        <w:t>Upgrade Advisor Help</w:t>
      </w:r>
    </w:p>
    <w:p w:rsidR="00C347F9" w:rsidRPr="00DF464B" w:rsidRDefault="00C347F9" w:rsidP="005D0E35">
      <w:r w:rsidRPr="00DF464B">
        <w:t xml:space="preserve">The first time you use Upgrade Advisor, run the Upgrade Advisor Analysis Wizard to analyze SQL Server components. When the wizard finishes </w:t>
      </w:r>
      <w:r>
        <w:t>its</w:t>
      </w:r>
      <w:r w:rsidRPr="00DF464B">
        <w:t xml:space="preserve"> analysis, view the resulting reports in the Upgrade Advisor Report Viewer. Each report provides links to information in Upgrade Advisor Help that will help you fix or reduce the effect of the known issues.</w:t>
      </w:r>
    </w:p>
    <w:p w:rsidR="00C347F9" w:rsidRPr="00DF464B" w:rsidRDefault="00C347F9" w:rsidP="005D0E35">
      <w:r w:rsidRPr="00DF464B">
        <w:lastRenderedPageBreak/>
        <w:t>Upgrade Advisor analyzes the following SQL Server components:</w:t>
      </w:r>
    </w:p>
    <w:p w:rsidR="00C347F9" w:rsidRPr="00DE371F" w:rsidRDefault="00C347F9" w:rsidP="005D0E35">
      <w:pPr>
        <w:pStyle w:val="ListParagraph"/>
        <w:numPr>
          <w:ilvl w:val="0"/>
          <w:numId w:val="122"/>
        </w:numPr>
      </w:pPr>
      <w:r w:rsidRPr="00DE371F">
        <w:t>Database Engine</w:t>
      </w:r>
    </w:p>
    <w:p w:rsidR="00C347F9" w:rsidRPr="00DE371F" w:rsidRDefault="00C347F9" w:rsidP="005D0E35">
      <w:pPr>
        <w:pStyle w:val="ListParagraph"/>
        <w:numPr>
          <w:ilvl w:val="0"/>
          <w:numId w:val="122"/>
        </w:numPr>
      </w:pPr>
      <w:r w:rsidRPr="00DE371F">
        <w:t>Analysis Services</w:t>
      </w:r>
    </w:p>
    <w:p w:rsidR="00C347F9" w:rsidRPr="00DE371F" w:rsidRDefault="00C347F9" w:rsidP="005D0E35">
      <w:pPr>
        <w:pStyle w:val="ListParagraph"/>
        <w:numPr>
          <w:ilvl w:val="0"/>
          <w:numId w:val="122"/>
        </w:numPr>
      </w:pPr>
      <w:r w:rsidRPr="00DE371F">
        <w:t>Reporting Services</w:t>
      </w:r>
    </w:p>
    <w:p w:rsidR="00C347F9" w:rsidRPr="00DE371F" w:rsidRDefault="00C347F9" w:rsidP="005D0E35">
      <w:pPr>
        <w:pStyle w:val="ListParagraph"/>
        <w:numPr>
          <w:ilvl w:val="0"/>
          <w:numId w:val="122"/>
        </w:numPr>
      </w:pPr>
      <w:r w:rsidRPr="00DE371F">
        <w:t>Integration Services</w:t>
      </w:r>
    </w:p>
    <w:p w:rsidR="00C347F9" w:rsidRPr="00DE371F" w:rsidRDefault="00C347F9" w:rsidP="005D0E35">
      <w:pPr>
        <w:pStyle w:val="ListParagraph"/>
        <w:numPr>
          <w:ilvl w:val="0"/>
          <w:numId w:val="122"/>
        </w:numPr>
        <w:rPr>
          <w:bCs/>
        </w:rPr>
      </w:pPr>
      <w:r w:rsidRPr="00DE371F">
        <w:t>Data Transformation Services</w:t>
      </w:r>
    </w:p>
    <w:p w:rsidR="00C347F9" w:rsidRDefault="00C347F9" w:rsidP="005D0E35">
      <w:pPr>
        <w:rPr>
          <w:bCs/>
        </w:rPr>
      </w:pPr>
      <w:r>
        <w:rPr>
          <w:bCs/>
        </w:rPr>
        <w:t xml:space="preserve">You can download </w:t>
      </w:r>
      <w:r w:rsidRPr="00DE371F">
        <w:rPr>
          <w:bCs/>
        </w:rPr>
        <w:t>Upg</w:t>
      </w:r>
      <w:r>
        <w:rPr>
          <w:bCs/>
        </w:rPr>
        <w:t xml:space="preserve">rade Advisor at </w:t>
      </w:r>
      <w:hyperlink r:id="rId363" w:history="1">
        <w:r w:rsidRPr="00B00ED1">
          <w:rPr>
            <w:rStyle w:val="Hyperlink"/>
            <w:bCs/>
          </w:rPr>
          <w:t>Microsoft SQL Server 2008 Feature Pack, August 2008</w:t>
        </w:r>
      </w:hyperlink>
      <w:r>
        <w:rPr>
          <w:bCs/>
        </w:rPr>
        <w:t>.</w:t>
      </w:r>
    </w:p>
    <w:p w:rsidR="00C347F9" w:rsidRDefault="00C347F9" w:rsidP="0017098C">
      <w:pPr>
        <w:pStyle w:val="Heading4"/>
      </w:pPr>
      <w:r>
        <w:t>Running SQL Server 2008 Upgrade Assistant</w:t>
      </w:r>
    </w:p>
    <w:p w:rsidR="00C347F9" w:rsidRPr="00A8645D" w:rsidRDefault="00C347F9" w:rsidP="005D0E35">
      <w:r>
        <w:t xml:space="preserve">The SQL Server 2008 Upgrade Assistant is an external tool that lets you determine in a test environment how an application that is currently running on SQL Server 2000 or SQL Server 2005 will run on SQL Server 2008. This tool uses Upgrade Advisor, along with baseline and trace replay, to help identify compatibility issues. For more information, see </w:t>
      </w:r>
      <w:hyperlink r:id="rId364" w:history="1">
        <w:r w:rsidRPr="006375A0">
          <w:rPr>
            <w:rStyle w:val="Hyperlink"/>
          </w:rPr>
          <w:t>SQL Server 2008 Upgrade Assistant</w:t>
        </w:r>
      </w:hyperlink>
      <w:r>
        <w:t>.</w:t>
      </w:r>
    </w:p>
    <w:p w:rsidR="00C347F9" w:rsidRDefault="00C347F9" w:rsidP="0017098C">
      <w:pPr>
        <w:pStyle w:val="Heading4"/>
      </w:pPr>
      <w:r>
        <w:t>Running Best Practices Analyzer</w:t>
      </w:r>
    </w:p>
    <w:p w:rsidR="00C347F9" w:rsidRDefault="00C347F9" w:rsidP="005D0E35">
      <w:r>
        <w:t xml:space="preserve">Before upgrading your system, we recommend that you use best practices for your existing system by running SQL Server Best Practices Analyzer (BPA). BPA is available for SQL Server 2000 and for SQL Server 2005. </w:t>
      </w:r>
      <w:r w:rsidRPr="00CD3059">
        <w:t>SQL Server 2005 BPA gathers data from Windows and SQL Server configuration settings</w:t>
      </w:r>
      <w:r>
        <w:t>, using</w:t>
      </w:r>
      <w:r w:rsidRPr="00CD3059">
        <w:t xml:space="preserve"> a predefined list of SQL Server 2005 recommendations and best practices to determine if there are potential issues in the database environment.</w:t>
      </w:r>
      <w:r>
        <w:t xml:space="preserve"> Running BPA before upgrading gives you the opportunity to fix any problems and helps ensure that you are using best practices before you go to the new system.</w:t>
      </w:r>
    </w:p>
    <w:p w:rsidR="00C347F9" w:rsidRDefault="00C347F9" w:rsidP="005D0E35">
      <w:r>
        <w:t xml:space="preserve">You can download the </w:t>
      </w:r>
      <w:hyperlink r:id="rId365" w:history="1">
        <w:r w:rsidRPr="005556DA">
          <w:rPr>
            <w:rStyle w:val="Hyperlink"/>
          </w:rPr>
          <w:t>SQL Server 2005 BPA</w:t>
        </w:r>
      </w:hyperlink>
      <w:r>
        <w:t xml:space="preserve"> at the Microsoft Download Center.</w:t>
      </w:r>
    </w:p>
    <w:p w:rsidR="00C347F9" w:rsidRDefault="00C347F9" w:rsidP="0017098C">
      <w:pPr>
        <w:pStyle w:val="Heading3"/>
      </w:pPr>
      <w:bookmarkStart w:id="193" w:name="_Toc215243775"/>
      <w:r>
        <w:t>64-bit Considerations</w:t>
      </w:r>
      <w:bookmarkEnd w:id="193"/>
    </w:p>
    <w:p w:rsidR="00C347F9" w:rsidRDefault="00C347F9" w:rsidP="005D0E35">
      <w:pPr>
        <w:rPr>
          <w:lang w:val="en-AU"/>
        </w:rPr>
      </w:pPr>
      <w:r>
        <w:rPr>
          <w:lang w:val="en-AU"/>
        </w:rPr>
        <w:t>Table 7-1 shows the supported architectures for SQL Server 2008 Service Broker.</w:t>
      </w:r>
    </w:p>
    <w:p w:rsidR="00C347F9" w:rsidRPr="00F0050B" w:rsidRDefault="00C347F9" w:rsidP="005D0E35">
      <w:pPr>
        <w:pStyle w:val="Label"/>
        <w:rPr>
          <w:rFonts w:ascii="Calibri" w:hAnsi="Calibri"/>
          <w:sz w:val="22"/>
          <w:lang w:val="en-AU"/>
        </w:rPr>
      </w:pPr>
      <w:r w:rsidRPr="00F0050B">
        <w:rPr>
          <w:rFonts w:ascii="Calibri" w:hAnsi="Calibri"/>
          <w:sz w:val="22"/>
        </w:rPr>
        <w:t>Table 7-1: Architectures Supported in SQL Server 2008 Service Broker</w:t>
      </w:r>
    </w:p>
    <w:tbl>
      <w:tblPr>
        <w:tblW w:w="4786"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2518"/>
        <w:gridCol w:w="2268"/>
      </w:tblGrid>
      <w:tr w:rsidR="00C347F9" w:rsidRPr="00136570" w:rsidTr="00BC178B">
        <w:tc>
          <w:tcPr>
            <w:tcW w:w="2518" w:type="dxa"/>
            <w:shd w:val="clear" w:color="auto" w:fill="D9D9D9"/>
          </w:tcPr>
          <w:p w:rsidR="00C347F9" w:rsidRPr="00136570" w:rsidRDefault="00C347F9" w:rsidP="00BC178B">
            <w:pPr>
              <w:spacing w:after="0" w:line="240" w:lineRule="auto"/>
              <w:rPr>
                <w:rStyle w:val="CodeFeaturedElement"/>
                <w:b w:val="0"/>
              </w:rPr>
            </w:pPr>
            <w:r w:rsidRPr="00136570">
              <w:rPr>
                <w:b/>
                <w:color w:val="1F497D"/>
              </w:rPr>
              <w:t>Architecture</w:t>
            </w:r>
          </w:p>
        </w:tc>
        <w:tc>
          <w:tcPr>
            <w:tcW w:w="2268" w:type="dxa"/>
            <w:shd w:val="clear" w:color="auto" w:fill="D9D9D9"/>
          </w:tcPr>
          <w:p w:rsidR="00C347F9" w:rsidRPr="00136570" w:rsidRDefault="00C347F9" w:rsidP="00BC178B">
            <w:pPr>
              <w:spacing w:after="0" w:line="240" w:lineRule="auto"/>
              <w:rPr>
                <w:b/>
                <w:color w:val="1F497D"/>
              </w:rPr>
            </w:pPr>
            <w:r w:rsidRPr="00136570">
              <w:rPr>
                <w:b/>
                <w:color w:val="1F497D"/>
              </w:rPr>
              <w:t>Supported</w:t>
            </w:r>
          </w:p>
        </w:tc>
      </w:tr>
      <w:tr w:rsidR="00C347F9" w:rsidRPr="00136570" w:rsidTr="00BC178B">
        <w:tc>
          <w:tcPr>
            <w:tcW w:w="2518" w:type="dxa"/>
          </w:tcPr>
          <w:p w:rsidR="00C347F9" w:rsidRPr="00136570" w:rsidRDefault="00C347F9" w:rsidP="00BC178B">
            <w:pPr>
              <w:spacing w:after="0" w:line="240" w:lineRule="auto"/>
            </w:pPr>
            <w:r w:rsidRPr="00136570">
              <w:t>X86 (32 bit)</w:t>
            </w:r>
          </w:p>
        </w:tc>
        <w:tc>
          <w:tcPr>
            <w:tcW w:w="2268" w:type="dxa"/>
          </w:tcPr>
          <w:p w:rsidR="00C347F9" w:rsidRPr="00136570" w:rsidRDefault="00C347F9" w:rsidP="00BC178B">
            <w:pPr>
              <w:spacing w:after="0" w:line="240" w:lineRule="auto"/>
            </w:pPr>
            <w:r w:rsidRPr="00136570">
              <w:t>Yes</w:t>
            </w:r>
          </w:p>
        </w:tc>
      </w:tr>
      <w:tr w:rsidR="00C347F9" w:rsidRPr="00136570" w:rsidTr="00BC178B">
        <w:tc>
          <w:tcPr>
            <w:tcW w:w="2518" w:type="dxa"/>
          </w:tcPr>
          <w:p w:rsidR="00C347F9" w:rsidRPr="00136570" w:rsidRDefault="00C347F9" w:rsidP="00BC178B">
            <w:pPr>
              <w:spacing w:after="0" w:line="240" w:lineRule="auto"/>
            </w:pPr>
            <w:r w:rsidRPr="00136570">
              <w:t>X64</w:t>
            </w:r>
          </w:p>
        </w:tc>
        <w:tc>
          <w:tcPr>
            <w:tcW w:w="2268" w:type="dxa"/>
          </w:tcPr>
          <w:p w:rsidR="00C347F9" w:rsidRPr="00136570" w:rsidRDefault="00C347F9" w:rsidP="00BC178B">
            <w:pPr>
              <w:spacing w:after="0" w:line="240" w:lineRule="auto"/>
            </w:pPr>
            <w:r w:rsidRPr="00136570">
              <w:t>Yes</w:t>
            </w:r>
          </w:p>
        </w:tc>
      </w:tr>
      <w:tr w:rsidR="00C347F9" w:rsidRPr="00136570" w:rsidTr="00BC178B">
        <w:tc>
          <w:tcPr>
            <w:tcW w:w="2518" w:type="dxa"/>
          </w:tcPr>
          <w:p w:rsidR="00C347F9" w:rsidRPr="00136570" w:rsidRDefault="00C347F9" w:rsidP="00BC178B">
            <w:pPr>
              <w:spacing w:after="0" w:line="240" w:lineRule="auto"/>
            </w:pPr>
            <w:r w:rsidRPr="00136570">
              <w:t>IA64</w:t>
            </w:r>
          </w:p>
        </w:tc>
        <w:tc>
          <w:tcPr>
            <w:tcW w:w="2268" w:type="dxa"/>
          </w:tcPr>
          <w:p w:rsidR="00C347F9" w:rsidRPr="00136570" w:rsidRDefault="00C347F9" w:rsidP="00BC178B">
            <w:pPr>
              <w:spacing w:after="0" w:line="240" w:lineRule="auto"/>
            </w:pPr>
            <w:r w:rsidRPr="00136570">
              <w:t>Yes</w:t>
            </w:r>
          </w:p>
        </w:tc>
      </w:tr>
    </w:tbl>
    <w:p w:rsidR="00C347F9" w:rsidRDefault="00C347F9" w:rsidP="0017098C">
      <w:pPr>
        <w:pStyle w:val="Heading2"/>
      </w:pPr>
      <w:bookmarkStart w:id="194" w:name="_Toc215243776"/>
      <w:r>
        <w:t>Upgrading from SQL Server 2005</w:t>
      </w:r>
      <w:bookmarkEnd w:id="194"/>
    </w:p>
    <w:p w:rsidR="00C347F9" w:rsidRDefault="00C347F9" w:rsidP="005D0E35">
      <w:r>
        <w:t>There are a few Service Broker-related items to keep in mind during your upgrade from SQL Server 2005 to SQL Server 2008.</w:t>
      </w:r>
    </w:p>
    <w:p w:rsidR="00C347F9" w:rsidRDefault="00C347F9" w:rsidP="0017098C">
      <w:pPr>
        <w:pStyle w:val="Heading3"/>
      </w:pPr>
      <w:bookmarkStart w:id="195" w:name="_Toc215243777"/>
      <w:r>
        <w:t>In-Place Upgrade</w:t>
      </w:r>
      <w:bookmarkEnd w:id="195"/>
    </w:p>
    <w:p w:rsidR="00C347F9" w:rsidRPr="004D2D7B" w:rsidRDefault="00C347F9" w:rsidP="005D0E35">
      <w:r w:rsidRPr="004D2D7B">
        <w:t xml:space="preserve">Service Broker operations do not change when a database or an instance of the Database Engine </w:t>
      </w:r>
      <w:r>
        <w:t>is</w:t>
      </w:r>
      <w:r w:rsidRPr="004D2D7B">
        <w:t xml:space="preserve"> upgraded from SQL Server 2005 to SQL Server 2008. The Service Broker features available in SQL Server 2005 have the same behavior in SQL Server 2008.</w:t>
      </w:r>
    </w:p>
    <w:p w:rsidR="00C347F9" w:rsidRPr="004D2D7B" w:rsidRDefault="00C347F9" w:rsidP="005D0E35">
      <w:r w:rsidRPr="004D2D7B">
        <w:t>SQL Server 2005 databases are upgraded to SQL Server 2008 when the following are true:</w:t>
      </w:r>
    </w:p>
    <w:p w:rsidR="00C347F9" w:rsidRPr="004D2D7B" w:rsidRDefault="00C347F9" w:rsidP="005D0E35">
      <w:pPr>
        <w:pStyle w:val="ListParagraph"/>
        <w:numPr>
          <w:ilvl w:val="0"/>
          <w:numId w:val="123"/>
        </w:numPr>
      </w:pPr>
      <w:r w:rsidRPr="004D2D7B">
        <w:lastRenderedPageBreak/>
        <w:t>They are attached to an instance of the SQL Server 2008 Database Engine after they are detached from an instance of the SQL Server 2005 Database Engine.</w:t>
      </w:r>
    </w:p>
    <w:p w:rsidR="00C347F9" w:rsidRDefault="00C347F9" w:rsidP="005D0E35">
      <w:pPr>
        <w:pStyle w:val="ListParagraph"/>
        <w:numPr>
          <w:ilvl w:val="0"/>
          <w:numId w:val="123"/>
        </w:numPr>
      </w:pPr>
      <w:r w:rsidRPr="004D2D7B">
        <w:t>The instance of the Database Engine they are in is upgraded from SQL Server 2005 to SQL Server 2008.</w:t>
      </w:r>
    </w:p>
    <w:p w:rsidR="00C347F9" w:rsidRDefault="00C347F9" w:rsidP="005D0E35">
      <w:r>
        <w:t>You do not have to process existing data/messages in the queues before upgrade. However, doing so might reduce the disk space required for the upgrade, as noted in the earlier "Preparing to Upgrade" section. You can upgrade servers in any order.</w:t>
      </w:r>
    </w:p>
    <w:p w:rsidR="00C347F9" w:rsidRDefault="00C347F9" w:rsidP="0017098C">
      <w:pPr>
        <w:pStyle w:val="Heading3"/>
      </w:pPr>
      <w:bookmarkStart w:id="196" w:name="_Toc215243778"/>
      <w:r>
        <w:t>Side-by-Side Upgrade</w:t>
      </w:r>
      <w:bookmarkEnd w:id="196"/>
    </w:p>
    <w:p w:rsidR="00C347F9" w:rsidRPr="00CD0A07" w:rsidRDefault="00C347F9" w:rsidP="0017098C">
      <w:pPr>
        <w:pStyle w:val="Heading4"/>
      </w:pPr>
      <w:r>
        <w:t>Routing</w:t>
      </w:r>
    </w:p>
    <w:p w:rsidR="00C347F9" w:rsidRDefault="00C347F9" w:rsidP="005D0E35">
      <w:r>
        <w:t xml:space="preserve">Although there are typically no special requirements related to Service Broker in addition to those required for SQL Server itself, if you are performing a side-by-side upgrade and have server instance name changes or service name changes, you must plan to resolve any service routing issues as part of the upgrade. If name changes will relate to messages or conversations already in progress, you must consider how and when those messages will be processed. For more information, see </w:t>
      </w:r>
      <w:hyperlink r:id="rId366" w:history="1">
        <w:r w:rsidRPr="00C33A9D">
          <w:rPr>
            <w:rStyle w:val="Hyperlink"/>
          </w:rPr>
          <w:t>Service Broker Routing and Networking</w:t>
        </w:r>
      </w:hyperlink>
      <w:r>
        <w:t xml:space="preserve"> in SQL Server 2008 Books Online.</w:t>
      </w:r>
    </w:p>
    <w:p w:rsidR="00C347F9" w:rsidRDefault="00C347F9" w:rsidP="0017098C">
      <w:pPr>
        <w:pStyle w:val="Heading4"/>
      </w:pPr>
      <w:r>
        <w:t>Object Names and Collation</w:t>
      </w:r>
    </w:p>
    <w:p w:rsidR="00C347F9" w:rsidRDefault="00C347F9" w:rsidP="005D0E35">
      <w:r w:rsidRPr="00CD0A07">
        <w:t xml:space="preserve">Service Broker is designed to let services and applications in instances with different collation configurations communicate easily and efficiently. The database that hosts a service </w:t>
      </w:r>
      <w:r>
        <w:t>which sends</w:t>
      </w:r>
      <w:r w:rsidRPr="00CD0A07">
        <w:t xml:space="preserve"> a message might not use the same collation as the database that hosts the service </w:t>
      </w:r>
      <w:r>
        <w:t>which receives</w:t>
      </w:r>
      <w:r w:rsidRPr="00CD0A07">
        <w:t xml:space="preserve"> the message. Therefore, Service Broker uses a consistent collation for names, regardless of the collation of the database that hosts the service. To remove collation information from the communication process, Service Broker uses a byte-by-byte comparison to match service names, contract names, and message type names. By matching names as sequences of bytes, Service Broker makes it simple for services to exchange messages correctly without the extra overhead of exchanging collation information.</w:t>
      </w:r>
    </w:p>
    <w:p w:rsidR="00C347F9" w:rsidRDefault="00C347F9" w:rsidP="005D0E35">
      <w:r>
        <w:t xml:space="preserve">Therefore, it is important that when you perform an upgrade of Service Broker that requires objects to be recreated via scripts, you should maintain the exact same object names in a byte-by-byte comparison. For more information, see </w:t>
      </w:r>
      <w:hyperlink r:id="rId367" w:history="1">
        <w:r w:rsidRPr="00D36613">
          <w:rPr>
            <w:rStyle w:val="Hyperlink"/>
          </w:rPr>
          <w:t>Understanding Collation and Service Broker</w:t>
        </w:r>
      </w:hyperlink>
      <w:r>
        <w:t xml:space="preserve"> in SQL Server 2008 Books Online.</w:t>
      </w:r>
    </w:p>
    <w:p w:rsidR="00C347F9" w:rsidRDefault="00C347F9" w:rsidP="0017098C">
      <w:pPr>
        <w:pStyle w:val="Heading4"/>
      </w:pPr>
      <w:r>
        <w:t>Preserving Settings</w:t>
      </w:r>
    </w:p>
    <w:p w:rsidR="00C347F9" w:rsidRPr="00093C76" w:rsidRDefault="00C347F9" w:rsidP="005D0E35">
      <w:pPr>
        <w:rPr>
          <w:color w:val="000000"/>
        </w:rPr>
      </w:pPr>
      <w:r w:rsidRPr="00093C76">
        <w:rPr>
          <w:color w:val="000000"/>
        </w:rPr>
        <w:t xml:space="preserve">In a side-by-side upgrade, you detach databases from </w:t>
      </w:r>
      <w:r>
        <w:rPr>
          <w:color w:val="000000"/>
        </w:rPr>
        <w:t xml:space="preserve">SQL Server </w:t>
      </w:r>
      <w:r w:rsidRPr="00093C76">
        <w:rPr>
          <w:color w:val="000000"/>
        </w:rPr>
        <w:t xml:space="preserve">2005 and attach </w:t>
      </w:r>
      <w:r>
        <w:rPr>
          <w:color w:val="000000"/>
        </w:rPr>
        <w:t>them to SQL Server</w:t>
      </w:r>
      <w:r w:rsidRPr="00093C76">
        <w:rPr>
          <w:color w:val="000000"/>
        </w:rPr>
        <w:t xml:space="preserve"> 2008. The result is that Service Broker is disabled</w:t>
      </w:r>
      <w:r>
        <w:rPr>
          <w:color w:val="000000"/>
        </w:rPr>
        <w:t>,</w:t>
      </w:r>
      <w:r w:rsidRPr="00093C76">
        <w:rPr>
          <w:color w:val="000000"/>
        </w:rPr>
        <w:t xml:space="preserve"> meaning </w:t>
      </w:r>
      <w:r>
        <w:rPr>
          <w:color w:val="000000"/>
        </w:rPr>
        <w:t xml:space="preserve">that </w:t>
      </w:r>
      <w:r w:rsidRPr="00093C76">
        <w:rPr>
          <w:color w:val="000000"/>
        </w:rPr>
        <w:t>the following bits are set to 0 and you must note which ones are 1 before detaching:</w:t>
      </w:r>
    </w:p>
    <w:p w:rsidR="00C347F9" w:rsidRPr="00093C76" w:rsidRDefault="00C347F9" w:rsidP="005D0E35">
      <w:pPr>
        <w:pStyle w:val="ListParagraph"/>
        <w:numPr>
          <w:ilvl w:val="0"/>
          <w:numId w:val="119"/>
        </w:numPr>
        <w:spacing w:after="0" w:line="240" w:lineRule="auto"/>
        <w:contextualSpacing w:val="0"/>
        <w:rPr>
          <w:color w:val="000000"/>
        </w:rPr>
      </w:pPr>
      <w:r w:rsidRPr="00093C76">
        <w:rPr>
          <w:color w:val="000000"/>
        </w:rPr>
        <w:t>is_broker_enabled</w:t>
      </w:r>
    </w:p>
    <w:p w:rsidR="00C347F9" w:rsidRPr="00093C76" w:rsidRDefault="00C347F9" w:rsidP="005D0E35">
      <w:pPr>
        <w:pStyle w:val="ListParagraph"/>
        <w:numPr>
          <w:ilvl w:val="0"/>
          <w:numId w:val="119"/>
        </w:numPr>
        <w:spacing w:after="0" w:line="240" w:lineRule="auto"/>
        <w:contextualSpacing w:val="0"/>
        <w:rPr>
          <w:color w:val="000000"/>
        </w:rPr>
      </w:pPr>
      <w:r w:rsidRPr="00093C76">
        <w:rPr>
          <w:color w:val="000000"/>
        </w:rPr>
        <w:t>is_honor_broker_priority_on</w:t>
      </w:r>
    </w:p>
    <w:p w:rsidR="00C347F9" w:rsidRPr="00093C76" w:rsidRDefault="00C347F9" w:rsidP="005D0E35">
      <w:pPr>
        <w:pStyle w:val="ListParagraph"/>
        <w:numPr>
          <w:ilvl w:val="0"/>
          <w:numId w:val="119"/>
        </w:numPr>
        <w:spacing w:line="240" w:lineRule="auto"/>
        <w:contextualSpacing w:val="0"/>
        <w:rPr>
          <w:color w:val="000000"/>
        </w:rPr>
      </w:pPr>
      <w:r w:rsidRPr="00093C76">
        <w:rPr>
          <w:color w:val="000000"/>
        </w:rPr>
        <w:t>is_trustworthy_on</w:t>
      </w:r>
    </w:p>
    <w:p w:rsidR="00C347F9" w:rsidRPr="00093C76" w:rsidRDefault="00C347F9" w:rsidP="005D0E35">
      <w:pPr>
        <w:rPr>
          <w:color w:val="000000"/>
        </w:rPr>
      </w:pPr>
      <w:r w:rsidRPr="00093C76">
        <w:rPr>
          <w:color w:val="000000"/>
        </w:rPr>
        <w:t xml:space="preserve">You can see these </w:t>
      </w:r>
      <w:r>
        <w:rPr>
          <w:color w:val="000000"/>
        </w:rPr>
        <w:t xml:space="preserve">setting </w:t>
      </w:r>
      <w:r w:rsidRPr="00093C76">
        <w:rPr>
          <w:color w:val="000000"/>
        </w:rPr>
        <w:t>for all databases by running</w:t>
      </w:r>
      <w:r>
        <w:rPr>
          <w:color w:val="000000"/>
        </w:rPr>
        <w:t xml:space="preserve"> the following query</w:t>
      </w:r>
      <w:r w:rsidRPr="00093C76">
        <w:rPr>
          <w:color w:val="000000"/>
        </w:rPr>
        <w:t>:</w:t>
      </w:r>
    </w:p>
    <w:p w:rsidR="00C347F9" w:rsidRPr="00126DD3" w:rsidRDefault="00C347F9" w:rsidP="005D0E35">
      <w:pPr>
        <w:spacing w:after="0"/>
        <w:rPr>
          <w:rStyle w:val="CodeFeaturedElement"/>
          <w:b w:val="0"/>
        </w:rPr>
      </w:pPr>
      <w:r w:rsidRPr="00126DD3">
        <w:rPr>
          <w:rStyle w:val="CodeFeaturedElement"/>
        </w:rPr>
        <w:lastRenderedPageBreak/>
        <w:t>SELECT * FROM sys.databases</w:t>
      </w:r>
    </w:p>
    <w:p w:rsidR="00C347F9" w:rsidRDefault="00C347F9" w:rsidP="0017098C">
      <w:pPr>
        <w:pStyle w:val="Heading2"/>
      </w:pPr>
      <w:bookmarkStart w:id="197" w:name="_Toc215243779"/>
      <w:r>
        <w:t>Post-Upgrade Tasks</w:t>
      </w:r>
      <w:bookmarkEnd w:id="197"/>
    </w:p>
    <w:p w:rsidR="00C347F9" w:rsidRDefault="00C347F9" w:rsidP="005D0E35">
      <w:r>
        <w:t>After the upgrade to SQL Server 2008, consider performing the following Service Broker-related tasks.</w:t>
      </w:r>
    </w:p>
    <w:p w:rsidR="00C347F9" w:rsidRPr="001855A5" w:rsidRDefault="00C347F9" w:rsidP="0017098C">
      <w:pPr>
        <w:pStyle w:val="Heading3"/>
      </w:pPr>
      <w:bookmarkStart w:id="198" w:name="_Toc215243780"/>
      <w:r>
        <w:t>Restoring Settings</w:t>
      </w:r>
      <w:bookmarkEnd w:id="198"/>
    </w:p>
    <w:p w:rsidR="00C347F9" w:rsidRDefault="00C347F9" w:rsidP="005D0E35">
      <w:r>
        <w:t>You will have to restore the following settings after the upgrade:</w:t>
      </w:r>
    </w:p>
    <w:p w:rsidR="00C347F9" w:rsidRPr="00093C76" w:rsidRDefault="00C347F9" w:rsidP="005D0E35">
      <w:pPr>
        <w:pStyle w:val="ListParagraph"/>
        <w:numPr>
          <w:ilvl w:val="0"/>
          <w:numId w:val="119"/>
        </w:numPr>
        <w:spacing w:after="0" w:line="240" w:lineRule="auto"/>
        <w:contextualSpacing w:val="0"/>
        <w:rPr>
          <w:color w:val="000000"/>
        </w:rPr>
      </w:pPr>
      <w:r w:rsidRPr="00093C76">
        <w:rPr>
          <w:color w:val="000000"/>
        </w:rPr>
        <w:t>is_broker_enabled</w:t>
      </w:r>
    </w:p>
    <w:p w:rsidR="00C347F9" w:rsidRPr="00093C76" w:rsidRDefault="00C347F9" w:rsidP="005D0E35">
      <w:pPr>
        <w:pStyle w:val="ListParagraph"/>
        <w:numPr>
          <w:ilvl w:val="0"/>
          <w:numId w:val="119"/>
        </w:numPr>
        <w:spacing w:after="0" w:line="240" w:lineRule="auto"/>
        <w:contextualSpacing w:val="0"/>
        <w:rPr>
          <w:color w:val="000000"/>
        </w:rPr>
      </w:pPr>
      <w:r w:rsidRPr="00093C76">
        <w:rPr>
          <w:color w:val="000000"/>
        </w:rPr>
        <w:t>is_honor_broker_priority_on</w:t>
      </w:r>
    </w:p>
    <w:p w:rsidR="00C347F9" w:rsidRPr="00093C76" w:rsidRDefault="00C347F9" w:rsidP="005D0E35">
      <w:pPr>
        <w:pStyle w:val="ListParagraph"/>
        <w:numPr>
          <w:ilvl w:val="0"/>
          <w:numId w:val="119"/>
        </w:numPr>
        <w:spacing w:line="240" w:lineRule="auto"/>
        <w:contextualSpacing w:val="0"/>
        <w:rPr>
          <w:color w:val="000000"/>
        </w:rPr>
      </w:pPr>
      <w:r w:rsidRPr="00093C76">
        <w:rPr>
          <w:color w:val="000000"/>
        </w:rPr>
        <w:t>is_trustworthy_on</w:t>
      </w:r>
    </w:p>
    <w:p w:rsidR="00C347F9" w:rsidRDefault="00C347F9" w:rsidP="005D0E35">
      <w:r>
        <w:t>You can restore the settings by using the ALTER DATABASE command.</w:t>
      </w:r>
    </w:p>
    <w:p w:rsidR="00C347F9" w:rsidRPr="001855A5" w:rsidRDefault="00C347F9" w:rsidP="0017098C">
      <w:pPr>
        <w:pStyle w:val="Heading3"/>
      </w:pPr>
      <w:bookmarkStart w:id="199" w:name="_Toc215243781"/>
      <w:r>
        <w:t>Routing Changes</w:t>
      </w:r>
      <w:bookmarkEnd w:id="199"/>
    </w:p>
    <w:p w:rsidR="00C347F9" w:rsidRDefault="00C347F9" w:rsidP="005D0E35">
      <w:r>
        <w:t>If name changes are part of the upgrade process, you will probably have to change Service Broker routing configurations after the upgrade.</w:t>
      </w:r>
    </w:p>
    <w:p w:rsidR="00C347F9" w:rsidRDefault="00C347F9" w:rsidP="0017098C">
      <w:pPr>
        <w:pStyle w:val="Heading3"/>
      </w:pPr>
      <w:bookmarkStart w:id="200" w:name="_Toc215243782"/>
      <w:r>
        <w:t>Implementing Conversation Priorities</w:t>
      </w:r>
      <w:bookmarkEnd w:id="200"/>
    </w:p>
    <w:p w:rsidR="00C347F9" w:rsidRDefault="00C347F9" w:rsidP="005D0E35">
      <w:r>
        <w:t>SQL Server 2008 introduces conversation priorities, a set of user-defined rules that specifies priority levels and the criteria for determining which Service Broker conversations to assign to each priority level. Typically, messages from conversations that have high priority levels are sent or received before messages from conversations with low priority levels.</w:t>
      </w:r>
    </w:p>
    <w:p w:rsidR="00C347F9" w:rsidRPr="0045206C" w:rsidRDefault="00C347F9" w:rsidP="005D0E35">
      <w:r w:rsidRPr="0045206C">
        <w:t>When a SQL Server 2005 database is upgraded to SQL Server 2008, conversations continue to operate as they did in SQL Server 2005, but the system objects are built to support conversation priorities</w:t>
      </w:r>
      <w:r>
        <w:t>, as follows</w:t>
      </w:r>
      <w:r w:rsidRPr="0045206C">
        <w:t>:</w:t>
      </w:r>
    </w:p>
    <w:p w:rsidR="00C347F9" w:rsidRDefault="00C347F9" w:rsidP="005D0E35">
      <w:pPr>
        <w:pStyle w:val="ListParagraph"/>
        <w:numPr>
          <w:ilvl w:val="0"/>
          <w:numId w:val="118"/>
        </w:numPr>
      </w:pPr>
      <w:r w:rsidRPr="0045206C">
        <w:t xml:space="preserve">The upgrade process builds the new system objects </w:t>
      </w:r>
      <w:r>
        <w:t xml:space="preserve">that are </w:t>
      </w:r>
      <w:r w:rsidRPr="0045206C">
        <w:t>required to support conversation priorities. It adds conversation priority columns to existing system tables, views, trace events, and performance counters.</w:t>
      </w:r>
    </w:p>
    <w:p w:rsidR="00C347F9" w:rsidRDefault="00C347F9" w:rsidP="005D0E35">
      <w:pPr>
        <w:pStyle w:val="ListParagraph"/>
        <w:numPr>
          <w:ilvl w:val="0"/>
          <w:numId w:val="118"/>
        </w:numPr>
      </w:pPr>
      <w:r>
        <w:t>By default, t</w:t>
      </w:r>
      <w:r w:rsidRPr="0045206C">
        <w:t>he HONOR_BROKER_PRIORITY database option is OFF.</w:t>
      </w:r>
    </w:p>
    <w:p w:rsidR="00C347F9" w:rsidRDefault="00C347F9" w:rsidP="005D0E35">
      <w:pPr>
        <w:pStyle w:val="ListParagraph"/>
        <w:numPr>
          <w:ilvl w:val="0"/>
          <w:numId w:val="118"/>
        </w:numPr>
      </w:pPr>
      <w:r w:rsidRPr="0045206C">
        <w:t>All existing messages in service queues have their priority level set to 10. This means they will be the first messages retrieved by RECEIVE statements.</w:t>
      </w:r>
    </w:p>
    <w:p w:rsidR="00C347F9" w:rsidRDefault="00C347F9" w:rsidP="005D0E35">
      <w:pPr>
        <w:pStyle w:val="ListParagraph"/>
        <w:numPr>
          <w:ilvl w:val="0"/>
          <w:numId w:val="118"/>
        </w:numPr>
      </w:pPr>
      <w:r>
        <w:t>By default, a</w:t>
      </w:r>
      <w:r w:rsidRPr="0045206C">
        <w:t>ll conversation endpoints in the upgraded database are assigned the conversation priority of 5.</w:t>
      </w:r>
    </w:p>
    <w:p w:rsidR="00C347F9" w:rsidRPr="0045206C" w:rsidRDefault="00C347F9" w:rsidP="005D0E35">
      <w:r w:rsidRPr="0045206C">
        <w:t>You can start to use conversation priorities in an upgraded database by doing the following:</w:t>
      </w:r>
    </w:p>
    <w:p w:rsidR="00C347F9" w:rsidRDefault="00C347F9" w:rsidP="005D0E35">
      <w:pPr>
        <w:pStyle w:val="ListParagraph"/>
        <w:numPr>
          <w:ilvl w:val="0"/>
          <w:numId w:val="124"/>
        </w:numPr>
      </w:pPr>
      <w:r w:rsidRPr="0045206C">
        <w:t>Us</w:t>
      </w:r>
      <w:r>
        <w:t>e</w:t>
      </w:r>
      <w:r w:rsidRPr="0045206C">
        <w:t xml:space="preserve"> the ALTER DATABASE statement to set the HONOR_BROKER_PRIORITY database option</w:t>
      </w:r>
      <w:r>
        <w:t xml:space="preserve"> to</w:t>
      </w:r>
      <w:r w:rsidRPr="0045206C">
        <w:t xml:space="preserve"> ON.</w:t>
      </w:r>
    </w:p>
    <w:p w:rsidR="00C347F9" w:rsidRDefault="00C347F9" w:rsidP="005D0E35">
      <w:pPr>
        <w:pStyle w:val="ListParagraph"/>
        <w:numPr>
          <w:ilvl w:val="0"/>
          <w:numId w:val="124"/>
        </w:numPr>
      </w:pPr>
      <w:r w:rsidRPr="0045206C">
        <w:t>Us</w:t>
      </w:r>
      <w:r>
        <w:t>e</w:t>
      </w:r>
      <w:r w:rsidRPr="0045206C">
        <w:t xml:space="preserve"> the CREATE BROKER PRIORITY statement to define a set of conversation priorities in the database.</w:t>
      </w:r>
    </w:p>
    <w:p w:rsidR="00C347F9" w:rsidRDefault="00C347F9" w:rsidP="005D0E35">
      <w:pPr>
        <w:spacing w:after="0"/>
      </w:pPr>
      <w:r>
        <w:t xml:space="preserve">For more information, see </w:t>
      </w:r>
      <w:hyperlink r:id="rId368" w:history="1">
        <w:r w:rsidRPr="00D36613">
          <w:rPr>
            <w:rStyle w:val="Hyperlink"/>
          </w:rPr>
          <w:t>Conversation Priorities</w:t>
        </w:r>
      </w:hyperlink>
      <w:r>
        <w:t xml:space="preserve"> in SQL Server 2008 Books Online.</w:t>
      </w:r>
    </w:p>
    <w:p w:rsidR="00C347F9" w:rsidRDefault="00C347F9" w:rsidP="0017098C">
      <w:pPr>
        <w:pStyle w:val="Heading2"/>
      </w:pPr>
      <w:bookmarkStart w:id="201" w:name="_Toc215243783"/>
      <w:r>
        <w:lastRenderedPageBreak/>
        <w:t>Conclusion</w:t>
      </w:r>
      <w:bookmarkEnd w:id="201"/>
    </w:p>
    <w:p w:rsidR="00C347F9" w:rsidRDefault="00C347F9" w:rsidP="005D0E35">
      <w:r>
        <w:t>Upgrading SQL Server 2005 Service Broker to SQL Server 2008 Service Broker can be a straightforward process. But first, you must ensure that sufficient disk space is available, and consider the routing of existing messages or conversations. You can implement conversation priorities after the upgrade is complete.</w:t>
      </w:r>
    </w:p>
    <w:p w:rsidR="00C347F9" w:rsidRDefault="00C347F9" w:rsidP="0017098C">
      <w:pPr>
        <w:pStyle w:val="Heading2"/>
      </w:pPr>
      <w:bookmarkStart w:id="202" w:name="_Toc215243784"/>
      <w:r>
        <w:t>Additional References</w:t>
      </w:r>
      <w:bookmarkEnd w:id="202"/>
    </w:p>
    <w:p w:rsidR="00C347F9" w:rsidRDefault="00C347F9" w:rsidP="005D0E35">
      <w:pPr>
        <w:pStyle w:val="ListParagraph"/>
        <w:tabs>
          <w:tab w:val="left" w:pos="4320"/>
          <w:tab w:val="left" w:pos="5040"/>
        </w:tabs>
        <w:spacing w:after="0"/>
        <w:ind w:left="0"/>
      </w:pPr>
      <w:r>
        <w:t xml:space="preserve">For an up-to-date collection of additional references for upgrading Service Broker to SQL Server 2008, see the </w:t>
      </w:r>
      <w:hyperlink r:id="rId369" w:history="1">
        <w:r w:rsidRPr="002F2116">
          <w:rPr>
            <w:rStyle w:val="Hyperlink"/>
          </w:rPr>
          <w:t>Microsoft SQL Server 2008 Upgrade Resources page</w:t>
        </w:r>
      </w:hyperlink>
      <w:r>
        <w:t>.</w:t>
      </w:r>
    </w:p>
    <w:p w:rsidR="00C347F9" w:rsidRDefault="00C347F9" w:rsidP="005D0E35">
      <w:pPr>
        <w:pStyle w:val="ListParagraph"/>
        <w:tabs>
          <w:tab w:val="left" w:pos="4320"/>
          <w:tab w:val="left" w:pos="5040"/>
        </w:tabs>
        <w:spacing w:after="0"/>
        <w:ind w:left="0"/>
      </w:pPr>
    </w:p>
    <w:p w:rsidR="00C347F9" w:rsidRDefault="00C347F9" w:rsidP="005D0E35">
      <w:pPr>
        <w:pStyle w:val="ListParagraph"/>
        <w:tabs>
          <w:tab w:val="left" w:pos="4320"/>
          <w:tab w:val="left" w:pos="5040"/>
        </w:tabs>
        <w:spacing w:after="0"/>
        <w:ind w:left="0"/>
      </w:pPr>
      <w:r>
        <w:t xml:space="preserve">For the latest updates to SQL Server 2008 Books Online, see the </w:t>
      </w:r>
      <w:hyperlink r:id="rId370" w:history="1">
        <w:r w:rsidRPr="002F2116">
          <w:rPr>
            <w:rStyle w:val="Hyperlink"/>
          </w:rPr>
          <w:t>Microsoft SQL Server Developer Center</w:t>
        </w:r>
      </w:hyperlink>
      <w:r>
        <w:t>.</w:t>
      </w:r>
    </w:p>
    <w:p w:rsidR="00C347F9" w:rsidRDefault="00C347F9" w:rsidP="005D0E35">
      <w:pPr>
        <w:pStyle w:val="ListParagraph"/>
        <w:tabs>
          <w:tab w:val="left" w:pos="4320"/>
          <w:tab w:val="left" w:pos="5040"/>
        </w:tabs>
        <w:spacing w:after="0"/>
        <w:ind w:left="0"/>
      </w:pPr>
    </w:p>
    <w:p w:rsidR="00C347F9" w:rsidRDefault="005409E7" w:rsidP="005D0E35">
      <w:pPr>
        <w:pStyle w:val="ListParagraph"/>
        <w:tabs>
          <w:tab w:val="left" w:pos="4320"/>
          <w:tab w:val="left" w:pos="5040"/>
        </w:tabs>
        <w:spacing w:after="0"/>
        <w:ind w:left="0"/>
      </w:pPr>
      <w:hyperlink r:id="rId371" w:history="1">
        <w:r w:rsidR="00C347F9" w:rsidRPr="00B7470B">
          <w:rPr>
            <w:rStyle w:val="Hyperlink"/>
          </w:rPr>
          <w:t>SQL Server Web site</w:t>
        </w:r>
      </w:hyperlink>
    </w:p>
    <w:p w:rsidR="00C347F9" w:rsidRDefault="00C347F9" w:rsidP="005D0E35">
      <w:pPr>
        <w:pStyle w:val="ListParagraph"/>
        <w:tabs>
          <w:tab w:val="left" w:pos="4320"/>
          <w:tab w:val="left" w:pos="5040"/>
        </w:tabs>
        <w:spacing w:after="0"/>
        <w:ind w:left="0"/>
      </w:pPr>
    </w:p>
    <w:p w:rsidR="00C347F9" w:rsidRDefault="005409E7" w:rsidP="005D0E35">
      <w:pPr>
        <w:pStyle w:val="ListParagraph"/>
        <w:tabs>
          <w:tab w:val="left" w:pos="4320"/>
          <w:tab w:val="left" w:pos="5040"/>
        </w:tabs>
        <w:spacing w:after="0"/>
        <w:ind w:left="0"/>
      </w:pPr>
      <w:hyperlink r:id="rId372" w:history="1">
        <w:r w:rsidR="00C347F9" w:rsidRPr="005B2888">
          <w:rPr>
            <w:rStyle w:val="Hyperlink"/>
          </w:rPr>
          <w:t>SQL Server Developer Center</w:t>
        </w:r>
      </w:hyperlink>
    </w:p>
    <w:p w:rsidR="00C347F9" w:rsidRDefault="00C347F9" w:rsidP="005D0E35">
      <w:pPr>
        <w:pStyle w:val="ListParagraph"/>
        <w:tabs>
          <w:tab w:val="left" w:pos="4320"/>
          <w:tab w:val="left" w:pos="5040"/>
        </w:tabs>
        <w:spacing w:after="0"/>
        <w:ind w:left="0"/>
      </w:pPr>
    </w:p>
    <w:p w:rsidR="00C347F9" w:rsidRDefault="005409E7" w:rsidP="005D0E35">
      <w:pPr>
        <w:pStyle w:val="ListParagraph"/>
        <w:tabs>
          <w:tab w:val="left" w:pos="4320"/>
          <w:tab w:val="left" w:pos="5040"/>
        </w:tabs>
        <w:spacing w:after="0"/>
        <w:ind w:left="0"/>
      </w:pPr>
      <w:hyperlink r:id="rId373" w:history="1">
        <w:r w:rsidR="00C347F9" w:rsidRPr="005B2888">
          <w:rPr>
            <w:rStyle w:val="Hyperlink"/>
          </w:rPr>
          <w:t>SQL Server TechCenter</w:t>
        </w:r>
      </w:hyperlink>
    </w:p>
    <w:p w:rsidR="00C347F9" w:rsidRDefault="00C347F9" w:rsidP="008F7444"/>
    <w:p w:rsidR="00C347F9" w:rsidRPr="004012F8" w:rsidRDefault="00C347F9" w:rsidP="004012F8">
      <w:pPr>
        <w:pStyle w:val="Heading1"/>
        <w:rPr>
          <w:sz w:val="32"/>
          <w:szCs w:val="32"/>
        </w:rPr>
      </w:pPr>
      <w:r>
        <w:br w:type="page"/>
      </w:r>
      <w:bookmarkStart w:id="203" w:name="_Toc215243785"/>
      <w:r>
        <w:rPr>
          <w:highlight w:val="lightGray"/>
        </w:rPr>
        <w:lastRenderedPageBreak/>
        <w:t>Transact-SQL Queries</w:t>
      </w:r>
      <w:bookmarkEnd w:id="203"/>
    </w:p>
    <w:p w:rsidR="00C347F9" w:rsidRDefault="00C347F9" w:rsidP="0017098C">
      <w:pPr>
        <w:pStyle w:val="Heading2"/>
      </w:pPr>
      <w:bookmarkStart w:id="204" w:name="_Toc215243786"/>
      <w:r>
        <w:t>Introduction</w:t>
      </w:r>
      <w:bookmarkEnd w:id="204"/>
    </w:p>
    <w:p w:rsidR="00C347F9" w:rsidRDefault="00C347F9" w:rsidP="00C21FD7">
      <w:r>
        <w:t>A significant but often overlooked component of every upgrade process is upgrading queries and scripts. And although most database administrators expect the normal upgrade process to upgrade their stored procedures, they fail to realize that new releases of SQL Server contain both subtle and dramatic changes that will affect most query-intensive environments. This chapter covers changes in SQL Server 2008 that might affect your stored procedures, queries, scripts, and applications.</w:t>
      </w:r>
    </w:p>
    <w:p w:rsidR="00C347F9" w:rsidRDefault="00C347F9" w:rsidP="00C21FD7">
      <w:r>
        <w:t>Whether you choose to perform an in-place upgrade or a side-by-side upgrade to the new SQL Server release, the stored procedures in your database will remain in the database after you upgrade it. However, unlike other components in SQL Server, stored procedures will not automatically be upgraded to new functionality when you execute them or when the database is upgraded. You will have to rewrite them to take advantage of new Transact-SQL features in SQL Server 2008. The same is true for upgrading queries embedded in your applications.</w:t>
      </w:r>
    </w:p>
    <w:p w:rsidR="00C347F9" w:rsidRDefault="00C347F9" w:rsidP="00C21FD7">
      <w:r>
        <w:t>In this chapter, we look at the key query-related issues that could prevent an upgrade as well as other changes that might affect how your stored procedures, queries, scripts, and applications behave after an upgrade. You must manually review stored procedures, ad hoc queries, and scripts used against the database for any upgrade issues before you begin the upgrade process. However, you can significantly reduce the amount of manual review you need to perform by executing the Microsoft SQL Server 2008 Upgrade Advisor against SQL Server 2000 and SQL Server 2005 databases and resolving any issues Upgrade Advisor reports.</w:t>
      </w:r>
    </w:p>
    <w:p w:rsidR="00C347F9" w:rsidRDefault="00C347F9" w:rsidP="0017098C">
      <w:pPr>
        <w:pStyle w:val="Heading2"/>
      </w:pPr>
      <w:bookmarkStart w:id="205" w:name="_Toc215243787"/>
      <w:r>
        <w:t>Preparing to Upgrade</w:t>
      </w:r>
      <w:bookmarkEnd w:id="205"/>
    </w:p>
    <w:p w:rsidR="00C347F9" w:rsidRDefault="00C347F9" w:rsidP="00C21FD7">
      <w:r>
        <w:t>Preparation is the key to a successful upgrade of your stored procedures, ad hoc queries, and administrative scripts. Having a backup and rollback plan is critical, and you need to know which features have been deprecated or discontinued in SQL Server 2008 as well as which features could derail an upgrade or cause problematic changes in behavior after your upgrade. In this section, we discuss the key Transact-SQL changes you need to understand for a smooth transition to SQL Server 2008, and the tools that can help you identify and resolve possible problems.</w:t>
      </w:r>
    </w:p>
    <w:p w:rsidR="00C347F9" w:rsidRDefault="00C347F9" w:rsidP="0017098C">
      <w:pPr>
        <w:pStyle w:val="Heading3"/>
      </w:pPr>
      <w:bookmarkStart w:id="206" w:name="_Toc215243788"/>
      <w:r>
        <w:t>Backup and Rollback Plan</w:t>
      </w:r>
      <w:bookmarkEnd w:id="206"/>
    </w:p>
    <w:p w:rsidR="00C347F9" w:rsidRDefault="00C347F9" w:rsidP="00C21FD7">
      <w:r>
        <w:t>Before any upgrade, it is essential that you back up your existing databases to allow for a quick and easy rollback in the event of complications. Furthermore, before upgrading a production system, make sure to perform all upgrade steps in a development-type environment to help identify and address upgrade issues before attempting a production upgrade.</w:t>
      </w:r>
    </w:p>
    <w:p w:rsidR="00C347F9" w:rsidRDefault="00C347F9" w:rsidP="00C21FD7">
      <w:r>
        <w:t>In addition to performing a backup, you should also run DBCC CHECKDB on the database before upgrading to ensure that the database you are upgrading is not damaged.</w:t>
      </w:r>
    </w:p>
    <w:p w:rsidR="00C347F9" w:rsidRDefault="00C347F9" w:rsidP="0017098C">
      <w:pPr>
        <w:pStyle w:val="Heading3"/>
      </w:pPr>
      <w:bookmarkStart w:id="207" w:name="_Toc215243789"/>
      <w:r>
        <w:lastRenderedPageBreak/>
        <w:t>Deprecated Features</w:t>
      </w:r>
      <w:bookmarkEnd w:id="207"/>
    </w:p>
    <w:p w:rsidR="00C347F9" w:rsidRDefault="00C347F9" w:rsidP="00C21FD7">
      <w:r>
        <w:t>Deprecated features are those that SQL Server 2008 still supports but that will be removed in the next version of SQL Server. Although you do not have to remove these features from your implementation to complete an upgrade, you need to address them to make sure you avoid problems in the future. Microsoft has deprecated several Transact-SQL features in SQL Server 2008, including system tables and the UPDATETEXT function. The version also includes a new System Monitor counter to help you identify deprecated features on your upgraded system.</w:t>
      </w:r>
    </w:p>
    <w:p w:rsidR="00C347F9" w:rsidRDefault="00C347F9" w:rsidP="0017098C">
      <w:pPr>
        <w:pStyle w:val="Heading4"/>
      </w:pPr>
      <w:r>
        <w:t>System Tables</w:t>
      </w:r>
    </w:p>
    <w:p w:rsidR="00C347F9" w:rsidRDefault="00C347F9" w:rsidP="00C21FD7">
      <w:pPr>
        <w:rPr>
          <w:lang w:val="en-IN" w:eastAsia="en-IN"/>
        </w:rPr>
      </w:pPr>
      <w:r>
        <w:rPr>
          <w:lang w:val="en-IN" w:eastAsia="en-IN"/>
        </w:rPr>
        <w:t xml:space="preserve">SQL Server 2000 system tables have been deprecated and replaced by system views and dynamic management views (DMVs) in SQL Server 2005 and SQL Server 2008. For a complete mapping of legacy system tables to system views and DMVs, see </w:t>
      </w:r>
      <w:hyperlink r:id="rId374" w:history="1">
        <w:r>
          <w:rPr>
            <w:rStyle w:val="Hyperlink"/>
          </w:rPr>
          <w:t>Mapping System Tables to System Views (Transact-SQL)</w:t>
        </w:r>
      </w:hyperlink>
      <w:r>
        <w:rPr>
          <w:lang w:val="en-IN" w:eastAsia="en-IN"/>
        </w:rPr>
        <w:t>.</w:t>
      </w:r>
    </w:p>
    <w:p w:rsidR="00C347F9" w:rsidRDefault="00C347F9" w:rsidP="0017098C">
      <w:pPr>
        <w:pStyle w:val="Heading4"/>
      </w:pPr>
      <w:r>
        <w:t>UPDATETEXT</w:t>
      </w:r>
    </w:p>
    <w:p w:rsidR="00C347F9" w:rsidRDefault="00C347F9" w:rsidP="00C21FD7">
      <w:r>
        <w:t xml:space="preserve">The UPDATETEXT function is deprecated in SQL Server 2008. Future versions of SQL Server will no longer support UPDATETEXT. You should modify all UPDATETEXT references to use the .WRITE clause of the UPDATE statement to prevent any future problems. For detailed information about UPDATETEXT, see  </w:t>
      </w:r>
      <w:hyperlink r:id="rId375" w:history="1">
        <w:r>
          <w:rPr>
            <w:rStyle w:val="Hyperlink"/>
          </w:rPr>
          <w:t>UPDATE (Transact-SQL)</w:t>
        </w:r>
      </w:hyperlink>
      <w:r>
        <w:t xml:space="preserve"> in SQL Server 2008 Books Online.</w:t>
      </w:r>
    </w:p>
    <w:p w:rsidR="00C347F9" w:rsidRDefault="00C347F9" w:rsidP="0017098C">
      <w:pPr>
        <w:pStyle w:val="Heading4"/>
      </w:pPr>
      <w:r>
        <w:t>SQLServer:Deprecated Features Object</w:t>
      </w:r>
    </w:p>
    <w:p w:rsidR="00C347F9" w:rsidRDefault="00C347F9" w:rsidP="00C21FD7">
      <w:pPr>
        <w:textAlignment w:val="top"/>
      </w:pPr>
      <w:r>
        <w:t xml:space="preserve">After you have upgraded to SQL Server 2008, you might want to identify deprecated features still in use so that you can address those issues and replace them with the newer SQL Server 2008 counterparts. SQL Server 2008 introduces a new System Monitor object called SQLServer:Deprecated Features. This object enumerates a number of deprecated features and how frequently they are used on your SQL Server system. You can view this information either via System Monitor or by using the DMV sys.dm_os_performance_counters. For more information about this object, see </w:t>
      </w:r>
      <w:hyperlink r:id="rId376" w:history="1">
        <w:r>
          <w:rPr>
            <w:rStyle w:val="Hyperlink"/>
          </w:rPr>
          <w:t>SQL Server, Deprecated Features Object</w:t>
        </w:r>
      </w:hyperlink>
      <w:r>
        <w:t xml:space="preserve"> in SQL Server 2008 Books Online.</w:t>
      </w:r>
    </w:p>
    <w:p w:rsidR="00C347F9" w:rsidRDefault="00C347F9" w:rsidP="00C21FD7">
      <w:r>
        <w:t>Table 8-1 lists deprecated features, which will not be available after SQL Server 2008.</w:t>
      </w:r>
    </w:p>
    <w:p w:rsidR="00C347F9" w:rsidRPr="00F0050B" w:rsidRDefault="00C347F9" w:rsidP="00C21FD7">
      <w:pPr>
        <w:pStyle w:val="Label"/>
        <w:rPr>
          <w:rFonts w:ascii="Calibri" w:hAnsi="Calibri"/>
          <w:sz w:val="22"/>
        </w:rPr>
      </w:pPr>
      <w:r w:rsidRPr="00F0050B">
        <w:rPr>
          <w:rFonts w:ascii="Calibri" w:hAnsi="Calibri"/>
          <w:sz w:val="22"/>
        </w:rPr>
        <w:t>Table 8-1: Features Not Supported in the Next Version of SQL Server</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1462"/>
        <w:gridCol w:w="3321"/>
        <w:gridCol w:w="4793"/>
      </w:tblGrid>
      <w:tr w:rsidR="00C347F9" w:rsidTr="00886A16">
        <w:trPr>
          <w:cantSplit/>
          <w:tblHeader/>
        </w:trPr>
        <w:tc>
          <w:tcPr>
            <w:tcW w:w="0" w:type="auto"/>
            <w:shd w:val="clear" w:color="auto" w:fill="D9D9D9"/>
          </w:tcPr>
          <w:p w:rsidR="00C347F9" w:rsidRDefault="00C347F9">
            <w:pPr>
              <w:spacing w:after="0" w:line="240" w:lineRule="auto"/>
              <w:rPr>
                <w:b/>
                <w:color w:val="1F497D"/>
              </w:rPr>
            </w:pPr>
            <w:r>
              <w:rPr>
                <w:color w:val="1F497D"/>
              </w:rPr>
              <w:t>Category</w:t>
            </w:r>
          </w:p>
        </w:tc>
        <w:tc>
          <w:tcPr>
            <w:tcW w:w="0" w:type="auto"/>
            <w:shd w:val="clear" w:color="auto" w:fill="D9D9D9"/>
          </w:tcPr>
          <w:p w:rsidR="00C347F9" w:rsidRDefault="00C347F9">
            <w:pPr>
              <w:spacing w:after="0" w:line="240" w:lineRule="auto"/>
              <w:rPr>
                <w:b/>
                <w:color w:val="1F497D"/>
              </w:rPr>
            </w:pPr>
            <w:r>
              <w:rPr>
                <w:color w:val="1F497D"/>
              </w:rPr>
              <w:t>Deprecated Feature</w:t>
            </w:r>
          </w:p>
        </w:tc>
        <w:tc>
          <w:tcPr>
            <w:tcW w:w="0" w:type="auto"/>
            <w:shd w:val="clear" w:color="auto" w:fill="D9D9D9"/>
          </w:tcPr>
          <w:p w:rsidR="00C347F9" w:rsidRDefault="00C347F9">
            <w:pPr>
              <w:spacing w:after="0" w:line="240" w:lineRule="auto"/>
              <w:rPr>
                <w:b/>
                <w:color w:val="1F497D"/>
              </w:rPr>
            </w:pPr>
            <w:r>
              <w:rPr>
                <w:color w:val="1F497D"/>
              </w:rPr>
              <w:t>Replacement</w:t>
            </w:r>
          </w:p>
        </w:tc>
      </w:tr>
      <w:tr w:rsidR="00C347F9" w:rsidTr="00886A16">
        <w:trPr>
          <w:cantSplit/>
        </w:trPr>
        <w:tc>
          <w:tcPr>
            <w:tcW w:w="0" w:type="auto"/>
          </w:tcPr>
          <w:p w:rsidR="00C347F9" w:rsidRDefault="00C347F9">
            <w:pPr>
              <w:spacing w:after="0" w:line="240" w:lineRule="auto"/>
              <w:rPr>
                <w:color w:val="000000"/>
              </w:rPr>
            </w:pPr>
            <w:r>
              <w:rPr>
                <w:color w:val="000000"/>
              </w:rPr>
              <w:t>Backup and restore</w:t>
            </w:r>
          </w:p>
        </w:tc>
        <w:tc>
          <w:tcPr>
            <w:tcW w:w="0" w:type="auto"/>
          </w:tcPr>
          <w:p w:rsidR="00C347F9" w:rsidRDefault="00C347F9">
            <w:pPr>
              <w:spacing w:after="0" w:line="240" w:lineRule="auto"/>
              <w:rPr>
                <w:color w:val="000000"/>
              </w:rPr>
            </w:pPr>
            <w:r>
              <w:rPr>
                <w:color w:val="000000"/>
              </w:rPr>
              <w:t>BACKUP { DATABASE | LOG } WITH PASSWORD</w:t>
            </w:r>
          </w:p>
        </w:tc>
        <w:tc>
          <w:tcPr>
            <w:tcW w:w="0" w:type="auto"/>
          </w:tcPr>
          <w:p w:rsidR="00C347F9" w:rsidRDefault="00C347F9">
            <w:pPr>
              <w:spacing w:after="0" w:line="240" w:lineRule="auto"/>
              <w:rPr>
                <w:color w:val="000000"/>
              </w:rPr>
            </w:pPr>
            <w:r>
              <w:rPr>
                <w:color w:val="000000"/>
              </w:rPr>
              <w:t>None</w:t>
            </w:r>
          </w:p>
        </w:tc>
      </w:tr>
      <w:tr w:rsidR="00C347F9" w:rsidTr="00886A16">
        <w:trPr>
          <w:cantSplit/>
        </w:trPr>
        <w:tc>
          <w:tcPr>
            <w:tcW w:w="0" w:type="auto"/>
          </w:tcPr>
          <w:p w:rsidR="00C347F9" w:rsidRDefault="00C347F9">
            <w:pPr>
              <w:spacing w:after="0" w:line="240" w:lineRule="auto"/>
              <w:rPr>
                <w:color w:val="000000"/>
              </w:rPr>
            </w:pPr>
            <w:r>
              <w:rPr>
                <w:color w:val="000000"/>
              </w:rPr>
              <w:t>Backup and restore</w:t>
            </w:r>
          </w:p>
        </w:tc>
        <w:tc>
          <w:tcPr>
            <w:tcW w:w="0" w:type="auto"/>
          </w:tcPr>
          <w:p w:rsidR="00C347F9" w:rsidRDefault="00C347F9">
            <w:pPr>
              <w:spacing w:after="0" w:line="240" w:lineRule="auto"/>
              <w:rPr>
                <w:color w:val="000000"/>
              </w:rPr>
            </w:pPr>
            <w:r>
              <w:rPr>
                <w:color w:val="000000"/>
              </w:rPr>
              <w:t xml:space="preserve">BACKUP { DATABASE | LOG } WITH MEDIAPASSWORD </w:t>
            </w:r>
          </w:p>
        </w:tc>
        <w:tc>
          <w:tcPr>
            <w:tcW w:w="0" w:type="auto"/>
          </w:tcPr>
          <w:p w:rsidR="00C347F9" w:rsidRDefault="00C347F9">
            <w:pPr>
              <w:spacing w:after="0" w:line="240" w:lineRule="auto"/>
              <w:rPr>
                <w:color w:val="000000"/>
              </w:rPr>
            </w:pPr>
            <w:r>
              <w:rPr>
                <w:color w:val="000000"/>
              </w:rPr>
              <w:t>None</w:t>
            </w:r>
          </w:p>
        </w:tc>
      </w:tr>
      <w:tr w:rsidR="00C347F9" w:rsidTr="00886A16">
        <w:trPr>
          <w:cantSplit/>
        </w:trPr>
        <w:tc>
          <w:tcPr>
            <w:tcW w:w="0" w:type="auto"/>
          </w:tcPr>
          <w:p w:rsidR="00C347F9" w:rsidRDefault="00C347F9">
            <w:pPr>
              <w:spacing w:after="0" w:line="240" w:lineRule="auto"/>
              <w:rPr>
                <w:color w:val="000000"/>
              </w:rPr>
            </w:pPr>
            <w:r>
              <w:rPr>
                <w:color w:val="000000"/>
              </w:rPr>
              <w:t>Backup and Restore</w:t>
            </w:r>
          </w:p>
        </w:tc>
        <w:tc>
          <w:tcPr>
            <w:tcW w:w="0" w:type="auto"/>
          </w:tcPr>
          <w:p w:rsidR="00C347F9" w:rsidRDefault="00C347F9">
            <w:pPr>
              <w:spacing w:after="0" w:line="240" w:lineRule="auto"/>
              <w:rPr>
                <w:color w:val="000000"/>
              </w:rPr>
            </w:pPr>
            <w:r>
              <w:rPr>
                <w:color w:val="000000"/>
              </w:rPr>
              <w:t>RESTORE { DATABASE | LOG } … WITH DBO_ONLY</w:t>
            </w:r>
          </w:p>
        </w:tc>
        <w:tc>
          <w:tcPr>
            <w:tcW w:w="0" w:type="auto"/>
          </w:tcPr>
          <w:p w:rsidR="00C347F9" w:rsidRDefault="00C347F9">
            <w:pPr>
              <w:spacing w:after="0" w:line="240" w:lineRule="auto"/>
              <w:rPr>
                <w:color w:val="000000"/>
              </w:rPr>
            </w:pPr>
            <w:r>
              <w:rPr>
                <w:color w:val="000000"/>
              </w:rPr>
              <w:t xml:space="preserve">RESTORE { DATABASE | LOG } … … WITH RESTRICTED_USER </w:t>
            </w:r>
          </w:p>
        </w:tc>
      </w:tr>
      <w:tr w:rsidR="00C347F9" w:rsidTr="00886A16">
        <w:trPr>
          <w:cantSplit/>
        </w:trPr>
        <w:tc>
          <w:tcPr>
            <w:tcW w:w="0" w:type="auto"/>
          </w:tcPr>
          <w:p w:rsidR="00C347F9" w:rsidRDefault="00C347F9">
            <w:pPr>
              <w:spacing w:after="0" w:line="240" w:lineRule="auto"/>
              <w:rPr>
                <w:color w:val="000000"/>
              </w:rPr>
            </w:pPr>
            <w:r>
              <w:rPr>
                <w:color w:val="000000"/>
              </w:rPr>
              <w:t>Backup and restore</w:t>
            </w:r>
          </w:p>
        </w:tc>
        <w:tc>
          <w:tcPr>
            <w:tcW w:w="0" w:type="auto"/>
          </w:tcPr>
          <w:p w:rsidR="00C347F9" w:rsidRDefault="00C347F9">
            <w:pPr>
              <w:spacing w:after="0" w:line="240" w:lineRule="auto"/>
              <w:rPr>
                <w:color w:val="000000"/>
              </w:rPr>
            </w:pPr>
            <w:r>
              <w:rPr>
                <w:color w:val="000000"/>
              </w:rPr>
              <w:t>RESTORE { DATABASE | LOG } WITH PASSWORD</w:t>
            </w:r>
          </w:p>
        </w:tc>
        <w:tc>
          <w:tcPr>
            <w:tcW w:w="0" w:type="auto"/>
          </w:tcPr>
          <w:p w:rsidR="00C347F9" w:rsidRDefault="00C347F9">
            <w:pPr>
              <w:spacing w:after="0" w:line="240" w:lineRule="auto"/>
              <w:rPr>
                <w:color w:val="000000"/>
              </w:rPr>
            </w:pPr>
            <w:r>
              <w:rPr>
                <w:color w:val="000000"/>
              </w:rPr>
              <w:t>None</w:t>
            </w:r>
          </w:p>
        </w:tc>
      </w:tr>
      <w:tr w:rsidR="00C347F9" w:rsidTr="00886A16">
        <w:trPr>
          <w:cantSplit/>
        </w:trPr>
        <w:tc>
          <w:tcPr>
            <w:tcW w:w="0" w:type="auto"/>
          </w:tcPr>
          <w:p w:rsidR="00C347F9" w:rsidRDefault="00C347F9">
            <w:pPr>
              <w:spacing w:after="0" w:line="240" w:lineRule="auto"/>
              <w:rPr>
                <w:color w:val="000000"/>
              </w:rPr>
            </w:pPr>
            <w:r>
              <w:rPr>
                <w:color w:val="000000"/>
              </w:rPr>
              <w:t>Backup and restore</w:t>
            </w:r>
          </w:p>
        </w:tc>
        <w:tc>
          <w:tcPr>
            <w:tcW w:w="0" w:type="auto"/>
          </w:tcPr>
          <w:p w:rsidR="00C347F9" w:rsidRDefault="00C347F9">
            <w:pPr>
              <w:spacing w:after="0" w:line="240" w:lineRule="auto"/>
              <w:rPr>
                <w:color w:val="000000"/>
              </w:rPr>
            </w:pPr>
            <w:r>
              <w:rPr>
                <w:color w:val="000000"/>
              </w:rPr>
              <w:t>RESTORE { DATABASE | LOG } WITH MEDIAPASSWORD</w:t>
            </w:r>
          </w:p>
        </w:tc>
        <w:tc>
          <w:tcPr>
            <w:tcW w:w="0" w:type="auto"/>
          </w:tcPr>
          <w:p w:rsidR="00C347F9" w:rsidRDefault="00C347F9">
            <w:pPr>
              <w:spacing w:after="0" w:line="240" w:lineRule="auto"/>
              <w:rPr>
                <w:color w:val="000000"/>
              </w:rPr>
            </w:pPr>
            <w:r>
              <w:rPr>
                <w:color w:val="000000"/>
              </w:rPr>
              <w:t>None</w:t>
            </w:r>
          </w:p>
        </w:tc>
      </w:tr>
      <w:tr w:rsidR="00C347F9" w:rsidTr="00886A16">
        <w:trPr>
          <w:cantSplit/>
        </w:trPr>
        <w:tc>
          <w:tcPr>
            <w:tcW w:w="0" w:type="auto"/>
          </w:tcPr>
          <w:p w:rsidR="00C347F9" w:rsidRDefault="00C347F9">
            <w:pPr>
              <w:spacing w:after="0" w:line="240" w:lineRule="auto"/>
              <w:rPr>
                <w:color w:val="000000"/>
              </w:rPr>
            </w:pPr>
            <w:r>
              <w:rPr>
                <w:color w:val="000000"/>
              </w:rPr>
              <w:lastRenderedPageBreak/>
              <w:t>Compatibility levels</w:t>
            </w:r>
          </w:p>
        </w:tc>
        <w:tc>
          <w:tcPr>
            <w:tcW w:w="0" w:type="auto"/>
          </w:tcPr>
          <w:p w:rsidR="00C347F9" w:rsidRDefault="00C347F9">
            <w:pPr>
              <w:spacing w:after="0" w:line="240" w:lineRule="auto"/>
              <w:rPr>
                <w:color w:val="000000"/>
              </w:rPr>
            </w:pPr>
            <w:r>
              <w:rPr>
                <w:color w:val="000000"/>
              </w:rPr>
              <w:t>80 compatibility level and upgrade from version 80</w:t>
            </w:r>
          </w:p>
        </w:tc>
        <w:tc>
          <w:tcPr>
            <w:tcW w:w="0" w:type="auto"/>
          </w:tcPr>
          <w:p w:rsidR="00C347F9" w:rsidRDefault="00C347F9">
            <w:pPr>
              <w:spacing w:after="0" w:line="240" w:lineRule="auto"/>
              <w:rPr>
                <w:color w:val="000000"/>
              </w:rPr>
            </w:pPr>
            <w:r>
              <w:rPr>
                <w:color w:val="000000"/>
              </w:rPr>
              <w:t>Compatibility levels are available only for the last two versions. For more information about compatibility levels, see</w:t>
            </w:r>
            <w:r>
              <w:t xml:space="preserve"> </w:t>
            </w:r>
            <w:hyperlink r:id="rId377" w:history="1">
              <w:r>
                <w:rPr>
                  <w:rStyle w:val="Hyperlink"/>
                </w:rPr>
                <w:t>ALTER DATABASE Compatibility Level (Transact-SQL)</w:t>
              </w:r>
            </w:hyperlink>
            <w:r>
              <w:t xml:space="preserve"> in SQL Server 2008 Books Online</w:t>
            </w:r>
            <w:r>
              <w:rPr>
                <w:color w:val="000000"/>
              </w:rPr>
              <w:t>.</w:t>
            </w:r>
          </w:p>
        </w:tc>
      </w:tr>
      <w:tr w:rsidR="00C347F9" w:rsidTr="00886A16">
        <w:trPr>
          <w:cantSplit/>
        </w:trPr>
        <w:tc>
          <w:tcPr>
            <w:tcW w:w="0" w:type="auto"/>
          </w:tcPr>
          <w:p w:rsidR="00C347F9" w:rsidRDefault="00C347F9">
            <w:pPr>
              <w:spacing w:after="0" w:line="240" w:lineRule="auto"/>
              <w:rPr>
                <w:color w:val="000000"/>
              </w:rPr>
            </w:pPr>
            <w:r>
              <w:rPr>
                <w:color w:val="000000"/>
              </w:rPr>
              <w:t>Metadata</w:t>
            </w:r>
          </w:p>
        </w:tc>
        <w:tc>
          <w:tcPr>
            <w:tcW w:w="0" w:type="auto"/>
          </w:tcPr>
          <w:p w:rsidR="00C347F9" w:rsidRDefault="00C347F9">
            <w:pPr>
              <w:spacing w:after="0" w:line="240" w:lineRule="auto"/>
              <w:rPr>
                <w:color w:val="000000"/>
              </w:rPr>
            </w:pPr>
            <w:r>
              <w:rPr>
                <w:color w:val="000000"/>
              </w:rPr>
              <w:t>DATABASEPROPERTY</w:t>
            </w:r>
          </w:p>
        </w:tc>
        <w:tc>
          <w:tcPr>
            <w:tcW w:w="0" w:type="auto"/>
          </w:tcPr>
          <w:p w:rsidR="00C347F9" w:rsidRDefault="00C347F9">
            <w:pPr>
              <w:spacing w:after="0" w:line="240" w:lineRule="auto"/>
              <w:rPr>
                <w:color w:val="000000"/>
              </w:rPr>
            </w:pPr>
            <w:r>
              <w:rPr>
                <w:color w:val="000000"/>
              </w:rPr>
              <w:t>DATABASEPROPERTYEX</w:t>
            </w:r>
          </w:p>
        </w:tc>
      </w:tr>
      <w:tr w:rsidR="00C347F9" w:rsidTr="00886A16">
        <w:trPr>
          <w:cantSplit/>
        </w:trPr>
        <w:tc>
          <w:tcPr>
            <w:tcW w:w="0" w:type="auto"/>
          </w:tcPr>
          <w:p w:rsidR="00C347F9" w:rsidRDefault="00C347F9">
            <w:pPr>
              <w:spacing w:after="0" w:line="240" w:lineRule="auto"/>
              <w:rPr>
                <w:color w:val="000000"/>
              </w:rPr>
            </w:pPr>
            <w:r>
              <w:rPr>
                <w:color w:val="000000"/>
              </w:rPr>
              <w:t>Database objects</w:t>
            </w:r>
          </w:p>
        </w:tc>
        <w:tc>
          <w:tcPr>
            <w:tcW w:w="0" w:type="auto"/>
          </w:tcPr>
          <w:p w:rsidR="00C347F9" w:rsidRDefault="00C347F9">
            <w:pPr>
              <w:spacing w:after="0" w:line="240" w:lineRule="auto"/>
              <w:rPr>
                <w:color w:val="000000"/>
              </w:rPr>
            </w:pPr>
            <w:r>
              <w:rPr>
                <w:color w:val="000000"/>
              </w:rPr>
              <w:t>WITH APPEND clause on triggers</w:t>
            </w:r>
          </w:p>
        </w:tc>
        <w:tc>
          <w:tcPr>
            <w:tcW w:w="0" w:type="auto"/>
          </w:tcPr>
          <w:p w:rsidR="00C347F9" w:rsidRDefault="00C347F9">
            <w:pPr>
              <w:spacing w:after="0" w:line="240" w:lineRule="auto"/>
              <w:rPr>
                <w:color w:val="000000"/>
              </w:rPr>
            </w:pPr>
            <w:r>
              <w:rPr>
                <w:color w:val="000000"/>
              </w:rPr>
              <w:t>Recreate the whole trigger.</w:t>
            </w:r>
          </w:p>
        </w:tc>
      </w:tr>
      <w:tr w:rsidR="00C347F9" w:rsidTr="00886A16">
        <w:trPr>
          <w:cantSplit/>
        </w:trPr>
        <w:tc>
          <w:tcPr>
            <w:tcW w:w="0" w:type="auto"/>
          </w:tcPr>
          <w:p w:rsidR="00C347F9" w:rsidRDefault="00C347F9">
            <w:pPr>
              <w:spacing w:after="0" w:line="240" w:lineRule="auto"/>
              <w:rPr>
                <w:color w:val="000000"/>
              </w:rPr>
            </w:pPr>
            <w:r>
              <w:rPr>
                <w:color w:val="000000"/>
              </w:rPr>
              <w:t>Instance options</w:t>
            </w:r>
          </w:p>
        </w:tc>
        <w:tc>
          <w:tcPr>
            <w:tcW w:w="0" w:type="auto"/>
          </w:tcPr>
          <w:p w:rsidR="00C347F9" w:rsidRDefault="00C347F9">
            <w:pPr>
              <w:spacing w:after="0" w:line="240" w:lineRule="auto"/>
              <w:rPr>
                <w:color w:val="000000"/>
              </w:rPr>
            </w:pPr>
            <w:r>
              <w:rPr>
                <w:color w:val="000000"/>
              </w:rPr>
              <w:t>Default setting of disallow results from triggers option = 0</w:t>
            </w:r>
          </w:p>
        </w:tc>
        <w:tc>
          <w:tcPr>
            <w:tcW w:w="0" w:type="auto"/>
          </w:tcPr>
          <w:p w:rsidR="00C347F9" w:rsidRDefault="00C347F9">
            <w:pPr>
              <w:spacing w:after="0" w:line="240" w:lineRule="auto"/>
              <w:rPr>
                <w:color w:val="000000"/>
              </w:rPr>
            </w:pPr>
            <w:r>
              <w:rPr>
                <w:color w:val="000000"/>
              </w:rPr>
              <w:t>Default setting of disallow results from triggers option = 1</w:t>
            </w:r>
          </w:p>
        </w:tc>
      </w:tr>
      <w:tr w:rsidR="00C347F9" w:rsidTr="00886A16">
        <w:trPr>
          <w:cantSplit/>
        </w:trPr>
        <w:tc>
          <w:tcPr>
            <w:tcW w:w="0" w:type="auto"/>
          </w:tcPr>
          <w:p w:rsidR="00C347F9" w:rsidRDefault="00C347F9">
            <w:pPr>
              <w:spacing w:after="0" w:line="240" w:lineRule="auto"/>
              <w:rPr>
                <w:color w:val="000000"/>
              </w:rPr>
            </w:pPr>
            <w:r>
              <w:rPr>
                <w:color w:val="000000"/>
              </w:rPr>
              <w:t>Database options</w:t>
            </w:r>
          </w:p>
        </w:tc>
        <w:tc>
          <w:tcPr>
            <w:tcW w:w="0" w:type="auto"/>
          </w:tcPr>
          <w:p w:rsidR="00C347F9" w:rsidRDefault="00C347F9">
            <w:pPr>
              <w:spacing w:after="0" w:line="240" w:lineRule="auto"/>
              <w:rPr>
                <w:color w:val="000000"/>
              </w:rPr>
            </w:pPr>
            <w:r>
              <w:rPr>
                <w:color w:val="000000"/>
              </w:rPr>
              <w:t xml:space="preserve">sp_dboption </w:t>
            </w:r>
          </w:p>
        </w:tc>
        <w:tc>
          <w:tcPr>
            <w:tcW w:w="0" w:type="auto"/>
          </w:tcPr>
          <w:p w:rsidR="00C347F9" w:rsidRDefault="00C347F9">
            <w:pPr>
              <w:spacing w:after="0" w:line="240" w:lineRule="auto"/>
              <w:rPr>
                <w:color w:val="000000"/>
              </w:rPr>
            </w:pPr>
            <w:r>
              <w:rPr>
                <w:color w:val="000000"/>
              </w:rPr>
              <w:t>ALTER DATABASE</w:t>
            </w:r>
          </w:p>
        </w:tc>
      </w:tr>
      <w:tr w:rsidR="00C347F9" w:rsidTr="00886A16">
        <w:trPr>
          <w:cantSplit/>
        </w:trPr>
        <w:tc>
          <w:tcPr>
            <w:tcW w:w="0" w:type="auto"/>
          </w:tcPr>
          <w:p w:rsidR="00C347F9" w:rsidRDefault="00C347F9">
            <w:pPr>
              <w:spacing w:after="0" w:line="240" w:lineRule="auto"/>
              <w:rPr>
                <w:color w:val="000000"/>
              </w:rPr>
            </w:pPr>
            <w:r>
              <w:rPr>
                <w:color w:val="000000"/>
              </w:rPr>
              <w:t>Query hints</w:t>
            </w:r>
          </w:p>
        </w:tc>
        <w:tc>
          <w:tcPr>
            <w:tcW w:w="0" w:type="auto"/>
          </w:tcPr>
          <w:p w:rsidR="00C347F9" w:rsidRDefault="00C347F9">
            <w:pPr>
              <w:spacing w:after="0" w:line="240" w:lineRule="auto"/>
              <w:rPr>
                <w:color w:val="000000"/>
              </w:rPr>
            </w:pPr>
            <w:r>
              <w:rPr>
                <w:color w:val="000000"/>
              </w:rPr>
              <w:t>FASTFIRSTROW hint</w:t>
            </w:r>
          </w:p>
        </w:tc>
        <w:tc>
          <w:tcPr>
            <w:tcW w:w="0" w:type="auto"/>
          </w:tcPr>
          <w:p w:rsidR="00C347F9" w:rsidRDefault="00C347F9">
            <w:pPr>
              <w:spacing w:after="0" w:line="240" w:lineRule="auto"/>
              <w:rPr>
                <w:color w:val="000000"/>
              </w:rPr>
            </w:pPr>
            <w:r>
              <w:rPr>
                <w:color w:val="000000"/>
              </w:rPr>
              <w:t xml:space="preserve">OPTION (FAST n) </w:t>
            </w:r>
          </w:p>
        </w:tc>
      </w:tr>
      <w:tr w:rsidR="00C347F9" w:rsidTr="00886A16">
        <w:trPr>
          <w:cantSplit/>
        </w:trPr>
        <w:tc>
          <w:tcPr>
            <w:tcW w:w="0" w:type="auto"/>
          </w:tcPr>
          <w:p w:rsidR="00C347F9" w:rsidRDefault="00C347F9">
            <w:pPr>
              <w:spacing w:after="0" w:line="240" w:lineRule="auto"/>
              <w:rPr>
                <w:color w:val="000000"/>
              </w:rPr>
            </w:pPr>
            <w:r>
              <w:rPr>
                <w:color w:val="000000"/>
              </w:rPr>
              <w:t>Remote servers</w:t>
            </w:r>
          </w:p>
        </w:tc>
        <w:tc>
          <w:tcPr>
            <w:tcW w:w="0" w:type="auto"/>
          </w:tcPr>
          <w:p w:rsidR="00C347F9" w:rsidRDefault="00C347F9">
            <w:pPr>
              <w:spacing w:after="0" w:line="240" w:lineRule="auto"/>
              <w:rPr>
                <w:color w:val="000000"/>
              </w:rPr>
            </w:pPr>
            <w:r>
              <w:rPr>
                <w:color w:val="000000"/>
              </w:rPr>
              <w:t xml:space="preserve">sp_addremotelogin </w:t>
            </w:r>
          </w:p>
          <w:p w:rsidR="00C347F9" w:rsidRDefault="00C347F9">
            <w:pPr>
              <w:spacing w:after="0" w:line="240" w:lineRule="auto"/>
              <w:rPr>
                <w:color w:val="000000"/>
              </w:rPr>
            </w:pPr>
            <w:r>
              <w:rPr>
                <w:color w:val="000000"/>
              </w:rPr>
              <w:t xml:space="preserve">sp_addserver </w:t>
            </w:r>
          </w:p>
          <w:p w:rsidR="00C347F9" w:rsidRDefault="00C347F9">
            <w:pPr>
              <w:spacing w:after="0" w:line="240" w:lineRule="auto"/>
              <w:rPr>
                <w:color w:val="000000"/>
              </w:rPr>
            </w:pPr>
            <w:r>
              <w:rPr>
                <w:color w:val="000000"/>
              </w:rPr>
              <w:t xml:space="preserve">sp_dropremotelogin </w:t>
            </w:r>
          </w:p>
          <w:p w:rsidR="00C347F9" w:rsidRDefault="00C347F9">
            <w:pPr>
              <w:spacing w:after="0" w:line="240" w:lineRule="auto"/>
              <w:rPr>
                <w:color w:val="000000"/>
              </w:rPr>
            </w:pPr>
            <w:r>
              <w:rPr>
                <w:color w:val="000000"/>
              </w:rPr>
              <w:t xml:space="preserve">sp_helpremotelogin </w:t>
            </w:r>
          </w:p>
          <w:p w:rsidR="00C347F9" w:rsidRDefault="00C347F9">
            <w:pPr>
              <w:spacing w:after="0" w:line="240" w:lineRule="auto"/>
              <w:rPr>
                <w:color w:val="000000"/>
              </w:rPr>
            </w:pPr>
            <w:r>
              <w:rPr>
                <w:color w:val="000000"/>
              </w:rPr>
              <w:t xml:space="preserve">sp_remoteoption </w:t>
            </w:r>
          </w:p>
        </w:tc>
        <w:tc>
          <w:tcPr>
            <w:tcW w:w="0" w:type="auto"/>
          </w:tcPr>
          <w:p w:rsidR="00C347F9" w:rsidRDefault="00C347F9">
            <w:pPr>
              <w:spacing w:after="0" w:line="240" w:lineRule="auto"/>
              <w:rPr>
                <w:color w:val="000000"/>
              </w:rPr>
            </w:pPr>
            <w:r>
              <w:rPr>
                <w:color w:val="000000"/>
              </w:rPr>
              <w:t>Replace remote servers by using linked servers.</w:t>
            </w:r>
          </w:p>
        </w:tc>
      </w:tr>
      <w:tr w:rsidR="00C347F9" w:rsidTr="00886A16">
        <w:trPr>
          <w:cantSplit/>
        </w:trPr>
        <w:tc>
          <w:tcPr>
            <w:tcW w:w="0" w:type="auto"/>
          </w:tcPr>
          <w:p w:rsidR="00C347F9" w:rsidRDefault="00C347F9">
            <w:pPr>
              <w:spacing w:after="0" w:line="240" w:lineRule="auto"/>
              <w:rPr>
                <w:color w:val="000000"/>
              </w:rPr>
            </w:pPr>
            <w:r>
              <w:rPr>
                <w:color w:val="000000"/>
              </w:rPr>
              <w:t>Remote servers</w:t>
            </w:r>
          </w:p>
        </w:tc>
        <w:tc>
          <w:tcPr>
            <w:tcW w:w="0" w:type="auto"/>
          </w:tcPr>
          <w:p w:rsidR="00C347F9" w:rsidRDefault="00C347F9">
            <w:pPr>
              <w:spacing w:after="0" w:line="240" w:lineRule="auto"/>
              <w:rPr>
                <w:color w:val="000000"/>
              </w:rPr>
            </w:pPr>
            <w:r>
              <w:rPr>
                <w:color w:val="000000"/>
              </w:rPr>
              <w:t>@@remserver</w:t>
            </w:r>
          </w:p>
        </w:tc>
        <w:tc>
          <w:tcPr>
            <w:tcW w:w="0" w:type="auto"/>
          </w:tcPr>
          <w:p w:rsidR="00C347F9" w:rsidRDefault="00C347F9">
            <w:pPr>
              <w:spacing w:after="0" w:line="240" w:lineRule="auto"/>
              <w:rPr>
                <w:color w:val="000000"/>
              </w:rPr>
            </w:pPr>
            <w:r>
              <w:rPr>
                <w:color w:val="000000"/>
              </w:rPr>
              <w:t>Replace remote servers by using linked servers.</w:t>
            </w:r>
          </w:p>
        </w:tc>
      </w:tr>
      <w:tr w:rsidR="00C347F9" w:rsidTr="00886A16">
        <w:trPr>
          <w:cantSplit/>
        </w:trPr>
        <w:tc>
          <w:tcPr>
            <w:tcW w:w="0" w:type="auto"/>
          </w:tcPr>
          <w:p w:rsidR="00C347F9" w:rsidRDefault="00C347F9">
            <w:pPr>
              <w:spacing w:after="0" w:line="240" w:lineRule="auto"/>
              <w:rPr>
                <w:color w:val="000000"/>
              </w:rPr>
            </w:pPr>
            <w:r>
              <w:rPr>
                <w:color w:val="000000"/>
              </w:rPr>
              <w:t>Remote servers</w:t>
            </w:r>
          </w:p>
        </w:tc>
        <w:tc>
          <w:tcPr>
            <w:tcW w:w="0" w:type="auto"/>
          </w:tcPr>
          <w:p w:rsidR="00C347F9" w:rsidRDefault="00C347F9">
            <w:pPr>
              <w:spacing w:after="0" w:line="240" w:lineRule="auto"/>
              <w:rPr>
                <w:color w:val="000000"/>
              </w:rPr>
            </w:pPr>
            <w:r>
              <w:rPr>
                <w:color w:val="000000"/>
              </w:rPr>
              <w:t>SET REMOTE_PROC_TRANSACTIONS</w:t>
            </w:r>
          </w:p>
        </w:tc>
        <w:tc>
          <w:tcPr>
            <w:tcW w:w="0" w:type="auto"/>
          </w:tcPr>
          <w:p w:rsidR="00C347F9" w:rsidRDefault="00C347F9">
            <w:pPr>
              <w:spacing w:after="0" w:line="240" w:lineRule="auto"/>
              <w:rPr>
                <w:color w:val="000000"/>
              </w:rPr>
            </w:pPr>
            <w:r>
              <w:rPr>
                <w:color w:val="000000"/>
              </w:rPr>
              <w:t>Replace remote servers by using linked servers.</w:t>
            </w:r>
          </w:p>
        </w:tc>
      </w:tr>
      <w:tr w:rsidR="00C347F9" w:rsidTr="00886A16">
        <w:trPr>
          <w:cantSplit/>
        </w:trPr>
        <w:tc>
          <w:tcPr>
            <w:tcW w:w="0" w:type="auto"/>
          </w:tcPr>
          <w:p w:rsidR="00C347F9" w:rsidRDefault="00C347F9">
            <w:pPr>
              <w:spacing w:after="0" w:line="240" w:lineRule="auto"/>
              <w:rPr>
                <w:color w:val="000000"/>
              </w:rPr>
            </w:pPr>
            <w:r>
              <w:rPr>
                <w:color w:val="000000"/>
              </w:rPr>
              <w:t>Security</w:t>
            </w:r>
          </w:p>
        </w:tc>
        <w:tc>
          <w:tcPr>
            <w:tcW w:w="0" w:type="auto"/>
          </w:tcPr>
          <w:p w:rsidR="00C347F9" w:rsidRDefault="00C347F9">
            <w:pPr>
              <w:spacing w:after="0" w:line="240" w:lineRule="auto"/>
              <w:rPr>
                <w:color w:val="000000"/>
              </w:rPr>
            </w:pPr>
            <w:r>
              <w:rPr>
                <w:color w:val="000000"/>
              </w:rPr>
              <w:t xml:space="preserve">sp_dropalias </w:t>
            </w:r>
          </w:p>
        </w:tc>
        <w:tc>
          <w:tcPr>
            <w:tcW w:w="0" w:type="auto"/>
          </w:tcPr>
          <w:p w:rsidR="00C347F9" w:rsidRDefault="00C347F9">
            <w:pPr>
              <w:spacing w:after="0" w:line="240" w:lineRule="auto"/>
              <w:rPr>
                <w:color w:val="000000"/>
              </w:rPr>
            </w:pPr>
            <w:r>
              <w:rPr>
                <w:color w:val="000000"/>
              </w:rPr>
              <w:t>Replace aliases with a combination of user accounts and database roles. Use sp_dropalias to remove aliases in upgraded databases.</w:t>
            </w:r>
          </w:p>
        </w:tc>
      </w:tr>
      <w:tr w:rsidR="00C347F9" w:rsidTr="00886A16">
        <w:trPr>
          <w:cantSplit/>
        </w:trPr>
        <w:tc>
          <w:tcPr>
            <w:tcW w:w="0" w:type="auto"/>
          </w:tcPr>
          <w:p w:rsidR="00C347F9" w:rsidRDefault="00C347F9">
            <w:pPr>
              <w:spacing w:after="0" w:line="240" w:lineRule="auto"/>
              <w:rPr>
                <w:color w:val="000000"/>
              </w:rPr>
            </w:pPr>
            <w:r>
              <w:rPr>
                <w:color w:val="000000"/>
              </w:rPr>
              <w:t>SET options</w:t>
            </w:r>
          </w:p>
        </w:tc>
        <w:tc>
          <w:tcPr>
            <w:tcW w:w="0" w:type="auto"/>
          </w:tcPr>
          <w:p w:rsidR="00C347F9" w:rsidRDefault="00C347F9">
            <w:pPr>
              <w:spacing w:after="0" w:line="240" w:lineRule="auto"/>
              <w:rPr>
                <w:color w:val="000000"/>
              </w:rPr>
            </w:pPr>
            <w:r>
              <w:rPr>
                <w:color w:val="000000"/>
              </w:rPr>
              <w:t>SET DISABLE_DEF_CNST_CHK</w:t>
            </w:r>
          </w:p>
        </w:tc>
        <w:tc>
          <w:tcPr>
            <w:tcW w:w="0" w:type="auto"/>
          </w:tcPr>
          <w:p w:rsidR="00C347F9" w:rsidRDefault="00C347F9">
            <w:pPr>
              <w:spacing w:after="0" w:line="240" w:lineRule="auto"/>
              <w:rPr>
                <w:color w:val="000000"/>
              </w:rPr>
            </w:pPr>
            <w:r>
              <w:rPr>
                <w:color w:val="000000"/>
              </w:rPr>
              <w:t>None; option has no effect.</w:t>
            </w:r>
          </w:p>
        </w:tc>
      </w:tr>
      <w:tr w:rsidR="00C347F9" w:rsidTr="00886A16">
        <w:trPr>
          <w:cantSplit/>
        </w:trPr>
        <w:tc>
          <w:tcPr>
            <w:tcW w:w="0" w:type="auto"/>
          </w:tcPr>
          <w:p w:rsidR="00C347F9" w:rsidRDefault="00C347F9">
            <w:pPr>
              <w:spacing w:after="0" w:line="240" w:lineRule="auto"/>
              <w:rPr>
                <w:color w:val="000000"/>
              </w:rPr>
            </w:pPr>
            <w:r>
              <w:rPr>
                <w:color w:val="000000"/>
              </w:rPr>
              <w:t>SET options</w:t>
            </w:r>
          </w:p>
        </w:tc>
        <w:tc>
          <w:tcPr>
            <w:tcW w:w="0" w:type="auto"/>
          </w:tcPr>
          <w:p w:rsidR="00C347F9" w:rsidRDefault="00C347F9">
            <w:pPr>
              <w:spacing w:after="0" w:line="240" w:lineRule="auto"/>
              <w:rPr>
                <w:color w:val="000000"/>
              </w:rPr>
            </w:pPr>
            <w:r>
              <w:rPr>
                <w:color w:val="000000"/>
              </w:rPr>
              <w:t>SET ROWCOUNT for INSERT, UPDATE, and DELETE statements</w:t>
            </w:r>
          </w:p>
        </w:tc>
        <w:tc>
          <w:tcPr>
            <w:tcW w:w="0" w:type="auto"/>
          </w:tcPr>
          <w:p w:rsidR="00C347F9" w:rsidRDefault="00C347F9">
            <w:pPr>
              <w:spacing w:after="0" w:line="240" w:lineRule="auto"/>
              <w:rPr>
                <w:color w:val="000000"/>
              </w:rPr>
            </w:pPr>
            <w:r>
              <w:rPr>
                <w:color w:val="000000"/>
              </w:rPr>
              <w:t>TOP keyword</w:t>
            </w:r>
          </w:p>
        </w:tc>
      </w:tr>
      <w:tr w:rsidR="00C347F9" w:rsidTr="00886A16">
        <w:trPr>
          <w:cantSplit/>
        </w:trPr>
        <w:tc>
          <w:tcPr>
            <w:tcW w:w="0" w:type="auto"/>
          </w:tcPr>
          <w:p w:rsidR="00C347F9" w:rsidRDefault="00C347F9">
            <w:pPr>
              <w:spacing w:after="0" w:line="240" w:lineRule="auto"/>
              <w:rPr>
                <w:color w:val="000000"/>
              </w:rPr>
            </w:pPr>
            <w:r>
              <w:rPr>
                <w:color w:val="000000"/>
              </w:rPr>
              <w:t>Transact-SQL syntax</w:t>
            </w:r>
          </w:p>
        </w:tc>
        <w:tc>
          <w:tcPr>
            <w:tcW w:w="0" w:type="auto"/>
          </w:tcPr>
          <w:p w:rsidR="00C347F9" w:rsidRDefault="00C347F9">
            <w:pPr>
              <w:spacing w:after="0" w:line="240" w:lineRule="auto"/>
              <w:rPr>
                <w:color w:val="000000"/>
              </w:rPr>
            </w:pPr>
            <w:r>
              <w:rPr>
                <w:color w:val="000000"/>
              </w:rPr>
              <w:t>Use of *= and =*</w:t>
            </w:r>
          </w:p>
        </w:tc>
        <w:tc>
          <w:tcPr>
            <w:tcW w:w="0" w:type="auto"/>
          </w:tcPr>
          <w:p w:rsidR="00C347F9" w:rsidRDefault="00C347F9">
            <w:pPr>
              <w:spacing w:after="0" w:line="240" w:lineRule="auto"/>
              <w:rPr>
                <w:color w:val="000000"/>
              </w:rPr>
            </w:pPr>
            <w:r>
              <w:rPr>
                <w:color w:val="000000"/>
              </w:rPr>
              <w:t xml:space="preserve">Use ANSI join syntax. For more information, see </w:t>
            </w:r>
            <w:hyperlink r:id="rId378" w:history="1">
              <w:r>
                <w:rPr>
                  <w:rStyle w:val="Hyperlink"/>
                </w:rPr>
                <w:t>FROM (Transact-SQL)</w:t>
              </w:r>
            </w:hyperlink>
            <w:r>
              <w:t xml:space="preserve"> in SQL Server 2008 Books Online</w:t>
            </w:r>
            <w:r>
              <w:rPr>
                <w:color w:val="000000"/>
              </w:rPr>
              <w:t>.</w:t>
            </w:r>
          </w:p>
        </w:tc>
      </w:tr>
      <w:tr w:rsidR="00C347F9" w:rsidTr="00886A16">
        <w:trPr>
          <w:cantSplit/>
        </w:trPr>
        <w:tc>
          <w:tcPr>
            <w:tcW w:w="0" w:type="auto"/>
          </w:tcPr>
          <w:p w:rsidR="00C347F9" w:rsidRDefault="00C347F9">
            <w:pPr>
              <w:spacing w:after="0" w:line="240" w:lineRule="auto"/>
              <w:rPr>
                <w:color w:val="000000"/>
              </w:rPr>
            </w:pPr>
            <w:r>
              <w:rPr>
                <w:color w:val="000000"/>
              </w:rPr>
              <w:t>Transact-SQL syntax</w:t>
            </w:r>
          </w:p>
        </w:tc>
        <w:tc>
          <w:tcPr>
            <w:tcW w:w="0" w:type="auto"/>
          </w:tcPr>
          <w:p w:rsidR="00C347F9" w:rsidRDefault="00C347F9">
            <w:pPr>
              <w:spacing w:after="0" w:line="240" w:lineRule="auto"/>
              <w:rPr>
                <w:color w:val="000000"/>
              </w:rPr>
            </w:pPr>
            <w:r>
              <w:rPr>
                <w:color w:val="000000"/>
              </w:rPr>
              <w:t>COMPUTE / COMPUTE BY</w:t>
            </w:r>
          </w:p>
        </w:tc>
        <w:tc>
          <w:tcPr>
            <w:tcW w:w="0" w:type="auto"/>
          </w:tcPr>
          <w:p w:rsidR="00C347F9" w:rsidRDefault="00C347F9">
            <w:pPr>
              <w:spacing w:after="0" w:line="240" w:lineRule="auto"/>
              <w:rPr>
                <w:color w:val="000000"/>
              </w:rPr>
            </w:pPr>
            <w:r>
              <w:rPr>
                <w:color w:val="000000"/>
              </w:rPr>
              <w:t>Use ROLLUP.</w:t>
            </w:r>
          </w:p>
        </w:tc>
      </w:tr>
      <w:tr w:rsidR="00C347F9" w:rsidTr="00886A16">
        <w:trPr>
          <w:cantSplit/>
        </w:trPr>
        <w:tc>
          <w:tcPr>
            <w:tcW w:w="0" w:type="auto"/>
          </w:tcPr>
          <w:p w:rsidR="00C347F9" w:rsidRDefault="00C347F9">
            <w:pPr>
              <w:spacing w:after="0" w:line="240" w:lineRule="auto"/>
              <w:rPr>
                <w:color w:val="000000"/>
              </w:rPr>
            </w:pPr>
            <w:r>
              <w:rPr>
                <w:color w:val="000000"/>
              </w:rPr>
              <w:t>System tables</w:t>
            </w:r>
          </w:p>
        </w:tc>
        <w:tc>
          <w:tcPr>
            <w:tcW w:w="0" w:type="auto"/>
          </w:tcPr>
          <w:p w:rsidR="00C347F9" w:rsidRDefault="00C347F9">
            <w:pPr>
              <w:spacing w:after="0" w:line="240" w:lineRule="auto"/>
              <w:rPr>
                <w:color w:val="000000"/>
              </w:rPr>
            </w:pPr>
            <w:r>
              <w:rPr>
                <w:color w:val="000000"/>
              </w:rPr>
              <w:t xml:space="preserve">sys.database_principal_aliases </w:t>
            </w:r>
          </w:p>
        </w:tc>
        <w:tc>
          <w:tcPr>
            <w:tcW w:w="0" w:type="auto"/>
          </w:tcPr>
          <w:p w:rsidR="00C347F9" w:rsidRDefault="00C347F9">
            <w:pPr>
              <w:spacing w:after="0" w:line="240" w:lineRule="auto"/>
              <w:rPr>
                <w:color w:val="000000"/>
              </w:rPr>
            </w:pPr>
            <w:r>
              <w:rPr>
                <w:color w:val="000000"/>
              </w:rPr>
              <w:t>Use roles instead of aliases.</w:t>
            </w:r>
          </w:p>
        </w:tc>
      </w:tr>
      <w:tr w:rsidR="00C347F9" w:rsidTr="00886A16">
        <w:trPr>
          <w:cantSplit/>
        </w:trPr>
        <w:tc>
          <w:tcPr>
            <w:tcW w:w="0" w:type="auto"/>
          </w:tcPr>
          <w:p w:rsidR="00C347F9" w:rsidRDefault="00C347F9">
            <w:pPr>
              <w:spacing w:after="0" w:line="240" w:lineRule="auto"/>
              <w:rPr>
                <w:color w:val="000000"/>
              </w:rPr>
            </w:pPr>
            <w:r>
              <w:rPr>
                <w:color w:val="000000"/>
              </w:rPr>
              <w:t xml:space="preserve">Transact-SQL </w:t>
            </w:r>
          </w:p>
        </w:tc>
        <w:tc>
          <w:tcPr>
            <w:tcW w:w="0" w:type="auto"/>
          </w:tcPr>
          <w:p w:rsidR="00C347F9" w:rsidRDefault="00C347F9">
            <w:pPr>
              <w:spacing w:after="0" w:line="240" w:lineRule="auto"/>
              <w:rPr>
                <w:color w:val="000000"/>
              </w:rPr>
            </w:pPr>
            <w:r>
              <w:rPr>
                <w:color w:val="000000"/>
              </w:rPr>
              <w:t>The RAISERROR (Format: RAISERROR integer string) syntax</w:t>
            </w:r>
          </w:p>
        </w:tc>
        <w:tc>
          <w:tcPr>
            <w:tcW w:w="0" w:type="auto"/>
          </w:tcPr>
          <w:p w:rsidR="00C347F9" w:rsidRDefault="00C347F9">
            <w:pPr>
              <w:spacing w:after="0" w:line="240" w:lineRule="auto"/>
              <w:rPr>
                <w:color w:val="000000"/>
              </w:rPr>
            </w:pPr>
            <w:r>
              <w:rPr>
                <w:color w:val="000000"/>
              </w:rPr>
              <w:t>Rewrite the statement using the current RAISERROR syntax.</w:t>
            </w:r>
          </w:p>
        </w:tc>
      </w:tr>
      <w:tr w:rsidR="00C347F9" w:rsidTr="00886A16">
        <w:trPr>
          <w:cantSplit/>
        </w:trPr>
        <w:tc>
          <w:tcPr>
            <w:tcW w:w="0" w:type="auto"/>
          </w:tcPr>
          <w:p w:rsidR="00C347F9" w:rsidRDefault="00C347F9">
            <w:pPr>
              <w:spacing w:after="0" w:line="240" w:lineRule="auto"/>
              <w:rPr>
                <w:color w:val="000000"/>
              </w:rPr>
            </w:pPr>
            <w:r>
              <w:rPr>
                <w:color w:val="000000"/>
              </w:rPr>
              <w:lastRenderedPageBreak/>
              <w:t>Other</w:t>
            </w:r>
          </w:p>
        </w:tc>
        <w:tc>
          <w:tcPr>
            <w:tcW w:w="0" w:type="auto"/>
          </w:tcPr>
          <w:p w:rsidR="00C347F9" w:rsidRDefault="00C347F9">
            <w:pPr>
              <w:spacing w:after="0" w:line="240" w:lineRule="auto"/>
              <w:rPr>
                <w:color w:val="000000"/>
              </w:rPr>
            </w:pPr>
            <w:r>
              <w:rPr>
                <w:color w:val="000000"/>
              </w:rPr>
              <w:t>DB-Library</w:t>
            </w:r>
          </w:p>
          <w:p w:rsidR="00C347F9" w:rsidRDefault="00C347F9">
            <w:pPr>
              <w:spacing w:after="0" w:line="240" w:lineRule="auto"/>
              <w:rPr>
                <w:color w:val="000000"/>
              </w:rPr>
            </w:pPr>
            <w:r>
              <w:rPr>
                <w:color w:val="000000"/>
              </w:rPr>
              <w:t>Embedded SQL for C</w:t>
            </w:r>
          </w:p>
        </w:tc>
        <w:tc>
          <w:tcPr>
            <w:tcW w:w="0" w:type="auto"/>
          </w:tcPr>
          <w:p w:rsidR="00C347F9" w:rsidRDefault="00C347F9">
            <w:pPr>
              <w:spacing w:after="0" w:line="240" w:lineRule="auto"/>
              <w:rPr>
                <w:color w:val="000000"/>
              </w:rPr>
            </w:pPr>
            <w:r>
              <w:rPr>
                <w:color w:val="000000"/>
              </w:rPr>
              <w:t>Although the Database Engine still supports connections from existing applications that use the DB-Library and Embedded SQL APIs, it does not include the files or documentation required to do programming work on applications that use these APIs. A future version of the SQL Server Database Engine will drop support for connections from DB-Library or Embedded SQL applications. Do not use DB-Library or Embedded SQL to develop new applications. Remove any dependencies on either DB-Library or Embedded SQL when you are modifying existing applications. Instead of these APIs, use the SQLClient namespace or an API such as OLE DB or ODBC. SQL Server 2008 does not include the DB-Library DLL required to run these applications. To run DB-Library or Embedded SQL applications, you must have available the DB-Library DLL from SQL Server 6.5, SQL Server 7.0, or SQL Server 2000.</w:t>
            </w:r>
          </w:p>
        </w:tc>
      </w:tr>
    </w:tbl>
    <w:p w:rsidR="00C347F9" w:rsidRDefault="00C347F9" w:rsidP="00C21FD7"/>
    <w:p w:rsidR="00C347F9" w:rsidRDefault="00C347F9" w:rsidP="00C21FD7">
      <w:r>
        <w:t>For a comprehensive list of deprecated functionality in SQL Server 2005 and SQL Server 2008, see the following topics in SQL Server Books Online:</w:t>
      </w:r>
    </w:p>
    <w:p w:rsidR="00C347F9" w:rsidRPr="00E54AE4" w:rsidRDefault="005409E7" w:rsidP="00651CE1">
      <w:pPr>
        <w:pStyle w:val="ListParagraph"/>
        <w:numPr>
          <w:ilvl w:val="0"/>
          <w:numId w:val="215"/>
        </w:numPr>
      </w:pPr>
      <w:hyperlink r:id="rId379" w:history="1">
        <w:r w:rsidR="00C347F9" w:rsidRPr="00E54AE4">
          <w:rPr>
            <w:rStyle w:val="Hyperlink"/>
          </w:rPr>
          <w:t>Deprecated Database Engine Features in SQL Server 2005</w:t>
        </w:r>
      </w:hyperlink>
    </w:p>
    <w:p w:rsidR="00C347F9" w:rsidRPr="00E54AE4" w:rsidRDefault="005409E7" w:rsidP="00651CE1">
      <w:pPr>
        <w:numPr>
          <w:ilvl w:val="0"/>
          <w:numId w:val="215"/>
        </w:numPr>
        <w:rPr>
          <w:rFonts w:ascii="Times New Roman" w:hAnsi="Times New Roman"/>
        </w:rPr>
      </w:pPr>
      <w:hyperlink r:id="rId380" w:history="1">
        <w:r w:rsidR="00C347F9" w:rsidRPr="00E54AE4">
          <w:rPr>
            <w:rStyle w:val="Hyperlink"/>
          </w:rPr>
          <w:t>Deprecated Database Engine Features in SQL Server 2008</w:t>
        </w:r>
      </w:hyperlink>
    </w:p>
    <w:p w:rsidR="00C347F9" w:rsidRDefault="00C347F9" w:rsidP="0017098C">
      <w:pPr>
        <w:pStyle w:val="Heading3"/>
      </w:pPr>
      <w:bookmarkStart w:id="208" w:name="_Toc215243790"/>
      <w:r>
        <w:t>Discontinued Functionality</w:t>
      </w:r>
      <w:bookmarkEnd w:id="208"/>
    </w:p>
    <w:p w:rsidR="00C347F9" w:rsidRDefault="00C347F9" w:rsidP="00C21FD7">
      <w:r>
        <w:t>SQL Server 2008 has discontinued some stored procedure and Transact-SQL command functionality from previous versions of SQL Server, including the syslocks virtual table.</w:t>
      </w:r>
    </w:p>
    <w:p w:rsidR="00C347F9" w:rsidRDefault="00C347F9" w:rsidP="0017098C">
      <w:pPr>
        <w:pStyle w:val="Heading4"/>
      </w:pPr>
      <w:r>
        <w:t>syslocks Virtual Table</w:t>
      </w:r>
    </w:p>
    <w:p w:rsidR="00C347F9" w:rsidRDefault="00C347F9" w:rsidP="00C21FD7">
      <w:r>
        <w:t xml:space="preserve">The syslocks virtual table has been discontinued as of SQL Server 2005. All references to this object should be modified to use the new sys.dm_tran_locks DMV. For a complete list of deprecated or discontinued system views and their replacements, see </w:t>
      </w:r>
      <w:hyperlink r:id="rId381" w:history="1">
        <w:r>
          <w:rPr>
            <w:rStyle w:val="Hyperlink"/>
          </w:rPr>
          <w:t>Mapping System Tables to System Views (Transact-SQL)</w:t>
        </w:r>
      </w:hyperlink>
      <w:r>
        <w:t xml:space="preserve"> in SQL Server 2008 Books Online.</w:t>
      </w:r>
    </w:p>
    <w:p w:rsidR="00C347F9" w:rsidRDefault="00C347F9" w:rsidP="00C21FD7">
      <w:r>
        <w:t>Table 8-2 lists the commands that have been discontinued in SQL Server 2008. You should change references to these commands in all stored procedures, ad hoc queries, and scripts.</w:t>
      </w:r>
    </w:p>
    <w:p w:rsidR="00C347F9" w:rsidRPr="00F0050B" w:rsidRDefault="00C347F9" w:rsidP="00C21FD7">
      <w:pPr>
        <w:pStyle w:val="Label"/>
        <w:rPr>
          <w:rFonts w:ascii="Calibri" w:hAnsi="Calibri"/>
          <w:sz w:val="22"/>
        </w:rPr>
      </w:pPr>
      <w:r>
        <w:rPr>
          <w:rFonts w:ascii="Calibri" w:hAnsi="Calibri"/>
          <w:sz w:val="22"/>
        </w:rPr>
        <w:br w:type="page"/>
      </w:r>
      <w:r w:rsidRPr="00F0050B">
        <w:rPr>
          <w:rFonts w:ascii="Calibri" w:hAnsi="Calibri"/>
          <w:sz w:val="22"/>
        </w:rPr>
        <w:lastRenderedPageBreak/>
        <w:t>Table 8-2: Discontinued Functionality</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20"/>
      </w:tblPr>
      <w:tblGrid>
        <w:gridCol w:w="1458"/>
        <w:gridCol w:w="2239"/>
        <w:gridCol w:w="5879"/>
      </w:tblGrid>
      <w:tr w:rsidR="00C347F9" w:rsidTr="00886A16">
        <w:trPr>
          <w:cantSplit/>
          <w:trHeight w:val="315"/>
          <w:tblHeader/>
        </w:trPr>
        <w:tc>
          <w:tcPr>
            <w:tcW w:w="1458" w:type="dxa"/>
            <w:shd w:val="clear" w:color="auto" w:fill="D9D9D9"/>
            <w:noWrap/>
          </w:tcPr>
          <w:p w:rsidR="00C347F9" w:rsidRDefault="00C347F9">
            <w:pPr>
              <w:spacing w:after="0" w:line="240" w:lineRule="auto"/>
              <w:rPr>
                <w:b/>
                <w:color w:val="1F497D"/>
              </w:rPr>
            </w:pPr>
            <w:r>
              <w:rPr>
                <w:b/>
                <w:color w:val="1F497D"/>
              </w:rPr>
              <w:t xml:space="preserve">Category </w:t>
            </w:r>
          </w:p>
        </w:tc>
        <w:tc>
          <w:tcPr>
            <w:tcW w:w="2239" w:type="dxa"/>
            <w:shd w:val="clear" w:color="auto" w:fill="D9D9D9"/>
            <w:noWrap/>
          </w:tcPr>
          <w:p w:rsidR="00C347F9" w:rsidRDefault="00C347F9">
            <w:pPr>
              <w:spacing w:after="0" w:line="240" w:lineRule="auto"/>
              <w:rPr>
                <w:b/>
                <w:color w:val="1F497D"/>
              </w:rPr>
            </w:pPr>
            <w:r>
              <w:rPr>
                <w:b/>
                <w:color w:val="1F497D"/>
              </w:rPr>
              <w:t xml:space="preserve">Discontinued Feature </w:t>
            </w:r>
          </w:p>
        </w:tc>
        <w:tc>
          <w:tcPr>
            <w:tcW w:w="5879" w:type="dxa"/>
            <w:shd w:val="clear" w:color="auto" w:fill="D9D9D9"/>
            <w:noWrap/>
          </w:tcPr>
          <w:p w:rsidR="00C347F9" w:rsidRDefault="00C347F9">
            <w:pPr>
              <w:spacing w:after="0" w:line="240" w:lineRule="auto"/>
              <w:rPr>
                <w:b/>
                <w:color w:val="1F497D"/>
              </w:rPr>
            </w:pPr>
            <w:r>
              <w:rPr>
                <w:b/>
                <w:color w:val="1F497D"/>
              </w:rPr>
              <w:t xml:space="preserve">Replacement </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Aliases</w:t>
            </w:r>
          </w:p>
        </w:tc>
        <w:tc>
          <w:tcPr>
            <w:tcW w:w="2239" w:type="dxa"/>
            <w:noWrap/>
          </w:tcPr>
          <w:p w:rsidR="00C347F9" w:rsidRDefault="00C347F9">
            <w:pPr>
              <w:spacing w:after="0" w:line="240" w:lineRule="auto"/>
              <w:rPr>
                <w:color w:val="000000"/>
              </w:rPr>
            </w:pPr>
            <w:r>
              <w:rPr>
                <w:color w:val="000000"/>
              </w:rPr>
              <w:t xml:space="preserve">sp_addalias </w:t>
            </w:r>
          </w:p>
        </w:tc>
        <w:tc>
          <w:tcPr>
            <w:tcW w:w="5879" w:type="dxa"/>
            <w:noWrap/>
          </w:tcPr>
          <w:p w:rsidR="00C347F9" w:rsidRDefault="00C347F9">
            <w:pPr>
              <w:spacing w:after="0" w:line="240" w:lineRule="auto"/>
              <w:rPr>
                <w:color w:val="000000"/>
              </w:rPr>
            </w:pPr>
            <w:r>
              <w:rPr>
                <w:color w:val="000000"/>
              </w:rPr>
              <w:t xml:space="preserve">Replace aliases with a combination of user accounts and database roles. For details, see </w:t>
            </w:r>
            <w:hyperlink r:id="rId382" w:history="1">
              <w:r>
                <w:rPr>
                  <w:rStyle w:val="Hyperlink"/>
                </w:rPr>
                <w:t>CREATE USER (Transact-SQL)</w:t>
              </w:r>
            </w:hyperlink>
            <w:r>
              <w:rPr>
                <w:color w:val="000000"/>
              </w:rPr>
              <w:t xml:space="preserve"> and </w:t>
            </w:r>
            <w:hyperlink r:id="rId383" w:history="1">
              <w:r>
                <w:rPr>
                  <w:rStyle w:val="Hyperlink"/>
                </w:rPr>
                <w:t>CREATE ROLE (Transact-SQL)</w:t>
              </w:r>
            </w:hyperlink>
            <w:r>
              <w:t xml:space="preserve"> in SQL Server 2008 Books Online</w:t>
            </w:r>
            <w:r>
              <w:rPr>
                <w:color w:val="000000"/>
              </w:rPr>
              <w:t>. Remove aliases in upgraded databases by using sp_dropalias.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APIs</w:t>
            </w:r>
          </w:p>
        </w:tc>
        <w:tc>
          <w:tcPr>
            <w:tcW w:w="2239" w:type="dxa"/>
            <w:noWrap/>
          </w:tcPr>
          <w:p w:rsidR="00C347F9" w:rsidRDefault="00C347F9">
            <w:pPr>
              <w:spacing w:after="0" w:line="240" w:lineRule="auto"/>
              <w:rPr>
                <w:color w:val="000000"/>
              </w:rPr>
            </w:pPr>
            <w:r>
              <w:rPr>
                <w:color w:val="000000"/>
              </w:rPr>
              <w:t>Registered Servers API</w:t>
            </w:r>
          </w:p>
        </w:tc>
        <w:tc>
          <w:tcPr>
            <w:tcW w:w="5879" w:type="dxa"/>
            <w:noWrap/>
          </w:tcPr>
          <w:p w:rsidR="00C347F9" w:rsidRDefault="00C347F9">
            <w:pPr>
              <w:spacing w:after="0" w:line="240" w:lineRule="auto"/>
              <w:rPr>
                <w:color w:val="000000"/>
              </w:rPr>
            </w:pPr>
            <w:r>
              <w:rPr>
                <w:color w:val="000000"/>
              </w:rPr>
              <w:t>Replaced by a new registered servers API that supports new SQL Server 2008 features.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APIs</w:t>
            </w:r>
          </w:p>
        </w:tc>
        <w:tc>
          <w:tcPr>
            <w:tcW w:w="2239" w:type="dxa"/>
            <w:noWrap/>
          </w:tcPr>
          <w:p w:rsidR="00C347F9" w:rsidRDefault="00C347F9">
            <w:pPr>
              <w:spacing w:after="0" w:line="240" w:lineRule="auto"/>
              <w:rPr>
                <w:color w:val="000000"/>
              </w:rPr>
            </w:pPr>
            <w:r>
              <w:rPr>
                <w:color w:val="000000"/>
              </w:rPr>
              <w:t>SQL Namespace API (SQL-NS)</w:t>
            </w:r>
          </w:p>
        </w:tc>
        <w:tc>
          <w:tcPr>
            <w:tcW w:w="5879" w:type="dxa"/>
            <w:noWrap/>
          </w:tcPr>
          <w:p w:rsidR="00C347F9" w:rsidRDefault="00C347F9">
            <w:pPr>
              <w:spacing w:after="0" w:line="240" w:lineRule="auto"/>
              <w:rPr>
                <w:color w:val="000000"/>
              </w:rPr>
            </w:pPr>
            <w:r>
              <w:rPr>
                <w:color w:val="000000"/>
              </w:rPr>
              <w:t>None.</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APIs</w:t>
            </w:r>
          </w:p>
        </w:tc>
        <w:tc>
          <w:tcPr>
            <w:tcW w:w="2239" w:type="dxa"/>
            <w:noWrap/>
          </w:tcPr>
          <w:p w:rsidR="00C347F9" w:rsidRDefault="00C347F9">
            <w:pPr>
              <w:spacing w:after="0" w:line="240" w:lineRule="auto"/>
              <w:rPr>
                <w:color w:val="000000"/>
              </w:rPr>
            </w:pPr>
            <w:r>
              <w:rPr>
                <w:color w:val="000000"/>
              </w:rPr>
              <w:t>SQL-DMO based WMI provider</w:t>
            </w:r>
          </w:p>
        </w:tc>
        <w:tc>
          <w:tcPr>
            <w:tcW w:w="5879" w:type="dxa"/>
            <w:noWrap/>
          </w:tcPr>
          <w:p w:rsidR="00C347F9" w:rsidRDefault="00C347F9">
            <w:pPr>
              <w:spacing w:after="0" w:line="240" w:lineRule="auto"/>
              <w:rPr>
                <w:color w:val="0000FF"/>
                <w:u w:val="single"/>
              </w:rPr>
            </w:pPr>
            <w:r>
              <w:t xml:space="preserve">For details, see </w:t>
            </w:r>
            <w:hyperlink r:id="rId384" w:history="1">
              <w:r>
                <w:rPr>
                  <w:rStyle w:val="Hyperlink"/>
                </w:rPr>
                <w:t>Managed code: Microsoft.SqlServer.Management.Smo.Wmi</w:t>
              </w:r>
            </w:hyperlink>
            <w:r>
              <w:t>.</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Backup and restore</w:t>
            </w:r>
          </w:p>
        </w:tc>
        <w:tc>
          <w:tcPr>
            <w:tcW w:w="2239" w:type="dxa"/>
            <w:noWrap/>
          </w:tcPr>
          <w:p w:rsidR="00C347F9" w:rsidRDefault="00C347F9">
            <w:pPr>
              <w:spacing w:after="0" w:line="240" w:lineRule="auto"/>
              <w:rPr>
                <w:color w:val="000000"/>
              </w:rPr>
            </w:pPr>
            <w:r>
              <w:rPr>
                <w:color w:val="000000"/>
              </w:rPr>
              <w:t>BACKUP LOG WITH NO_LOG</w:t>
            </w:r>
          </w:p>
        </w:tc>
        <w:tc>
          <w:tcPr>
            <w:tcW w:w="5879" w:type="dxa"/>
            <w:noWrap/>
          </w:tcPr>
          <w:p w:rsidR="00C347F9" w:rsidRDefault="00C347F9">
            <w:pPr>
              <w:spacing w:after="0" w:line="240" w:lineRule="auto"/>
              <w:rPr>
                <w:color w:val="000000"/>
              </w:rPr>
            </w:pPr>
            <w:r>
              <w:rPr>
                <w:color w:val="000000"/>
              </w:rPr>
              <w:t>None. The transaction log is automatically truncated when the database is using the Simple recovery model. If you must remove the log backup chain from a database, switch to the Simple recovery model.</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Backup and restore</w:t>
            </w:r>
          </w:p>
        </w:tc>
        <w:tc>
          <w:tcPr>
            <w:tcW w:w="2239" w:type="dxa"/>
            <w:noWrap/>
          </w:tcPr>
          <w:p w:rsidR="00C347F9" w:rsidRDefault="00C347F9">
            <w:pPr>
              <w:spacing w:after="0" w:line="240" w:lineRule="auto"/>
              <w:rPr>
                <w:color w:val="000000"/>
              </w:rPr>
            </w:pPr>
            <w:r>
              <w:rPr>
                <w:color w:val="000000"/>
              </w:rPr>
              <w:t>BACKUP LOG WITH TRUNCATE_ONLY</w:t>
            </w:r>
          </w:p>
        </w:tc>
        <w:tc>
          <w:tcPr>
            <w:tcW w:w="5879" w:type="dxa"/>
            <w:noWrap/>
          </w:tcPr>
          <w:p w:rsidR="00C347F9" w:rsidRDefault="00C347F9">
            <w:pPr>
              <w:spacing w:after="0" w:line="240" w:lineRule="auto"/>
              <w:rPr>
                <w:color w:val="000000"/>
              </w:rPr>
            </w:pPr>
            <w:r>
              <w:rPr>
                <w:color w:val="000000"/>
              </w:rPr>
              <w:t>None. The transaction log is automatically truncated when the database is using the Simple recovery model. If you must remove the log backup chain from a database, switch to the Simple recovery model.</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Backup and restore</w:t>
            </w:r>
          </w:p>
        </w:tc>
        <w:tc>
          <w:tcPr>
            <w:tcW w:w="2239" w:type="dxa"/>
            <w:noWrap/>
          </w:tcPr>
          <w:p w:rsidR="00C347F9" w:rsidRDefault="00C347F9">
            <w:pPr>
              <w:spacing w:after="0" w:line="240" w:lineRule="auto"/>
              <w:rPr>
                <w:color w:val="000000"/>
              </w:rPr>
            </w:pPr>
            <w:r>
              <w:rPr>
                <w:color w:val="000000"/>
              </w:rPr>
              <w:t xml:space="preserve">BACKUP TRANSACTION </w:t>
            </w:r>
          </w:p>
        </w:tc>
        <w:tc>
          <w:tcPr>
            <w:tcW w:w="5879" w:type="dxa"/>
            <w:noWrap/>
          </w:tcPr>
          <w:p w:rsidR="00C347F9" w:rsidRDefault="00C347F9">
            <w:pPr>
              <w:spacing w:after="0" w:line="240" w:lineRule="auto"/>
              <w:rPr>
                <w:color w:val="000000"/>
              </w:rPr>
            </w:pPr>
            <w:r>
              <w:rPr>
                <w:color w:val="000000"/>
              </w:rPr>
              <w:t>Use BACKUP LOG.</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Backup and restore</w:t>
            </w:r>
          </w:p>
        </w:tc>
        <w:tc>
          <w:tcPr>
            <w:tcW w:w="2239" w:type="dxa"/>
            <w:noWrap/>
          </w:tcPr>
          <w:p w:rsidR="00C347F9" w:rsidRDefault="00C347F9">
            <w:pPr>
              <w:spacing w:after="0" w:line="240" w:lineRule="auto"/>
              <w:rPr>
                <w:color w:val="000000"/>
              </w:rPr>
            </w:pPr>
            <w:r>
              <w:rPr>
                <w:color w:val="000000"/>
              </w:rPr>
              <w:t>DUMP statement</w:t>
            </w:r>
          </w:p>
        </w:tc>
        <w:tc>
          <w:tcPr>
            <w:tcW w:w="5879" w:type="dxa"/>
            <w:noWrap/>
          </w:tcPr>
          <w:p w:rsidR="00C347F9" w:rsidRDefault="00C347F9">
            <w:pPr>
              <w:spacing w:after="0" w:line="240" w:lineRule="auto"/>
              <w:rPr>
                <w:color w:val="000000"/>
              </w:rPr>
            </w:pPr>
            <w:r>
              <w:rPr>
                <w:color w:val="000000"/>
              </w:rPr>
              <w:t>Use BACKUP.</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Backup and restore</w:t>
            </w:r>
          </w:p>
        </w:tc>
        <w:tc>
          <w:tcPr>
            <w:tcW w:w="2239" w:type="dxa"/>
            <w:noWrap/>
          </w:tcPr>
          <w:p w:rsidR="00C347F9" w:rsidRDefault="00C347F9">
            <w:pPr>
              <w:spacing w:after="0" w:line="240" w:lineRule="auto"/>
              <w:rPr>
                <w:color w:val="000000"/>
              </w:rPr>
            </w:pPr>
            <w:r>
              <w:rPr>
                <w:color w:val="000000"/>
              </w:rPr>
              <w:t>LOAD statement</w:t>
            </w:r>
          </w:p>
        </w:tc>
        <w:tc>
          <w:tcPr>
            <w:tcW w:w="5879" w:type="dxa"/>
            <w:noWrap/>
          </w:tcPr>
          <w:p w:rsidR="00C347F9" w:rsidRDefault="00C347F9">
            <w:pPr>
              <w:spacing w:after="0" w:line="240" w:lineRule="auto"/>
              <w:rPr>
                <w:color w:val="000000"/>
              </w:rPr>
            </w:pPr>
            <w:r>
              <w:rPr>
                <w:color w:val="000000"/>
              </w:rPr>
              <w:t>Use RESTORE.</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 xml:space="preserve">Backup and restore </w:t>
            </w:r>
          </w:p>
        </w:tc>
        <w:tc>
          <w:tcPr>
            <w:tcW w:w="2239" w:type="dxa"/>
            <w:noWrap/>
          </w:tcPr>
          <w:p w:rsidR="00C347F9" w:rsidRDefault="00C347F9">
            <w:pPr>
              <w:spacing w:after="0" w:line="240" w:lineRule="auto"/>
              <w:rPr>
                <w:color w:val="000000"/>
              </w:rPr>
            </w:pPr>
            <w:r>
              <w:rPr>
                <w:color w:val="000000"/>
              </w:rPr>
              <w:t>Named pipe backup devices</w:t>
            </w:r>
          </w:p>
        </w:tc>
        <w:tc>
          <w:tcPr>
            <w:tcW w:w="5879" w:type="dxa"/>
            <w:noWrap/>
          </w:tcPr>
          <w:p w:rsidR="00C347F9" w:rsidRDefault="00C347F9">
            <w:pPr>
              <w:spacing w:after="0" w:line="240" w:lineRule="auto"/>
              <w:rPr>
                <w:color w:val="000000"/>
              </w:rPr>
            </w:pPr>
            <w:r>
              <w:rPr>
                <w:color w:val="000000"/>
              </w:rPr>
              <w:t>Disk or tape devices.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Command prompt utilities</w:t>
            </w:r>
          </w:p>
        </w:tc>
        <w:tc>
          <w:tcPr>
            <w:tcW w:w="2239" w:type="dxa"/>
            <w:noWrap/>
          </w:tcPr>
          <w:p w:rsidR="00C347F9" w:rsidRDefault="00C347F9">
            <w:pPr>
              <w:spacing w:after="0" w:line="240" w:lineRule="auto"/>
              <w:rPr>
                <w:color w:val="000000"/>
              </w:rPr>
            </w:pPr>
            <w:r>
              <w:rPr>
                <w:color w:val="000000"/>
              </w:rPr>
              <w:t>isql utility</w:t>
            </w:r>
          </w:p>
        </w:tc>
        <w:tc>
          <w:tcPr>
            <w:tcW w:w="5879" w:type="dxa"/>
            <w:noWrap/>
          </w:tcPr>
          <w:p w:rsidR="00C347F9" w:rsidRDefault="00C347F9">
            <w:pPr>
              <w:spacing w:after="0" w:line="240" w:lineRule="auto"/>
              <w:rPr>
                <w:color w:val="000000"/>
              </w:rPr>
            </w:pPr>
            <w:r>
              <w:rPr>
                <w:color w:val="000000"/>
              </w:rPr>
              <w:t>Use the sqlcmd utility.</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Compatibility level</w:t>
            </w:r>
          </w:p>
        </w:tc>
        <w:tc>
          <w:tcPr>
            <w:tcW w:w="2239" w:type="dxa"/>
            <w:noWrap/>
          </w:tcPr>
          <w:p w:rsidR="00C347F9" w:rsidRDefault="00C347F9">
            <w:pPr>
              <w:spacing w:after="0" w:line="240" w:lineRule="auto"/>
              <w:rPr>
                <w:color w:val="000000"/>
              </w:rPr>
            </w:pPr>
            <w:r>
              <w:rPr>
                <w:color w:val="000000"/>
              </w:rPr>
              <w:t>60, 65, and 70 compatibility levels</w:t>
            </w:r>
          </w:p>
        </w:tc>
        <w:tc>
          <w:tcPr>
            <w:tcW w:w="5879" w:type="dxa"/>
            <w:noWrap/>
          </w:tcPr>
          <w:p w:rsidR="00C347F9" w:rsidRDefault="00C347F9">
            <w:pPr>
              <w:spacing w:after="0" w:line="240" w:lineRule="auto"/>
              <w:rPr>
                <w:color w:val="000000"/>
              </w:rPr>
            </w:pPr>
            <w:r>
              <w:rPr>
                <w:color w:val="000000"/>
              </w:rPr>
              <w:t>Databases must be set to at least compatibility level 80.</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Configuration options</w:t>
            </w:r>
          </w:p>
        </w:tc>
        <w:tc>
          <w:tcPr>
            <w:tcW w:w="2239" w:type="dxa"/>
            <w:noWrap/>
          </w:tcPr>
          <w:p w:rsidR="00C347F9" w:rsidRDefault="00C347F9">
            <w:pPr>
              <w:spacing w:after="0" w:line="240" w:lineRule="auto"/>
              <w:rPr>
                <w:color w:val="000000"/>
              </w:rPr>
            </w:pPr>
            <w:r>
              <w:rPr>
                <w:color w:val="000000"/>
              </w:rPr>
              <w:t>'allow updates' option of sp_configure</w:t>
            </w:r>
          </w:p>
        </w:tc>
        <w:tc>
          <w:tcPr>
            <w:tcW w:w="5879" w:type="dxa"/>
            <w:noWrap/>
          </w:tcPr>
          <w:p w:rsidR="00C347F9" w:rsidRDefault="00C347F9">
            <w:pPr>
              <w:spacing w:after="0" w:line="240" w:lineRule="auto"/>
              <w:rPr>
                <w:color w:val="000000"/>
              </w:rPr>
            </w:pPr>
            <w:r>
              <w:rPr>
                <w:color w:val="000000"/>
              </w:rPr>
              <w:t>Option is present, but direct updates to system tables are not supported.</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Configuration options</w:t>
            </w:r>
          </w:p>
        </w:tc>
        <w:tc>
          <w:tcPr>
            <w:tcW w:w="2239" w:type="dxa"/>
            <w:noWrap/>
          </w:tcPr>
          <w:p w:rsidR="00C347F9" w:rsidRDefault="00C347F9">
            <w:pPr>
              <w:spacing w:after="0" w:line="240" w:lineRule="auto"/>
              <w:rPr>
                <w:color w:val="000000"/>
              </w:rPr>
            </w:pPr>
            <w:r>
              <w:rPr>
                <w:color w:val="000000"/>
              </w:rPr>
              <w:t xml:space="preserve">'open objects' option of sp_configure </w:t>
            </w:r>
          </w:p>
        </w:tc>
        <w:tc>
          <w:tcPr>
            <w:tcW w:w="5879" w:type="dxa"/>
            <w:noWrap/>
          </w:tcPr>
          <w:p w:rsidR="00C347F9" w:rsidRDefault="00C347F9">
            <w:pPr>
              <w:spacing w:after="0" w:line="240" w:lineRule="auto"/>
              <w:rPr>
                <w:color w:val="000000"/>
              </w:rPr>
            </w:pPr>
            <w:r>
              <w:rPr>
                <w:color w:val="000000"/>
              </w:rPr>
              <w:t>Option is present, but its functionality has been deactivated. In SQL Server 2005, the number of open database objects is managed dynamically and is limited only by available memory. The 'open objects' option has been left in sp_configure to ensure backward compatibility with existing scripts.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Configuration options</w:t>
            </w:r>
          </w:p>
        </w:tc>
        <w:tc>
          <w:tcPr>
            <w:tcW w:w="2239" w:type="dxa"/>
            <w:noWrap/>
          </w:tcPr>
          <w:p w:rsidR="00C347F9" w:rsidRDefault="00C347F9">
            <w:pPr>
              <w:spacing w:after="0" w:line="240" w:lineRule="auto"/>
              <w:rPr>
                <w:color w:val="000000"/>
              </w:rPr>
            </w:pPr>
            <w:r>
              <w:rPr>
                <w:color w:val="000000"/>
              </w:rPr>
              <w:t>'set working set size' option of sp_configure</w:t>
            </w:r>
          </w:p>
        </w:tc>
        <w:tc>
          <w:tcPr>
            <w:tcW w:w="5879" w:type="dxa"/>
            <w:noWrap/>
          </w:tcPr>
          <w:p w:rsidR="00C347F9" w:rsidRDefault="00C347F9">
            <w:pPr>
              <w:spacing w:after="0" w:line="240" w:lineRule="auto"/>
              <w:rPr>
                <w:color w:val="000000"/>
              </w:rPr>
            </w:pPr>
            <w:r>
              <w:rPr>
                <w:color w:val="000000"/>
              </w:rPr>
              <w:t>Option is present, but its functionality has been deactivated.</w:t>
            </w:r>
          </w:p>
        </w:tc>
      </w:tr>
      <w:tr w:rsidR="00C347F9" w:rsidTr="00886A16">
        <w:trPr>
          <w:cantSplit/>
          <w:trHeight w:val="1410"/>
        </w:trPr>
        <w:tc>
          <w:tcPr>
            <w:tcW w:w="1458" w:type="dxa"/>
            <w:noWrap/>
          </w:tcPr>
          <w:p w:rsidR="00C347F9" w:rsidRDefault="00C347F9">
            <w:pPr>
              <w:spacing w:after="0" w:line="240" w:lineRule="auto"/>
              <w:rPr>
                <w:color w:val="000000"/>
              </w:rPr>
            </w:pPr>
            <w:r>
              <w:rPr>
                <w:color w:val="000000"/>
              </w:rPr>
              <w:lastRenderedPageBreak/>
              <w:t>Database creation</w:t>
            </w:r>
          </w:p>
        </w:tc>
        <w:tc>
          <w:tcPr>
            <w:tcW w:w="2239" w:type="dxa"/>
          </w:tcPr>
          <w:p w:rsidR="00C347F9" w:rsidRDefault="00C347F9">
            <w:pPr>
              <w:spacing w:after="0" w:line="240" w:lineRule="auto"/>
              <w:rPr>
                <w:color w:val="000000"/>
              </w:rPr>
            </w:pPr>
            <w:r>
              <w:rPr>
                <w:color w:val="000000"/>
              </w:rPr>
              <w:t>DISK INIT</w:t>
            </w:r>
            <w:r>
              <w:rPr>
                <w:color w:val="000000"/>
              </w:rPr>
              <w:br/>
              <w:t>DISK RESIZE</w:t>
            </w:r>
          </w:p>
        </w:tc>
        <w:tc>
          <w:tcPr>
            <w:tcW w:w="5879" w:type="dxa"/>
            <w:noWrap/>
          </w:tcPr>
          <w:p w:rsidR="00C347F9" w:rsidRDefault="00C347F9">
            <w:pPr>
              <w:spacing w:after="0" w:line="240" w:lineRule="auto"/>
              <w:rPr>
                <w:color w:val="000000"/>
              </w:rPr>
            </w:pPr>
            <w:r>
              <w:rPr>
                <w:color w:val="000000"/>
              </w:rPr>
              <w:t>Legacy behavior from SQL Server 6.x.</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Database creation</w:t>
            </w:r>
          </w:p>
        </w:tc>
        <w:tc>
          <w:tcPr>
            <w:tcW w:w="2239" w:type="dxa"/>
            <w:noWrap/>
          </w:tcPr>
          <w:p w:rsidR="00C347F9" w:rsidRDefault="00C347F9">
            <w:pPr>
              <w:spacing w:after="0" w:line="240" w:lineRule="auto"/>
              <w:rPr>
                <w:color w:val="000000"/>
              </w:rPr>
            </w:pPr>
            <w:r>
              <w:rPr>
                <w:color w:val="000000"/>
              </w:rPr>
              <w:t>FOR LOAD option of CREATE DATABASE</w:t>
            </w:r>
          </w:p>
        </w:tc>
        <w:tc>
          <w:tcPr>
            <w:tcW w:w="5879" w:type="dxa"/>
            <w:noWrap/>
          </w:tcPr>
          <w:p w:rsidR="00C347F9" w:rsidRDefault="00C347F9">
            <w:pPr>
              <w:spacing w:after="0" w:line="240" w:lineRule="auto"/>
              <w:rPr>
                <w:color w:val="000000"/>
              </w:rPr>
            </w:pPr>
            <w:r>
              <w:rPr>
                <w:color w:val="000000"/>
              </w:rPr>
              <w:t>RESTORE operations can create a database.</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CONCURRENCYVIOLATION</w:t>
            </w:r>
          </w:p>
        </w:tc>
        <w:tc>
          <w:tcPr>
            <w:tcW w:w="5879" w:type="dxa"/>
            <w:noWrap/>
          </w:tcPr>
          <w:p w:rsidR="00C347F9" w:rsidRDefault="00C347F9">
            <w:pPr>
              <w:spacing w:after="0" w:line="240" w:lineRule="auto"/>
              <w:rPr>
                <w:color w:val="000000"/>
              </w:rPr>
            </w:pPr>
            <w:r>
              <w:rPr>
                <w:color w:val="000000"/>
              </w:rPr>
              <w:t>None.</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DBREPAIR</w:t>
            </w:r>
          </w:p>
        </w:tc>
        <w:tc>
          <w:tcPr>
            <w:tcW w:w="5879" w:type="dxa"/>
            <w:noWrap/>
          </w:tcPr>
          <w:p w:rsidR="00C347F9" w:rsidRDefault="00C347F9">
            <w:pPr>
              <w:spacing w:after="0" w:line="240" w:lineRule="auto"/>
              <w:rPr>
                <w:color w:val="000000"/>
              </w:rPr>
            </w:pPr>
            <w:r>
              <w:rPr>
                <w:color w:val="000000"/>
              </w:rPr>
              <w:t xml:space="preserve">Use DROP DATABASE to remove a damaged database. </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NEWALLOC</w:t>
            </w:r>
          </w:p>
        </w:tc>
        <w:tc>
          <w:tcPr>
            <w:tcW w:w="5879" w:type="dxa"/>
            <w:noWrap/>
          </w:tcPr>
          <w:p w:rsidR="00C347F9" w:rsidRDefault="00C347F9">
            <w:pPr>
              <w:spacing w:after="0" w:line="240" w:lineRule="auto"/>
              <w:rPr>
                <w:color w:val="000000"/>
              </w:rPr>
            </w:pPr>
            <w:r>
              <w:rPr>
                <w:color w:val="000000"/>
              </w:rPr>
              <w:t>DBCC CHECKALLOC</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PINTABLE, DBCC UNPINTABLE</w:t>
            </w:r>
          </w:p>
        </w:tc>
        <w:tc>
          <w:tcPr>
            <w:tcW w:w="5879" w:type="dxa"/>
            <w:noWrap/>
          </w:tcPr>
          <w:p w:rsidR="00C347F9" w:rsidRDefault="00C347F9">
            <w:pPr>
              <w:spacing w:after="0" w:line="240" w:lineRule="auto"/>
              <w:rPr>
                <w:color w:val="000000"/>
              </w:rPr>
            </w:pPr>
            <w:r>
              <w:rPr>
                <w:color w:val="000000"/>
              </w:rPr>
              <w:t>None.</w:t>
            </w:r>
          </w:p>
        </w:tc>
      </w:tr>
      <w:tr w:rsidR="00C347F9" w:rsidTr="00886A16">
        <w:trPr>
          <w:cantSplit/>
          <w:trHeight w:val="885"/>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ROWLOCK</w:t>
            </w:r>
          </w:p>
        </w:tc>
        <w:tc>
          <w:tcPr>
            <w:tcW w:w="5879" w:type="dxa"/>
            <w:noWrap/>
          </w:tcPr>
          <w:p w:rsidR="00C347F9" w:rsidRDefault="00C347F9">
            <w:pPr>
              <w:spacing w:after="0" w:line="240" w:lineRule="auto"/>
              <w:rPr>
                <w:color w:val="000000"/>
              </w:rPr>
            </w:pPr>
            <w:r>
              <w:rPr>
                <w:color w:val="000000"/>
              </w:rPr>
              <w:t>Row-level locking is automatic.</w:t>
            </w:r>
          </w:p>
        </w:tc>
      </w:tr>
      <w:tr w:rsidR="00C347F9" w:rsidTr="00886A16">
        <w:trPr>
          <w:cantSplit/>
          <w:trHeight w:val="615"/>
        </w:trPr>
        <w:tc>
          <w:tcPr>
            <w:tcW w:w="1458" w:type="dxa"/>
            <w:noWrap/>
          </w:tcPr>
          <w:p w:rsidR="00C347F9" w:rsidRDefault="00C347F9">
            <w:pPr>
              <w:spacing w:after="0" w:line="240" w:lineRule="auto"/>
              <w:rPr>
                <w:color w:val="000000"/>
              </w:rPr>
            </w:pPr>
            <w:r>
              <w:rPr>
                <w:color w:val="000000"/>
              </w:rPr>
              <w:t>DBCC</w:t>
            </w:r>
          </w:p>
        </w:tc>
        <w:tc>
          <w:tcPr>
            <w:tcW w:w="2239" w:type="dxa"/>
          </w:tcPr>
          <w:p w:rsidR="00C347F9" w:rsidRDefault="00C347F9">
            <w:pPr>
              <w:spacing w:after="0" w:line="240" w:lineRule="auto"/>
              <w:rPr>
                <w:color w:val="000000"/>
              </w:rPr>
            </w:pPr>
            <w:r>
              <w:rPr>
                <w:color w:val="000000"/>
              </w:rPr>
              <w:t>DBCC TEXTALL</w:t>
            </w:r>
          </w:p>
        </w:tc>
        <w:tc>
          <w:tcPr>
            <w:tcW w:w="5879" w:type="dxa"/>
          </w:tcPr>
          <w:p w:rsidR="00C347F9" w:rsidRDefault="00C347F9">
            <w:pPr>
              <w:spacing w:after="0" w:line="240" w:lineRule="auto"/>
              <w:rPr>
                <w:color w:val="000000"/>
              </w:rPr>
            </w:pPr>
            <w:r>
              <w:rPr>
                <w:color w:val="000000"/>
              </w:rPr>
              <w:t>Use DBCC CHECKDB.</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DBCC</w:t>
            </w:r>
          </w:p>
        </w:tc>
        <w:tc>
          <w:tcPr>
            <w:tcW w:w="2239" w:type="dxa"/>
            <w:noWrap/>
          </w:tcPr>
          <w:p w:rsidR="00C347F9" w:rsidRDefault="00C347F9">
            <w:pPr>
              <w:spacing w:after="0" w:line="240" w:lineRule="auto"/>
              <w:rPr>
                <w:color w:val="000000"/>
              </w:rPr>
            </w:pPr>
            <w:r>
              <w:rPr>
                <w:color w:val="000000"/>
              </w:rPr>
              <w:t>DBCC TEXTALLOC</w:t>
            </w:r>
          </w:p>
        </w:tc>
        <w:tc>
          <w:tcPr>
            <w:tcW w:w="5879" w:type="dxa"/>
            <w:noWrap/>
          </w:tcPr>
          <w:p w:rsidR="00C347F9" w:rsidRDefault="00C347F9">
            <w:pPr>
              <w:spacing w:after="0" w:line="240" w:lineRule="auto"/>
              <w:rPr>
                <w:color w:val="000000"/>
              </w:rPr>
            </w:pPr>
            <w:r>
              <w:rPr>
                <w:color w:val="000000"/>
              </w:rPr>
              <w:t>Use DBCC CHECKTABLE.</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Extended store procedure programming</w:t>
            </w:r>
          </w:p>
        </w:tc>
        <w:tc>
          <w:tcPr>
            <w:tcW w:w="2239" w:type="dxa"/>
            <w:noWrap/>
          </w:tcPr>
          <w:p w:rsidR="00C347F9" w:rsidRDefault="00C347F9">
            <w:pPr>
              <w:spacing w:after="0" w:line="240" w:lineRule="auto"/>
              <w:rPr>
                <w:color w:val="000000"/>
              </w:rPr>
            </w:pPr>
            <w:r>
              <w:rPr>
                <w:color w:val="000000"/>
              </w:rPr>
              <w:t>Use of SRV_PWD field in the SRV_PFIELD structure when there has been an impersonation context switch from the original login</w:t>
            </w:r>
          </w:p>
        </w:tc>
        <w:tc>
          <w:tcPr>
            <w:tcW w:w="5879" w:type="dxa"/>
            <w:noWrap/>
          </w:tcPr>
          <w:p w:rsidR="00C347F9" w:rsidRDefault="00C347F9">
            <w:pPr>
              <w:spacing w:after="0" w:line="240" w:lineRule="auto"/>
              <w:rPr>
                <w:color w:val="000000"/>
              </w:rPr>
            </w:pPr>
            <w:r>
              <w:rPr>
                <w:color w:val="000000"/>
              </w:rPr>
              <w:t xml:space="preserve">None. </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Groups</w:t>
            </w:r>
          </w:p>
        </w:tc>
        <w:tc>
          <w:tcPr>
            <w:tcW w:w="2239" w:type="dxa"/>
            <w:noWrap/>
          </w:tcPr>
          <w:p w:rsidR="00C347F9" w:rsidRDefault="00C347F9">
            <w:pPr>
              <w:spacing w:after="0" w:line="240" w:lineRule="auto"/>
              <w:rPr>
                <w:color w:val="000000"/>
              </w:rPr>
            </w:pPr>
            <w:r>
              <w:rPr>
                <w:color w:val="000000"/>
              </w:rPr>
              <w:t xml:space="preserve">sp_addgroup </w:t>
            </w:r>
          </w:p>
        </w:tc>
        <w:tc>
          <w:tcPr>
            <w:tcW w:w="5879" w:type="dxa"/>
            <w:noWrap/>
          </w:tcPr>
          <w:p w:rsidR="00C347F9" w:rsidRDefault="00C347F9">
            <w:pPr>
              <w:spacing w:after="0" w:line="240" w:lineRule="auto"/>
              <w:rPr>
                <w:color w:val="000000"/>
              </w:rPr>
            </w:pPr>
            <w:r>
              <w:rPr>
                <w:color w:val="000000"/>
              </w:rPr>
              <w:t>Use roles.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Groups</w:t>
            </w:r>
          </w:p>
        </w:tc>
        <w:tc>
          <w:tcPr>
            <w:tcW w:w="2239" w:type="dxa"/>
            <w:noWrap/>
          </w:tcPr>
          <w:p w:rsidR="00C347F9" w:rsidRDefault="00C347F9">
            <w:pPr>
              <w:spacing w:after="0" w:line="240" w:lineRule="auto"/>
              <w:rPr>
                <w:color w:val="000000"/>
              </w:rPr>
            </w:pPr>
            <w:r>
              <w:rPr>
                <w:color w:val="000000"/>
              </w:rPr>
              <w:t xml:space="preserve">sp_changegroup </w:t>
            </w:r>
          </w:p>
        </w:tc>
        <w:tc>
          <w:tcPr>
            <w:tcW w:w="5879" w:type="dxa"/>
            <w:noWrap/>
          </w:tcPr>
          <w:p w:rsidR="00C347F9" w:rsidRDefault="00C347F9">
            <w:pPr>
              <w:spacing w:after="0" w:line="240" w:lineRule="auto"/>
              <w:rPr>
                <w:color w:val="000000"/>
              </w:rPr>
            </w:pPr>
            <w:r>
              <w:rPr>
                <w:color w:val="000000"/>
              </w:rPr>
              <w:t>Use roles.</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Groups</w:t>
            </w:r>
          </w:p>
        </w:tc>
        <w:tc>
          <w:tcPr>
            <w:tcW w:w="2239" w:type="dxa"/>
            <w:noWrap/>
          </w:tcPr>
          <w:p w:rsidR="00C347F9" w:rsidRDefault="00C347F9">
            <w:pPr>
              <w:spacing w:after="0" w:line="240" w:lineRule="auto"/>
              <w:rPr>
                <w:color w:val="000000"/>
              </w:rPr>
            </w:pPr>
            <w:r>
              <w:rPr>
                <w:color w:val="000000"/>
              </w:rPr>
              <w:t xml:space="preserve">sp_dropgroup </w:t>
            </w:r>
          </w:p>
        </w:tc>
        <w:tc>
          <w:tcPr>
            <w:tcW w:w="5879" w:type="dxa"/>
            <w:noWrap/>
          </w:tcPr>
          <w:p w:rsidR="00C347F9" w:rsidRDefault="00C347F9">
            <w:pPr>
              <w:spacing w:after="0" w:line="240" w:lineRule="auto"/>
              <w:rPr>
                <w:color w:val="000000"/>
              </w:rPr>
            </w:pPr>
            <w:r>
              <w:rPr>
                <w:color w:val="000000"/>
              </w:rPr>
              <w:t>Use roles.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Groups</w:t>
            </w:r>
          </w:p>
        </w:tc>
        <w:tc>
          <w:tcPr>
            <w:tcW w:w="2239" w:type="dxa"/>
            <w:noWrap/>
          </w:tcPr>
          <w:p w:rsidR="00C347F9" w:rsidRDefault="00C347F9">
            <w:pPr>
              <w:spacing w:after="0" w:line="240" w:lineRule="auto"/>
              <w:rPr>
                <w:color w:val="000000"/>
              </w:rPr>
            </w:pPr>
            <w:r>
              <w:rPr>
                <w:color w:val="000000"/>
              </w:rPr>
              <w:t xml:space="preserve">sp_helpgroup </w:t>
            </w:r>
          </w:p>
        </w:tc>
        <w:tc>
          <w:tcPr>
            <w:tcW w:w="5879" w:type="dxa"/>
            <w:noWrap/>
          </w:tcPr>
          <w:p w:rsidR="00C347F9" w:rsidRDefault="00C347F9">
            <w:pPr>
              <w:spacing w:after="0" w:line="240" w:lineRule="auto"/>
              <w:rPr>
                <w:color w:val="000000"/>
              </w:rPr>
            </w:pPr>
            <w:r>
              <w:rPr>
                <w:color w:val="000000"/>
              </w:rPr>
              <w:t>Use roles.</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Network protocols</w:t>
            </w:r>
          </w:p>
        </w:tc>
        <w:tc>
          <w:tcPr>
            <w:tcW w:w="2239" w:type="dxa"/>
            <w:noWrap/>
          </w:tcPr>
          <w:p w:rsidR="00C347F9" w:rsidRDefault="00C347F9">
            <w:pPr>
              <w:spacing w:after="0" w:line="240" w:lineRule="auto"/>
              <w:rPr>
                <w:color w:val="000000"/>
              </w:rPr>
            </w:pPr>
            <w:r>
              <w:rPr>
                <w:color w:val="000000"/>
              </w:rPr>
              <w:t>The following protocols: NWLink IPX/SPX, AppleTalk, Banyan Vines, Multiprotocol</w:t>
            </w:r>
          </w:p>
        </w:tc>
        <w:tc>
          <w:tcPr>
            <w:tcW w:w="5879" w:type="dxa"/>
            <w:noWrap/>
          </w:tcPr>
          <w:p w:rsidR="00C347F9" w:rsidRDefault="00C347F9">
            <w:pPr>
              <w:spacing w:after="0" w:line="240" w:lineRule="auto"/>
              <w:rPr>
                <w:color w:val="000000"/>
              </w:rPr>
            </w:pPr>
            <w:r>
              <w:rPr>
                <w:color w:val="000000"/>
              </w:rPr>
              <w:t>Configure your application and the instance of the Database Engine to use one of the supported protocols: TCP/IP sockets, named pipes, VIA, or shared memory.</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Rebuild master</w:t>
            </w:r>
          </w:p>
        </w:tc>
        <w:tc>
          <w:tcPr>
            <w:tcW w:w="2239" w:type="dxa"/>
            <w:noWrap/>
          </w:tcPr>
          <w:p w:rsidR="00C347F9" w:rsidRDefault="00C347F9">
            <w:pPr>
              <w:spacing w:after="0" w:line="240" w:lineRule="auto"/>
              <w:rPr>
                <w:color w:val="000000"/>
              </w:rPr>
            </w:pPr>
            <w:r>
              <w:rPr>
                <w:color w:val="000000"/>
              </w:rPr>
              <w:t>Rebuildm.exe</w:t>
            </w:r>
          </w:p>
        </w:tc>
        <w:tc>
          <w:tcPr>
            <w:tcW w:w="5879" w:type="dxa"/>
            <w:noWrap/>
          </w:tcPr>
          <w:p w:rsidR="00C347F9" w:rsidRDefault="00C347F9">
            <w:pPr>
              <w:spacing w:after="0" w:line="240" w:lineRule="auto"/>
              <w:rPr>
                <w:color w:val="000000"/>
              </w:rPr>
            </w:pPr>
            <w:r>
              <w:rPr>
                <w:color w:val="000000"/>
              </w:rPr>
              <w:t>Use the REBUILDDATABASE option in Setup.exe.</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Sample databases</w:t>
            </w:r>
          </w:p>
        </w:tc>
        <w:tc>
          <w:tcPr>
            <w:tcW w:w="2239" w:type="dxa"/>
            <w:noWrap/>
          </w:tcPr>
          <w:p w:rsidR="00C347F9" w:rsidRDefault="00C347F9">
            <w:pPr>
              <w:spacing w:after="0" w:line="240" w:lineRule="auto"/>
              <w:rPr>
                <w:color w:val="000000"/>
              </w:rPr>
            </w:pPr>
            <w:r>
              <w:rPr>
                <w:color w:val="000000"/>
              </w:rPr>
              <w:t>Northwind and pubs</w:t>
            </w:r>
          </w:p>
        </w:tc>
        <w:tc>
          <w:tcPr>
            <w:tcW w:w="5879" w:type="dxa"/>
            <w:noWrap/>
          </w:tcPr>
          <w:p w:rsidR="00C347F9" w:rsidRDefault="00C347F9">
            <w:pPr>
              <w:spacing w:after="0" w:line="240" w:lineRule="auto"/>
              <w:rPr>
                <w:color w:val="000000"/>
              </w:rPr>
            </w:pPr>
            <w:r>
              <w:rPr>
                <w:color w:val="000000"/>
              </w:rPr>
              <w:t>Use AdventureWorks; however, Northwind and pubs are available as downloads, or can be copied from a previous installation of SQL Server.</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lastRenderedPageBreak/>
              <w:t>Setup.exe</w:t>
            </w:r>
          </w:p>
        </w:tc>
        <w:tc>
          <w:tcPr>
            <w:tcW w:w="2239" w:type="dxa"/>
            <w:noWrap/>
          </w:tcPr>
          <w:p w:rsidR="00C347F9" w:rsidRDefault="00C347F9">
            <w:pPr>
              <w:spacing w:after="0" w:line="240" w:lineRule="auto"/>
              <w:rPr>
                <w:color w:val="000000"/>
              </w:rPr>
            </w:pPr>
            <w:r>
              <w:rPr>
                <w:color w:val="000000"/>
              </w:rPr>
              <w:t>Remote Setup: The TARGETCOMPUTER parameter</w:t>
            </w:r>
          </w:p>
        </w:tc>
        <w:tc>
          <w:tcPr>
            <w:tcW w:w="5879" w:type="dxa"/>
            <w:noWrap/>
          </w:tcPr>
          <w:p w:rsidR="00C347F9" w:rsidRDefault="00C347F9">
            <w:pPr>
              <w:spacing w:after="0" w:line="240" w:lineRule="auto"/>
              <w:rPr>
                <w:color w:val="000000"/>
              </w:rPr>
            </w:pPr>
            <w:r>
              <w:rPr>
                <w:color w:val="000000"/>
              </w:rPr>
              <w:t>Use a remote connection to run the SQL Server Setup program in user interface mode or from the command prompt.</w:t>
            </w:r>
          </w:p>
        </w:tc>
      </w:tr>
      <w:tr w:rsidR="00C347F9" w:rsidTr="00886A16">
        <w:trPr>
          <w:cantSplit/>
          <w:trHeight w:val="300"/>
        </w:trPr>
        <w:tc>
          <w:tcPr>
            <w:tcW w:w="1458" w:type="dxa"/>
            <w:noWrap/>
          </w:tcPr>
          <w:p w:rsidR="00C347F9" w:rsidRDefault="00C347F9">
            <w:pPr>
              <w:spacing w:after="0" w:line="240" w:lineRule="auto"/>
              <w:rPr>
                <w:color w:val="000000"/>
              </w:rPr>
            </w:pPr>
            <w:r>
              <w:rPr>
                <w:color w:val="000000"/>
              </w:rPr>
              <w:t>Tools</w:t>
            </w:r>
          </w:p>
        </w:tc>
        <w:tc>
          <w:tcPr>
            <w:tcW w:w="2239" w:type="dxa"/>
            <w:noWrap/>
          </w:tcPr>
          <w:p w:rsidR="00C347F9" w:rsidRDefault="00C347F9">
            <w:pPr>
              <w:spacing w:after="0" w:line="240" w:lineRule="auto"/>
              <w:rPr>
                <w:color w:val="000000"/>
              </w:rPr>
            </w:pPr>
            <w:r>
              <w:rPr>
                <w:color w:val="000000"/>
              </w:rPr>
              <w:t>Surface Area Configuration Tool</w:t>
            </w:r>
          </w:p>
        </w:tc>
        <w:tc>
          <w:tcPr>
            <w:tcW w:w="5879" w:type="dxa"/>
            <w:noWrap/>
          </w:tcPr>
          <w:p w:rsidR="00C347F9" w:rsidRDefault="00C347F9">
            <w:pPr>
              <w:spacing w:after="0" w:line="240" w:lineRule="auto"/>
            </w:pPr>
            <w:r>
              <w:t xml:space="preserve">The Surface Area Configuration Tool is discontinued for SQL Server 2008. For more information, see </w:t>
            </w:r>
            <w:hyperlink r:id="rId385" w:history="1">
              <w:r>
                <w:rPr>
                  <w:rStyle w:val="Hyperlink"/>
                </w:rPr>
                <w:t>Backward Compatibility</w:t>
              </w:r>
            </w:hyperlink>
            <w:r>
              <w:t xml:space="preserve"> in SQL Server 2008 Books Online.</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Transact-SQL</w:t>
            </w:r>
          </w:p>
        </w:tc>
        <w:tc>
          <w:tcPr>
            <w:tcW w:w="2239" w:type="dxa"/>
            <w:noWrap/>
          </w:tcPr>
          <w:p w:rsidR="00C347F9" w:rsidRDefault="00C347F9">
            <w:pPr>
              <w:spacing w:after="0" w:line="240" w:lineRule="auto"/>
              <w:rPr>
                <w:color w:val="000000"/>
              </w:rPr>
            </w:pPr>
            <w:r>
              <w:rPr>
                <w:color w:val="000000"/>
              </w:rPr>
              <w:t>*= and =* outer join operators</w:t>
            </w:r>
          </w:p>
        </w:tc>
        <w:tc>
          <w:tcPr>
            <w:tcW w:w="5879" w:type="dxa"/>
            <w:noWrap/>
          </w:tcPr>
          <w:p w:rsidR="00C347F9" w:rsidRDefault="00C347F9">
            <w:pPr>
              <w:spacing w:after="0" w:line="240" w:lineRule="auto"/>
              <w:rPr>
                <w:color w:val="000000"/>
              </w:rPr>
            </w:pPr>
            <w:r>
              <w:rPr>
                <w:color w:val="000000"/>
              </w:rPr>
              <w:t>Use the JOIN syntax of the FROM clause.</w:t>
            </w:r>
          </w:p>
        </w:tc>
      </w:tr>
      <w:tr w:rsidR="00C347F9" w:rsidTr="00886A16">
        <w:trPr>
          <w:cantSplit/>
          <w:trHeight w:val="315"/>
        </w:trPr>
        <w:tc>
          <w:tcPr>
            <w:tcW w:w="1458" w:type="dxa"/>
            <w:noWrap/>
          </w:tcPr>
          <w:p w:rsidR="00C347F9" w:rsidRDefault="00C347F9">
            <w:pPr>
              <w:spacing w:after="0" w:line="240" w:lineRule="auto"/>
              <w:rPr>
                <w:color w:val="000000"/>
              </w:rPr>
            </w:pPr>
            <w:r>
              <w:rPr>
                <w:color w:val="000000"/>
              </w:rPr>
              <w:t>Virtual tables</w:t>
            </w:r>
          </w:p>
        </w:tc>
        <w:tc>
          <w:tcPr>
            <w:tcW w:w="2239" w:type="dxa"/>
            <w:noWrap/>
          </w:tcPr>
          <w:p w:rsidR="00C347F9" w:rsidRDefault="00C347F9">
            <w:pPr>
              <w:spacing w:after="0" w:line="240" w:lineRule="auto"/>
              <w:rPr>
                <w:color w:val="000000"/>
              </w:rPr>
            </w:pPr>
            <w:r>
              <w:rPr>
                <w:color w:val="000000"/>
              </w:rPr>
              <w:t xml:space="preserve">syslocks </w:t>
            </w:r>
          </w:p>
        </w:tc>
        <w:tc>
          <w:tcPr>
            <w:tcW w:w="5879" w:type="dxa"/>
            <w:noWrap/>
          </w:tcPr>
          <w:p w:rsidR="00C347F9" w:rsidRDefault="00C347F9">
            <w:pPr>
              <w:spacing w:after="0" w:line="240" w:lineRule="auto"/>
              <w:rPr>
                <w:color w:val="000000"/>
              </w:rPr>
            </w:pPr>
            <w:r>
              <w:rPr>
                <w:color w:val="000000"/>
              </w:rPr>
              <w:t xml:space="preserve">Use sys.dm_tran_locks. </w:t>
            </w:r>
          </w:p>
        </w:tc>
      </w:tr>
      <w:tr w:rsidR="00C347F9" w:rsidTr="00886A16">
        <w:trPr>
          <w:cantSplit/>
          <w:trHeight w:val="1500"/>
        </w:trPr>
        <w:tc>
          <w:tcPr>
            <w:tcW w:w="1458" w:type="dxa"/>
            <w:noWrap/>
          </w:tcPr>
          <w:p w:rsidR="00C347F9" w:rsidRDefault="00C347F9">
            <w:pPr>
              <w:spacing w:after="0" w:line="240" w:lineRule="auto"/>
              <w:rPr>
                <w:color w:val="000000"/>
              </w:rPr>
            </w:pPr>
            <w:r>
              <w:rPr>
                <w:color w:val="000000"/>
              </w:rPr>
              <w:t>Web Assistant</w:t>
            </w:r>
          </w:p>
        </w:tc>
        <w:tc>
          <w:tcPr>
            <w:tcW w:w="2239" w:type="dxa"/>
          </w:tcPr>
          <w:p w:rsidR="00C347F9" w:rsidRDefault="00C347F9">
            <w:pPr>
              <w:spacing w:after="0" w:line="240" w:lineRule="auto"/>
              <w:rPr>
                <w:color w:val="000000"/>
              </w:rPr>
            </w:pPr>
            <w:r>
              <w:rPr>
                <w:color w:val="000000"/>
              </w:rPr>
              <w:t xml:space="preserve">sp_makewebtask </w:t>
            </w:r>
            <w:r>
              <w:rPr>
                <w:color w:val="000000"/>
              </w:rPr>
              <w:br/>
              <w:t xml:space="preserve">sp_dropwebtask </w:t>
            </w:r>
            <w:r>
              <w:rPr>
                <w:color w:val="000000"/>
              </w:rPr>
              <w:br/>
              <w:t xml:space="preserve">sp_runwebtask </w:t>
            </w:r>
            <w:r>
              <w:rPr>
                <w:color w:val="000000"/>
              </w:rPr>
              <w:br/>
              <w:t xml:space="preserve">sp_enumcodepages </w:t>
            </w:r>
          </w:p>
        </w:tc>
        <w:tc>
          <w:tcPr>
            <w:tcW w:w="5879" w:type="dxa"/>
            <w:noWrap/>
          </w:tcPr>
          <w:p w:rsidR="00C347F9" w:rsidRDefault="00C347F9">
            <w:pPr>
              <w:spacing w:after="0" w:line="240" w:lineRule="auto"/>
              <w:rPr>
                <w:color w:val="000000"/>
              </w:rPr>
            </w:pPr>
            <w:r>
              <w:rPr>
                <w:color w:val="000000"/>
              </w:rPr>
              <w:t>We recommend that you use SQL Server Reporting Services instead.</w:t>
            </w:r>
          </w:p>
        </w:tc>
      </w:tr>
    </w:tbl>
    <w:p w:rsidR="00C347F9" w:rsidRDefault="00C347F9" w:rsidP="00C21FD7"/>
    <w:p w:rsidR="00C347F9" w:rsidRDefault="00C347F9" w:rsidP="00C21FD7">
      <w:r>
        <w:t>For a comprehensive list of discontinued functionality in SQL Server 2005 and SQL Server 2008, see the following topics in SQL Server Books Online:</w:t>
      </w:r>
    </w:p>
    <w:p w:rsidR="00C347F9" w:rsidRPr="00D10637" w:rsidRDefault="005409E7" w:rsidP="00651CE1">
      <w:pPr>
        <w:pStyle w:val="ListParagraph"/>
        <w:numPr>
          <w:ilvl w:val="0"/>
          <w:numId w:val="216"/>
        </w:numPr>
      </w:pPr>
      <w:hyperlink r:id="rId386" w:history="1">
        <w:r w:rsidR="00C347F9" w:rsidRPr="00D10637">
          <w:rPr>
            <w:rStyle w:val="Hyperlink"/>
          </w:rPr>
          <w:t>Discontinued Database Engine Functionality in SQL Server 2005</w:t>
        </w:r>
      </w:hyperlink>
    </w:p>
    <w:p w:rsidR="00C347F9" w:rsidRPr="00D10637" w:rsidRDefault="005409E7" w:rsidP="00651CE1">
      <w:pPr>
        <w:numPr>
          <w:ilvl w:val="0"/>
          <w:numId w:val="216"/>
        </w:numPr>
        <w:rPr>
          <w:rFonts w:ascii="Times New Roman" w:hAnsi="Times New Roman"/>
        </w:rPr>
      </w:pPr>
      <w:hyperlink r:id="rId387" w:history="1">
        <w:r w:rsidR="00C347F9" w:rsidRPr="00D10637">
          <w:rPr>
            <w:rStyle w:val="Hyperlink"/>
          </w:rPr>
          <w:t>Discontinued Database Engine Functionality in SQL Server 2008</w:t>
        </w:r>
      </w:hyperlink>
    </w:p>
    <w:p w:rsidR="00C347F9" w:rsidRDefault="00C347F9" w:rsidP="0017098C">
      <w:pPr>
        <w:pStyle w:val="Heading3"/>
      </w:pPr>
      <w:bookmarkStart w:id="209" w:name="_Toc215243791"/>
      <w:r>
        <w:t>Breaking Changes</w:t>
      </w:r>
      <w:bookmarkEnd w:id="209"/>
    </w:p>
    <w:p w:rsidR="00C347F9" w:rsidRDefault="00C347F9" w:rsidP="00C21FD7">
      <w:r>
        <w:t>Although Microsoft has worked hard to minimize the impact of upgrading, there are a few breaking changes in SQL Server 2008 that could cause your upgrade to fail.</w:t>
      </w:r>
    </w:p>
    <w:p w:rsidR="00C347F9" w:rsidRDefault="00C347F9" w:rsidP="0017098C">
      <w:pPr>
        <w:pStyle w:val="Heading4"/>
      </w:pPr>
      <w:r>
        <w:t>Collations</w:t>
      </w:r>
    </w:p>
    <w:p w:rsidR="00C347F9" w:rsidRDefault="00C347F9" w:rsidP="00C21FD7">
      <w:pPr>
        <w:rPr>
          <w:lang w:val="en-IN" w:eastAsia="en-IN"/>
        </w:rPr>
      </w:pPr>
      <w:r>
        <w:rPr>
          <w:lang w:val="en-IN" w:eastAsia="en-IN"/>
        </w:rPr>
        <w:t>SQL Server 2008 introduces 80 new collations to bring SQL Server inline with the collations that Windows Server 2008 offers. If you use one of these new collations, clients with older drivers might throw exceptions.</w:t>
      </w:r>
    </w:p>
    <w:p w:rsidR="00C347F9" w:rsidRDefault="00C347F9" w:rsidP="0017098C">
      <w:pPr>
        <w:pStyle w:val="Heading4"/>
      </w:pPr>
      <w:r>
        <w:t>.NET Framework</w:t>
      </w:r>
    </w:p>
    <w:p w:rsidR="00C347F9" w:rsidRDefault="00C347F9" w:rsidP="00C21FD7">
      <w:r>
        <w:t>SQL Server 2008 installs .NET Framework 3.5 Service Pack 1 (SP1). If there is a new type in this version of the .NET Framework that has the same name as a user-defined type, SQL Server will mark your database "suspect." In addition, assemblies in the Global Assembly Cache (GAC) will be updated to version 3.5 SP1. If you have assemblies registered in your database that are no longer supported, your application will fail. To check for the existence of any unsupported assemblies in your database, you can run the following query:</w:t>
      </w:r>
    </w:p>
    <w:p w:rsidR="00C347F9" w:rsidRPr="00D10637" w:rsidRDefault="00C347F9" w:rsidP="00C21FD7">
      <w:pPr>
        <w:autoSpaceDE w:val="0"/>
        <w:autoSpaceDN w:val="0"/>
        <w:adjustRightInd w:val="0"/>
        <w:spacing w:after="0" w:line="240" w:lineRule="auto"/>
        <w:rPr>
          <w:rStyle w:val="code0"/>
          <w:sz w:val="20"/>
          <w:szCs w:val="20"/>
        </w:rPr>
      </w:pPr>
      <w:r>
        <w:rPr>
          <w:rStyle w:val="code0"/>
          <w:sz w:val="20"/>
          <w:szCs w:val="20"/>
        </w:rPr>
        <w:br w:type="page"/>
      </w:r>
      <w:r w:rsidRPr="00D10637">
        <w:rPr>
          <w:rStyle w:val="code0"/>
          <w:sz w:val="20"/>
          <w:szCs w:val="20"/>
        </w:rPr>
        <w:lastRenderedPageBreak/>
        <w:t>SELECT</w:t>
      </w:r>
    </w:p>
    <w:p w:rsidR="00C347F9" w:rsidRPr="00D10637" w:rsidRDefault="00C347F9" w:rsidP="00C21FD7">
      <w:pPr>
        <w:autoSpaceDE w:val="0"/>
        <w:autoSpaceDN w:val="0"/>
        <w:adjustRightInd w:val="0"/>
        <w:spacing w:after="0" w:line="240" w:lineRule="auto"/>
        <w:rPr>
          <w:rStyle w:val="code0"/>
          <w:sz w:val="20"/>
          <w:szCs w:val="20"/>
        </w:rPr>
      </w:pPr>
      <w:r w:rsidRPr="00D10637">
        <w:rPr>
          <w:rStyle w:val="code0"/>
          <w:sz w:val="20"/>
          <w:szCs w:val="20"/>
        </w:rPr>
        <w:tab/>
        <w:t>name</w:t>
      </w:r>
    </w:p>
    <w:p w:rsidR="00C347F9" w:rsidRPr="00D10637" w:rsidRDefault="00C347F9" w:rsidP="00C21FD7">
      <w:pPr>
        <w:autoSpaceDE w:val="0"/>
        <w:autoSpaceDN w:val="0"/>
        <w:adjustRightInd w:val="0"/>
        <w:spacing w:after="0" w:line="240" w:lineRule="auto"/>
        <w:rPr>
          <w:rStyle w:val="code0"/>
          <w:sz w:val="20"/>
          <w:szCs w:val="20"/>
        </w:rPr>
      </w:pPr>
      <w:r w:rsidRPr="00D10637">
        <w:rPr>
          <w:rStyle w:val="code0"/>
          <w:sz w:val="20"/>
          <w:szCs w:val="20"/>
        </w:rPr>
        <w:t>FROM</w:t>
      </w:r>
    </w:p>
    <w:p w:rsidR="00C347F9" w:rsidRPr="00D10637" w:rsidRDefault="00C347F9" w:rsidP="00C21FD7">
      <w:pPr>
        <w:autoSpaceDE w:val="0"/>
        <w:autoSpaceDN w:val="0"/>
        <w:adjustRightInd w:val="0"/>
        <w:spacing w:after="0" w:line="240" w:lineRule="auto"/>
        <w:rPr>
          <w:rStyle w:val="code0"/>
          <w:sz w:val="20"/>
          <w:szCs w:val="20"/>
        </w:rPr>
      </w:pPr>
      <w:r w:rsidRPr="00D10637">
        <w:rPr>
          <w:rStyle w:val="code0"/>
          <w:sz w:val="20"/>
          <w:szCs w:val="20"/>
        </w:rPr>
        <w:tab/>
        <w:t>sys.assemblies</w:t>
      </w:r>
    </w:p>
    <w:p w:rsidR="00C347F9" w:rsidRPr="00D10637" w:rsidRDefault="00C347F9" w:rsidP="00C21FD7">
      <w:pPr>
        <w:autoSpaceDE w:val="0"/>
        <w:autoSpaceDN w:val="0"/>
        <w:adjustRightInd w:val="0"/>
        <w:spacing w:after="0" w:line="240" w:lineRule="auto"/>
        <w:rPr>
          <w:rStyle w:val="code0"/>
          <w:sz w:val="20"/>
          <w:szCs w:val="20"/>
        </w:rPr>
      </w:pPr>
      <w:r w:rsidRPr="00D10637">
        <w:rPr>
          <w:rStyle w:val="code0"/>
          <w:sz w:val="20"/>
          <w:szCs w:val="20"/>
        </w:rPr>
        <w:t>WHERE</w:t>
      </w:r>
    </w:p>
    <w:p w:rsidR="00C347F9" w:rsidRPr="00D10637" w:rsidRDefault="00C347F9" w:rsidP="00C21FD7">
      <w:pPr>
        <w:rPr>
          <w:rStyle w:val="code0"/>
          <w:sz w:val="20"/>
          <w:szCs w:val="20"/>
        </w:rPr>
      </w:pPr>
      <w:r w:rsidRPr="00D10637">
        <w:rPr>
          <w:rStyle w:val="code0"/>
          <w:sz w:val="20"/>
          <w:szCs w:val="20"/>
        </w:rPr>
        <w:tab/>
        <w:t>clr_name LIKE '%publickeytoken=b03f5f7f11d50a3a,%'</w:t>
      </w:r>
    </w:p>
    <w:p w:rsidR="00C347F9" w:rsidRDefault="00C347F9" w:rsidP="0017098C">
      <w:pPr>
        <w:pStyle w:val="Heading4"/>
        <w:rPr>
          <w:noProof/>
        </w:rPr>
      </w:pPr>
      <w:r>
        <w:rPr>
          <w:noProof/>
        </w:rPr>
        <w:t>Dynamic Management Views</w:t>
      </w:r>
    </w:p>
    <w:p w:rsidR="00C347F9" w:rsidRDefault="00C347F9" w:rsidP="00C21FD7">
      <w:pPr>
        <w:rPr>
          <w:lang w:val="en-IN" w:eastAsia="en-IN"/>
        </w:rPr>
      </w:pPr>
      <w:r>
        <w:rPr>
          <w:lang w:val="en-IN" w:eastAsia="en-IN"/>
        </w:rPr>
        <w:t>A few DMVs have been updated in SQL Server 2008. Table 8-3 lists the modifications, which might cause upgrade problems if you are not prepared for them.</w:t>
      </w:r>
    </w:p>
    <w:p w:rsidR="00C347F9" w:rsidRPr="00F0050B" w:rsidRDefault="00C347F9" w:rsidP="00C21FD7">
      <w:pPr>
        <w:pStyle w:val="Label"/>
        <w:rPr>
          <w:rFonts w:ascii="Calibri" w:hAnsi="Calibri"/>
          <w:sz w:val="22"/>
          <w:lang w:val="en-IN" w:eastAsia="en-IN"/>
        </w:rPr>
      </w:pPr>
      <w:r w:rsidRPr="00F0050B">
        <w:rPr>
          <w:rFonts w:ascii="Calibri" w:hAnsi="Calibri"/>
          <w:sz w:val="22"/>
        </w:rPr>
        <w:t>Table 8-3: Changes to Dynamic Management Views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4294"/>
        <w:gridCol w:w="5282"/>
      </w:tblGrid>
      <w:tr w:rsidR="00C347F9" w:rsidTr="00886A16">
        <w:trPr>
          <w:cantSplit/>
          <w:tblHeader/>
        </w:trPr>
        <w:tc>
          <w:tcPr>
            <w:tcW w:w="0" w:type="auto"/>
            <w:shd w:val="clear" w:color="auto" w:fill="D9D9D9"/>
          </w:tcPr>
          <w:p w:rsidR="00C347F9" w:rsidRDefault="00C347F9">
            <w:pPr>
              <w:spacing w:after="0" w:line="240" w:lineRule="auto"/>
              <w:rPr>
                <w:b/>
                <w:color w:val="1F497D"/>
              </w:rPr>
            </w:pPr>
            <w:r>
              <w:rPr>
                <w:b/>
                <w:color w:val="1F497D"/>
              </w:rPr>
              <w:t>View</w:t>
            </w:r>
          </w:p>
        </w:tc>
        <w:tc>
          <w:tcPr>
            <w:tcW w:w="0" w:type="auto"/>
            <w:shd w:val="clear" w:color="auto" w:fill="D9D9D9"/>
          </w:tcPr>
          <w:p w:rsidR="00C347F9" w:rsidRDefault="00C347F9">
            <w:pPr>
              <w:spacing w:after="0" w:line="240" w:lineRule="auto"/>
              <w:rPr>
                <w:b/>
                <w:color w:val="1F497D"/>
              </w:rPr>
            </w:pPr>
            <w:r>
              <w:rPr>
                <w:b/>
                <w:color w:val="1F497D"/>
              </w:rPr>
              <w:t>Description</w:t>
            </w:r>
          </w:p>
        </w:tc>
      </w:tr>
      <w:tr w:rsidR="00C347F9" w:rsidTr="00886A16">
        <w:trPr>
          <w:cantSplit/>
        </w:trPr>
        <w:tc>
          <w:tcPr>
            <w:tcW w:w="0" w:type="auto"/>
          </w:tcPr>
          <w:p w:rsidR="00C347F9" w:rsidRDefault="00C347F9">
            <w:pPr>
              <w:spacing w:after="0" w:line="240" w:lineRule="auto"/>
              <w:rPr>
                <w:color w:val="000000"/>
              </w:rPr>
            </w:pPr>
            <w:r>
              <w:rPr>
                <w:color w:val="000000"/>
              </w:rPr>
              <w:t xml:space="preserve">sys.dm_os_sys_info </w:t>
            </w:r>
          </w:p>
        </w:tc>
        <w:tc>
          <w:tcPr>
            <w:tcW w:w="0" w:type="auto"/>
          </w:tcPr>
          <w:p w:rsidR="00C347F9" w:rsidRDefault="00C347F9">
            <w:pPr>
              <w:spacing w:after="0" w:line="240" w:lineRule="auto"/>
              <w:rPr>
                <w:color w:val="000000"/>
              </w:rPr>
            </w:pPr>
            <w:r>
              <w:rPr>
                <w:color w:val="000000"/>
              </w:rPr>
              <w:t xml:space="preserve">Removed the cpu_ticks_in_ms and sqlserver_start_time_cpu_ticks columns. </w:t>
            </w:r>
          </w:p>
        </w:tc>
      </w:tr>
      <w:tr w:rsidR="00C347F9" w:rsidTr="00886A16">
        <w:trPr>
          <w:cantSplit/>
        </w:trPr>
        <w:tc>
          <w:tcPr>
            <w:tcW w:w="0" w:type="auto"/>
          </w:tcPr>
          <w:p w:rsidR="00C347F9" w:rsidRDefault="00C347F9">
            <w:pPr>
              <w:spacing w:after="0" w:line="240" w:lineRule="auto"/>
              <w:rPr>
                <w:color w:val="000000"/>
              </w:rPr>
            </w:pPr>
            <w:r>
              <w:rPr>
                <w:color w:val="000000"/>
              </w:rPr>
              <w:t>sys.dm_exec_query_resource_semaphores sys.dm_exec_query_memory_grants</w:t>
            </w:r>
          </w:p>
        </w:tc>
        <w:tc>
          <w:tcPr>
            <w:tcW w:w="0" w:type="auto"/>
          </w:tcPr>
          <w:p w:rsidR="00C347F9" w:rsidRDefault="00C347F9">
            <w:pPr>
              <w:spacing w:after="0" w:line="240" w:lineRule="auto"/>
              <w:rPr>
                <w:color w:val="000000"/>
              </w:rPr>
            </w:pPr>
            <w:r>
              <w:rPr>
                <w:color w:val="000000"/>
              </w:rPr>
              <w:t xml:space="preserve">The resource_semaphore_id column is not a unique ID in SQL Server 2008. This change can affect troubleshooting query execution. For more information, see </w:t>
            </w:r>
            <w:hyperlink r:id="rId388" w:history="1">
              <w:r>
                <w:rPr>
                  <w:rStyle w:val="Hyperlink"/>
                </w:rPr>
                <w:t>sys.dm_exec_query_resource_semaphores (Transact-SQL)</w:t>
              </w:r>
            </w:hyperlink>
            <w:r>
              <w:t xml:space="preserve"> in SQL Server 2008 Books Online</w:t>
            </w:r>
            <w:r>
              <w:rPr>
                <w:color w:val="000000"/>
              </w:rPr>
              <w:t>.</w:t>
            </w:r>
          </w:p>
        </w:tc>
      </w:tr>
    </w:tbl>
    <w:p w:rsidR="00C347F9" w:rsidRDefault="00C347F9" w:rsidP="0017098C">
      <w:pPr>
        <w:pStyle w:val="Heading4"/>
      </w:pPr>
      <w:r>
        <w:t>Transact-SQL</w:t>
      </w:r>
    </w:p>
    <w:p w:rsidR="00C347F9" w:rsidRDefault="00C347F9" w:rsidP="00C21FD7">
      <w:r>
        <w:t>There are a number of Transact-SQL breaking changes in SQL Server 2008. For a complete list, review Table 8-4.</w:t>
      </w:r>
    </w:p>
    <w:p w:rsidR="00C347F9" w:rsidRPr="00F0050B" w:rsidRDefault="00C347F9" w:rsidP="00C21FD7">
      <w:pPr>
        <w:pStyle w:val="Label"/>
        <w:rPr>
          <w:rFonts w:ascii="Calibri" w:hAnsi="Calibri"/>
          <w:sz w:val="22"/>
        </w:rPr>
      </w:pPr>
      <w:r w:rsidRPr="00F0050B">
        <w:rPr>
          <w:rFonts w:ascii="Calibri" w:hAnsi="Calibri"/>
          <w:sz w:val="22"/>
        </w:rPr>
        <w:t>Table 8-4: Breaking Changes to Transact-SQL</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20"/>
      </w:tblPr>
      <w:tblGrid>
        <w:gridCol w:w="2628"/>
        <w:gridCol w:w="6948"/>
      </w:tblGrid>
      <w:tr w:rsidR="00C347F9" w:rsidTr="00886A16">
        <w:trPr>
          <w:cantSplit/>
          <w:tblHeader/>
        </w:trPr>
        <w:tc>
          <w:tcPr>
            <w:tcW w:w="1372" w:type="pct"/>
            <w:shd w:val="clear" w:color="auto" w:fill="D9D9D9"/>
          </w:tcPr>
          <w:p w:rsidR="00C347F9" w:rsidRDefault="00C347F9">
            <w:pPr>
              <w:spacing w:after="0" w:line="240" w:lineRule="auto"/>
              <w:rPr>
                <w:b/>
                <w:color w:val="1F497D"/>
              </w:rPr>
            </w:pPr>
            <w:r>
              <w:rPr>
                <w:b/>
                <w:color w:val="1F497D"/>
              </w:rPr>
              <w:t>Feature</w:t>
            </w:r>
          </w:p>
        </w:tc>
        <w:tc>
          <w:tcPr>
            <w:tcW w:w="3628" w:type="pct"/>
            <w:shd w:val="clear" w:color="auto" w:fill="D9D9D9"/>
          </w:tcPr>
          <w:p w:rsidR="00C347F9" w:rsidRDefault="00C347F9">
            <w:pPr>
              <w:spacing w:after="0" w:line="240" w:lineRule="auto"/>
              <w:rPr>
                <w:b/>
                <w:color w:val="1F497D"/>
              </w:rPr>
            </w:pPr>
            <w:r>
              <w:rPr>
                <w:b/>
                <w:color w:val="1F497D"/>
              </w:rPr>
              <w:t>Description</w:t>
            </w:r>
          </w:p>
        </w:tc>
      </w:tr>
      <w:tr w:rsidR="00C347F9" w:rsidTr="00886A16">
        <w:trPr>
          <w:cantSplit/>
        </w:trPr>
        <w:tc>
          <w:tcPr>
            <w:tcW w:w="1372" w:type="pct"/>
          </w:tcPr>
          <w:p w:rsidR="00C347F9" w:rsidRDefault="00C347F9">
            <w:pPr>
              <w:spacing w:after="0" w:line="240" w:lineRule="auto"/>
              <w:rPr>
                <w:color w:val="000000"/>
              </w:rPr>
            </w:pPr>
            <w:r>
              <w:rPr>
                <w:color w:val="000000"/>
              </w:rPr>
              <w:t>ALTER_AUTHORIZATION_DATABASE data definition language (DDL) event</w:t>
            </w:r>
          </w:p>
        </w:tc>
        <w:tc>
          <w:tcPr>
            <w:tcW w:w="3628" w:type="pct"/>
          </w:tcPr>
          <w:p w:rsidR="00C347F9" w:rsidRDefault="00C347F9">
            <w:pPr>
              <w:spacing w:after="0" w:line="240" w:lineRule="auto"/>
              <w:rPr>
                <w:color w:val="000000"/>
              </w:rPr>
            </w:pPr>
            <w:r>
              <w:rPr>
                <w:color w:val="000000"/>
              </w:rPr>
              <w:t>In SQL Server 2005, when the DDL event ALTER_AUTHORIZATION_DATABASE fires, the value 'object' is returned in the ObjectType element of the EVENTDATA XML for this event when the entity type of the securable in the DDL operation is an object. In SQL Server 2008, the actual type (for example, 'table', or 'function') is returned.</w:t>
            </w:r>
          </w:p>
        </w:tc>
      </w:tr>
      <w:tr w:rsidR="00C347F9" w:rsidTr="00886A16">
        <w:trPr>
          <w:cantSplit/>
        </w:trPr>
        <w:tc>
          <w:tcPr>
            <w:tcW w:w="1372" w:type="pct"/>
          </w:tcPr>
          <w:p w:rsidR="00C347F9" w:rsidRDefault="00C347F9">
            <w:pPr>
              <w:spacing w:after="0" w:line="240" w:lineRule="auto"/>
              <w:rPr>
                <w:color w:val="000000"/>
              </w:rPr>
            </w:pPr>
            <w:r>
              <w:rPr>
                <w:color w:val="000000"/>
              </w:rPr>
              <w:t>CONVERT</w:t>
            </w:r>
          </w:p>
        </w:tc>
        <w:tc>
          <w:tcPr>
            <w:tcW w:w="3628" w:type="pct"/>
          </w:tcPr>
          <w:p w:rsidR="00C347F9" w:rsidRDefault="00C347F9">
            <w:pPr>
              <w:spacing w:after="0" w:line="240" w:lineRule="auto"/>
              <w:rPr>
                <w:color w:val="000000"/>
              </w:rPr>
            </w:pPr>
            <w:r>
              <w:rPr>
                <w:color w:val="000000"/>
              </w:rPr>
              <w:t>If an invalid style is passed to the CONVERT function, an error is returned when the type of conversion is binary to character or character to binary. In earlier versions of SQL Server, the invalid style is set to the default style for binary-to-character and character-to-binary conversions.</w:t>
            </w:r>
          </w:p>
        </w:tc>
      </w:tr>
      <w:tr w:rsidR="00C347F9" w:rsidTr="00886A16">
        <w:trPr>
          <w:cantSplit/>
        </w:trPr>
        <w:tc>
          <w:tcPr>
            <w:tcW w:w="1372" w:type="pct"/>
          </w:tcPr>
          <w:p w:rsidR="00C347F9" w:rsidRDefault="00C347F9">
            <w:pPr>
              <w:spacing w:after="0" w:line="240" w:lineRule="auto"/>
              <w:rPr>
                <w:color w:val="000000"/>
              </w:rPr>
            </w:pPr>
            <w:r>
              <w:rPr>
                <w:color w:val="000000"/>
              </w:rPr>
              <w:t>GRANT/DENY/REVOKE EXECUTE on assemblies</w:t>
            </w:r>
          </w:p>
        </w:tc>
        <w:tc>
          <w:tcPr>
            <w:tcW w:w="3628" w:type="pct"/>
          </w:tcPr>
          <w:p w:rsidR="00C347F9" w:rsidRDefault="00C347F9">
            <w:pPr>
              <w:spacing w:after="0" w:line="240" w:lineRule="auto"/>
              <w:rPr>
                <w:color w:val="000000"/>
              </w:rPr>
            </w:pPr>
            <w:r>
              <w:rPr>
                <w:color w:val="000000"/>
              </w:rPr>
              <w:t>EXECUTE permission cannot be granted, denied, or revoked to assemblies. This permission has no affect and now causes an error. Grant, deny, or revoke EXECUTE permission on the stored procedures or functions that reference the assembly method instead.</w:t>
            </w:r>
          </w:p>
        </w:tc>
      </w:tr>
      <w:tr w:rsidR="00C347F9" w:rsidTr="00886A16">
        <w:trPr>
          <w:cantSplit/>
        </w:trPr>
        <w:tc>
          <w:tcPr>
            <w:tcW w:w="1372" w:type="pct"/>
          </w:tcPr>
          <w:p w:rsidR="00C347F9" w:rsidRDefault="00C347F9">
            <w:pPr>
              <w:spacing w:after="0" w:line="240" w:lineRule="auto"/>
              <w:rPr>
                <w:color w:val="000000"/>
              </w:rPr>
            </w:pPr>
            <w:r>
              <w:rPr>
                <w:color w:val="000000"/>
              </w:rPr>
              <w:t>GRANT/DENY/REVOKE permissions on system types</w:t>
            </w:r>
          </w:p>
        </w:tc>
        <w:tc>
          <w:tcPr>
            <w:tcW w:w="3628" w:type="pct"/>
          </w:tcPr>
          <w:p w:rsidR="00C347F9" w:rsidRDefault="00C347F9">
            <w:pPr>
              <w:spacing w:after="0" w:line="240" w:lineRule="auto"/>
              <w:rPr>
                <w:color w:val="000000"/>
              </w:rPr>
            </w:pPr>
            <w:r>
              <w:rPr>
                <w:color w:val="000000"/>
              </w:rPr>
              <w:t>Permissions cannot be granted, denied, or revoked to system types. In earlier versions of SQL Server, these statements succeed but have no effect. In SQL Server 2008, an error is returned.</w:t>
            </w:r>
          </w:p>
        </w:tc>
      </w:tr>
      <w:tr w:rsidR="00C347F9" w:rsidTr="00886A16">
        <w:trPr>
          <w:cantSplit/>
        </w:trPr>
        <w:tc>
          <w:tcPr>
            <w:tcW w:w="1372" w:type="pct"/>
          </w:tcPr>
          <w:p w:rsidR="00C347F9" w:rsidRDefault="00C347F9">
            <w:pPr>
              <w:spacing w:after="0" w:line="240" w:lineRule="auto"/>
              <w:rPr>
                <w:color w:val="000000"/>
              </w:rPr>
            </w:pPr>
            <w:r>
              <w:rPr>
                <w:color w:val="000000"/>
              </w:rPr>
              <w:lastRenderedPageBreak/>
              <w:t>OUTPUT clause</w:t>
            </w:r>
          </w:p>
        </w:tc>
        <w:tc>
          <w:tcPr>
            <w:tcW w:w="3628" w:type="pct"/>
          </w:tcPr>
          <w:p w:rsidR="00C347F9" w:rsidRDefault="00C347F9">
            <w:pPr>
              <w:spacing w:after="0" w:line="240" w:lineRule="auto"/>
              <w:rPr>
                <w:color w:val="000000"/>
              </w:rPr>
            </w:pPr>
            <w:r>
              <w:rPr>
                <w:color w:val="000000"/>
              </w:rPr>
              <w:t>To prevent nondeterministic behavior, the OUTPUT clause cannot reference a column from a view or inline table-valued function when that column is defined by one of the following methods:</w:t>
            </w:r>
          </w:p>
          <w:p w:rsidR="00C347F9" w:rsidRPr="00823650" w:rsidRDefault="00C347F9" w:rsidP="00651CE1">
            <w:pPr>
              <w:pStyle w:val="ListParagraph"/>
              <w:numPr>
                <w:ilvl w:val="0"/>
                <w:numId w:val="217"/>
              </w:numPr>
              <w:spacing w:after="0" w:line="240" w:lineRule="auto"/>
              <w:rPr>
                <w:color w:val="000000"/>
              </w:rPr>
            </w:pPr>
            <w:r w:rsidRPr="00823650">
              <w:rPr>
                <w:color w:val="000000"/>
              </w:rPr>
              <w:t>A subquery.</w:t>
            </w:r>
          </w:p>
          <w:p w:rsidR="00C347F9" w:rsidRPr="00823650" w:rsidRDefault="00C347F9" w:rsidP="00651CE1">
            <w:pPr>
              <w:numPr>
                <w:ilvl w:val="0"/>
                <w:numId w:val="217"/>
              </w:numPr>
              <w:spacing w:after="0" w:line="240" w:lineRule="auto"/>
              <w:contextualSpacing/>
              <w:rPr>
                <w:color w:val="000000"/>
              </w:rPr>
            </w:pPr>
            <w:r w:rsidRPr="00823650">
              <w:rPr>
                <w:color w:val="000000"/>
              </w:rPr>
              <w:t>A user-defined function that performs user- or system-data access, or is assumed to perform such access.</w:t>
            </w:r>
          </w:p>
          <w:p w:rsidR="00C347F9" w:rsidRPr="00823650" w:rsidRDefault="00C347F9" w:rsidP="00651CE1">
            <w:pPr>
              <w:numPr>
                <w:ilvl w:val="0"/>
                <w:numId w:val="217"/>
              </w:numPr>
              <w:spacing w:after="0" w:line="240" w:lineRule="auto"/>
              <w:contextualSpacing/>
              <w:rPr>
                <w:color w:val="000000"/>
              </w:rPr>
            </w:pPr>
            <w:r w:rsidRPr="00823650">
              <w:rPr>
                <w:color w:val="000000"/>
              </w:rPr>
              <w:t>A computed column that contains in its definition a user-defined function that performs user- or system-data access.</w:t>
            </w:r>
          </w:p>
          <w:p w:rsidR="00C347F9" w:rsidRDefault="00C347F9">
            <w:pPr>
              <w:spacing w:after="0" w:line="240" w:lineRule="auto"/>
              <w:rPr>
                <w:color w:val="000000"/>
              </w:rPr>
            </w:pPr>
            <w:r>
              <w:rPr>
                <w:color w:val="000000"/>
              </w:rPr>
              <w:t xml:space="preserve">When SQL Server detects such a column in the OUTPUT clause, error 4186 is raised. For more information, see </w:t>
            </w:r>
            <w:hyperlink r:id="rId389" w:history="1">
              <w:r>
                <w:rPr>
                  <w:rStyle w:val="Hyperlink"/>
                </w:rPr>
                <w:t>MSSQLSERVER_4186</w:t>
              </w:r>
            </w:hyperlink>
            <w:r>
              <w:rPr>
                <w:color w:val="000000"/>
              </w:rPr>
              <w:t>.</w:t>
            </w:r>
          </w:p>
        </w:tc>
      </w:tr>
      <w:tr w:rsidR="00C347F9" w:rsidTr="00886A16">
        <w:trPr>
          <w:cantSplit/>
        </w:trPr>
        <w:tc>
          <w:tcPr>
            <w:tcW w:w="1372" w:type="pct"/>
          </w:tcPr>
          <w:p w:rsidR="00C347F9" w:rsidRDefault="00C347F9">
            <w:pPr>
              <w:spacing w:after="0" w:line="240" w:lineRule="auto"/>
              <w:rPr>
                <w:color w:val="000000"/>
              </w:rPr>
            </w:pPr>
            <w:r>
              <w:rPr>
                <w:color w:val="000000"/>
              </w:rPr>
              <w:t>OUTPUT INTO clause</w:t>
            </w:r>
          </w:p>
        </w:tc>
        <w:tc>
          <w:tcPr>
            <w:tcW w:w="3628" w:type="pct"/>
          </w:tcPr>
          <w:p w:rsidR="00C347F9" w:rsidRDefault="00C347F9">
            <w:pPr>
              <w:spacing w:after="0" w:line="240" w:lineRule="auto"/>
              <w:rPr>
                <w:color w:val="000000"/>
              </w:rPr>
            </w:pPr>
            <w:r>
              <w:rPr>
                <w:color w:val="000000"/>
              </w:rPr>
              <w:t>The target table of the OUTPUT INTO clause cannot have any enabled triggers.</w:t>
            </w:r>
          </w:p>
        </w:tc>
      </w:tr>
      <w:tr w:rsidR="00C347F9" w:rsidTr="00886A16">
        <w:trPr>
          <w:cantSplit/>
        </w:trPr>
        <w:tc>
          <w:tcPr>
            <w:tcW w:w="1372" w:type="pct"/>
          </w:tcPr>
          <w:p w:rsidR="00C347F9" w:rsidRDefault="00C347F9">
            <w:pPr>
              <w:spacing w:after="0" w:line="240" w:lineRule="auto"/>
              <w:rPr>
                <w:color w:val="000000"/>
              </w:rPr>
            </w:pPr>
            <w:r>
              <w:rPr>
                <w:color w:val="000000"/>
              </w:rPr>
              <w:t>READPAST table hint</w:t>
            </w:r>
          </w:p>
        </w:tc>
        <w:tc>
          <w:tcPr>
            <w:tcW w:w="3628" w:type="pct"/>
          </w:tcPr>
          <w:p w:rsidR="00C347F9" w:rsidRDefault="00C347F9">
            <w:pPr>
              <w:spacing w:after="0" w:line="240" w:lineRule="auto"/>
              <w:rPr>
                <w:color w:val="000000"/>
              </w:rPr>
            </w:pPr>
            <w:r>
              <w:rPr>
                <w:color w:val="000000"/>
              </w:rPr>
              <w:t>The READPAST table hint cannot be specified when the READ_COMMITTED_SNAPSHOT database option is set to ON and either of the following conditions are true:</w:t>
            </w:r>
          </w:p>
          <w:p w:rsidR="00C347F9" w:rsidRPr="00823650" w:rsidRDefault="00C347F9" w:rsidP="00651CE1">
            <w:pPr>
              <w:pStyle w:val="ListParagraph"/>
              <w:numPr>
                <w:ilvl w:val="0"/>
                <w:numId w:val="218"/>
              </w:numPr>
              <w:spacing w:after="0" w:line="240" w:lineRule="auto"/>
              <w:rPr>
                <w:color w:val="000000"/>
              </w:rPr>
            </w:pPr>
            <w:r w:rsidRPr="00823650">
              <w:rPr>
                <w:color w:val="000000"/>
              </w:rPr>
              <w:t>The transaction isolation level of the session is READ COMMITTED.</w:t>
            </w:r>
          </w:p>
          <w:p w:rsidR="00C347F9" w:rsidRPr="00823650" w:rsidRDefault="00C347F9" w:rsidP="00651CE1">
            <w:pPr>
              <w:numPr>
                <w:ilvl w:val="0"/>
                <w:numId w:val="218"/>
              </w:numPr>
              <w:spacing w:after="0" w:line="240" w:lineRule="auto"/>
              <w:contextualSpacing/>
              <w:rPr>
                <w:color w:val="000000"/>
              </w:rPr>
            </w:pPr>
            <w:r w:rsidRPr="00823650">
              <w:rPr>
                <w:color w:val="000000"/>
              </w:rPr>
              <w:t>The READCOMMITTED table hint is also specified in the query,</w:t>
            </w:r>
          </w:p>
          <w:p w:rsidR="00C347F9" w:rsidRDefault="00C347F9">
            <w:pPr>
              <w:spacing w:after="0" w:line="240" w:lineRule="auto"/>
              <w:rPr>
                <w:color w:val="000000"/>
              </w:rPr>
            </w:pPr>
            <w:r>
              <w:rPr>
                <w:color w:val="000000"/>
              </w:rPr>
              <w:t>To specify the READPAST hint in these cases, remove the READCOMMITTED table hint if present and include the READCOMMITTEDLOCK table hint in the query.</w:t>
            </w:r>
          </w:p>
        </w:tc>
      </w:tr>
      <w:tr w:rsidR="00C347F9" w:rsidTr="00886A16">
        <w:trPr>
          <w:cantSplit/>
        </w:trPr>
        <w:tc>
          <w:tcPr>
            <w:tcW w:w="1372" w:type="pct"/>
          </w:tcPr>
          <w:p w:rsidR="00C347F9" w:rsidRDefault="00C347F9">
            <w:pPr>
              <w:spacing w:after="0" w:line="240" w:lineRule="auto"/>
              <w:rPr>
                <w:color w:val="000000"/>
              </w:rPr>
            </w:pPr>
            <w:r>
              <w:rPr>
                <w:color w:val="000000"/>
              </w:rPr>
              <w:t xml:space="preserve">sp_helpuser </w:t>
            </w:r>
          </w:p>
        </w:tc>
        <w:tc>
          <w:tcPr>
            <w:tcW w:w="3628" w:type="pct"/>
          </w:tcPr>
          <w:p w:rsidR="00C347F9" w:rsidRDefault="00C347F9">
            <w:pPr>
              <w:spacing w:after="0" w:line="240" w:lineRule="auto"/>
              <w:rPr>
                <w:color w:val="000000"/>
              </w:rPr>
            </w:pPr>
            <w:r>
              <w:rPr>
                <w:color w:val="000000"/>
              </w:rPr>
              <w:t>The following column names that are returned in the result set of the sp_helpuser stored procedure have changed.</w:t>
            </w:r>
          </w:p>
          <w:tbl>
            <w:tblPr>
              <w:tblW w:w="485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3530"/>
              <w:gridCol w:w="2981"/>
            </w:tblGrid>
            <w:tr w:rsidR="00C347F9" w:rsidTr="00886A16">
              <w:tc>
                <w:tcPr>
                  <w:tcW w:w="3094" w:type="dxa"/>
                  <w:tcBorders>
                    <w:top w:val="single" w:sz="8" w:space="0" w:color="D9D9D9"/>
                    <w:left w:val="single" w:sz="8" w:space="0" w:color="D9D9D9"/>
                    <w:bottom w:val="single" w:sz="8" w:space="0" w:color="D9D9D9"/>
                    <w:right w:val="single" w:sz="8" w:space="0" w:color="D9D9D9"/>
                  </w:tcBorders>
                  <w:shd w:val="clear" w:color="auto" w:fill="D9D9D9"/>
                </w:tcPr>
                <w:p w:rsidR="00C347F9" w:rsidRDefault="00C347F9">
                  <w:pPr>
                    <w:spacing w:after="0" w:line="240" w:lineRule="auto"/>
                    <w:rPr>
                      <w:b/>
                      <w:color w:val="1F497D"/>
                    </w:rPr>
                  </w:pPr>
                  <w:r>
                    <w:rPr>
                      <w:color w:val="1F497D"/>
                    </w:rPr>
                    <w:t xml:space="preserve">Previous Column Name </w:t>
                  </w:r>
                </w:p>
              </w:tc>
              <w:tc>
                <w:tcPr>
                  <w:tcW w:w="2613" w:type="dxa"/>
                  <w:tcBorders>
                    <w:top w:val="single" w:sz="8" w:space="0" w:color="D9D9D9"/>
                    <w:left w:val="single" w:sz="8" w:space="0" w:color="D9D9D9"/>
                    <w:bottom w:val="single" w:sz="8" w:space="0" w:color="D9D9D9"/>
                    <w:right w:val="single" w:sz="8" w:space="0" w:color="D9D9D9"/>
                  </w:tcBorders>
                  <w:shd w:val="clear" w:color="auto" w:fill="D9D9D9"/>
                </w:tcPr>
                <w:p w:rsidR="00C347F9" w:rsidRDefault="00C347F9">
                  <w:pPr>
                    <w:spacing w:after="0" w:line="240" w:lineRule="auto"/>
                    <w:rPr>
                      <w:b/>
                      <w:color w:val="1F497D"/>
                    </w:rPr>
                  </w:pPr>
                  <w:r>
                    <w:rPr>
                      <w:color w:val="1F497D"/>
                    </w:rPr>
                    <w:t xml:space="preserve">New Column Name </w:t>
                  </w:r>
                </w:p>
              </w:tc>
            </w:tr>
            <w:tr w:rsidR="00C347F9" w:rsidTr="00886A16">
              <w:tc>
                <w:tcPr>
                  <w:tcW w:w="3094"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Group_name </w:t>
                  </w:r>
                </w:p>
              </w:tc>
              <w:tc>
                <w:tcPr>
                  <w:tcW w:w="2613"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Role_name </w:t>
                  </w:r>
                </w:p>
              </w:tc>
            </w:tr>
            <w:tr w:rsidR="00C347F9" w:rsidTr="00886A16">
              <w:tc>
                <w:tcPr>
                  <w:tcW w:w="3094"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Group_id </w:t>
                  </w:r>
                </w:p>
              </w:tc>
              <w:tc>
                <w:tcPr>
                  <w:tcW w:w="2613"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Role_id </w:t>
                  </w:r>
                </w:p>
              </w:tc>
            </w:tr>
            <w:tr w:rsidR="00C347F9" w:rsidTr="00886A16">
              <w:tc>
                <w:tcPr>
                  <w:tcW w:w="3094"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Users_in_group </w:t>
                  </w:r>
                </w:p>
              </w:tc>
              <w:tc>
                <w:tcPr>
                  <w:tcW w:w="2613" w:type="dxa"/>
                  <w:tcBorders>
                    <w:top w:val="single" w:sz="8" w:space="0" w:color="D9D9D9"/>
                    <w:left w:val="single" w:sz="8" w:space="0" w:color="D9D9D9"/>
                    <w:bottom w:val="single" w:sz="8" w:space="0" w:color="D9D9D9"/>
                    <w:right w:val="single" w:sz="8" w:space="0" w:color="D9D9D9"/>
                  </w:tcBorders>
                </w:tcPr>
                <w:p w:rsidR="00C347F9" w:rsidRDefault="00C347F9">
                  <w:pPr>
                    <w:spacing w:after="0" w:line="240" w:lineRule="auto"/>
                    <w:rPr>
                      <w:color w:val="000000"/>
                    </w:rPr>
                  </w:pPr>
                  <w:r>
                    <w:rPr>
                      <w:color w:val="000000"/>
                    </w:rPr>
                    <w:t xml:space="preserve">Users_in_role </w:t>
                  </w:r>
                </w:p>
              </w:tc>
            </w:tr>
          </w:tbl>
          <w:p w:rsidR="00C347F9" w:rsidRDefault="00C347F9">
            <w:pPr>
              <w:spacing w:after="0" w:line="240" w:lineRule="auto"/>
              <w:rPr>
                <w:color w:val="000000"/>
              </w:rPr>
            </w:pPr>
          </w:p>
        </w:tc>
      </w:tr>
      <w:tr w:rsidR="00C347F9" w:rsidTr="00886A16">
        <w:trPr>
          <w:cantSplit/>
        </w:trPr>
        <w:tc>
          <w:tcPr>
            <w:tcW w:w="1372" w:type="pct"/>
          </w:tcPr>
          <w:p w:rsidR="00C347F9" w:rsidRDefault="00C347F9">
            <w:pPr>
              <w:spacing w:after="0" w:line="240" w:lineRule="auto"/>
              <w:rPr>
                <w:color w:val="000000"/>
              </w:rPr>
            </w:pPr>
            <w:r>
              <w:rPr>
                <w:color w:val="000000"/>
              </w:rPr>
              <w:t>Transparent data encryption (TDE)</w:t>
            </w:r>
          </w:p>
        </w:tc>
        <w:tc>
          <w:tcPr>
            <w:tcW w:w="3628" w:type="pct"/>
          </w:tcPr>
          <w:p w:rsidR="00C347F9" w:rsidRDefault="00C347F9">
            <w:pPr>
              <w:spacing w:after="0" w:line="240" w:lineRule="auto"/>
              <w:rPr>
                <w:color w:val="000000"/>
              </w:rPr>
            </w:pPr>
            <w:r>
              <w:rPr>
                <w:color w:val="000000"/>
              </w:rPr>
              <w:t>TDE is performed at the I/O level: The page structure is unencrypted in memory and is encrypted only when the page is written to disk. Both the database files and log files are encrypted. Third-party applications that bypass the regular SQL Server mechanism for accessing pages (for example, by scanning the data or log files directly) will fail when a database uses TDE because the data is encrypted in the files. Such applications can leverage the Window Cryptographic API to develop a solution for decrypting the data outside of SQL Server.</w:t>
            </w:r>
          </w:p>
        </w:tc>
      </w:tr>
    </w:tbl>
    <w:p w:rsidR="00C347F9" w:rsidRDefault="00C347F9" w:rsidP="00C21FD7"/>
    <w:p w:rsidR="00C347F9" w:rsidRDefault="00C347F9" w:rsidP="00C21FD7">
      <w:r>
        <w:t>For a complete list of breaking changes in SQL Server 2005 and SQL Server 2008, see the following SQL Server Books Online topics:</w:t>
      </w:r>
    </w:p>
    <w:p w:rsidR="00C347F9" w:rsidRPr="00823650" w:rsidRDefault="005409E7" w:rsidP="00651CE1">
      <w:pPr>
        <w:pStyle w:val="ListParagraph"/>
        <w:numPr>
          <w:ilvl w:val="0"/>
          <w:numId w:val="219"/>
        </w:numPr>
      </w:pPr>
      <w:hyperlink r:id="rId390" w:history="1">
        <w:r w:rsidR="00C347F9" w:rsidRPr="00823650">
          <w:rPr>
            <w:rStyle w:val="Hyperlink"/>
          </w:rPr>
          <w:t>Breaking Changes to Database Engine Features in SQL Server 2005</w:t>
        </w:r>
      </w:hyperlink>
    </w:p>
    <w:p w:rsidR="00C347F9" w:rsidRPr="00823650" w:rsidRDefault="005409E7" w:rsidP="00651CE1">
      <w:pPr>
        <w:numPr>
          <w:ilvl w:val="0"/>
          <w:numId w:val="219"/>
        </w:numPr>
        <w:rPr>
          <w:rFonts w:ascii="Times New Roman" w:hAnsi="Times New Roman"/>
        </w:rPr>
      </w:pPr>
      <w:hyperlink r:id="rId391" w:history="1">
        <w:r w:rsidR="00C347F9" w:rsidRPr="00823650">
          <w:rPr>
            <w:rStyle w:val="Hyperlink"/>
          </w:rPr>
          <w:t>Breaking Changes to Database Engine Features in SQL Server 2008</w:t>
        </w:r>
      </w:hyperlink>
    </w:p>
    <w:p w:rsidR="00C347F9" w:rsidRDefault="00C347F9" w:rsidP="0017098C">
      <w:pPr>
        <w:pStyle w:val="Heading3"/>
      </w:pPr>
      <w:bookmarkStart w:id="210" w:name="_Toc215243792"/>
      <w:r>
        <w:t>Behavior Changes</w:t>
      </w:r>
      <w:bookmarkEnd w:id="210"/>
    </w:p>
    <w:p w:rsidR="00C347F9" w:rsidRDefault="00C347F9" w:rsidP="00C21FD7">
      <w:r>
        <w:t xml:space="preserve">SQL Server 2008 changes the behavior of a number of features that your stored procedures, queries, and scripts might use. These changes likely will not prevent an upgrade to SQL Server 2008, but they </w:t>
      </w:r>
      <w:r>
        <w:lastRenderedPageBreak/>
        <w:t>might affect how your query-intensive system works after the upgrade. Be sure to review your code for the changes covered in this section to make sure that it works correctly after your upgrade.</w:t>
      </w:r>
    </w:p>
    <w:p w:rsidR="00C347F9" w:rsidRDefault="00C347F9" w:rsidP="00C21FD7">
      <w:r>
        <w:t>For a complete list of behavior changes in SQL Server 2005 and SQL Server 2008, see the following SQL Server Books Online topics:</w:t>
      </w:r>
    </w:p>
    <w:p w:rsidR="00C347F9" w:rsidRPr="00823650" w:rsidRDefault="005409E7" w:rsidP="00651CE1">
      <w:pPr>
        <w:pStyle w:val="ListParagraph"/>
        <w:numPr>
          <w:ilvl w:val="0"/>
          <w:numId w:val="220"/>
        </w:numPr>
      </w:pPr>
      <w:hyperlink r:id="rId392" w:history="1">
        <w:r w:rsidR="00C347F9" w:rsidRPr="00823650">
          <w:rPr>
            <w:rStyle w:val="Hyperlink"/>
          </w:rPr>
          <w:t>Behavior Changes to Database Engine Features in SQL Server 2005</w:t>
        </w:r>
      </w:hyperlink>
    </w:p>
    <w:p w:rsidR="00C347F9" w:rsidRPr="00823650" w:rsidRDefault="005409E7" w:rsidP="00651CE1">
      <w:pPr>
        <w:numPr>
          <w:ilvl w:val="0"/>
          <w:numId w:val="220"/>
        </w:numPr>
        <w:rPr>
          <w:rFonts w:ascii="Times New Roman" w:hAnsi="Times New Roman"/>
        </w:rPr>
      </w:pPr>
      <w:hyperlink r:id="rId393" w:history="1">
        <w:r w:rsidR="00C347F9" w:rsidRPr="00823650">
          <w:rPr>
            <w:rStyle w:val="Hyperlink"/>
          </w:rPr>
          <w:t>Behavior Changes to Database Engine Features in SQL Server 2008</w:t>
        </w:r>
      </w:hyperlink>
    </w:p>
    <w:p w:rsidR="00C347F9" w:rsidRDefault="00C347F9" w:rsidP="0017098C">
      <w:pPr>
        <w:pStyle w:val="Heading4"/>
      </w:pPr>
      <w:r>
        <w:t>Query Processor Architecture</w:t>
      </w:r>
    </w:p>
    <w:p w:rsidR="00C347F9" w:rsidRDefault="00C347F9" w:rsidP="00C21FD7">
      <w:r>
        <w:t xml:space="preserve">Queries on partitioned tables and indexes are handled differently in SQL Server 2008. Specifically, queries that use the USE PLAN hint might contain an invalid plan. For details about this change, see Chapter 3, "Relational Databases," or </w:t>
      </w:r>
      <w:hyperlink r:id="rId394" w:history="1">
        <w:r>
          <w:rPr>
            <w:rStyle w:val="Hyperlink"/>
          </w:rPr>
          <w:t>Query Processing Enhancements on Partitioned Tables and Indexes</w:t>
        </w:r>
      </w:hyperlink>
      <w:r>
        <w:t xml:space="preserve"> in SQL Server 2008 Books Online.</w:t>
      </w:r>
    </w:p>
    <w:p w:rsidR="00C347F9" w:rsidRDefault="00C347F9" w:rsidP="0017098C">
      <w:pPr>
        <w:pStyle w:val="Heading4"/>
      </w:pPr>
      <w:r>
        <w:t>REPLACE Function</w:t>
      </w:r>
    </w:p>
    <w:p w:rsidR="00C347F9" w:rsidRDefault="00C347F9" w:rsidP="00C21FD7">
      <w:pPr>
        <w:rPr>
          <w:lang w:val="en-IN" w:eastAsia="en-IN"/>
        </w:rPr>
      </w:pPr>
      <w:r>
        <w:rPr>
          <w:lang w:val="en-IN" w:eastAsia="en-IN"/>
        </w:rPr>
        <w:t>In prior versions of SQL Server, trailing spaces are removed from the input passed to the REPLACE function. SQL Server 2008 keeps the spaces.</w:t>
      </w:r>
    </w:p>
    <w:p w:rsidR="00C347F9" w:rsidRDefault="00C347F9" w:rsidP="0017098C">
      <w:pPr>
        <w:pStyle w:val="Heading4"/>
      </w:pPr>
      <w:r>
        <w:t>@@VERSION</w:t>
      </w:r>
    </w:p>
    <w:p w:rsidR="00C347F9" w:rsidRDefault="00C347F9" w:rsidP="00C21FD7">
      <w:r>
        <w:t>The @@VERSION function returns additional detail in SQL Server 2008. You need to modify any scripts that execute this function to account for the new format: major.minor.build.incremental-build.</w:t>
      </w:r>
    </w:p>
    <w:p w:rsidR="00C347F9" w:rsidRDefault="00C347F9" w:rsidP="0017098C">
      <w:pPr>
        <w:pStyle w:val="Heading4"/>
      </w:pPr>
      <w:r>
        <w:t>Database Compatibility</w:t>
      </w:r>
    </w:p>
    <w:p w:rsidR="00C347F9" w:rsidRDefault="00C347F9" w:rsidP="00C21FD7">
      <w:r>
        <w:t>If you find that you cannot support certain behavior changes immediately, you have the option of modifying the database compatibility level to limit or allow certain functionality depending on the level you select.</w:t>
      </w:r>
    </w:p>
    <w:p w:rsidR="00C347F9" w:rsidRDefault="00C347F9" w:rsidP="00C21FD7">
      <w:r>
        <w:t>During the upgrade process to SQL Server 2008, a database will retain its existing compatibility level if the database compatibility level is greater than or equal to 80; otherwise, Setup will automatically set the compatibility level to 80.</w:t>
      </w:r>
    </w:p>
    <w:p w:rsidR="00C347F9" w:rsidRDefault="00C347F9" w:rsidP="00C21FD7">
      <w:r>
        <w:t>Here are the compatibility levels and their corresponding SQL Server version:</w:t>
      </w:r>
    </w:p>
    <w:p w:rsidR="00C347F9" w:rsidRPr="00823650" w:rsidRDefault="00C347F9" w:rsidP="00651CE1">
      <w:pPr>
        <w:pStyle w:val="ListParagraph"/>
        <w:numPr>
          <w:ilvl w:val="0"/>
          <w:numId w:val="221"/>
        </w:numPr>
      </w:pPr>
      <w:r w:rsidRPr="00823650">
        <w:t>65 = SQL Server 6.5</w:t>
      </w:r>
    </w:p>
    <w:p w:rsidR="00C347F9" w:rsidRPr="00823650" w:rsidRDefault="00C347F9" w:rsidP="00651CE1">
      <w:pPr>
        <w:numPr>
          <w:ilvl w:val="0"/>
          <w:numId w:val="221"/>
        </w:numPr>
      </w:pPr>
      <w:r w:rsidRPr="00823650">
        <w:t>70 = SQL Server 7.0</w:t>
      </w:r>
    </w:p>
    <w:p w:rsidR="00C347F9" w:rsidRPr="00823650" w:rsidRDefault="00C347F9" w:rsidP="00651CE1">
      <w:pPr>
        <w:numPr>
          <w:ilvl w:val="0"/>
          <w:numId w:val="221"/>
        </w:numPr>
      </w:pPr>
      <w:r w:rsidRPr="00823650">
        <w:t>80 = SQL Server 2000</w:t>
      </w:r>
    </w:p>
    <w:p w:rsidR="00C347F9" w:rsidRPr="00823650" w:rsidRDefault="00C347F9" w:rsidP="00651CE1">
      <w:pPr>
        <w:numPr>
          <w:ilvl w:val="0"/>
          <w:numId w:val="221"/>
        </w:numPr>
      </w:pPr>
      <w:r w:rsidRPr="00823650">
        <w:t>90 = SQL Server 2005</w:t>
      </w:r>
    </w:p>
    <w:p w:rsidR="00C347F9" w:rsidRPr="00823650" w:rsidRDefault="00C347F9" w:rsidP="00651CE1">
      <w:pPr>
        <w:numPr>
          <w:ilvl w:val="0"/>
          <w:numId w:val="221"/>
        </w:numPr>
      </w:pPr>
      <w:r w:rsidRPr="00823650">
        <w:t>100 = SQL Server 2008</w:t>
      </w:r>
    </w:p>
    <w:p w:rsidR="00C347F9" w:rsidRDefault="00C347F9" w:rsidP="00C21FD7">
      <w:r>
        <w:t xml:space="preserve">Note that compatibility levels 60 and 65 are deprecated and will be removed in a future SQL Server release. SQL Server Management Studio and SQL Server Management Objects (SMO) do not support </w:t>
      </w:r>
      <w:r>
        <w:lastRenderedPageBreak/>
        <w:t>compatibility level 60 and might produce errors if you try to use them against a database with this compatibility level.</w:t>
      </w:r>
    </w:p>
    <w:p w:rsidR="00C347F9" w:rsidRDefault="00C347F9" w:rsidP="00C21FD7">
      <w:r>
        <w:t>You can determine the compatibility level of your databases either by right-clicking the database in SQL Server Management Studio and selecting Properties and then Options, or by executing the following script:</w:t>
      </w:r>
    </w:p>
    <w:p w:rsidR="00C347F9" w:rsidRPr="00823650" w:rsidRDefault="00C347F9" w:rsidP="00C21FD7">
      <w:pPr>
        <w:pStyle w:val="Text"/>
        <w:spacing w:after="0"/>
        <w:rPr>
          <w:rStyle w:val="code0"/>
          <w:sz w:val="20"/>
          <w:szCs w:val="20"/>
        </w:rPr>
      </w:pPr>
      <w:r w:rsidRPr="00823650">
        <w:rPr>
          <w:rStyle w:val="code0"/>
          <w:sz w:val="20"/>
          <w:szCs w:val="20"/>
        </w:rPr>
        <w:t>SELECT name, compatibility_level FROM sys.databases</w:t>
      </w:r>
    </w:p>
    <w:p w:rsidR="00C347F9" w:rsidRDefault="00C347F9" w:rsidP="00C21FD7">
      <w:pPr>
        <w:pStyle w:val="Text"/>
        <w:spacing w:after="0"/>
        <w:rPr>
          <w:rStyle w:val="CodeFeaturedElement"/>
          <w:b w:val="0"/>
        </w:rPr>
      </w:pPr>
    </w:p>
    <w:p w:rsidR="00C347F9" w:rsidRDefault="00C347F9" w:rsidP="00C21FD7">
      <w:r>
        <w:t>The compatibility level of a database governs the ability of database administrators and developers to use some of the new features in SQL Server 2008 as well as their ability to retain some legacy behaviors. If you want to use all the features available in the new release of SQL Server, you should resolve any upgrade issues before changing the compatibility level of a database to 100.</w:t>
      </w:r>
    </w:p>
    <w:p w:rsidR="00C347F9" w:rsidRDefault="00C347F9" w:rsidP="00C21FD7">
      <w:r>
        <w:t>To change the compatibility level of a database, right-click the database in SQL Server Management Studio and select Properties and then Options. In the Compatibility Level drop-down list, select the desired compatibility level. You can also change the compatibility level by issuing the following ALTER DATABASE command:</w:t>
      </w:r>
    </w:p>
    <w:p w:rsidR="00C347F9" w:rsidRPr="00823650" w:rsidRDefault="00C347F9" w:rsidP="00C21FD7">
      <w:pPr>
        <w:spacing w:after="0"/>
        <w:rPr>
          <w:rStyle w:val="code0"/>
          <w:sz w:val="20"/>
          <w:szCs w:val="20"/>
        </w:rPr>
      </w:pPr>
      <w:r w:rsidRPr="00823650">
        <w:rPr>
          <w:rStyle w:val="code0"/>
          <w:sz w:val="20"/>
          <w:szCs w:val="20"/>
        </w:rPr>
        <w:t>ALTER DATABASE &lt;Database Name&gt; SET COMPATIBILITY_LEVEL = 100</w:t>
      </w:r>
    </w:p>
    <w:p w:rsidR="00C347F9" w:rsidRDefault="00C347F9" w:rsidP="00C21FD7">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You can change the compatibility level of the model database so that you can create a new database with a non-default compatibility level. The default compatibility level for new SQL Server 2008 installations is 100.</w:t>
      </w:r>
    </w:p>
    <w:p w:rsidR="00C347F9" w:rsidRDefault="00C347F9" w:rsidP="00C21FD7">
      <w:pPr>
        <w:spacing w:after="60"/>
      </w:pPr>
      <w:r>
        <w:t xml:space="preserve">For more information about changing compatibility levels, see </w:t>
      </w:r>
      <w:hyperlink r:id="rId395" w:history="1">
        <w:r>
          <w:rPr>
            <w:rStyle w:val="Hyperlink"/>
          </w:rPr>
          <w:t>ALTER DATABASE Compatibility Level (Transact-SQL</w:t>
        </w:r>
      </w:hyperlink>
      <w:r>
        <w:t>) in SQL Server 2008 Books Online.</w:t>
      </w:r>
    </w:p>
    <w:p w:rsidR="00C347F9" w:rsidRDefault="00C347F9" w:rsidP="0017098C">
      <w:pPr>
        <w:pStyle w:val="Heading4"/>
      </w:pPr>
      <w:r>
        <w:t>INFORMATION_SCHEMA Views</w:t>
      </w:r>
    </w:p>
    <w:p w:rsidR="00C347F9" w:rsidRDefault="00C347F9" w:rsidP="00C21FD7">
      <w:r>
        <w:t>SQL Server 2005 and SQL Server 2008 introduce several changes to INFORMATION_SCHEMA views. Database administrators and developers should review their stored procedures, ad hoc scripts, and administrative scripts to determine whether the changes that Table 8-5 lists will affect their scripts.</w:t>
      </w:r>
    </w:p>
    <w:p w:rsidR="00C347F9" w:rsidRPr="00F0050B" w:rsidRDefault="00C347F9" w:rsidP="00C21FD7">
      <w:pPr>
        <w:pStyle w:val="Label"/>
        <w:rPr>
          <w:rFonts w:ascii="Calibri" w:hAnsi="Calibri"/>
          <w:sz w:val="22"/>
        </w:rPr>
      </w:pPr>
      <w:r w:rsidRPr="00F0050B">
        <w:rPr>
          <w:rFonts w:ascii="Calibri" w:hAnsi="Calibri"/>
          <w:sz w:val="22"/>
        </w:rPr>
        <w:t>Table 8-5: Changes to INFORMATION_SCHEMA Views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3708"/>
        <w:gridCol w:w="5868"/>
      </w:tblGrid>
      <w:tr w:rsidR="00C347F9" w:rsidTr="00886A16">
        <w:trPr>
          <w:cantSplit/>
          <w:tblHeader/>
        </w:trPr>
        <w:tc>
          <w:tcPr>
            <w:tcW w:w="3708" w:type="dxa"/>
            <w:shd w:val="clear" w:color="auto" w:fill="D9D9D9"/>
          </w:tcPr>
          <w:p w:rsidR="00C347F9" w:rsidRDefault="00C347F9">
            <w:pPr>
              <w:spacing w:after="0" w:line="240" w:lineRule="auto"/>
              <w:rPr>
                <w:b/>
                <w:color w:val="1F497D"/>
              </w:rPr>
            </w:pPr>
            <w:r>
              <w:rPr>
                <w:b/>
                <w:color w:val="1F497D"/>
              </w:rPr>
              <w:t>View</w:t>
            </w:r>
          </w:p>
        </w:tc>
        <w:tc>
          <w:tcPr>
            <w:tcW w:w="5868" w:type="dxa"/>
            <w:shd w:val="clear" w:color="auto" w:fill="D9D9D9"/>
          </w:tcPr>
          <w:p w:rsidR="00C347F9" w:rsidRDefault="00C347F9">
            <w:pPr>
              <w:spacing w:after="0" w:line="240" w:lineRule="auto"/>
              <w:rPr>
                <w:b/>
                <w:color w:val="1F497D"/>
              </w:rPr>
            </w:pPr>
            <w:r>
              <w:rPr>
                <w:b/>
                <w:color w:val="1F497D"/>
              </w:rPr>
              <w:t>Change</w:t>
            </w:r>
          </w:p>
        </w:tc>
      </w:tr>
      <w:tr w:rsidR="00C347F9" w:rsidTr="00886A16">
        <w:trPr>
          <w:cantSplit/>
        </w:trPr>
        <w:tc>
          <w:tcPr>
            <w:tcW w:w="3708" w:type="dxa"/>
          </w:tcPr>
          <w:p w:rsidR="00C347F9" w:rsidRDefault="00C347F9">
            <w:pPr>
              <w:spacing w:after="0" w:line="240" w:lineRule="auto"/>
            </w:pPr>
            <w:r>
              <w:t>All INFORMATION_SCHEMA columns that return the schema of an object</w:t>
            </w:r>
          </w:p>
        </w:tc>
        <w:tc>
          <w:tcPr>
            <w:tcW w:w="5868" w:type="dxa"/>
          </w:tcPr>
          <w:p w:rsidR="00C347F9" w:rsidRDefault="00C347F9">
            <w:pPr>
              <w:spacing w:after="0" w:line="240" w:lineRule="auto"/>
            </w:pPr>
            <w:r>
              <w:t>Now return the schema and not the user.</w:t>
            </w:r>
          </w:p>
        </w:tc>
      </w:tr>
      <w:tr w:rsidR="00C347F9" w:rsidTr="00886A16">
        <w:trPr>
          <w:cantSplit/>
        </w:trPr>
        <w:tc>
          <w:tcPr>
            <w:tcW w:w="3708" w:type="dxa"/>
          </w:tcPr>
          <w:p w:rsidR="00C347F9" w:rsidRDefault="00C347F9">
            <w:pPr>
              <w:spacing w:after="0" w:line="240" w:lineRule="auto"/>
            </w:pPr>
            <w:r>
              <w:t>SCHEMATA</w:t>
            </w:r>
          </w:p>
        </w:tc>
        <w:tc>
          <w:tcPr>
            <w:tcW w:w="5868" w:type="dxa"/>
          </w:tcPr>
          <w:p w:rsidR="00C347F9" w:rsidRDefault="00C347F9">
            <w:pPr>
              <w:spacing w:after="0" w:line="240" w:lineRule="auto"/>
            </w:pPr>
            <w:r>
              <w:t>Now returns all schemas in a database instead of all databases in an instance.</w:t>
            </w:r>
          </w:p>
        </w:tc>
      </w:tr>
      <w:tr w:rsidR="00C347F9" w:rsidTr="00886A16">
        <w:trPr>
          <w:cantSplit/>
        </w:trPr>
        <w:tc>
          <w:tcPr>
            <w:tcW w:w="3708" w:type="dxa"/>
          </w:tcPr>
          <w:p w:rsidR="00C347F9" w:rsidRDefault="00C347F9">
            <w:pPr>
              <w:spacing w:after="0" w:line="240" w:lineRule="auto"/>
            </w:pPr>
            <w:r>
              <w:t>COLUMNS</w:t>
            </w:r>
          </w:p>
        </w:tc>
        <w:tc>
          <w:tcPr>
            <w:tcW w:w="5868" w:type="dxa"/>
          </w:tcPr>
          <w:p w:rsidR="00C347F9" w:rsidRDefault="00C347F9">
            <w:pPr>
              <w:spacing w:after="0" w:line="240" w:lineRule="auto"/>
            </w:pPr>
            <w:r>
              <w:t>This view's ORDINAL_POSITION column has been changed from smallint to int.</w:t>
            </w:r>
          </w:p>
        </w:tc>
      </w:tr>
      <w:tr w:rsidR="00C347F9" w:rsidTr="00886A16">
        <w:trPr>
          <w:cantSplit/>
        </w:trPr>
        <w:tc>
          <w:tcPr>
            <w:tcW w:w="3708" w:type="dxa"/>
          </w:tcPr>
          <w:p w:rsidR="00C347F9" w:rsidRDefault="00C347F9">
            <w:pPr>
              <w:spacing w:after="0" w:line="240" w:lineRule="auto"/>
            </w:pPr>
            <w:r>
              <w:t>PARAMETERS</w:t>
            </w:r>
          </w:p>
        </w:tc>
        <w:tc>
          <w:tcPr>
            <w:tcW w:w="5868" w:type="dxa"/>
          </w:tcPr>
          <w:p w:rsidR="00C347F9" w:rsidRDefault="00C347F9">
            <w:pPr>
              <w:spacing w:after="0" w:line="240" w:lineRule="auto"/>
            </w:pPr>
            <w:r>
              <w:t>This view's ORDINAL_POSITION column has been changed from smallint to int.</w:t>
            </w:r>
          </w:p>
        </w:tc>
      </w:tr>
      <w:tr w:rsidR="00C347F9" w:rsidTr="00886A16">
        <w:trPr>
          <w:cantSplit/>
        </w:trPr>
        <w:tc>
          <w:tcPr>
            <w:tcW w:w="3708" w:type="dxa"/>
          </w:tcPr>
          <w:p w:rsidR="00C347F9" w:rsidRDefault="00C347F9">
            <w:pPr>
              <w:spacing w:after="0" w:line="240" w:lineRule="auto"/>
            </w:pPr>
            <w:r>
              <w:lastRenderedPageBreak/>
              <w:t>REFERENTIAL_CONSTRAINTS</w:t>
            </w:r>
          </w:p>
        </w:tc>
        <w:tc>
          <w:tcPr>
            <w:tcW w:w="5868" w:type="dxa"/>
          </w:tcPr>
          <w:p w:rsidR="00C347F9" w:rsidRDefault="00C347F9">
            <w:pPr>
              <w:spacing w:after="0" w:line="240" w:lineRule="auto"/>
            </w:pPr>
            <w:r>
              <w:t>This view's MATCH_OPTION column has been changed from varchar(4) to varchar(7); the default value has changed from 'NONE' to 'SIMPLE'.</w:t>
            </w:r>
          </w:p>
          <w:p w:rsidR="00C347F9" w:rsidRDefault="00C347F9">
            <w:pPr>
              <w:spacing w:after="0" w:line="240" w:lineRule="auto"/>
            </w:pPr>
            <w:r>
              <w:t xml:space="preserve">Also, this view's UPDATE_RULE and DELETE_RULE columns have been changed from varchar(9) to varchar(11). </w:t>
            </w:r>
          </w:p>
        </w:tc>
      </w:tr>
      <w:tr w:rsidR="00C347F9" w:rsidTr="00886A16">
        <w:trPr>
          <w:cantSplit/>
        </w:trPr>
        <w:tc>
          <w:tcPr>
            <w:tcW w:w="3708" w:type="dxa"/>
          </w:tcPr>
          <w:p w:rsidR="00C347F9" w:rsidRDefault="00C347F9">
            <w:pPr>
              <w:spacing w:after="0" w:line="240" w:lineRule="auto"/>
            </w:pPr>
            <w:r>
              <w:t>ROUTINE_COLUMNS</w:t>
            </w:r>
          </w:p>
        </w:tc>
        <w:tc>
          <w:tcPr>
            <w:tcW w:w="5868" w:type="dxa"/>
          </w:tcPr>
          <w:p w:rsidR="00C347F9" w:rsidRDefault="00C347F9">
            <w:pPr>
              <w:spacing w:after="0" w:line="240" w:lineRule="auto"/>
            </w:pPr>
            <w:r>
              <w:t>This view's ORDINAL_POSITION column has been changed from smallint to int.</w:t>
            </w:r>
          </w:p>
        </w:tc>
      </w:tr>
    </w:tbl>
    <w:p w:rsidR="00C347F9" w:rsidRDefault="00C347F9" w:rsidP="0017098C">
      <w:pPr>
        <w:pStyle w:val="Heading4"/>
      </w:pPr>
      <w:r>
        <w:t>System Tables</w:t>
      </w:r>
    </w:p>
    <w:p w:rsidR="00C347F9" w:rsidRDefault="00C347F9" w:rsidP="00C21FD7">
      <w:r>
        <w:t>SQL Server 2008 includes many changes to system tables, so you need to review your stored procedures, ad hoc queries, and administrative scripts to determine whether the changes will affect your code. Table 8-6 lists some of the key changes.</w:t>
      </w:r>
    </w:p>
    <w:p w:rsidR="00C347F9" w:rsidRPr="00F0050B" w:rsidRDefault="00C347F9" w:rsidP="00C21FD7">
      <w:pPr>
        <w:pStyle w:val="Label"/>
        <w:rPr>
          <w:rFonts w:ascii="Calibri" w:hAnsi="Calibri"/>
          <w:sz w:val="22"/>
          <w:szCs w:val="27"/>
        </w:rPr>
      </w:pPr>
      <w:r w:rsidRPr="00F0050B">
        <w:rPr>
          <w:rFonts w:ascii="Calibri" w:hAnsi="Calibri"/>
          <w:sz w:val="22"/>
        </w:rPr>
        <w:t>Table 8-6: System Table Changes in SQL Server 2008</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2358"/>
        <w:gridCol w:w="7218"/>
      </w:tblGrid>
      <w:tr w:rsidR="00C347F9" w:rsidTr="00886A16">
        <w:trPr>
          <w:cantSplit/>
          <w:tblHeader/>
        </w:trPr>
        <w:tc>
          <w:tcPr>
            <w:tcW w:w="2358" w:type="dxa"/>
            <w:shd w:val="clear" w:color="auto" w:fill="D9D9D9"/>
          </w:tcPr>
          <w:p w:rsidR="00C347F9" w:rsidRDefault="00C347F9">
            <w:pPr>
              <w:spacing w:after="0" w:line="240" w:lineRule="auto"/>
              <w:rPr>
                <w:b/>
                <w:color w:val="1F497D"/>
              </w:rPr>
            </w:pPr>
            <w:r>
              <w:rPr>
                <w:b/>
                <w:color w:val="1F497D"/>
              </w:rPr>
              <w:t>System Table</w:t>
            </w:r>
          </w:p>
        </w:tc>
        <w:tc>
          <w:tcPr>
            <w:tcW w:w="7218" w:type="dxa"/>
            <w:shd w:val="clear" w:color="auto" w:fill="D9D9D9"/>
          </w:tcPr>
          <w:p w:rsidR="00C347F9" w:rsidRDefault="00C347F9">
            <w:pPr>
              <w:spacing w:after="0" w:line="240" w:lineRule="auto"/>
              <w:rPr>
                <w:b/>
                <w:color w:val="1F497D"/>
              </w:rPr>
            </w:pPr>
            <w:r>
              <w:rPr>
                <w:b/>
                <w:color w:val="1F497D"/>
              </w:rPr>
              <w:t>Change</w:t>
            </w:r>
          </w:p>
        </w:tc>
      </w:tr>
      <w:tr w:rsidR="00C347F9" w:rsidTr="00886A16">
        <w:trPr>
          <w:cantSplit/>
        </w:trPr>
        <w:tc>
          <w:tcPr>
            <w:tcW w:w="2358" w:type="dxa"/>
          </w:tcPr>
          <w:p w:rsidR="00C347F9" w:rsidRDefault="00C347F9">
            <w:pPr>
              <w:spacing w:after="0" w:line="240" w:lineRule="auto"/>
            </w:pPr>
            <w:r>
              <w:t>Syslockinfo</w:t>
            </w:r>
          </w:p>
        </w:tc>
        <w:tc>
          <w:tcPr>
            <w:tcW w:w="7218" w:type="dxa"/>
          </w:tcPr>
          <w:p w:rsidR="00C347F9" w:rsidRDefault="00C347F9">
            <w:pPr>
              <w:spacing w:after="0" w:line="240" w:lineRule="auto"/>
            </w:pPr>
            <w:r>
              <w:t>Returns a value of 0 for the rsc_objid and rsc_indid columns instead of the object id and index id, respectively.</w:t>
            </w:r>
          </w:p>
        </w:tc>
      </w:tr>
      <w:tr w:rsidR="00C347F9" w:rsidTr="00886A16">
        <w:trPr>
          <w:cantSplit/>
        </w:trPr>
        <w:tc>
          <w:tcPr>
            <w:tcW w:w="2358" w:type="dxa"/>
          </w:tcPr>
          <w:p w:rsidR="00C347F9" w:rsidRDefault="00C347F9">
            <w:pPr>
              <w:spacing w:after="0" w:line="240" w:lineRule="auto"/>
            </w:pPr>
            <w:r>
              <w:t>Sysaltfiles</w:t>
            </w:r>
          </w:p>
        </w:tc>
        <w:tc>
          <w:tcPr>
            <w:tcW w:w="7218" w:type="dxa"/>
          </w:tcPr>
          <w:p w:rsidR="00C347F9" w:rsidRDefault="00C347F9">
            <w:pPr>
              <w:spacing w:after="0" w:line="240" w:lineRule="auto"/>
            </w:pPr>
            <w:r>
              <w:t>The name column has been changed from nchar(128) to sysname, and the filename column has been changed from nchar(260) to nvarchar(260).</w:t>
            </w:r>
          </w:p>
        </w:tc>
      </w:tr>
      <w:tr w:rsidR="00C347F9" w:rsidTr="00886A16">
        <w:trPr>
          <w:cantSplit/>
        </w:trPr>
        <w:tc>
          <w:tcPr>
            <w:tcW w:w="2358" w:type="dxa"/>
          </w:tcPr>
          <w:p w:rsidR="00C347F9" w:rsidRDefault="00C347F9">
            <w:pPr>
              <w:spacing w:after="0" w:line="240" w:lineRule="auto"/>
            </w:pPr>
            <w:r>
              <w:t>Sysconfigures</w:t>
            </w:r>
          </w:p>
        </w:tc>
        <w:tc>
          <w:tcPr>
            <w:tcW w:w="7218" w:type="dxa"/>
          </w:tcPr>
          <w:p w:rsidR="00C347F9" w:rsidRDefault="00C347F9">
            <w:pPr>
              <w:spacing w:after="0" w:line="240" w:lineRule="auto"/>
            </w:pPr>
            <w:r>
              <w:t>The config column has been changed from smallint to int.</w:t>
            </w:r>
          </w:p>
        </w:tc>
      </w:tr>
      <w:tr w:rsidR="00C347F9" w:rsidTr="00886A16">
        <w:trPr>
          <w:cantSplit/>
        </w:trPr>
        <w:tc>
          <w:tcPr>
            <w:tcW w:w="2358" w:type="dxa"/>
          </w:tcPr>
          <w:p w:rsidR="00C347F9" w:rsidRDefault="00C347F9">
            <w:pPr>
              <w:spacing w:after="0" w:line="240" w:lineRule="auto"/>
            </w:pPr>
            <w:r>
              <w:t>Syscursorcolumns</w:t>
            </w:r>
          </w:p>
        </w:tc>
        <w:tc>
          <w:tcPr>
            <w:tcW w:w="7218" w:type="dxa"/>
          </w:tcPr>
          <w:p w:rsidR="00C347F9" w:rsidRDefault="00C347F9">
            <w:pPr>
              <w:spacing w:after="0" w:line="240" w:lineRule="auto"/>
            </w:pPr>
            <w:r>
              <w:t>The data_type_sql column has been changed from smallint to int.</w:t>
            </w:r>
          </w:p>
        </w:tc>
      </w:tr>
      <w:tr w:rsidR="00C347F9" w:rsidTr="00886A16">
        <w:trPr>
          <w:cantSplit/>
        </w:trPr>
        <w:tc>
          <w:tcPr>
            <w:tcW w:w="2358" w:type="dxa"/>
          </w:tcPr>
          <w:p w:rsidR="00C347F9" w:rsidRDefault="00C347F9">
            <w:pPr>
              <w:spacing w:after="0" w:line="240" w:lineRule="auto"/>
            </w:pPr>
            <w:r>
              <w:t>sysfiles</w:t>
            </w:r>
          </w:p>
        </w:tc>
        <w:tc>
          <w:tcPr>
            <w:tcW w:w="7218" w:type="dxa"/>
          </w:tcPr>
          <w:p w:rsidR="00C347F9" w:rsidRDefault="00C347F9">
            <w:pPr>
              <w:spacing w:after="0" w:line="240" w:lineRule="auto"/>
            </w:pPr>
            <w:r>
              <w:t>The name column has been changed from nchar(128) to sysname, and the filename column has been changed from nchar(260) to nvarchar(260).</w:t>
            </w:r>
          </w:p>
        </w:tc>
      </w:tr>
      <w:tr w:rsidR="00C347F9" w:rsidTr="00886A16">
        <w:trPr>
          <w:cantSplit/>
        </w:trPr>
        <w:tc>
          <w:tcPr>
            <w:tcW w:w="2358" w:type="dxa"/>
          </w:tcPr>
          <w:p w:rsidR="00C347F9" w:rsidRDefault="00C347F9">
            <w:pPr>
              <w:spacing w:after="0" w:line="240" w:lineRule="auto"/>
            </w:pPr>
            <w:r>
              <w:t>Sysmessages</w:t>
            </w:r>
          </w:p>
        </w:tc>
        <w:tc>
          <w:tcPr>
            <w:tcW w:w="7218" w:type="dxa"/>
          </w:tcPr>
          <w:p w:rsidR="00C347F9" w:rsidRDefault="00C347F9">
            <w:pPr>
              <w:spacing w:after="0" w:line="240" w:lineRule="auto"/>
            </w:pPr>
            <w:r>
              <w:t>The severity column has been changed from smallint to tinyint.</w:t>
            </w:r>
          </w:p>
        </w:tc>
      </w:tr>
      <w:tr w:rsidR="00C347F9" w:rsidTr="00886A16">
        <w:trPr>
          <w:cantSplit/>
        </w:trPr>
        <w:tc>
          <w:tcPr>
            <w:tcW w:w="2358" w:type="dxa"/>
          </w:tcPr>
          <w:p w:rsidR="00C347F9" w:rsidRDefault="00C347F9">
            <w:pPr>
              <w:spacing w:after="0" w:line="240" w:lineRule="auto"/>
            </w:pPr>
            <w:r>
              <w:t>Sysperfinfo</w:t>
            </w:r>
          </w:p>
        </w:tc>
        <w:tc>
          <w:tcPr>
            <w:tcW w:w="7218" w:type="dxa"/>
          </w:tcPr>
          <w:p w:rsidR="00C347F9" w:rsidRDefault="00C347F9">
            <w:pPr>
              <w:spacing w:after="0" w:line="240" w:lineRule="auto"/>
            </w:pPr>
            <w:r>
              <w:t>The cntr_value column has been changed from int to bigint.</w:t>
            </w:r>
          </w:p>
        </w:tc>
      </w:tr>
      <w:tr w:rsidR="00C347F9" w:rsidTr="00886A16">
        <w:trPr>
          <w:cantSplit/>
        </w:trPr>
        <w:tc>
          <w:tcPr>
            <w:tcW w:w="2358" w:type="dxa"/>
          </w:tcPr>
          <w:p w:rsidR="00C347F9" w:rsidRDefault="00C347F9">
            <w:pPr>
              <w:spacing w:after="0" w:line="240" w:lineRule="auto"/>
            </w:pPr>
            <w:r>
              <w:t>Sysprocesses</w:t>
            </w:r>
          </w:p>
        </w:tc>
        <w:tc>
          <w:tcPr>
            <w:tcW w:w="7218" w:type="dxa"/>
          </w:tcPr>
          <w:p w:rsidR="00C347F9" w:rsidRDefault="00C347F9">
            <w:pPr>
              <w:spacing w:after="0" w:line="240" w:lineRule="auto"/>
            </w:pPr>
            <w:r>
              <w:t>The waittime column has been changed from int to bigint, the hostprocess column has been changed from nchar(8) to nchar(10), and the request_id column has been added.</w:t>
            </w:r>
          </w:p>
        </w:tc>
      </w:tr>
      <w:tr w:rsidR="00C347F9" w:rsidTr="00886A16">
        <w:trPr>
          <w:cantSplit/>
        </w:trPr>
        <w:tc>
          <w:tcPr>
            <w:tcW w:w="2358" w:type="dxa"/>
          </w:tcPr>
          <w:p w:rsidR="00C347F9" w:rsidRDefault="00C347F9">
            <w:pPr>
              <w:spacing w:after="0" w:line="240" w:lineRule="auto"/>
            </w:pPr>
            <w:r>
              <w:t>Sysprotects</w:t>
            </w:r>
          </w:p>
        </w:tc>
        <w:tc>
          <w:tcPr>
            <w:tcW w:w="7218" w:type="dxa"/>
          </w:tcPr>
          <w:p w:rsidR="00C347F9" w:rsidRDefault="00C347F9">
            <w:pPr>
              <w:spacing w:after="0" w:line="240" w:lineRule="auto"/>
            </w:pPr>
            <w:r>
              <w:t>The columns column has been changed from varbinary(4000) to varbinary(8000).</w:t>
            </w:r>
          </w:p>
        </w:tc>
      </w:tr>
      <w:tr w:rsidR="00C347F9" w:rsidTr="00886A16">
        <w:trPr>
          <w:cantSplit/>
        </w:trPr>
        <w:tc>
          <w:tcPr>
            <w:tcW w:w="2358" w:type="dxa"/>
          </w:tcPr>
          <w:p w:rsidR="00C347F9" w:rsidRDefault="00C347F9">
            <w:pPr>
              <w:spacing w:after="0" w:line="240" w:lineRule="auto"/>
            </w:pPr>
            <w:r>
              <w:t>Sysservers</w:t>
            </w:r>
          </w:p>
        </w:tc>
        <w:tc>
          <w:tcPr>
            <w:tcW w:w="7218" w:type="dxa"/>
          </w:tcPr>
          <w:p w:rsidR="00C347F9" w:rsidRDefault="00C347F9">
            <w:pPr>
              <w:spacing w:after="0" w:line="240" w:lineRule="auto"/>
            </w:pPr>
            <w:r>
              <w:t>The srvcollation column has been changed from int to sysname, the nonsqlsub column has been added, and the topologyx column now returns a 0.</w:t>
            </w:r>
          </w:p>
        </w:tc>
      </w:tr>
      <w:tr w:rsidR="00C347F9" w:rsidTr="00886A16">
        <w:trPr>
          <w:cantSplit/>
        </w:trPr>
        <w:tc>
          <w:tcPr>
            <w:tcW w:w="2358" w:type="dxa"/>
          </w:tcPr>
          <w:p w:rsidR="00C347F9" w:rsidRDefault="00C347F9">
            <w:pPr>
              <w:spacing w:after="0" w:line="240" w:lineRule="auto"/>
            </w:pPr>
            <w:r>
              <w:t>Sysoledbusers</w:t>
            </w:r>
          </w:p>
        </w:tc>
        <w:tc>
          <w:tcPr>
            <w:tcW w:w="7218" w:type="dxa"/>
          </w:tcPr>
          <w:p w:rsidR="00C347F9" w:rsidRDefault="00C347F9">
            <w:pPr>
              <w:spacing w:after="0" w:line="240" w:lineRule="auto"/>
            </w:pPr>
            <w:r>
              <w:t>The rmtpassword column now returns a NULL.</w:t>
            </w:r>
          </w:p>
        </w:tc>
      </w:tr>
      <w:tr w:rsidR="00C347F9" w:rsidTr="00886A16">
        <w:trPr>
          <w:cantSplit/>
        </w:trPr>
        <w:tc>
          <w:tcPr>
            <w:tcW w:w="2358" w:type="dxa"/>
          </w:tcPr>
          <w:p w:rsidR="00C347F9" w:rsidRDefault="00C347F9">
            <w:pPr>
              <w:spacing w:after="0" w:line="240" w:lineRule="auto"/>
            </w:pPr>
            <w:r>
              <w:t>Sysindexes</w:t>
            </w:r>
          </w:p>
        </w:tc>
        <w:tc>
          <w:tcPr>
            <w:tcW w:w="7218" w:type="dxa"/>
          </w:tcPr>
          <w:p w:rsidR="00C347F9" w:rsidRDefault="00C347F9">
            <w:pPr>
              <w:spacing w:after="0" w:line="240" w:lineRule="auto"/>
            </w:pPr>
            <w:r>
              <w:t xml:space="preserve">The keys column and the statblob column now return a NULL. </w:t>
            </w:r>
          </w:p>
        </w:tc>
      </w:tr>
      <w:tr w:rsidR="00C347F9" w:rsidTr="00886A16">
        <w:trPr>
          <w:cantSplit/>
        </w:trPr>
        <w:tc>
          <w:tcPr>
            <w:tcW w:w="2358" w:type="dxa"/>
          </w:tcPr>
          <w:p w:rsidR="00C347F9" w:rsidRDefault="00C347F9">
            <w:pPr>
              <w:spacing w:after="0" w:line="240" w:lineRule="auto"/>
            </w:pPr>
            <w:r>
              <w:t>Syscomments</w:t>
            </w:r>
          </w:p>
        </w:tc>
        <w:tc>
          <w:tcPr>
            <w:tcW w:w="7218" w:type="dxa"/>
          </w:tcPr>
          <w:p w:rsidR="00C347F9" w:rsidRDefault="00C347F9">
            <w:pPr>
              <w:spacing w:after="0" w:line="240" w:lineRule="auto"/>
            </w:pPr>
            <w:r>
              <w:t>The compressed column now returns a 0.</w:t>
            </w:r>
          </w:p>
        </w:tc>
      </w:tr>
      <w:tr w:rsidR="00C347F9" w:rsidTr="00886A16">
        <w:trPr>
          <w:cantSplit/>
        </w:trPr>
        <w:tc>
          <w:tcPr>
            <w:tcW w:w="2358" w:type="dxa"/>
          </w:tcPr>
          <w:p w:rsidR="00C347F9" w:rsidRDefault="00C347F9">
            <w:pPr>
              <w:spacing w:after="0" w:line="240" w:lineRule="auto"/>
            </w:pPr>
            <w:r>
              <w:t>Sysdevices</w:t>
            </w:r>
          </w:p>
        </w:tc>
        <w:tc>
          <w:tcPr>
            <w:tcW w:w="7218" w:type="dxa"/>
          </w:tcPr>
          <w:p w:rsidR="00C347F9" w:rsidRDefault="00C347F9">
            <w:pPr>
              <w:spacing w:after="0" w:line="240" w:lineRule="auto"/>
            </w:pPr>
            <w:r>
              <w:t>The size column now returns a 0.</w:t>
            </w:r>
          </w:p>
        </w:tc>
      </w:tr>
      <w:tr w:rsidR="00C347F9" w:rsidTr="00886A16">
        <w:trPr>
          <w:cantSplit/>
        </w:trPr>
        <w:tc>
          <w:tcPr>
            <w:tcW w:w="2358" w:type="dxa"/>
          </w:tcPr>
          <w:p w:rsidR="00C347F9" w:rsidRDefault="00C347F9">
            <w:pPr>
              <w:spacing w:after="0" w:line="240" w:lineRule="auto"/>
            </w:pPr>
            <w:r>
              <w:t>Sysobjects</w:t>
            </w:r>
          </w:p>
        </w:tc>
        <w:tc>
          <w:tcPr>
            <w:tcW w:w="7218" w:type="dxa"/>
          </w:tcPr>
          <w:p w:rsidR="00C347F9" w:rsidRDefault="00C347F9">
            <w:pPr>
              <w:spacing w:after="0" w:line="240" w:lineRule="auto"/>
            </w:pPr>
            <w:r>
              <w:t>The schema_ver column now returns a 0.</w:t>
            </w:r>
          </w:p>
        </w:tc>
      </w:tr>
      <w:tr w:rsidR="00C347F9" w:rsidTr="00886A16">
        <w:trPr>
          <w:cantSplit/>
        </w:trPr>
        <w:tc>
          <w:tcPr>
            <w:tcW w:w="2358" w:type="dxa"/>
          </w:tcPr>
          <w:p w:rsidR="00C347F9" w:rsidRDefault="00C347F9">
            <w:pPr>
              <w:spacing w:after="0" w:line="240" w:lineRule="auto"/>
            </w:pPr>
            <w:r>
              <w:t>Sysremotelogins</w:t>
            </w:r>
          </w:p>
        </w:tc>
        <w:tc>
          <w:tcPr>
            <w:tcW w:w="7218" w:type="dxa"/>
          </w:tcPr>
          <w:p w:rsidR="00C347F9" w:rsidRDefault="00C347F9">
            <w:pPr>
              <w:spacing w:after="0" w:line="240" w:lineRule="auto"/>
            </w:pPr>
            <w:r>
              <w:t>The status column now returns a 0.</w:t>
            </w:r>
          </w:p>
        </w:tc>
      </w:tr>
    </w:tbl>
    <w:p w:rsidR="00C347F9" w:rsidRDefault="00C347F9" w:rsidP="00C21FD7"/>
    <w:p w:rsidR="00C347F9" w:rsidRDefault="00C347F9" w:rsidP="00C21FD7">
      <w:r>
        <w:t xml:space="preserve">For a complete list of the changes to system tables, see </w:t>
      </w:r>
      <w:hyperlink r:id="rId396" w:history="1">
        <w:r>
          <w:rPr>
            <w:rStyle w:val="Hyperlink"/>
          </w:rPr>
          <w:t>Behavior Changes to Database Engine Features in SQL Server 2008</w:t>
        </w:r>
      </w:hyperlink>
      <w:r>
        <w:t xml:space="preserve"> in SQL Server 2008 Books Online.</w:t>
      </w:r>
    </w:p>
    <w:p w:rsidR="00C347F9" w:rsidRDefault="00C347F9" w:rsidP="0017098C">
      <w:pPr>
        <w:pStyle w:val="Heading4"/>
      </w:pPr>
      <w:r>
        <w:lastRenderedPageBreak/>
        <w:t>System Stored Procedures</w:t>
      </w:r>
    </w:p>
    <w:p w:rsidR="00C347F9" w:rsidRDefault="00C347F9" w:rsidP="00C21FD7">
      <w:r>
        <w:t>The new release of SQL Server has also introduced several changes to system stored procedures. Be sure to review your stored procedures, ad hoc queries, and administration scripts to determine whether the changes listed in Table 8-7 will affect your code.</w:t>
      </w:r>
    </w:p>
    <w:p w:rsidR="00C347F9" w:rsidRPr="00F0050B" w:rsidRDefault="00C347F9" w:rsidP="00C21FD7">
      <w:pPr>
        <w:pStyle w:val="Label"/>
        <w:rPr>
          <w:rFonts w:ascii="Calibri" w:hAnsi="Calibri"/>
          <w:sz w:val="22"/>
          <w:szCs w:val="27"/>
        </w:rPr>
      </w:pPr>
      <w:r w:rsidRPr="00F0050B">
        <w:rPr>
          <w:rFonts w:ascii="Calibri" w:hAnsi="Calibri"/>
          <w:sz w:val="22"/>
        </w:rPr>
        <w:t>Table 8-7: System Stored Procedure Changes in SQL Server 2008</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2634"/>
        <w:gridCol w:w="6942"/>
      </w:tblGrid>
      <w:tr w:rsidR="00C347F9" w:rsidTr="00886A16">
        <w:trPr>
          <w:cantSplit/>
          <w:tblHeader/>
        </w:trPr>
        <w:tc>
          <w:tcPr>
            <w:tcW w:w="2634" w:type="dxa"/>
            <w:shd w:val="clear" w:color="auto" w:fill="D9D9D9"/>
          </w:tcPr>
          <w:p w:rsidR="00C347F9" w:rsidRDefault="00C347F9">
            <w:pPr>
              <w:spacing w:after="0" w:line="240" w:lineRule="auto"/>
              <w:rPr>
                <w:b/>
                <w:color w:val="1F497D"/>
              </w:rPr>
            </w:pPr>
            <w:r>
              <w:rPr>
                <w:b/>
                <w:color w:val="1F497D"/>
              </w:rPr>
              <w:t>System Stored Procedure</w:t>
            </w:r>
          </w:p>
        </w:tc>
        <w:tc>
          <w:tcPr>
            <w:tcW w:w="6942" w:type="dxa"/>
            <w:shd w:val="clear" w:color="auto" w:fill="D9D9D9"/>
          </w:tcPr>
          <w:p w:rsidR="00C347F9" w:rsidRDefault="00C347F9">
            <w:pPr>
              <w:spacing w:after="0" w:line="240" w:lineRule="auto"/>
              <w:rPr>
                <w:b/>
                <w:color w:val="1F497D"/>
              </w:rPr>
            </w:pPr>
            <w:r>
              <w:rPr>
                <w:b/>
                <w:color w:val="1F497D"/>
              </w:rPr>
              <w:t>Change</w:t>
            </w:r>
          </w:p>
        </w:tc>
      </w:tr>
      <w:tr w:rsidR="00C347F9" w:rsidTr="00886A16">
        <w:trPr>
          <w:cantSplit/>
        </w:trPr>
        <w:tc>
          <w:tcPr>
            <w:tcW w:w="2634" w:type="dxa"/>
          </w:tcPr>
          <w:p w:rsidR="00C347F9" w:rsidRDefault="00C347F9">
            <w:pPr>
              <w:spacing w:after="0" w:line="240" w:lineRule="auto"/>
            </w:pPr>
            <w:r>
              <w:t>sp_lock</w:t>
            </w:r>
          </w:p>
        </w:tc>
        <w:tc>
          <w:tcPr>
            <w:tcW w:w="6942" w:type="dxa"/>
          </w:tcPr>
          <w:p w:rsidR="00C347F9" w:rsidRDefault="00C347F9">
            <w:pPr>
              <w:spacing w:after="0" w:line="240" w:lineRule="auto"/>
            </w:pPr>
            <w:r>
              <w:t>Returns a value of 0 for the objid and indid columns instead of the object id and index id, respectively.</w:t>
            </w:r>
          </w:p>
        </w:tc>
      </w:tr>
      <w:tr w:rsidR="00C347F9" w:rsidTr="00886A16">
        <w:trPr>
          <w:cantSplit/>
        </w:trPr>
        <w:tc>
          <w:tcPr>
            <w:tcW w:w="2634" w:type="dxa"/>
          </w:tcPr>
          <w:p w:rsidR="00C347F9" w:rsidRDefault="00C347F9">
            <w:pPr>
              <w:spacing w:after="0" w:line="240" w:lineRule="auto"/>
            </w:pPr>
            <w:r>
              <w:rPr>
                <w:bCs/>
              </w:rPr>
              <w:t>sp_bindefault</w:t>
            </w:r>
          </w:p>
        </w:tc>
        <w:tc>
          <w:tcPr>
            <w:tcW w:w="6942" w:type="dxa"/>
          </w:tcPr>
          <w:p w:rsidR="00C347F9" w:rsidRDefault="00C347F9">
            <w:pPr>
              <w:spacing w:after="0" w:line="240" w:lineRule="auto"/>
            </w:pPr>
            <w:r>
              <w:rPr>
                <w:bCs/>
              </w:rPr>
              <w:t>The @objname parameter has been changed from nvarchar(517) to nvarchar(776).</w:t>
            </w:r>
          </w:p>
        </w:tc>
      </w:tr>
      <w:tr w:rsidR="00C347F9" w:rsidTr="00886A16">
        <w:trPr>
          <w:cantSplit/>
        </w:trPr>
        <w:tc>
          <w:tcPr>
            <w:tcW w:w="2634" w:type="dxa"/>
          </w:tcPr>
          <w:p w:rsidR="00C347F9" w:rsidRDefault="00C347F9">
            <w:pPr>
              <w:spacing w:after="0" w:line="240" w:lineRule="auto"/>
            </w:pPr>
            <w:r>
              <w:rPr>
                <w:bCs/>
              </w:rPr>
              <w:t>sp_bindrule</w:t>
            </w:r>
          </w:p>
        </w:tc>
        <w:tc>
          <w:tcPr>
            <w:tcW w:w="6942" w:type="dxa"/>
          </w:tcPr>
          <w:p w:rsidR="00C347F9" w:rsidRDefault="00C347F9">
            <w:pPr>
              <w:spacing w:after="0" w:line="240" w:lineRule="auto"/>
            </w:pPr>
            <w:r>
              <w:rPr>
                <w:bCs/>
              </w:rPr>
              <w:t>The @objname parameter has been changed from nvarchar(517)</w:t>
            </w:r>
            <w:r>
              <w:t xml:space="preserve"> to </w:t>
            </w:r>
            <w:r>
              <w:rPr>
                <w:bCs/>
              </w:rPr>
              <w:t>nvarchar(776).</w:t>
            </w:r>
          </w:p>
        </w:tc>
      </w:tr>
      <w:tr w:rsidR="00C347F9" w:rsidTr="00886A16">
        <w:trPr>
          <w:cantSplit/>
        </w:trPr>
        <w:tc>
          <w:tcPr>
            <w:tcW w:w="2634" w:type="dxa"/>
          </w:tcPr>
          <w:p w:rsidR="00C347F9" w:rsidRDefault="00C347F9">
            <w:pPr>
              <w:spacing w:after="0" w:line="240" w:lineRule="auto"/>
              <w:rPr>
                <w:bCs/>
              </w:rPr>
            </w:pPr>
            <w:r>
              <w:rPr>
                <w:bCs/>
              </w:rPr>
              <w:t>sp_changeobjectowner</w:t>
            </w:r>
          </w:p>
          <w:p w:rsidR="00C347F9" w:rsidRDefault="00C347F9">
            <w:pPr>
              <w:spacing w:after="0" w:line="240" w:lineRule="auto"/>
            </w:pPr>
          </w:p>
        </w:tc>
        <w:tc>
          <w:tcPr>
            <w:tcW w:w="6942" w:type="dxa"/>
          </w:tcPr>
          <w:p w:rsidR="00C347F9" w:rsidRDefault="00C347F9">
            <w:pPr>
              <w:spacing w:after="0" w:line="240" w:lineRule="auto"/>
            </w:pPr>
            <w:r>
              <w:rPr>
                <w:bCs/>
              </w:rPr>
              <w:t>The @objname parameter has been changed from nvarchar(517)</w:t>
            </w:r>
            <w:r>
              <w:t xml:space="preserve"> to </w:t>
            </w:r>
            <w:r>
              <w:rPr>
                <w:bCs/>
              </w:rPr>
              <w:t>nvarchar(776).</w:t>
            </w:r>
          </w:p>
        </w:tc>
      </w:tr>
      <w:tr w:rsidR="00C347F9" w:rsidTr="00886A16">
        <w:trPr>
          <w:cantSplit/>
        </w:trPr>
        <w:tc>
          <w:tcPr>
            <w:tcW w:w="2634" w:type="dxa"/>
          </w:tcPr>
          <w:p w:rsidR="00C347F9" w:rsidRDefault="00C347F9">
            <w:pPr>
              <w:spacing w:after="0" w:line="240" w:lineRule="auto"/>
            </w:pPr>
            <w:r>
              <w:rPr>
                <w:bCs/>
              </w:rPr>
              <w:t>sp_detach_db</w:t>
            </w:r>
          </w:p>
          <w:p w:rsidR="00C347F9" w:rsidRDefault="00C347F9">
            <w:pPr>
              <w:spacing w:after="0" w:line="240" w:lineRule="auto"/>
            </w:pPr>
          </w:p>
        </w:tc>
        <w:tc>
          <w:tcPr>
            <w:tcW w:w="6942" w:type="dxa"/>
          </w:tcPr>
          <w:p w:rsidR="00C347F9" w:rsidRDefault="00C347F9">
            <w:pPr>
              <w:spacing w:after="0" w:line="240" w:lineRule="auto"/>
            </w:pPr>
            <w:r>
              <w:rPr>
                <w:bCs/>
              </w:rPr>
              <w:t>The @keepfulltextindexfile</w:t>
            </w:r>
            <w:r>
              <w:t xml:space="preserve"> parameter has been changed from </w:t>
            </w:r>
            <w:r>
              <w:rPr>
                <w:bCs/>
              </w:rPr>
              <w:t>nvarchar(517)</w:t>
            </w:r>
            <w:r>
              <w:t xml:space="preserve"> to </w:t>
            </w:r>
            <w:r>
              <w:rPr>
                <w:bCs/>
              </w:rPr>
              <w:t>nvarchar(776).</w:t>
            </w:r>
          </w:p>
        </w:tc>
      </w:tr>
      <w:tr w:rsidR="00C347F9" w:rsidTr="00886A16">
        <w:trPr>
          <w:cantSplit/>
        </w:trPr>
        <w:tc>
          <w:tcPr>
            <w:tcW w:w="2634" w:type="dxa"/>
          </w:tcPr>
          <w:p w:rsidR="00C347F9" w:rsidRDefault="00C347F9">
            <w:pPr>
              <w:spacing w:after="0" w:line="240" w:lineRule="auto"/>
              <w:rPr>
                <w:bCs/>
              </w:rPr>
            </w:pPr>
            <w:r>
              <w:rPr>
                <w:bCs/>
              </w:rPr>
              <w:t>sp_fulltext_service</w:t>
            </w:r>
          </w:p>
          <w:p w:rsidR="00C347F9" w:rsidRDefault="00C347F9">
            <w:pPr>
              <w:spacing w:after="0" w:line="240" w:lineRule="auto"/>
            </w:pPr>
          </w:p>
        </w:tc>
        <w:tc>
          <w:tcPr>
            <w:tcW w:w="6942" w:type="dxa"/>
          </w:tcPr>
          <w:p w:rsidR="00C347F9" w:rsidRDefault="00C347F9">
            <w:pPr>
              <w:spacing w:after="0" w:line="240" w:lineRule="auto"/>
            </w:pPr>
            <w:r>
              <w:rPr>
                <w:bCs/>
              </w:rPr>
              <w:t>The @action</w:t>
            </w:r>
            <w:r>
              <w:t xml:space="preserve"> parameter has been changed from </w:t>
            </w:r>
            <w:r>
              <w:rPr>
                <w:bCs/>
              </w:rPr>
              <w:t>archar(20)</w:t>
            </w:r>
            <w:r>
              <w:t xml:space="preserve"> to </w:t>
            </w:r>
            <w:r>
              <w:rPr>
                <w:bCs/>
              </w:rPr>
              <w:t>nvarchar(100), and the @keepfulltextindexfile</w:t>
            </w:r>
            <w:r>
              <w:t xml:space="preserve"> parameter has been changed from an int to </w:t>
            </w:r>
            <w:r>
              <w:rPr>
                <w:bCs/>
              </w:rPr>
              <w:t>sql_variant</w:t>
            </w:r>
            <w:r>
              <w:t>.</w:t>
            </w:r>
          </w:p>
          <w:p w:rsidR="00C347F9" w:rsidRDefault="00C347F9">
            <w:pPr>
              <w:spacing w:after="0" w:line="240" w:lineRule="auto"/>
            </w:pPr>
          </w:p>
        </w:tc>
      </w:tr>
      <w:tr w:rsidR="00C347F9" w:rsidTr="00886A16">
        <w:trPr>
          <w:cantSplit/>
        </w:trPr>
        <w:tc>
          <w:tcPr>
            <w:tcW w:w="2634" w:type="dxa"/>
          </w:tcPr>
          <w:p w:rsidR="00C347F9" w:rsidRDefault="00C347F9">
            <w:pPr>
              <w:spacing w:after="0" w:line="240" w:lineRule="auto"/>
            </w:pPr>
            <w:r>
              <w:rPr>
                <w:bCs/>
              </w:rPr>
              <w:t>sp_getapplock</w:t>
            </w:r>
          </w:p>
          <w:p w:rsidR="00C347F9" w:rsidRDefault="00C347F9">
            <w:pPr>
              <w:spacing w:after="0" w:line="240" w:lineRule="auto"/>
            </w:pPr>
          </w:p>
        </w:tc>
        <w:tc>
          <w:tcPr>
            <w:tcW w:w="6942" w:type="dxa"/>
          </w:tcPr>
          <w:p w:rsidR="00C347F9" w:rsidRDefault="00C347F9">
            <w:pPr>
              <w:spacing w:after="0" w:line="240" w:lineRule="auto"/>
            </w:pPr>
            <w:r>
              <w:rPr>
                <w:bCs/>
              </w:rPr>
              <w:t>Has added the @DbPrincipal parameter.</w:t>
            </w:r>
          </w:p>
          <w:p w:rsidR="00C347F9" w:rsidRDefault="00C347F9">
            <w:pPr>
              <w:spacing w:after="0" w:line="240" w:lineRule="auto"/>
            </w:pPr>
          </w:p>
        </w:tc>
      </w:tr>
      <w:tr w:rsidR="00C347F9" w:rsidTr="00886A16">
        <w:trPr>
          <w:cantSplit/>
        </w:trPr>
        <w:tc>
          <w:tcPr>
            <w:tcW w:w="2634" w:type="dxa"/>
          </w:tcPr>
          <w:p w:rsidR="00C347F9" w:rsidRDefault="00C347F9">
            <w:pPr>
              <w:spacing w:after="0" w:line="240" w:lineRule="auto"/>
            </w:pPr>
            <w:r>
              <w:rPr>
                <w:bCs/>
              </w:rPr>
              <w:t>sp_releaseapplock</w:t>
            </w:r>
          </w:p>
          <w:p w:rsidR="00C347F9" w:rsidRDefault="00C347F9">
            <w:pPr>
              <w:spacing w:after="0" w:line="240" w:lineRule="auto"/>
            </w:pPr>
          </w:p>
        </w:tc>
        <w:tc>
          <w:tcPr>
            <w:tcW w:w="6942" w:type="dxa"/>
          </w:tcPr>
          <w:p w:rsidR="00C347F9" w:rsidRDefault="00C347F9">
            <w:pPr>
              <w:spacing w:after="0" w:line="240" w:lineRule="auto"/>
            </w:pPr>
            <w:r>
              <w:rPr>
                <w:bCs/>
              </w:rPr>
              <w:t>Has added the @DbPrincipal parameter.</w:t>
            </w:r>
          </w:p>
        </w:tc>
      </w:tr>
      <w:tr w:rsidR="00C347F9" w:rsidTr="00886A16">
        <w:trPr>
          <w:cantSplit/>
        </w:trPr>
        <w:tc>
          <w:tcPr>
            <w:tcW w:w="2634" w:type="dxa"/>
          </w:tcPr>
          <w:p w:rsidR="00C347F9" w:rsidRDefault="00C347F9">
            <w:pPr>
              <w:spacing w:after="0" w:line="240" w:lineRule="auto"/>
            </w:pPr>
            <w:r>
              <w:rPr>
                <w:bCs/>
              </w:rPr>
              <w:t>sp_setapprole</w:t>
            </w:r>
          </w:p>
          <w:p w:rsidR="00C347F9" w:rsidRDefault="00C347F9">
            <w:pPr>
              <w:spacing w:after="0" w:line="240" w:lineRule="auto"/>
            </w:pPr>
          </w:p>
        </w:tc>
        <w:tc>
          <w:tcPr>
            <w:tcW w:w="6942" w:type="dxa"/>
          </w:tcPr>
          <w:p w:rsidR="00C347F9" w:rsidRDefault="00C347F9">
            <w:pPr>
              <w:spacing w:after="0" w:line="240" w:lineRule="auto"/>
            </w:pPr>
            <w:r>
              <w:rPr>
                <w:bCs/>
              </w:rPr>
              <w:t>Has added the @fCreateCookie and  @cookie parameters.</w:t>
            </w:r>
          </w:p>
        </w:tc>
      </w:tr>
      <w:tr w:rsidR="00C347F9" w:rsidTr="00886A16">
        <w:trPr>
          <w:cantSplit/>
        </w:trPr>
        <w:tc>
          <w:tcPr>
            <w:tcW w:w="2634" w:type="dxa"/>
          </w:tcPr>
          <w:p w:rsidR="00C347F9" w:rsidRDefault="00C347F9">
            <w:pPr>
              <w:spacing w:after="0" w:line="240" w:lineRule="auto"/>
            </w:pPr>
            <w:r>
              <w:rPr>
                <w:bCs/>
              </w:rPr>
              <w:t>sp_settriggerorder</w:t>
            </w:r>
          </w:p>
          <w:p w:rsidR="00C347F9" w:rsidRDefault="00C347F9">
            <w:pPr>
              <w:spacing w:after="0" w:line="240" w:lineRule="auto"/>
            </w:pPr>
          </w:p>
        </w:tc>
        <w:tc>
          <w:tcPr>
            <w:tcW w:w="6942" w:type="dxa"/>
          </w:tcPr>
          <w:p w:rsidR="00C347F9" w:rsidRDefault="00C347F9">
            <w:pPr>
              <w:spacing w:after="0" w:line="240" w:lineRule="auto"/>
            </w:pPr>
            <w:r>
              <w:rPr>
                <w:bCs/>
              </w:rPr>
              <w:t>Has added the @namespace parameter, and the @stmttype</w:t>
            </w:r>
            <w:r>
              <w:t xml:space="preserve"> parameter has been changed from </w:t>
            </w:r>
            <w:r>
              <w:rPr>
                <w:bCs/>
              </w:rPr>
              <w:t>varchar(10)</w:t>
            </w:r>
            <w:r>
              <w:t xml:space="preserve"> to </w:t>
            </w:r>
            <w:r>
              <w:rPr>
                <w:bCs/>
              </w:rPr>
              <w:t>varchar(50).</w:t>
            </w:r>
          </w:p>
        </w:tc>
      </w:tr>
      <w:tr w:rsidR="00C347F9" w:rsidTr="00886A16">
        <w:trPr>
          <w:cantSplit/>
        </w:trPr>
        <w:tc>
          <w:tcPr>
            <w:tcW w:w="2634" w:type="dxa"/>
          </w:tcPr>
          <w:p w:rsidR="00C347F9" w:rsidRDefault="00C347F9">
            <w:pPr>
              <w:spacing w:after="0" w:line="240" w:lineRule="auto"/>
            </w:pPr>
            <w:r>
              <w:rPr>
                <w:bCs/>
              </w:rPr>
              <w:t>sp_sproc_columns</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tc>
      </w:tr>
      <w:tr w:rsidR="00C347F9" w:rsidTr="00886A16">
        <w:trPr>
          <w:cantSplit/>
        </w:trPr>
        <w:tc>
          <w:tcPr>
            <w:tcW w:w="2634" w:type="dxa"/>
          </w:tcPr>
          <w:p w:rsidR="00C347F9" w:rsidRDefault="00C347F9">
            <w:pPr>
              <w:spacing w:after="0" w:line="240" w:lineRule="auto"/>
            </w:pPr>
            <w:r>
              <w:rPr>
                <w:bCs/>
              </w:rPr>
              <w:t>sp_stored_procedures</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p w:rsidR="00C347F9" w:rsidRDefault="00C347F9">
            <w:pPr>
              <w:spacing w:after="0" w:line="240" w:lineRule="auto"/>
            </w:pPr>
          </w:p>
        </w:tc>
      </w:tr>
      <w:tr w:rsidR="00C347F9" w:rsidTr="00886A16">
        <w:trPr>
          <w:cantSplit/>
        </w:trPr>
        <w:tc>
          <w:tcPr>
            <w:tcW w:w="2634" w:type="dxa"/>
          </w:tcPr>
          <w:p w:rsidR="00C347F9" w:rsidRDefault="00C347F9">
            <w:pPr>
              <w:spacing w:after="0" w:line="240" w:lineRule="auto"/>
            </w:pPr>
            <w:r>
              <w:rPr>
                <w:bCs/>
              </w:rPr>
              <w:t>sp_table_privileges</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p w:rsidR="00C347F9" w:rsidRDefault="00C347F9">
            <w:pPr>
              <w:spacing w:after="0" w:line="240" w:lineRule="auto"/>
            </w:pPr>
          </w:p>
        </w:tc>
      </w:tr>
      <w:tr w:rsidR="00C347F9" w:rsidTr="00886A16">
        <w:trPr>
          <w:cantSplit/>
        </w:trPr>
        <w:tc>
          <w:tcPr>
            <w:tcW w:w="2634" w:type="dxa"/>
          </w:tcPr>
          <w:p w:rsidR="00C347F9" w:rsidRDefault="00C347F9">
            <w:pPr>
              <w:spacing w:after="0" w:line="240" w:lineRule="auto"/>
            </w:pPr>
            <w:r>
              <w:rPr>
                <w:bCs/>
              </w:rPr>
              <w:t>sp_table_privileges_ex</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p w:rsidR="00C347F9" w:rsidRDefault="00C347F9">
            <w:pPr>
              <w:spacing w:after="0" w:line="240" w:lineRule="auto"/>
            </w:pPr>
          </w:p>
        </w:tc>
      </w:tr>
      <w:tr w:rsidR="00C347F9" w:rsidTr="00886A16">
        <w:trPr>
          <w:cantSplit/>
        </w:trPr>
        <w:tc>
          <w:tcPr>
            <w:tcW w:w="2634" w:type="dxa"/>
          </w:tcPr>
          <w:p w:rsidR="00C347F9" w:rsidRDefault="00C347F9">
            <w:pPr>
              <w:spacing w:after="0" w:line="240" w:lineRule="auto"/>
            </w:pPr>
            <w:r>
              <w:rPr>
                <w:bCs/>
              </w:rPr>
              <w:t>sp_tables</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tc>
      </w:tr>
      <w:tr w:rsidR="00C347F9" w:rsidTr="00886A16">
        <w:trPr>
          <w:cantSplit/>
        </w:trPr>
        <w:tc>
          <w:tcPr>
            <w:tcW w:w="2634" w:type="dxa"/>
          </w:tcPr>
          <w:p w:rsidR="00C347F9" w:rsidRDefault="00C347F9">
            <w:pPr>
              <w:spacing w:after="0" w:line="240" w:lineRule="auto"/>
            </w:pPr>
            <w:r>
              <w:rPr>
                <w:bCs/>
              </w:rPr>
              <w:t>sp_tables_ex</w:t>
            </w:r>
          </w:p>
          <w:p w:rsidR="00C347F9" w:rsidRDefault="00C347F9">
            <w:pPr>
              <w:spacing w:after="0" w:line="240" w:lineRule="auto"/>
            </w:pPr>
          </w:p>
        </w:tc>
        <w:tc>
          <w:tcPr>
            <w:tcW w:w="6942" w:type="dxa"/>
          </w:tcPr>
          <w:p w:rsidR="00C347F9" w:rsidRDefault="00C347F9">
            <w:pPr>
              <w:spacing w:after="0" w:line="240" w:lineRule="auto"/>
            </w:pPr>
            <w:r>
              <w:rPr>
                <w:bCs/>
              </w:rPr>
              <w:t>Has added the @fUsePattern parameter.</w:t>
            </w:r>
          </w:p>
        </w:tc>
      </w:tr>
      <w:tr w:rsidR="00C347F9" w:rsidTr="00886A16">
        <w:trPr>
          <w:cantSplit/>
        </w:trPr>
        <w:tc>
          <w:tcPr>
            <w:tcW w:w="2634" w:type="dxa"/>
          </w:tcPr>
          <w:p w:rsidR="00C347F9" w:rsidRDefault="00C347F9">
            <w:pPr>
              <w:spacing w:after="0" w:line="240" w:lineRule="auto"/>
              <w:rPr>
                <w:bCs/>
              </w:rPr>
            </w:pPr>
            <w:r>
              <w:rPr>
                <w:bCs/>
              </w:rPr>
              <w:t>sp_addtype</w:t>
            </w:r>
          </w:p>
          <w:p w:rsidR="00C347F9" w:rsidRDefault="00C347F9">
            <w:pPr>
              <w:spacing w:after="0" w:line="240" w:lineRule="auto"/>
            </w:pPr>
          </w:p>
        </w:tc>
        <w:tc>
          <w:tcPr>
            <w:tcW w:w="6942" w:type="dxa"/>
          </w:tcPr>
          <w:p w:rsidR="00C347F9" w:rsidRDefault="00C347F9">
            <w:pPr>
              <w:spacing w:after="0" w:line="240" w:lineRule="auto"/>
            </w:pPr>
            <w:r>
              <w:rPr>
                <w:bCs/>
              </w:rPr>
              <w:t xml:space="preserve">The permission has changed from any user being able to execute this stored procedure to users must be members of the </w:t>
            </w:r>
            <w:r>
              <w:t>db_ddladmin or db_owner database role to execute sp_addtype.</w:t>
            </w:r>
          </w:p>
        </w:tc>
      </w:tr>
      <w:tr w:rsidR="00C347F9" w:rsidTr="00886A16">
        <w:trPr>
          <w:cantSplit/>
        </w:trPr>
        <w:tc>
          <w:tcPr>
            <w:tcW w:w="2634" w:type="dxa"/>
          </w:tcPr>
          <w:p w:rsidR="00C347F9" w:rsidRDefault="00C347F9">
            <w:pPr>
              <w:spacing w:after="0" w:line="240" w:lineRule="auto"/>
              <w:rPr>
                <w:bCs/>
              </w:rPr>
            </w:pPr>
            <w:r>
              <w:rPr>
                <w:bCs/>
              </w:rPr>
              <w:t>sp_altermessage</w:t>
            </w:r>
          </w:p>
          <w:p w:rsidR="00C347F9" w:rsidRDefault="00C347F9">
            <w:pPr>
              <w:spacing w:after="0" w:line="240" w:lineRule="auto"/>
            </w:pPr>
          </w:p>
        </w:tc>
        <w:tc>
          <w:tcPr>
            <w:tcW w:w="6942" w:type="dxa"/>
          </w:tcPr>
          <w:p w:rsidR="00C347F9" w:rsidRDefault="00C347F9">
            <w:pPr>
              <w:spacing w:after="0" w:line="240" w:lineRule="auto"/>
            </w:pPr>
            <w:r>
              <w:rPr>
                <w:bCs/>
              </w:rPr>
              <w:t>No longer specifies whether or not a system message is written to the Windows Application log.</w:t>
            </w:r>
          </w:p>
        </w:tc>
      </w:tr>
      <w:tr w:rsidR="00C347F9" w:rsidTr="00886A16">
        <w:trPr>
          <w:cantSplit/>
        </w:trPr>
        <w:tc>
          <w:tcPr>
            <w:tcW w:w="2634" w:type="dxa"/>
          </w:tcPr>
          <w:p w:rsidR="00C347F9" w:rsidRDefault="00C347F9">
            <w:pPr>
              <w:spacing w:after="0" w:line="240" w:lineRule="auto"/>
              <w:rPr>
                <w:bCs/>
              </w:rPr>
            </w:pPr>
            <w:r>
              <w:rPr>
                <w:bCs/>
              </w:rPr>
              <w:lastRenderedPageBreak/>
              <w:t>sp_changedbowner</w:t>
            </w:r>
          </w:p>
          <w:p w:rsidR="00C347F9" w:rsidRDefault="00C347F9">
            <w:pPr>
              <w:spacing w:after="0" w:line="240" w:lineRule="auto"/>
            </w:pPr>
          </w:p>
        </w:tc>
        <w:tc>
          <w:tcPr>
            <w:tcW w:w="6942" w:type="dxa"/>
          </w:tcPr>
          <w:p w:rsidR="00C347F9" w:rsidRDefault="00C347F9">
            <w:pPr>
              <w:spacing w:after="0" w:line="240" w:lineRule="auto"/>
            </w:pPr>
            <w:r>
              <w:rPr>
                <w:bCs/>
              </w:rPr>
              <w:t xml:space="preserve">The permission has changed: Members who execute this system stored procedure under the security context of the db_ddladmin or db_securityadmin fixed database roles </w:t>
            </w:r>
            <w:r>
              <w:t>must also be granted CONTROL permission on the securable.</w:t>
            </w:r>
          </w:p>
        </w:tc>
      </w:tr>
      <w:tr w:rsidR="00C347F9" w:rsidTr="00886A16">
        <w:trPr>
          <w:cantSplit/>
        </w:trPr>
        <w:tc>
          <w:tcPr>
            <w:tcW w:w="2634" w:type="dxa"/>
          </w:tcPr>
          <w:p w:rsidR="00C347F9" w:rsidRDefault="00C347F9">
            <w:pPr>
              <w:spacing w:after="0" w:line="240" w:lineRule="auto"/>
              <w:rPr>
                <w:bCs/>
              </w:rPr>
            </w:pPr>
            <w:r>
              <w:rPr>
                <w:bCs/>
              </w:rPr>
              <w:t>sp_help</w:t>
            </w:r>
          </w:p>
          <w:p w:rsidR="00C347F9" w:rsidRDefault="00C347F9">
            <w:pPr>
              <w:spacing w:after="0" w:line="240" w:lineRule="auto"/>
            </w:pPr>
          </w:p>
        </w:tc>
        <w:tc>
          <w:tcPr>
            <w:tcW w:w="6942" w:type="dxa"/>
          </w:tcPr>
          <w:p w:rsidR="00C347F9" w:rsidRDefault="00C347F9">
            <w:pPr>
              <w:spacing w:after="0" w:line="240" w:lineRule="auto"/>
              <w:rPr>
                <w:rFonts w:cs="Arial"/>
              </w:rPr>
            </w:pPr>
            <w:r>
              <w:rPr>
                <w:rFonts w:cs="Arial"/>
              </w:rPr>
              <w:t>Now returns two result sets for functions instead of the previous one result set.</w:t>
            </w:r>
          </w:p>
        </w:tc>
      </w:tr>
      <w:tr w:rsidR="00C347F9" w:rsidTr="00886A16">
        <w:trPr>
          <w:cantSplit/>
        </w:trPr>
        <w:tc>
          <w:tcPr>
            <w:tcW w:w="2634" w:type="dxa"/>
          </w:tcPr>
          <w:p w:rsidR="00C347F9" w:rsidRDefault="00C347F9">
            <w:pPr>
              <w:spacing w:after="0" w:line="240" w:lineRule="auto"/>
              <w:rPr>
                <w:bCs/>
              </w:rPr>
            </w:pPr>
            <w:r>
              <w:rPr>
                <w:bCs/>
              </w:rPr>
              <w:t>xp_cmdshell</w:t>
            </w:r>
          </w:p>
          <w:p w:rsidR="00C347F9" w:rsidRDefault="00C347F9">
            <w:pPr>
              <w:spacing w:after="0" w:line="240" w:lineRule="auto"/>
            </w:pPr>
          </w:p>
        </w:tc>
        <w:tc>
          <w:tcPr>
            <w:tcW w:w="6942" w:type="dxa"/>
          </w:tcPr>
          <w:p w:rsidR="00C347F9" w:rsidRDefault="00C347F9">
            <w:pPr>
              <w:spacing w:after="0" w:line="240" w:lineRule="auto"/>
            </w:pPr>
            <w:r>
              <w:rPr>
                <w:bCs/>
              </w:rPr>
              <w:t>If an error occurs during the execution of this extended stored procedure, it will not raise an error message and will terminate the execution of the extended stored procedure.</w:t>
            </w:r>
          </w:p>
        </w:tc>
      </w:tr>
    </w:tbl>
    <w:p w:rsidR="00C347F9" w:rsidRDefault="00C347F9" w:rsidP="00C21FD7"/>
    <w:p w:rsidR="00C347F9" w:rsidRDefault="00C347F9" w:rsidP="00C21FD7">
      <w:r>
        <w:t xml:space="preserve">For a full list of system stored procedure changes, see </w:t>
      </w:r>
      <w:hyperlink r:id="rId397" w:history="1">
        <w:r>
          <w:rPr>
            <w:rStyle w:val="Hyperlink"/>
          </w:rPr>
          <w:t>Behavior Changes to Database Engine Features in SQL Server 2008</w:t>
        </w:r>
      </w:hyperlink>
      <w:r>
        <w:t xml:space="preserve"> in SQL Server 2008 Books Online.</w:t>
      </w:r>
    </w:p>
    <w:p w:rsidR="00C347F9" w:rsidRDefault="00C347F9" w:rsidP="0017098C">
      <w:pPr>
        <w:pStyle w:val="Heading4"/>
      </w:pPr>
      <w:r>
        <w:t>Security</w:t>
      </w:r>
    </w:p>
    <w:p w:rsidR="00C347F9" w:rsidRDefault="00C347F9" w:rsidP="00C21FD7">
      <w:r>
        <w:t>Security created and maintained through Transact-SQL statements has undergone some changes in SQL Server 2008. Database administrators and developers should review their stored procedures, ad hoc queries, and administrative scripts to determine whether any of the security behavior changes listed in Table 8-8 will affect their scripts.</w:t>
      </w:r>
    </w:p>
    <w:p w:rsidR="00C347F9" w:rsidRPr="00F0050B" w:rsidRDefault="00C347F9" w:rsidP="00C21FD7">
      <w:pPr>
        <w:pStyle w:val="Label"/>
        <w:rPr>
          <w:rFonts w:ascii="Calibri" w:hAnsi="Calibri"/>
          <w:sz w:val="22"/>
          <w:szCs w:val="27"/>
        </w:rPr>
      </w:pPr>
      <w:r w:rsidRPr="00F0050B">
        <w:rPr>
          <w:rFonts w:ascii="Calibri" w:hAnsi="Calibri"/>
          <w:sz w:val="22"/>
        </w:rPr>
        <w:t>Table 8-8: Changes to Security-Related Transact-SQL Statements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2413"/>
        <w:gridCol w:w="7163"/>
      </w:tblGrid>
      <w:tr w:rsidR="00C347F9" w:rsidTr="00886A16">
        <w:trPr>
          <w:cantSplit/>
          <w:tblHeader/>
        </w:trPr>
        <w:tc>
          <w:tcPr>
            <w:tcW w:w="2413" w:type="dxa"/>
            <w:shd w:val="clear" w:color="auto" w:fill="D9D9D9"/>
          </w:tcPr>
          <w:p w:rsidR="00C347F9" w:rsidRDefault="00C347F9">
            <w:pPr>
              <w:spacing w:after="0" w:line="240" w:lineRule="auto"/>
              <w:rPr>
                <w:b/>
                <w:color w:val="1F497D"/>
              </w:rPr>
            </w:pPr>
            <w:r>
              <w:rPr>
                <w:b/>
                <w:color w:val="1F497D"/>
              </w:rPr>
              <w:t>Security Feature</w:t>
            </w:r>
          </w:p>
        </w:tc>
        <w:tc>
          <w:tcPr>
            <w:tcW w:w="7163" w:type="dxa"/>
            <w:shd w:val="clear" w:color="auto" w:fill="D9D9D9"/>
          </w:tcPr>
          <w:p w:rsidR="00C347F9" w:rsidRDefault="00C347F9">
            <w:pPr>
              <w:spacing w:after="0" w:line="240" w:lineRule="auto"/>
              <w:rPr>
                <w:b/>
                <w:color w:val="1F497D"/>
              </w:rPr>
            </w:pPr>
            <w:r>
              <w:rPr>
                <w:b/>
                <w:color w:val="1F497D"/>
              </w:rPr>
              <w:t>Change</w:t>
            </w:r>
          </w:p>
        </w:tc>
      </w:tr>
      <w:tr w:rsidR="00C347F9" w:rsidTr="00886A16">
        <w:trPr>
          <w:cantSplit/>
        </w:trPr>
        <w:tc>
          <w:tcPr>
            <w:tcW w:w="2413" w:type="dxa"/>
          </w:tcPr>
          <w:p w:rsidR="00C347F9" w:rsidRDefault="00C347F9">
            <w:pPr>
              <w:spacing w:after="0" w:line="240" w:lineRule="auto"/>
            </w:pPr>
            <w:r>
              <w:t>GRANT ALL</w:t>
            </w:r>
          </w:p>
          <w:p w:rsidR="00C347F9" w:rsidRDefault="00C347F9">
            <w:pPr>
              <w:spacing w:after="0" w:line="240" w:lineRule="auto"/>
            </w:pPr>
          </w:p>
        </w:tc>
        <w:tc>
          <w:tcPr>
            <w:tcW w:w="7163" w:type="dxa"/>
          </w:tcPr>
          <w:p w:rsidR="00C347F9" w:rsidRDefault="00C347F9">
            <w:pPr>
              <w:spacing w:after="0" w:line="240" w:lineRule="auto"/>
            </w:pPr>
            <w:r>
              <w:t>Granting ALL permissions has been deprecated in SQL Server 2005. GRANT ALL will grant only permissions that were grantable in SQL Server 2000. The system will display an informational message stating the deprecation.</w:t>
            </w:r>
          </w:p>
        </w:tc>
      </w:tr>
      <w:tr w:rsidR="00C347F9" w:rsidTr="00886A16">
        <w:trPr>
          <w:cantSplit/>
        </w:trPr>
        <w:tc>
          <w:tcPr>
            <w:tcW w:w="2413" w:type="dxa"/>
          </w:tcPr>
          <w:p w:rsidR="00C347F9" w:rsidRDefault="00C347F9">
            <w:pPr>
              <w:spacing w:after="0" w:line="240" w:lineRule="auto"/>
            </w:pPr>
            <w:r>
              <w:t>Password Comparisons</w:t>
            </w:r>
          </w:p>
          <w:p w:rsidR="00C347F9" w:rsidRDefault="00C347F9">
            <w:pPr>
              <w:spacing w:after="0" w:line="240" w:lineRule="auto"/>
            </w:pPr>
          </w:p>
        </w:tc>
        <w:tc>
          <w:tcPr>
            <w:tcW w:w="7163" w:type="dxa"/>
          </w:tcPr>
          <w:p w:rsidR="00C347F9" w:rsidRDefault="00C347F9">
            <w:pPr>
              <w:spacing w:after="0" w:line="240" w:lineRule="auto"/>
            </w:pPr>
            <w:r>
              <w:t xml:space="preserve">SQL Server 2005 has changed the behavior of password comparisons. Now, precise case is checked for password comparisons. </w:t>
            </w:r>
          </w:p>
        </w:tc>
      </w:tr>
      <w:tr w:rsidR="00C347F9" w:rsidTr="00886A16">
        <w:trPr>
          <w:cantSplit/>
        </w:trPr>
        <w:tc>
          <w:tcPr>
            <w:tcW w:w="2413" w:type="dxa"/>
          </w:tcPr>
          <w:p w:rsidR="00C347F9" w:rsidRDefault="00C347F9">
            <w:pPr>
              <w:spacing w:after="0" w:line="240" w:lineRule="auto"/>
            </w:pPr>
            <w:r>
              <w:t>DROP LOGIN</w:t>
            </w:r>
          </w:p>
          <w:p w:rsidR="00C347F9" w:rsidRDefault="00C347F9">
            <w:pPr>
              <w:spacing w:after="0" w:line="240" w:lineRule="auto"/>
            </w:pPr>
          </w:p>
        </w:tc>
        <w:tc>
          <w:tcPr>
            <w:tcW w:w="7163" w:type="dxa"/>
          </w:tcPr>
          <w:p w:rsidR="00C347F9" w:rsidRDefault="00C347F9">
            <w:pPr>
              <w:spacing w:after="0" w:line="240" w:lineRule="auto"/>
            </w:pPr>
            <w:r>
              <w:t xml:space="preserve">SQL Server 2005 lets you drop logins even if database users are mapped to the login. </w:t>
            </w:r>
          </w:p>
        </w:tc>
      </w:tr>
      <w:tr w:rsidR="00C347F9" w:rsidTr="00886A16">
        <w:trPr>
          <w:cantSplit/>
        </w:trPr>
        <w:tc>
          <w:tcPr>
            <w:tcW w:w="2413" w:type="dxa"/>
          </w:tcPr>
          <w:p w:rsidR="00C347F9" w:rsidRDefault="00C347F9">
            <w:pPr>
              <w:spacing w:after="0" w:line="240" w:lineRule="auto"/>
            </w:pPr>
            <w:r>
              <w:t>System Metadata</w:t>
            </w:r>
          </w:p>
          <w:p w:rsidR="00C347F9" w:rsidRDefault="00C347F9">
            <w:pPr>
              <w:spacing w:after="0" w:line="240" w:lineRule="auto"/>
            </w:pPr>
          </w:p>
        </w:tc>
        <w:tc>
          <w:tcPr>
            <w:tcW w:w="7163" w:type="dxa"/>
          </w:tcPr>
          <w:p w:rsidR="00C347F9" w:rsidRDefault="00C347F9">
            <w:pPr>
              <w:spacing w:after="0" w:line="240" w:lineRule="auto"/>
            </w:pPr>
            <w:r>
              <w:t xml:space="preserve">System metadata is no longer viewable through the public role. Users will see metadata only for objects they own or have some permissions on, either directly or through a role. </w:t>
            </w:r>
          </w:p>
        </w:tc>
      </w:tr>
      <w:tr w:rsidR="00C347F9" w:rsidTr="00886A16">
        <w:trPr>
          <w:cantSplit/>
        </w:trPr>
        <w:tc>
          <w:tcPr>
            <w:tcW w:w="2413" w:type="dxa"/>
          </w:tcPr>
          <w:p w:rsidR="00C347F9" w:rsidRDefault="00C347F9">
            <w:pPr>
              <w:spacing w:after="0" w:line="240" w:lineRule="auto"/>
            </w:pPr>
            <w:r>
              <w:t>Virtual Table Access</w:t>
            </w:r>
          </w:p>
          <w:p w:rsidR="00C347F9" w:rsidRDefault="00C347F9">
            <w:pPr>
              <w:spacing w:after="0" w:line="240" w:lineRule="auto"/>
            </w:pPr>
          </w:p>
        </w:tc>
        <w:tc>
          <w:tcPr>
            <w:tcW w:w="7163" w:type="dxa"/>
          </w:tcPr>
          <w:p w:rsidR="00C347F9" w:rsidRDefault="00C347F9">
            <w:pPr>
              <w:spacing w:after="0" w:line="240" w:lineRule="auto"/>
            </w:pPr>
            <w:r>
              <w:t>Users need the VIEW SERVER STATE and SELECT permissions to access system virtual tables.</w:t>
            </w:r>
          </w:p>
        </w:tc>
      </w:tr>
    </w:tbl>
    <w:p w:rsidR="00C347F9" w:rsidRDefault="00C347F9" w:rsidP="00C21FD7"/>
    <w:p w:rsidR="00C347F9" w:rsidRDefault="00C347F9" w:rsidP="00C21FD7">
      <w:r>
        <w:t xml:space="preserve">For a full list of security-related Transact-SQL changes, see </w:t>
      </w:r>
      <w:hyperlink r:id="rId398" w:history="1">
        <w:r>
          <w:rPr>
            <w:rStyle w:val="Hyperlink"/>
          </w:rPr>
          <w:t>Behavior Changes to Database Engine Features in SQL Server 2008</w:t>
        </w:r>
      </w:hyperlink>
      <w:r>
        <w:t xml:space="preserve"> in SQL Server 2008 Books Online.</w:t>
      </w:r>
    </w:p>
    <w:p w:rsidR="00C347F9" w:rsidRDefault="00C347F9" w:rsidP="00C21FD7">
      <w:r>
        <w:t>Chapter 5, "Database Security," covers other security issues involved in upgrading to SQL Server 2008.</w:t>
      </w:r>
    </w:p>
    <w:p w:rsidR="00C347F9" w:rsidRDefault="00C347F9" w:rsidP="0017098C">
      <w:pPr>
        <w:pStyle w:val="Heading4"/>
      </w:pPr>
      <w:r>
        <w:t>Functions</w:t>
      </w:r>
    </w:p>
    <w:p w:rsidR="00C347F9" w:rsidRDefault="00C347F9" w:rsidP="00C21FD7">
      <w:r>
        <w:t xml:space="preserve">SQL Server 2008 has changed the behavior of referencing built-in functions. In the new SQL Server release, each reference to a built-in function produces a different result because it is evaluated one time for each outer query reference. Multiple references to such columns in a subquery will not cause the </w:t>
      </w:r>
      <w:r>
        <w:lastRenderedPageBreak/>
        <w:t>function to be evaluated multiple times, and you can reuse the value produced by these functions in the subquery. Review your code to make sure it accounts for the changes to function behavior that Table 8-9 lists.</w:t>
      </w:r>
    </w:p>
    <w:p w:rsidR="00C347F9" w:rsidRPr="00F0050B" w:rsidRDefault="00C347F9" w:rsidP="00C21FD7">
      <w:pPr>
        <w:pStyle w:val="Label"/>
        <w:rPr>
          <w:rFonts w:ascii="Calibri" w:hAnsi="Calibri"/>
          <w:sz w:val="22"/>
          <w:szCs w:val="27"/>
        </w:rPr>
      </w:pPr>
      <w:r w:rsidRPr="00F0050B">
        <w:rPr>
          <w:rFonts w:ascii="Calibri" w:hAnsi="Calibri"/>
          <w:sz w:val="22"/>
        </w:rPr>
        <w:t>Table 8-9: Changes to Built-in Functions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2340"/>
        <w:gridCol w:w="7236"/>
      </w:tblGrid>
      <w:tr w:rsidR="00C347F9" w:rsidTr="00886A16">
        <w:trPr>
          <w:cantSplit/>
          <w:tblHeader/>
        </w:trPr>
        <w:tc>
          <w:tcPr>
            <w:tcW w:w="2342" w:type="dxa"/>
            <w:shd w:val="clear" w:color="auto" w:fill="D9D9D9"/>
          </w:tcPr>
          <w:p w:rsidR="00C347F9" w:rsidRDefault="00C347F9">
            <w:pPr>
              <w:spacing w:after="0" w:line="240" w:lineRule="auto"/>
              <w:rPr>
                <w:b/>
                <w:color w:val="1F497D"/>
              </w:rPr>
            </w:pPr>
            <w:r>
              <w:rPr>
                <w:b/>
                <w:color w:val="1F497D"/>
              </w:rPr>
              <w:t>Function</w:t>
            </w:r>
          </w:p>
        </w:tc>
        <w:tc>
          <w:tcPr>
            <w:tcW w:w="7306" w:type="dxa"/>
            <w:shd w:val="clear" w:color="auto" w:fill="D9D9D9"/>
          </w:tcPr>
          <w:p w:rsidR="00C347F9" w:rsidRDefault="00C347F9">
            <w:pPr>
              <w:spacing w:after="0" w:line="240" w:lineRule="auto"/>
              <w:rPr>
                <w:b/>
                <w:color w:val="1F497D"/>
              </w:rPr>
            </w:pPr>
            <w:r>
              <w:rPr>
                <w:b/>
                <w:color w:val="1F497D"/>
              </w:rPr>
              <w:t>Change</w:t>
            </w:r>
          </w:p>
        </w:tc>
      </w:tr>
      <w:tr w:rsidR="00C347F9" w:rsidTr="00886A16">
        <w:trPr>
          <w:cantSplit/>
        </w:trPr>
        <w:tc>
          <w:tcPr>
            <w:tcW w:w="2342" w:type="dxa"/>
          </w:tcPr>
          <w:p w:rsidR="00C347F9" w:rsidRDefault="00C347F9">
            <w:pPr>
              <w:spacing w:after="0" w:line="240" w:lineRule="auto"/>
            </w:pPr>
            <w:r>
              <w:t>fn_servershareddrives</w:t>
            </w:r>
          </w:p>
          <w:p w:rsidR="00C347F9" w:rsidRDefault="00C347F9">
            <w:pPr>
              <w:spacing w:after="0" w:line="240" w:lineRule="auto"/>
            </w:pPr>
          </w:p>
        </w:tc>
        <w:tc>
          <w:tcPr>
            <w:tcW w:w="7306" w:type="dxa"/>
          </w:tcPr>
          <w:p w:rsidR="00C347F9" w:rsidRDefault="00C347F9">
            <w:pPr>
              <w:spacing w:after="0" w:line="240" w:lineRule="auto"/>
            </w:pPr>
            <w:r>
              <w:t>The permission to execute this function has been changed; the function now requires the VIEW SERVER STATE permission on the server.</w:t>
            </w:r>
          </w:p>
        </w:tc>
      </w:tr>
      <w:tr w:rsidR="00C347F9" w:rsidTr="00886A16">
        <w:trPr>
          <w:cantSplit/>
        </w:trPr>
        <w:tc>
          <w:tcPr>
            <w:tcW w:w="2342" w:type="dxa"/>
          </w:tcPr>
          <w:p w:rsidR="00C347F9" w:rsidRDefault="00C347F9">
            <w:pPr>
              <w:spacing w:after="0" w:line="240" w:lineRule="auto"/>
            </w:pPr>
            <w:r>
              <w:t>fn_virtualfilestats</w:t>
            </w:r>
          </w:p>
          <w:p w:rsidR="00C347F9" w:rsidRDefault="00C347F9">
            <w:pPr>
              <w:spacing w:after="0" w:line="240" w:lineRule="auto"/>
            </w:pPr>
          </w:p>
        </w:tc>
        <w:tc>
          <w:tcPr>
            <w:tcW w:w="7306" w:type="dxa"/>
          </w:tcPr>
          <w:p w:rsidR="00C347F9" w:rsidRDefault="00C347F9">
            <w:pPr>
              <w:spacing w:after="0" w:line="240" w:lineRule="auto"/>
            </w:pPr>
            <w:r>
              <w:t>The permission to execute this function has been changed; the function now requires the VIEW SERVER STATE permission on the server.</w:t>
            </w:r>
          </w:p>
        </w:tc>
      </w:tr>
      <w:tr w:rsidR="00C347F9" w:rsidTr="00886A16">
        <w:trPr>
          <w:cantSplit/>
        </w:trPr>
        <w:tc>
          <w:tcPr>
            <w:tcW w:w="2342" w:type="dxa"/>
          </w:tcPr>
          <w:p w:rsidR="00C347F9" w:rsidRDefault="00C347F9">
            <w:pPr>
              <w:spacing w:after="0" w:line="240" w:lineRule="auto"/>
            </w:pPr>
            <w:r>
              <w:t>fn_virtualservernodes</w:t>
            </w:r>
          </w:p>
          <w:p w:rsidR="00C347F9" w:rsidRDefault="00C347F9">
            <w:pPr>
              <w:spacing w:after="0" w:line="240" w:lineRule="auto"/>
            </w:pPr>
          </w:p>
        </w:tc>
        <w:tc>
          <w:tcPr>
            <w:tcW w:w="7306" w:type="dxa"/>
          </w:tcPr>
          <w:p w:rsidR="00C347F9" w:rsidRDefault="00C347F9">
            <w:pPr>
              <w:spacing w:after="0" w:line="240" w:lineRule="auto"/>
            </w:pPr>
            <w:r>
              <w:t>The permission to execute this function has been changed; this function now requires the VIEW SERVER STATE permission on the server.</w:t>
            </w:r>
          </w:p>
        </w:tc>
      </w:tr>
      <w:tr w:rsidR="00C347F9" w:rsidTr="00886A16">
        <w:trPr>
          <w:cantSplit/>
        </w:trPr>
        <w:tc>
          <w:tcPr>
            <w:tcW w:w="2342" w:type="dxa"/>
          </w:tcPr>
          <w:p w:rsidR="00C347F9" w:rsidRDefault="00C347F9">
            <w:pPr>
              <w:spacing w:after="0" w:line="240" w:lineRule="auto"/>
            </w:pPr>
            <w:r>
              <w:t>HOST_ID</w:t>
            </w:r>
          </w:p>
          <w:p w:rsidR="00C347F9" w:rsidRDefault="00C347F9">
            <w:pPr>
              <w:spacing w:after="0" w:line="240" w:lineRule="auto"/>
            </w:pPr>
          </w:p>
        </w:tc>
        <w:tc>
          <w:tcPr>
            <w:tcW w:w="7306" w:type="dxa"/>
          </w:tcPr>
          <w:p w:rsidR="00C347F9" w:rsidRDefault="00C347F9">
            <w:pPr>
              <w:spacing w:after="0" w:line="240" w:lineRule="auto"/>
            </w:pPr>
            <w:r>
              <w:t>Now returns a char(10) instead of a char(8).</w:t>
            </w:r>
          </w:p>
        </w:tc>
      </w:tr>
      <w:tr w:rsidR="00C347F9" w:rsidTr="00886A16">
        <w:trPr>
          <w:cantSplit/>
        </w:trPr>
        <w:tc>
          <w:tcPr>
            <w:tcW w:w="2342" w:type="dxa"/>
          </w:tcPr>
          <w:p w:rsidR="00C347F9" w:rsidRDefault="00C347F9">
            <w:pPr>
              <w:spacing w:after="0" w:line="240" w:lineRule="auto"/>
            </w:pPr>
            <w:r>
              <w:t>SERVERPROPERTY</w:t>
            </w:r>
          </w:p>
          <w:p w:rsidR="00C347F9" w:rsidRDefault="00C347F9">
            <w:pPr>
              <w:spacing w:after="0" w:line="240" w:lineRule="auto"/>
            </w:pPr>
          </w:p>
        </w:tc>
        <w:tc>
          <w:tcPr>
            <w:tcW w:w="7306" w:type="dxa"/>
          </w:tcPr>
          <w:p w:rsidR="00C347F9" w:rsidRDefault="00C347F9">
            <w:pPr>
              <w:spacing w:after="0" w:line="240" w:lineRule="auto"/>
            </w:pPr>
            <w:r>
              <w:t>The ProductVersion property has been changed from varchar to nvarchar.</w:t>
            </w:r>
          </w:p>
        </w:tc>
      </w:tr>
      <w:tr w:rsidR="00C347F9" w:rsidTr="00886A16">
        <w:trPr>
          <w:cantSplit/>
        </w:trPr>
        <w:tc>
          <w:tcPr>
            <w:tcW w:w="2342" w:type="dxa"/>
          </w:tcPr>
          <w:p w:rsidR="00C347F9" w:rsidRDefault="00C347F9">
            <w:pPr>
              <w:spacing w:after="0" w:line="240" w:lineRule="auto"/>
            </w:pPr>
            <w:r>
              <w:t>UPDATE()</w:t>
            </w:r>
          </w:p>
          <w:p w:rsidR="00C347F9" w:rsidRDefault="00C347F9">
            <w:pPr>
              <w:spacing w:after="0" w:line="240" w:lineRule="auto"/>
            </w:pPr>
          </w:p>
        </w:tc>
        <w:tc>
          <w:tcPr>
            <w:tcW w:w="7306" w:type="dxa"/>
          </w:tcPr>
          <w:p w:rsidR="00C347F9" w:rsidRDefault="00C347F9">
            <w:pPr>
              <w:spacing w:after="0" w:line="240" w:lineRule="auto"/>
            </w:pPr>
            <w:r>
              <w:t>Now detects changes to timestamp columns, and returns TRUE if checked inside a trigger.</w:t>
            </w:r>
          </w:p>
        </w:tc>
      </w:tr>
    </w:tbl>
    <w:p w:rsidR="00C347F9" w:rsidRDefault="00C347F9" w:rsidP="00886A16"/>
    <w:p w:rsidR="00C347F9" w:rsidRDefault="00C347F9" w:rsidP="00C21FD7">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In SQL Server 2005 and SQL Server 2008, user-defined functions can include most nondeterministic built-in system functions.</w:t>
      </w:r>
    </w:p>
    <w:p w:rsidR="00C347F9" w:rsidRDefault="00C347F9" w:rsidP="0017098C">
      <w:pPr>
        <w:pStyle w:val="Heading4"/>
      </w:pPr>
      <w:r>
        <w:t>Reserved Keywords</w:t>
      </w:r>
    </w:p>
    <w:p w:rsidR="00C347F9" w:rsidRDefault="00C347F9" w:rsidP="00C21FD7">
      <w:pPr>
        <w:rPr>
          <w:color w:val="000000"/>
        </w:rPr>
      </w:pPr>
      <w:r>
        <w:t xml:space="preserve">One possible issue you might face when upgrading a database and changing the compatibility level of that database involves keywords marked as reserved. </w:t>
      </w:r>
      <w:r>
        <w:rPr>
          <w:color w:val="000000"/>
        </w:rPr>
        <w:t>SQL Server uses reserved keywords for defining, manipulating, and accessing databases. Reserved keywords are part of the grammar of the Transact-SQL language that SQL Server uses to parse and understand Transact-SQL statements and batches.</w:t>
      </w:r>
    </w:p>
    <w:p w:rsidR="00C347F9" w:rsidRDefault="00C347F9" w:rsidP="00C21FD7">
      <w:pPr>
        <w:rPr>
          <w:color w:val="000000"/>
        </w:rPr>
      </w:pPr>
      <w:r>
        <w:rPr>
          <w:color w:val="000000"/>
        </w:rPr>
        <w:t xml:space="preserve">Although you can use Transact-SQL reserved keywords as identifiers or names of databases or database objects (such as tables, columns, views, and so on), you can do this only by using either quoted identifiers or delimited identifiers. Using reserved keywords as the names of variables and stored procedure parameters is not restricted. For more information, see </w:t>
      </w:r>
      <w:hyperlink r:id="rId399" w:history="1">
        <w:r>
          <w:rPr>
            <w:rStyle w:val="Hyperlink"/>
          </w:rPr>
          <w:t>Using Identifiers as Object Names</w:t>
        </w:r>
      </w:hyperlink>
      <w:r>
        <w:t xml:space="preserve"> in SQL Server 2008 Books Online</w:t>
      </w:r>
      <w:r>
        <w:rPr>
          <w:color w:val="000000"/>
        </w:rPr>
        <w:t>.</w:t>
      </w:r>
    </w:p>
    <w:p w:rsidR="00C347F9" w:rsidRDefault="00C347F9" w:rsidP="00C21FD7">
      <w:pPr>
        <w:rPr>
          <w:color w:val="000000"/>
        </w:rPr>
      </w:pPr>
      <w:r>
        <w:t>SQL Server 2008 Upgrade Advisor (which we discuss in a moment) will flag stored procedures for usage of new reserved keywords. But make sure to perform a manual review of Transact-SQL code embedded in application code and other external sources.</w:t>
      </w:r>
      <w:r>
        <w:rPr>
          <w:color w:val="000000"/>
        </w:rPr>
        <w:t>Table 8-10 lists SQL Server 2008 reserved keywords.</w:t>
      </w:r>
    </w:p>
    <w:p w:rsidR="00C347F9" w:rsidRPr="00F0050B" w:rsidRDefault="00C347F9" w:rsidP="00C21FD7">
      <w:pPr>
        <w:pStyle w:val="Label"/>
        <w:rPr>
          <w:rFonts w:ascii="Calibri" w:hAnsi="Calibri"/>
          <w:sz w:val="22"/>
        </w:rPr>
      </w:pPr>
      <w:r w:rsidRPr="00F0050B">
        <w:rPr>
          <w:rFonts w:ascii="Calibri" w:hAnsi="Calibri"/>
          <w:sz w:val="22"/>
        </w:rPr>
        <w:t>Table 8-10: SQL Server 2008 Reserved Keywords</w:t>
      </w:r>
    </w:p>
    <w:tbl>
      <w:tblPr>
        <w:tblW w:w="485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80"/>
      </w:tblPr>
      <w:tblGrid>
        <w:gridCol w:w="3096"/>
        <w:gridCol w:w="3096"/>
        <w:gridCol w:w="3097"/>
      </w:tblGrid>
      <w:tr w:rsidR="00C347F9" w:rsidTr="00C21FD7">
        <w:tc>
          <w:tcPr>
            <w:tcW w:w="3096" w:type="dxa"/>
          </w:tcPr>
          <w:p w:rsidR="00C347F9" w:rsidRDefault="00C347F9">
            <w:pPr>
              <w:spacing w:after="0" w:line="240" w:lineRule="auto"/>
            </w:pPr>
            <w:r>
              <w:t>ADD</w:t>
            </w:r>
          </w:p>
        </w:tc>
        <w:tc>
          <w:tcPr>
            <w:tcW w:w="3096" w:type="dxa"/>
          </w:tcPr>
          <w:p w:rsidR="00C347F9" w:rsidRDefault="00C347F9">
            <w:pPr>
              <w:spacing w:after="0" w:line="240" w:lineRule="auto"/>
            </w:pPr>
            <w:r>
              <w:t>EXISTS</w:t>
            </w:r>
          </w:p>
        </w:tc>
        <w:tc>
          <w:tcPr>
            <w:tcW w:w="3097" w:type="dxa"/>
          </w:tcPr>
          <w:p w:rsidR="00C347F9" w:rsidRDefault="00C347F9">
            <w:pPr>
              <w:spacing w:after="0" w:line="240" w:lineRule="auto"/>
            </w:pPr>
            <w:r>
              <w:t>PRECISION</w:t>
            </w:r>
          </w:p>
        </w:tc>
      </w:tr>
      <w:tr w:rsidR="00C347F9" w:rsidTr="00C21FD7">
        <w:tc>
          <w:tcPr>
            <w:tcW w:w="3096" w:type="dxa"/>
          </w:tcPr>
          <w:p w:rsidR="00C347F9" w:rsidRDefault="00C347F9">
            <w:pPr>
              <w:spacing w:after="0" w:line="240" w:lineRule="auto"/>
            </w:pPr>
            <w:r>
              <w:t>ALL</w:t>
            </w:r>
          </w:p>
        </w:tc>
        <w:tc>
          <w:tcPr>
            <w:tcW w:w="3096" w:type="dxa"/>
          </w:tcPr>
          <w:p w:rsidR="00C347F9" w:rsidRDefault="00C347F9">
            <w:pPr>
              <w:spacing w:after="0" w:line="240" w:lineRule="auto"/>
            </w:pPr>
            <w:r>
              <w:t>EXIT</w:t>
            </w:r>
          </w:p>
        </w:tc>
        <w:tc>
          <w:tcPr>
            <w:tcW w:w="3097" w:type="dxa"/>
          </w:tcPr>
          <w:p w:rsidR="00C347F9" w:rsidRDefault="00C347F9">
            <w:pPr>
              <w:spacing w:after="0" w:line="240" w:lineRule="auto"/>
            </w:pPr>
            <w:r>
              <w:t>PRIMARY</w:t>
            </w:r>
          </w:p>
        </w:tc>
      </w:tr>
      <w:tr w:rsidR="00C347F9" w:rsidTr="00C21FD7">
        <w:tc>
          <w:tcPr>
            <w:tcW w:w="3096" w:type="dxa"/>
          </w:tcPr>
          <w:p w:rsidR="00C347F9" w:rsidRDefault="00C347F9">
            <w:pPr>
              <w:spacing w:after="0" w:line="240" w:lineRule="auto"/>
            </w:pPr>
            <w:r>
              <w:t>ALTER</w:t>
            </w:r>
          </w:p>
        </w:tc>
        <w:tc>
          <w:tcPr>
            <w:tcW w:w="3096" w:type="dxa"/>
          </w:tcPr>
          <w:p w:rsidR="00C347F9" w:rsidRDefault="00C347F9">
            <w:pPr>
              <w:spacing w:after="0" w:line="240" w:lineRule="auto"/>
            </w:pPr>
            <w:r>
              <w:t>EXTERNAL</w:t>
            </w:r>
          </w:p>
        </w:tc>
        <w:tc>
          <w:tcPr>
            <w:tcW w:w="3097" w:type="dxa"/>
          </w:tcPr>
          <w:p w:rsidR="00C347F9" w:rsidRDefault="00C347F9">
            <w:pPr>
              <w:spacing w:after="0" w:line="240" w:lineRule="auto"/>
            </w:pPr>
            <w:r>
              <w:t>PRINT</w:t>
            </w:r>
          </w:p>
        </w:tc>
      </w:tr>
      <w:tr w:rsidR="00C347F9" w:rsidTr="00C21FD7">
        <w:tc>
          <w:tcPr>
            <w:tcW w:w="3096" w:type="dxa"/>
          </w:tcPr>
          <w:p w:rsidR="00C347F9" w:rsidRDefault="00C347F9">
            <w:pPr>
              <w:spacing w:after="0" w:line="240" w:lineRule="auto"/>
            </w:pPr>
            <w:r>
              <w:t>AND</w:t>
            </w:r>
          </w:p>
        </w:tc>
        <w:tc>
          <w:tcPr>
            <w:tcW w:w="3096" w:type="dxa"/>
          </w:tcPr>
          <w:p w:rsidR="00C347F9" w:rsidRDefault="00C347F9">
            <w:pPr>
              <w:spacing w:after="0" w:line="240" w:lineRule="auto"/>
            </w:pPr>
            <w:r>
              <w:t>FETCH</w:t>
            </w:r>
          </w:p>
        </w:tc>
        <w:tc>
          <w:tcPr>
            <w:tcW w:w="3097" w:type="dxa"/>
          </w:tcPr>
          <w:p w:rsidR="00C347F9" w:rsidRDefault="00C347F9">
            <w:pPr>
              <w:spacing w:after="0" w:line="240" w:lineRule="auto"/>
            </w:pPr>
            <w:r>
              <w:t>PROC</w:t>
            </w:r>
          </w:p>
        </w:tc>
      </w:tr>
      <w:tr w:rsidR="00C347F9" w:rsidTr="00C21FD7">
        <w:tc>
          <w:tcPr>
            <w:tcW w:w="3096" w:type="dxa"/>
          </w:tcPr>
          <w:p w:rsidR="00C347F9" w:rsidRDefault="00C347F9">
            <w:pPr>
              <w:spacing w:after="0" w:line="240" w:lineRule="auto"/>
            </w:pPr>
            <w:r>
              <w:t>ANY</w:t>
            </w:r>
          </w:p>
        </w:tc>
        <w:tc>
          <w:tcPr>
            <w:tcW w:w="3096" w:type="dxa"/>
          </w:tcPr>
          <w:p w:rsidR="00C347F9" w:rsidRDefault="00C347F9">
            <w:pPr>
              <w:spacing w:after="0" w:line="240" w:lineRule="auto"/>
            </w:pPr>
            <w:r>
              <w:t>FILE</w:t>
            </w:r>
          </w:p>
        </w:tc>
        <w:tc>
          <w:tcPr>
            <w:tcW w:w="3097" w:type="dxa"/>
          </w:tcPr>
          <w:p w:rsidR="00C347F9" w:rsidRDefault="00C347F9">
            <w:pPr>
              <w:spacing w:after="0" w:line="240" w:lineRule="auto"/>
            </w:pPr>
            <w:r>
              <w:t>PROCEDURE</w:t>
            </w:r>
          </w:p>
        </w:tc>
      </w:tr>
      <w:tr w:rsidR="00C347F9" w:rsidTr="00C21FD7">
        <w:tc>
          <w:tcPr>
            <w:tcW w:w="3096" w:type="dxa"/>
          </w:tcPr>
          <w:p w:rsidR="00C347F9" w:rsidRDefault="00C347F9">
            <w:pPr>
              <w:spacing w:after="0" w:line="240" w:lineRule="auto"/>
            </w:pPr>
            <w:r>
              <w:lastRenderedPageBreak/>
              <w:t>AS</w:t>
            </w:r>
          </w:p>
        </w:tc>
        <w:tc>
          <w:tcPr>
            <w:tcW w:w="3096" w:type="dxa"/>
          </w:tcPr>
          <w:p w:rsidR="00C347F9" w:rsidRDefault="00C347F9">
            <w:pPr>
              <w:spacing w:after="0" w:line="240" w:lineRule="auto"/>
            </w:pPr>
            <w:r>
              <w:t>FILLFACTOR</w:t>
            </w:r>
          </w:p>
        </w:tc>
        <w:tc>
          <w:tcPr>
            <w:tcW w:w="3097" w:type="dxa"/>
          </w:tcPr>
          <w:p w:rsidR="00C347F9" w:rsidRDefault="00C347F9">
            <w:pPr>
              <w:spacing w:after="0" w:line="240" w:lineRule="auto"/>
            </w:pPr>
            <w:r>
              <w:t>PUBLIC</w:t>
            </w:r>
          </w:p>
        </w:tc>
      </w:tr>
      <w:tr w:rsidR="00C347F9" w:rsidTr="00C21FD7">
        <w:tc>
          <w:tcPr>
            <w:tcW w:w="3096" w:type="dxa"/>
          </w:tcPr>
          <w:p w:rsidR="00C347F9" w:rsidRDefault="00C347F9">
            <w:pPr>
              <w:spacing w:after="0" w:line="240" w:lineRule="auto"/>
            </w:pPr>
            <w:r>
              <w:t>ASC</w:t>
            </w:r>
          </w:p>
        </w:tc>
        <w:tc>
          <w:tcPr>
            <w:tcW w:w="3096" w:type="dxa"/>
          </w:tcPr>
          <w:p w:rsidR="00C347F9" w:rsidRDefault="00C347F9">
            <w:pPr>
              <w:spacing w:after="0" w:line="240" w:lineRule="auto"/>
            </w:pPr>
            <w:r>
              <w:t>FOR</w:t>
            </w:r>
          </w:p>
        </w:tc>
        <w:tc>
          <w:tcPr>
            <w:tcW w:w="3097" w:type="dxa"/>
          </w:tcPr>
          <w:p w:rsidR="00C347F9" w:rsidRDefault="00C347F9">
            <w:pPr>
              <w:spacing w:after="0" w:line="240" w:lineRule="auto"/>
            </w:pPr>
            <w:r>
              <w:t>RAISERROR</w:t>
            </w:r>
          </w:p>
        </w:tc>
      </w:tr>
      <w:tr w:rsidR="00C347F9" w:rsidTr="00C21FD7">
        <w:tc>
          <w:tcPr>
            <w:tcW w:w="3096" w:type="dxa"/>
          </w:tcPr>
          <w:p w:rsidR="00C347F9" w:rsidRDefault="00C347F9">
            <w:pPr>
              <w:spacing w:after="0" w:line="240" w:lineRule="auto"/>
            </w:pPr>
            <w:r>
              <w:t>AUTHORIZATION</w:t>
            </w:r>
          </w:p>
        </w:tc>
        <w:tc>
          <w:tcPr>
            <w:tcW w:w="3096" w:type="dxa"/>
          </w:tcPr>
          <w:p w:rsidR="00C347F9" w:rsidRDefault="00C347F9">
            <w:pPr>
              <w:spacing w:after="0" w:line="240" w:lineRule="auto"/>
            </w:pPr>
            <w:r>
              <w:t>FOREIGN</w:t>
            </w:r>
          </w:p>
        </w:tc>
        <w:tc>
          <w:tcPr>
            <w:tcW w:w="3097" w:type="dxa"/>
          </w:tcPr>
          <w:p w:rsidR="00C347F9" w:rsidRDefault="00C347F9">
            <w:pPr>
              <w:spacing w:after="0" w:line="240" w:lineRule="auto"/>
            </w:pPr>
            <w:r>
              <w:t>READ</w:t>
            </w:r>
          </w:p>
        </w:tc>
      </w:tr>
      <w:tr w:rsidR="00C347F9" w:rsidTr="00C21FD7">
        <w:tc>
          <w:tcPr>
            <w:tcW w:w="3096" w:type="dxa"/>
          </w:tcPr>
          <w:p w:rsidR="00C347F9" w:rsidRDefault="00C347F9">
            <w:pPr>
              <w:spacing w:after="0" w:line="240" w:lineRule="auto"/>
            </w:pPr>
            <w:r>
              <w:t>BACKUP</w:t>
            </w:r>
          </w:p>
        </w:tc>
        <w:tc>
          <w:tcPr>
            <w:tcW w:w="3096" w:type="dxa"/>
          </w:tcPr>
          <w:p w:rsidR="00C347F9" w:rsidRDefault="00C347F9">
            <w:pPr>
              <w:spacing w:after="0" w:line="240" w:lineRule="auto"/>
            </w:pPr>
            <w:r>
              <w:t>FREETEXT</w:t>
            </w:r>
          </w:p>
        </w:tc>
        <w:tc>
          <w:tcPr>
            <w:tcW w:w="3097" w:type="dxa"/>
          </w:tcPr>
          <w:p w:rsidR="00C347F9" w:rsidRDefault="00C347F9">
            <w:pPr>
              <w:spacing w:after="0" w:line="240" w:lineRule="auto"/>
            </w:pPr>
            <w:r>
              <w:t>READTEXT</w:t>
            </w:r>
          </w:p>
        </w:tc>
      </w:tr>
      <w:tr w:rsidR="00C347F9" w:rsidTr="00C21FD7">
        <w:tc>
          <w:tcPr>
            <w:tcW w:w="3096" w:type="dxa"/>
          </w:tcPr>
          <w:p w:rsidR="00C347F9" w:rsidRDefault="00C347F9">
            <w:pPr>
              <w:spacing w:after="0" w:line="240" w:lineRule="auto"/>
            </w:pPr>
            <w:r>
              <w:t>BEGIN</w:t>
            </w:r>
          </w:p>
        </w:tc>
        <w:tc>
          <w:tcPr>
            <w:tcW w:w="3096" w:type="dxa"/>
          </w:tcPr>
          <w:p w:rsidR="00C347F9" w:rsidRDefault="00C347F9">
            <w:pPr>
              <w:spacing w:after="0" w:line="240" w:lineRule="auto"/>
            </w:pPr>
            <w:r>
              <w:t>FREETEXTTABLE</w:t>
            </w:r>
          </w:p>
        </w:tc>
        <w:tc>
          <w:tcPr>
            <w:tcW w:w="3097" w:type="dxa"/>
          </w:tcPr>
          <w:p w:rsidR="00C347F9" w:rsidRDefault="00C347F9">
            <w:pPr>
              <w:spacing w:after="0" w:line="240" w:lineRule="auto"/>
            </w:pPr>
            <w:r>
              <w:t>RECONFIGURE</w:t>
            </w:r>
          </w:p>
        </w:tc>
      </w:tr>
      <w:tr w:rsidR="00C347F9" w:rsidTr="00C21FD7">
        <w:tc>
          <w:tcPr>
            <w:tcW w:w="3096" w:type="dxa"/>
          </w:tcPr>
          <w:p w:rsidR="00C347F9" w:rsidRDefault="00C347F9">
            <w:pPr>
              <w:spacing w:after="0" w:line="240" w:lineRule="auto"/>
            </w:pPr>
            <w:r>
              <w:t>BETWEEN</w:t>
            </w:r>
          </w:p>
        </w:tc>
        <w:tc>
          <w:tcPr>
            <w:tcW w:w="3096" w:type="dxa"/>
          </w:tcPr>
          <w:p w:rsidR="00C347F9" w:rsidRDefault="00C347F9">
            <w:pPr>
              <w:spacing w:after="0" w:line="240" w:lineRule="auto"/>
            </w:pPr>
            <w:r>
              <w:t>FROM</w:t>
            </w:r>
          </w:p>
        </w:tc>
        <w:tc>
          <w:tcPr>
            <w:tcW w:w="3097" w:type="dxa"/>
          </w:tcPr>
          <w:p w:rsidR="00C347F9" w:rsidRDefault="00C347F9">
            <w:pPr>
              <w:spacing w:after="0" w:line="240" w:lineRule="auto"/>
            </w:pPr>
            <w:r>
              <w:t>REFERENCES</w:t>
            </w:r>
          </w:p>
        </w:tc>
      </w:tr>
      <w:tr w:rsidR="00C347F9" w:rsidTr="00C21FD7">
        <w:tc>
          <w:tcPr>
            <w:tcW w:w="3096" w:type="dxa"/>
          </w:tcPr>
          <w:p w:rsidR="00C347F9" w:rsidRDefault="00C347F9">
            <w:pPr>
              <w:spacing w:after="0" w:line="240" w:lineRule="auto"/>
            </w:pPr>
            <w:r>
              <w:t>BREAK</w:t>
            </w:r>
          </w:p>
        </w:tc>
        <w:tc>
          <w:tcPr>
            <w:tcW w:w="3096" w:type="dxa"/>
          </w:tcPr>
          <w:p w:rsidR="00C347F9" w:rsidRDefault="00C347F9">
            <w:pPr>
              <w:spacing w:after="0" w:line="240" w:lineRule="auto"/>
            </w:pPr>
            <w:r>
              <w:t>FULL</w:t>
            </w:r>
          </w:p>
        </w:tc>
        <w:tc>
          <w:tcPr>
            <w:tcW w:w="3097" w:type="dxa"/>
          </w:tcPr>
          <w:p w:rsidR="00C347F9" w:rsidRDefault="00C347F9">
            <w:pPr>
              <w:spacing w:after="0" w:line="240" w:lineRule="auto"/>
            </w:pPr>
            <w:r>
              <w:t>REPLICATION</w:t>
            </w:r>
          </w:p>
        </w:tc>
      </w:tr>
      <w:tr w:rsidR="00C347F9" w:rsidTr="00C21FD7">
        <w:tc>
          <w:tcPr>
            <w:tcW w:w="3096" w:type="dxa"/>
          </w:tcPr>
          <w:p w:rsidR="00C347F9" w:rsidRDefault="00C347F9">
            <w:pPr>
              <w:spacing w:after="0" w:line="240" w:lineRule="auto"/>
            </w:pPr>
            <w:r>
              <w:t>BROWSE</w:t>
            </w:r>
          </w:p>
        </w:tc>
        <w:tc>
          <w:tcPr>
            <w:tcW w:w="3096" w:type="dxa"/>
          </w:tcPr>
          <w:p w:rsidR="00C347F9" w:rsidRDefault="00C347F9">
            <w:pPr>
              <w:spacing w:after="0" w:line="240" w:lineRule="auto"/>
            </w:pPr>
            <w:r>
              <w:t>FUNCTION</w:t>
            </w:r>
          </w:p>
        </w:tc>
        <w:tc>
          <w:tcPr>
            <w:tcW w:w="3097" w:type="dxa"/>
          </w:tcPr>
          <w:p w:rsidR="00C347F9" w:rsidRDefault="00C347F9">
            <w:pPr>
              <w:spacing w:after="0" w:line="240" w:lineRule="auto"/>
            </w:pPr>
            <w:r>
              <w:t>RESTORE</w:t>
            </w:r>
          </w:p>
        </w:tc>
      </w:tr>
      <w:tr w:rsidR="00C347F9" w:rsidTr="00C21FD7">
        <w:tc>
          <w:tcPr>
            <w:tcW w:w="3096" w:type="dxa"/>
          </w:tcPr>
          <w:p w:rsidR="00C347F9" w:rsidRDefault="00C347F9">
            <w:pPr>
              <w:spacing w:after="0" w:line="240" w:lineRule="auto"/>
            </w:pPr>
            <w:r>
              <w:t>BULK</w:t>
            </w:r>
          </w:p>
        </w:tc>
        <w:tc>
          <w:tcPr>
            <w:tcW w:w="3096" w:type="dxa"/>
          </w:tcPr>
          <w:p w:rsidR="00C347F9" w:rsidRDefault="00C347F9">
            <w:pPr>
              <w:spacing w:after="0" w:line="240" w:lineRule="auto"/>
            </w:pPr>
            <w:r>
              <w:t>GOTO</w:t>
            </w:r>
          </w:p>
        </w:tc>
        <w:tc>
          <w:tcPr>
            <w:tcW w:w="3097" w:type="dxa"/>
          </w:tcPr>
          <w:p w:rsidR="00C347F9" w:rsidRDefault="00C347F9">
            <w:pPr>
              <w:spacing w:after="0" w:line="240" w:lineRule="auto"/>
            </w:pPr>
            <w:r>
              <w:t>RESTRICT</w:t>
            </w:r>
          </w:p>
        </w:tc>
      </w:tr>
      <w:tr w:rsidR="00C347F9" w:rsidTr="00C21FD7">
        <w:tc>
          <w:tcPr>
            <w:tcW w:w="3096" w:type="dxa"/>
          </w:tcPr>
          <w:p w:rsidR="00C347F9" w:rsidRDefault="00C347F9">
            <w:pPr>
              <w:spacing w:after="0" w:line="240" w:lineRule="auto"/>
            </w:pPr>
            <w:r>
              <w:t>BY</w:t>
            </w:r>
          </w:p>
        </w:tc>
        <w:tc>
          <w:tcPr>
            <w:tcW w:w="3096" w:type="dxa"/>
          </w:tcPr>
          <w:p w:rsidR="00C347F9" w:rsidRDefault="00C347F9">
            <w:pPr>
              <w:spacing w:after="0" w:line="240" w:lineRule="auto"/>
            </w:pPr>
            <w:r>
              <w:t>GRANT</w:t>
            </w:r>
          </w:p>
        </w:tc>
        <w:tc>
          <w:tcPr>
            <w:tcW w:w="3097" w:type="dxa"/>
          </w:tcPr>
          <w:p w:rsidR="00C347F9" w:rsidRDefault="00C347F9">
            <w:pPr>
              <w:spacing w:after="0" w:line="240" w:lineRule="auto"/>
            </w:pPr>
            <w:r>
              <w:t>RETURN</w:t>
            </w:r>
          </w:p>
        </w:tc>
      </w:tr>
      <w:tr w:rsidR="00C347F9" w:rsidTr="00C21FD7">
        <w:tc>
          <w:tcPr>
            <w:tcW w:w="3096" w:type="dxa"/>
          </w:tcPr>
          <w:p w:rsidR="00C347F9" w:rsidRDefault="00C347F9">
            <w:pPr>
              <w:spacing w:after="0" w:line="240" w:lineRule="auto"/>
            </w:pPr>
            <w:r>
              <w:t>CASCADE</w:t>
            </w:r>
          </w:p>
        </w:tc>
        <w:tc>
          <w:tcPr>
            <w:tcW w:w="3096" w:type="dxa"/>
          </w:tcPr>
          <w:p w:rsidR="00C347F9" w:rsidRDefault="00C347F9">
            <w:pPr>
              <w:spacing w:after="0" w:line="240" w:lineRule="auto"/>
            </w:pPr>
            <w:r>
              <w:t>GROUP</w:t>
            </w:r>
          </w:p>
        </w:tc>
        <w:tc>
          <w:tcPr>
            <w:tcW w:w="3097" w:type="dxa"/>
          </w:tcPr>
          <w:p w:rsidR="00C347F9" w:rsidRDefault="00C347F9">
            <w:pPr>
              <w:spacing w:after="0" w:line="240" w:lineRule="auto"/>
            </w:pPr>
            <w:r>
              <w:t>REVERT</w:t>
            </w:r>
          </w:p>
        </w:tc>
      </w:tr>
      <w:tr w:rsidR="00C347F9" w:rsidTr="00C21FD7">
        <w:tc>
          <w:tcPr>
            <w:tcW w:w="3096" w:type="dxa"/>
          </w:tcPr>
          <w:p w:rsidR="00C347F9" w:rsidRDefault="00C347F9">
            <w:pPr>
              <w:spacing w:after="0" w:line="240" w:lineRule="auto"/>
            </w:pPr>
            <w:r>
              <w:t>CASE</w:t>
            </w:r>
          </w:p>
        </w:tc>
        <w:tc>
          <w:tcPr>
            <w:tcW w:w="3096" w:type="dxa"/>
          </w:tcPr>
          <w:p w:rsidR="00C347F9" w:rsidRDefault="00C347F9">
            <w:pPr>
              <w:spacing w:after="0" w:line="240" w:lineRule="auto"/>
            </w:pPr>
            <w:r>
              <w:t>HAVING</w:t>
            </w:r>
          </w:p>
        </w:tc>
        <w:tc>
          <w:tcPr>
            <w:tcW w:w="3097" w:type="dxa"/>
          </w:tcPr>
          <w:p w:rsidR="00C347F9" w:rsidRDefault="00C347F9">
            <w:pPr>
              <w:spacing w:after="0" w:line="240" w:lineRule="auto"/>
            </w:pPr>
            <w:r>
              <w:t>REVOKE</w:t>
            </w:r>
          </w:p>
        </w:tc>
      </w:tr>
      <w:tr w:rsidR="00C347F9" w:rsidTr="00C21FD7">
        <w:tc>
          <w:tcPr>
            <w:tcW w:w="3096" w:type="dxa"/>
          </w:tcPr>
          <w:p w:rsidR="00C347F9" w:rsidRDefault="00C347F9">
            <w:pPr>
              <w:spacing w:after="0" w:line="240" w:lineRule="auto"/>
            </w:pPr>
            <w:r>
              <w:t>CHECK</w:t>
            </w:r>
          </w:p>
        </w:tc>
        <w:tc>
          <w:tcPr>
            <w:tcW w:w="3096" w:type="dxa"/>
          </w:tcPr>
          <w:p w:rsidR="00C347F9" w:rsidRDefault="00C347F9">
            <w:pPr>
              <w:spacing w:after="0" w:line="240" w:lineRule="auto"/>
            </w:pPr>
            <w:r>
              <w:t>HOLDLOCK</w:t>
            </w:r>
          </w:p>
        </w:tc>
        <w:tc>
          <w:tcPr>
            <w:tcW w:w="3097" w:type="dxa"/>
          </w:tcPr>
          <w:p w:rsidR="00C347F9" w:rsidRDefault="00C347F9">
            <w:pPr>
              <w:spacing w:after="0" w:line="240" w:lineRule="auto"/>
            </w:pPr>
            <w:r>
              <w:t>RIGHT</w:t>
            </w:r>
          </w:p>
        </w:tc>
      </w:tr>
      <w:tr w:rsidR="00C347F9" w:rsidTr="00C21FD7">
        <w:tc>
          <w:tcPr>
            <w:tcW w:w="3096" w:type="dxa"/>
          </w:tcPr>
          <w:p w:rsidR="00C347F9" w:rsidRDefault="00C347F9">
            <w:pPr>
              <w:spacing w:after="0" w:line="240" w:lineRule="auto"/>
            </w:pPr>
            <w:r>
              <w:t>CHECKPOINT</w:t>
            </w:r>
          </w:p>
        </w:tc>
        <w:tc>
          <w:tcPr>
            <w:tcW w:w="3096" w:type="dxa"/>
          </w:tcPr>
          <w:p w:rsidR="00C347F9" w:rsidRDefault="00C347F9">
            <w:pPr>
              <w:spacing w:after="0" w:line="240" w:lineRule="auto"/>
            </w:pPr>
            <w:r>
              <w:t>IDENTITY</w:t>
            </w:r>
          </w:p>
        </w:tc>
        <w:tc>
          <w:tcPr>
            <w:tcW w:w="3097" w:type="dxa"/>
          </w:tcPr>
          <w:p w:rsidR="00C347F9" w:rsidRDefault="00C347F9">
            <w:pPr>
              <w:spacing w:after="0" w:line="240" w:lineRule="auto"/>
            </w:pPr>
            <w:r>
              <w:t>ROLLBACK</w:t>
            </w:r>
          </w:p>
        </w:tc>
      </w:tr>
      <w:tr w:rsidR="00C347F9" w:rsidTr="00C21FD7">
        <w:tc>
          <w:tcPr>
            <w:tcW w:w="3096" w:type="dxa"/>
          </w:tcPr>
          <w:p w:rsidR="00C347F9" w:rsidRDefault="00C347F9">
            <w:pPr>
              <w:spacing w:after="0" w:line="240" w:lineRule="auto"/>
            </w:pPr>
            <w:r>
              <w:t>CLOSE</w:t>
            </w:r>
          </w:p>
        </w:tc>
        <w:tc>
          <w:tcPr>
            <w:tcW w:w="3096" w:type="dxa"/>
          </w:tcPr>
          <w:p w:rsidR="00C347F9" w:rsidRDefault="00C347F9">
            <w:pPr>
              <w:spacing w:after="0" w:line="240" w:lineRule="auto"/>
            </w:pPr>
            <w:r>
              <w:t>IDENTITY_INSERT</w:t>
            </w:r>
          </w:p>
        </w:tc>
        <w:tc>
          <w:tcPr>
            <w:tcW w:w="3097" w:type="dxa"/>
          </w:tcPr>
          <w:p w:rsidR="00C347F9" w:rsidRDefault="00C347F9">
            <w:pPr>
              <w:spacing w:after="0" w:line="240" w:lineRule="auto"/>
            </w:pPr>
            <w:r>
              <w:t>ROWCOUNT</w:t>
            </w:r>
          </w:p>
        </w:tc>
      </w:tr>
      <w:tr w:rsidR="00C347F9" w:rsidTr="00C21FD7">
        <w:tc>
          <w:tcPr>
            <w:tcW w:w="3096" w:type="dxa"/>
          </w:tcPr>
          <w:p w:rsidR="00C347F9" w:rsidRDefault="00C347F9">
            <w:pPr>
              <w:spacing w:after="0" w:line="240" w:lineRule="auto"/>
            </w:pPr>
            <w:r>
              <w:t>CLUSTERED</w:t>
            </w:r>
          </w:p>
        </w:tc>
        <w:tc>
          <w:tcPr>
            <w:tcW w:w="3096" w:type="dxa"/>
          </w:tcPr>
          <w:p w:rsidR="00C347F9" w:rsidRDefault="00C347F9">
            <w:pPr>
              <w:spacing w:after="0" w:line="240" w:lineRule="auto"/>
            </w:pPr>
            <w:r>
              <w:t>IDENTITYCOL</w:t>
            </w:r>
          </w:p>
        </w:tc>
        <w:tc>
          <w:tcPr>
            <w:tcW w:w="3097" w:type="dxa"/>
          </w:tcPr>
          <w:p w:rsidR="00C347F9" w:rsidRDefault="00C347F9">
            <w:pPr>
              <w:spacing w:after="0" w:line="240" w:lineRule="auto"/>
            </w:pPr>
            <w:r>
              <w:t>ROWGUIDCOL</w:t>
            </w:r>
          </w:p>
        </w:tc>
      </w:tr>
      <w:tr w:rsidR="00C347F9" w:rsidTr="00C21FD7">
        <w:tc>
          <w:tcPr>
            <w:tcW w:w="3096" w:type="dxa"/>
          </w:tcPr>
          <w:p w:rsidR="00C347F9" w:rsidRDefault="00C347F9">
            <w:pPr>
              <w:spacing w:after="0" w:line="240" w:lineRule="auto"/>
            </w:pPr>
            <w:r>
              <w:t>COALESCE</w:t>
            </w:r>
          </w:p>
        </w:tc>
        <w:tc>
          <w:tcPr>
            <w:tcW w:w="3096" w:type="dxa"/>
          </w:tcPr>
          <w:p w:rsidR="00C347F9" w:rsidRDefault="00C347F9">
            <w:pPr>
              <w:spacing w:after="0" w:line="240" w:lineRule="auto"/>
            </w:pPr>
            <w:r>
              <w:t>IF</w:t>
            </w:r>
          </w:p>
        </w:tc>
        <w:tc>
          <w:tcPr>
            <w:tcW w:w="3097" w:type="dxa"/>
          </w:tcPr>
          <w:p w:rsidR="00C347F9" w:rsidRDefault="00C347F9">
            <w:pPr>
              <w:spacing w:after="0" w:line="240" w:lineRule="auto"/>
            </w:pPr>
            <w:r>
              <w:t>RULE</w:t>
            </w:r>
          </w:p>
        </w:tc>
      </w:tr>
      <w:tr w:rsidR="00C347F9" w:rsidTr="00C21FD7">
        <w:tc>
          <w:tcPr>
            <w:tcW w:w="3096" w:type="dxa"/>
          </w:tcPr>
          <w:p w:rsidR="00C347F9" w:rsidRDefault="00C347F9">
            <w:pPr>
              <w:spacing w:after="0" w:line="240" w:lineRule="auto"/>
            </w:pPr>
            <w:r>
              <w:t>COLLATE</w:t>
            </w:r>
          </w:p>
        </w:tc>
        <w:tc>
          <w:tcPr>
            <w:tcW w:w="3096" w:type="dxa"/>
          </w:tcPr>
          <w:p w:rsidR="00C347F9" w:rsidRDefault="00C347F9">
            <w:pPr>
              <w:spacing w:after="0" w:line="240" w:lineRule="auto"/>
            </w:pPr>
            <w:r>
              <w:t>IN</w:t>
            </w:r>
          </w:p>
        </w:tc>
        <w:tc>
          <w:tcPr>
            <w:tcW w:w="3097" w:type="dxa"/>
          </w:tcPr>
          <w:p w:rsidR="00C347F9" w:rsidRDefault="00C347F9">
            <w:pPr>
              <w:spacing w:after="0" w:line="240" w:lineRule="auto"/>
            </w:pPr>
            <w:r>
              <w:t>SAVE</w:t>
            </w:r>
          </w:p>
        </w:tc>
      </w:tr>
      <w:tr w:rsidR="00C347F9" w:rsidTr="00C21FD7">
        <w:tc>
          <w:tcPr>
            <w:tcW w:w="3096" w:type="dxa"/>
          </w:tcPr>
          <w:p w:rsidR="00C347F9" w:rsidRDefault="00C347F9">
            <w:pPr>
              <w:spacing w:after="0" w:line="240" w:lineRule="auto"/>
            </w:pPr>
            <w:r>
              <w:t>COLUMN</w:t>
            </w:r>
          </w:p>
        </w:tc>
        <w:tc>
          <w:tcPr>
            <w:tcW w:w="3096" w:type="dxa"/>
          </w:tcPr>
          <w:p w:rsidR="00C347F9" w:rsidRDefault="00C347F9">
            <w:pPr>
              <w:spacing w:after="0" w:line="240" w:lineRule="auto"/>
            </w:pPr>
            <w:r>
              <w:t>INDEX</w:t>
            </w:r>
          </w:p>
        </w:tc>
        <w:tc>
          <w:tcPr>
            <w:tcW w:w="3097" w:type="dxa"/>
          </w:tcPr>
          <w:p w:rsidR="00C347F9" w:rsidRDefault="00C347F9">
            <w:pPr>
              <w:spacing w:after="0" w:line="240" w:lineRule="auto"/>
            </w:pPr>
            <w:r>
              <w:t>SCHEMA</w:t>
            </w:r>
          </w:p>
        </w:tc>
      </w:tr>
      <w:tr w:rsidR="00C347F9" w:rsidTr="00C21FD7">
        <w:tc>
          <w:tcPr>
            <w:tcW w:w="3096" w:type="dxa"/>
          </w:tcPr>
          <w:p w:rsidR="00C347F9" w:rsidRDefault="00C347F9">
            <w:pPr>
              <w:spacing w:after="0" w:line="240" w:lineRule="auto"/>
            </w:pPr>
            <w:r>
              <w:t>COMMIT</w:t>
            </w:r>
          </w:p>
        </w:tc>
        <w:tc>
          <w:tcPr>
            <w:tcW w:w="3096" w:type="dxa"/>
          </w:tcPr>
          <w:p w:rsidR="00C347F9" w:rsidRDefault="00C347F9">
            <w:pPr>
              <w:spacing w:after="0" w:line="240" w:lineRule="auto"/>
            </w:pPr>
            <w:r>
              <w:t>INNER</w:t>
            </w:r>
          </w:p>
        </w:tc>
        <w:tc>
          <w:tcPr>
            <w:tcW w:w="3097" w:type="dxa"/>
          </w:tcPr>
          <w:p w:rsidR="00C347F9" w:rsidRDefault="00C347F9">
            <w:pPr>
              <w:spacing w:after="0" w:line="240" w:lineRule="auto"/>
            </w:pPr>
            <w:r>
              <w:t>SECURITYAUDIT</w:t>
            </w:r>
          </w:p>
        </w:tc>
      </w:tr>
      <w:tr w:rsidR="00C347F9" w:rsidTr="00C21FD7">
        <w:tc>
          <w:tcPr>
            <w:tcW w:w="3096" w:type="dxa"/>
          </w:tcPr>
          <w:p w:rsidR="00C347F9" w:rsidRDefault="00C347F9">
            <w:pPr>
              <w:spacing w:after="0" w:line="240" w:lineRule="auto"/>
            </w:pPr>
            <w:r>
              <w:t>COMPUTE</w:t>
            </w:r>
          </w:p>
        </w:tc>
        <w:tc>
          <w:tcPr>
            <w:tcW w:w="3096" w:type="dxa"/>
          </w:tcPr>
          <w:p w:rsidR="00C347F9" w:rsidRDefault="00C347F9">
            <w:pPr>
              <w:spacing w:after="0" w:line="240" w:lineRule="auto"/>
            </w:pPr>
            <w:r>
              <w:t>INSERT</w:t>
            </w:r>
          </w:p>
        </w:tc>
        <w:tc>
          <w:tcPr>
            <w:tcW w:w="3097" w:type="dxa"/>
          </w:tcPr>
          <w:p w:rsidR="00C347F9" w:rsidRDefault="00C347F9">
            <w:pPr>
              <w:spacing w:after="0" w:line="240" w:lineRule="auto"/>
            </w:pPr>
            <w:r>
              <w:t>SELECT</w:t>
            </w:r>
          </w:p>
        </w:tc>
      </w:tr>
      <w:tr w:rsidR="00C347F9" w:rsidTr="00C21FD7">
        <w:tc>
          <w:tcPr>
            <w:tcW w:w="3096" w:type="dxa"/>
          </w:tcPr>
          <w:p w:rsidR="00C347F9" w:rsidRDefault="00C347F9">
            <w:pPr>
              <w:spacing w:after="0" w:line="240" w:lineRule="auto"/>
            </w:pPr>
            <w:r>
              <w:t>CONSTRAINT</w:t>
            </w:r>
          </w:p>
        </w:tc>
        <w:tc>
          <w:tcPr>
            <w:tcW w:w="3096" w:type="dxa"/>
          </w:tcPr>
          <w:p w:rsidR="00C347F9" w:rsidRDefault="00C347F9">
            <w:pPr>
              <w:spacing w:after="0" w:line="240" w:lineRule="auto"/>
            </w:pPr>
            <w:r>
              <w:t>INTERSECT</w:t>
            </w:r>
          </w:p>
        </w:tc>
        <w:tc>
          <w:tcPr>
            <w:tcW w:w="3097" w:type="dxa"/>
          </w:tcPr>
          <w:p w:rsidR="00C347F9" w:rsidRDefault="00C347F9">
            <w:pPr>
              <w:spacing w:after="0" w:line="240" w:lineRule="auto"/>
            </w:pPr>
            <w:r>
              <w:t>SESSION_USER</w:t>
            </w:r>
          </w:p>
        </w:tc>
      </w:tr>
      <w:tr w:rsidR="00C347F9" w:rsidTr="00C21FD7">
        <w:tc>
          <w:tcPr>
            <w:tcW w:w="3096" w:type="dxa"/>
          </w:tcPr>
          <w:p w:rsidR="00C347F9" w:rsidRDefault="00C347F9">
            <w:pPr>
              <w:spacing w:after="0" w:line="240" w:lineRule="auto"/>
            </w:pPr>
            <w:r>
              <w:t>CONTAINS</w:t>
            </w:r>
          </w:p>
        </w:tc>
        <w:tc>
          <w:tcPr>
            <w:tcW w:w="3096" w:type="dxa"/>
          </w:tcPr>
          <w:p w:rsidR="00C347F9" w:rsidRDefault="00C347F9">
            <w:pPr>
              <w:spacing w:after="0" w:line="240" w:lineRule="auto"/>
            </w:pPr>
            <w:r>
              <w:t>INTO</w:t>
            </w:r>
          </w:p>
        </w:tc>
        <w:tc>
          <w:tcPr>
            <w:tcW w:w="3097" w:type="dxa"/>
          </w:tcPr>
          <w:p w:rsidR="00C347F9" w:rsidRDefault="00C347F9">
            <w:pPr>
              <w:spacing w:after="0" w:line="240" w:lineRule="auto"/>
            </w:pPr>
            <w:r>
              <w:t>SET</w:t>
            </w:r>
          </w:p>
        </w:tc>
      </w:tr>
      <w:tr w:rsidR="00C347F9" w:rsidTr="00C21FD7">
        <w:tc>
          <w:tcPr>
            <w:tcW w:w="3096" w:type="dxa"/>
          </w:tcPr>
          <w:p w:rsidR="00C347F9" w:rsidRDefault="00C347F9">
            <w:pPr>
              <w:spacing w:after="0" w:line="240" w:lineRule="auto"/>
            </w:pPr>
            <w:r>
              <w:t>CONTAINSTABLE</w:t>
            </w:r>
          </w:p>
        </w:tc>
        <w:tc>
          <w:tcPr>
            <w:tcW w:w="3096" w:type="dxa"/>
          </w:tcPr>
          <w:p w:rsidR="00C347F9" w:rsidRDefault="00C347F9">
            <w:pPr>
              <w:spacing w:after="0" w:line="240" w:lineRule="auto"/>
            </w:pPr>
            <w:r>
              <w:t>IS</w:t>
            </w:r>
          </w:p>
        </w:tc>
        <w:tc>
          <w:tcPr>
            <w:tcW w:w="3097" w:type="dxa"/>
          </w:tcPr>
          <w:p w:rsidR="00C347F9" w:rsidRDefault="00C347F9">
            <w:pPr>
              <w:spacing w:after="0" w:line="240" w:lineRule="auto"/>
            </w:pPr>
            <w:r>
              <w:t>SETUSER</w:t>
            </w:r>
          </w:p>
        </w:tc>
      </w:tr>
      <w:tr w:rsidR="00C347F9" w:rsidTr="00C21FD7">
        <w:tc>
          <w:tcPr>
            <w:tcW w:w="3096" w:type="dxa"/>
          </w:tcPr>
          <w:p w:rsidR="00C347F9" w:rsidRDefault="00C347F9">
            <w:pPr>
              <w:spacing w:after="0" w:line="240" w:lineRule="auto"/>
            </w:pPr>
            <w:r>
              <w:t>CONTINUE</w:t>
            </w:r>
          </w:p>
        </w:tc>
        <w:tc>
          <w:tcPr>
            <w:tcW w:w="3096" w:type="dxa"/>
          </w:tcPr>
          <w:p w:rsidR="00C347F9" w:rsidRDefault="00C347F9">
            <w:pPr>
              <w:spacing w:after="0" w:line="240" w:lineRule="auto"/>
            </w:pPr>
            <w:r>
              <w:t>JOIN</w:t>
            </w:r>
          </w:p>
        </w:tc>
        <w:tc>
          <w:tcPr>
            <w:tcW w:w="3097" w:type="dxa"/>
          </w:tcPr>
          <w:p w:rsidR="00C347F9" w:rsidRDefault="00C347F9">
            <w:pPr>
              <w:spacing w:after="0" w:line="240" w:lineRule="auto"/>
            </w:pPr>
            <w:r>
              <w:t>SHUTDOWN</w:t>
            </w:r>
          </w:p>
        </w:tc>
      </w:tr>
      <w:tr w:rsidR="00C347F9" w:rsidTr="00C21FD7">
        <w:tc>
          <w:tcPr>
            <w:tcW w:w="3096" w:type="dxa"/>
          </w:tcPr>
          <w:p w:rsidR="00C347F9" w:rsidRDefault="00C347F9">
            <w:pPr>
              <w:spacing w:after="0" w:line="240" w:lineRule="auto"/>
            </w:pPr>
            <w:r>
              <w:t>CONVERT</w:t>
            </w:r>
          </w:p>
        </w:tc>
        <w:tc>
          <w:tcPr>
            <w:tcW w:w="3096" w:type="dxa"/>
          </w:tcPr>
          <w:p w:rsidR="00C347F9" w:rsidRDefault="00C347F9">
            <w:pPr>
              <w:spacing w:after="0" w:line="240" w:lineRule="auto"/>
            </w:pPr>
            <w:r>
              <w:t>KEY</w:t>
            </w:r>
          </w:p>
        </w:tc>
        <w:tc>
          <w:tcPr>
            <w:tcW w:w="3097" w:type="dxa"/>
          </w:tcPr>
          <w:p w:rsidR="00C347F9" w:rsidRDefault="00C347F9">
            <w:pPr>
              <w:spacing w:after="0" w:line="240" w:lineRule="auto"/>
            </w:pPr>
            <w:r>
              <w:t>SOME</w:t>
            </w:r>
          </w:p>
        </w:tc>
      </w:tr>
      <w:tr w:rsidR="00C347F9" w:rsidTr="00C21FD7">
        <w:tc>
          <w:tcPr>
            <w:tcW w:w="3096" w:type="dxa"/>
          </w:tcPr>
          <w:p w:rsidR="00C347F9" w:rsidRDefault="00C347F9">
            <w:pPr>
              <w:spacing w:after="0" w:line="240" w:lineRule="auto"/>
            </w:pPr>
            <w:r>
              <w:t>CREATE</w:t>
            </w:r>
          </w:p>
        </w:tc>
        <w:tc>
          <w:tcPr>
            <w:tcW w:w="3096" w:type="dxa"/>
          </w:tcPr>
          <w:p w:rsidR="00C347F9" w:rsidRDefault="00C347F9">
            <w:pPr>
              <w:spacing w:after="0" w:line="240" w:lineRule="auto"/>
            </w:pPr>
            <w:r>
              <w:t>KILL</w:t>
            </w:r>
          </w:p>
        </w:tc>
        <w:tc>
          <w:tcPr>
            <w:tcW w:w="3097" w:type="dxa"/>
          </w:tcPr>
          <w:p w:rsidR="00C347F9" w:rsidRDefault="00C347F9">
            <w:pPr>
              <w:spacing w:after="0" w:line="240" w:lineRule="auto"/>
            </w:pPr>
            <w:r>
              <w:t>STATISTICS</w:t>
            </w:r>
          </w:p>
        </w:tc>
      </w:tr>
      <w:tr w:rsidR="00C347F9" w:rsidTr="00C21FD7">
        <w:tc>
          <w:tcPr>
            <w:tcW w:w="3096" w:type="dxa"/>
          </w:tcPr>
          <w:p w:rsidR="00C347F9" w:rsidRDefault="00C347F9">
            <w:pPr>
              <w:spacing w:after="0" w:line="240" w:lineRule="auto"/>
            </w:pPr>
            <w:r>
              <w:t>CROSS</w:t>
            </w:r>
          </w:p>
        </w:tc>
        <w:tc>
          <w:tcPr>
            <w:tcW w:w="3096" w:type="dxa"/>
          </w:tcPr>
          <w:p w:rsidR="00C347F9" w:rsidRDefault="00C347F9">
            <w:pPr>
              <w:spacing w:after="0" w:line="240" w:lineRule="auto"/>
            </w:pPr>
            <w:r>
              <w:t>LEFT</w:t>
            </w:r>
          </w:p>
        </w:tc>
        <w:tc>
          <w:tcPr>
            <w:tcW w:w="3097" w:type="dxa"/>
          </w:tcPr>
          <w:p w:rsidR="00C347F9" w:rsidRDefault="00C347F9">
            <w:pPr>
              <w:spacing w:after="0" w:line="240" w:lineRule="auto"/>
            </w:pPr>
            <w:r>
              <w:t>SYSTEM_USER</w:t>
            </w:r>
          </w:p>
        </w:tc>
      </w:tr>
      <w:tr w:rsidR="00C347F9" w:rsidTr="00C21FD7">
        <w:tc>
          <w:tcPr>
            <w:tcW w:w="3096" w:type="dxa"/>
          </w:tcPr>
          <w:p w:rsidR="00C347F9" w:rsidRDefault="00C347F9">
            <w:pPr>
              <w:spacing w:after="0" w:line="240" w:lineRule="auto"/>
            </w:pPr>
            <w:r>
              <w:t>CURRENT</w:t>
            </w:r>
          </w:p>
        </w:tc>
        <w:tc>
          <w:tcPr>
            <w:tcW w:w="3096" w:type="dxa"/>
          </w:tcPr>
          <w:p w:rsidR="00C347F9" w:rsidRDefault="00C347F9">
            <w:pPr>
              <w:spacing w:after="0" w:line="240" w:lineRule="auto"/>
            </w:pPr>
            <w:r>
              <w:t>LIKE</w:t>
            </w:r>
          </w:p>
        </w:tc>
        <w:tc>
          <w:tcPr>
            <w:tcW w:w="3097" w:type="dxa"/>
          </w:tcPr>
          <w:p w:rsidR="00C347F9" w:rsidRDefault="00C347F9">
            <w:pPr>
              <w:spacing w:after="0" w:line="240" w:lineRule="auto"/>
            </w:pPr>
            <w:r>
              <w:t>TABLE</w:t>
            </w:r>
          </w:p>
        </w:tc>
      </w:tr>
      <w:tr w:rsidR="00C347F9" w:rsidTr="00C21FD7">
        <w:tc>
          <w:tcPr>
            <w:tcW w:w="3096" w:type="dxa"/>
          </w:tcPr>
          <w:p w:rsidR="00C347F9" w:rsidRDefault="00C347F9">
            <w:pPr>
              <w:spacing w:after="0" w:line="240" w:lineRule="auto"/>
            </w:pPr>
            <w:r>
              <w:t>CURRENT_DATE</w:t>
            </w:r>
          </w:p>
        </w:tc>
        <w:tc>
          <w:tcPr>
            <w:tcW w:w="3096" w:type="dxa"/>
          </w:tcPr>
          <w:p w:rsidR="00C347F9" w:rsidRDefault="00C347F9">
            <w:pPr>
              <w:spacing w:after="0" w:line="240" w:lineRule="auto"/>
            </w:pPr>
            <w:r>
              <w:t>LINENO</w:t>
            </w:r>
          </w:p>
        </w:tc>
        <w:tc>
          <w:tcPr>
            <w:tcW w:w="3097" w:type="dxa"/>
          </w:tcPr>
          <w:p w:rsidR="00C347F9" w:rsidRDefault="00C347F9">
            <w:pPr>
              <w:spacing w:after="0" w:line="240" w:lineRule="auto"/>
            </w:pPr>
            <w:r>
              <w:t>TABLESAMPLE</w:t>
            </w:r>
          </w:p>
        </w:tc>
      </w:tr>
      <w:tr w:rsidR="00C347F9" w:rsidTr="00C21FD7">
        <w:tc>
          <w:tcPr>
            <w:tcW w:w="3096" w:type="dxa"/>
          </w:tcPr>
          <w:p w:rsidR="00C347F9" w:rsidRDefault="00C347F9">
            <w:pPr>
              <w:spacing w:after="0" w:line="240" w:lineRule="auto"/>
            </w:pPr>
            <w:r>
              <w:t>CURRENT_TIME</w:t>
            </w:r>
          </w:p>
        </w:tc>
        <w:tc>
          <w:tcPr>
            <w:tcW w:w="3096" w:type="dxa"/>
          </w:tcPr>
          <w:p w:rsidR="00C347F9" w:rsidRDefault="00C347F9">
            <w:pPr>
              <w:spacing w:after="0" w:line="240" w:lineRule="auto"/>
            </w:pPr>
            <w:r>
              <w:t>LOAD</w:t>
            </w:r>
          </w:p>
        </w:tc>
        <w:tc>
          <w:tcPr>
            <w:tcW w:w="3097" w:type="dxa"/>
          </w:tcPr>
          <w:p w:rsidR="00C347F9" w:rsidRDefault="00C347F9">
            <w:pPr>
              <w:spacing w:after="0" w:line="240" w:lineRule="auto"/>
            </w:pPr>
            <w:r>
              <w:t>TEXTSIZE</w:t>
            </w:r>
          </w:p>
        </w:tc>
      </w:tr>
      <w:tr w:rsidR="00C347F9" w:rsidTr="00C21FD7">
        <w:tc>
          <w:tcPr>
            <w:tcW w:w="3096" w:type="dxa"/>
          </w:tcPr>
          <w:p w:rsidR="00C347F9" w:rsidRDefault="00C347F9">
            <w:pPr>
              <w:spacing w:after="0" w:line="240" w:lineRule="auto"/>
            </w:pPr>
            <w:r>
              <w:t>CURRENT_TIMESTAMP</w:t>
            </w:r>
          </w:p>
        </w:tc>
        <w:tc>
          <w:tcPr>
            <w:tcW w:w="3096" w:type="dxa"/>
          </w:tcPr>
          <w:p w:rsidR="00C347F9" w:rsidRDefault="00C347F9">
            <w:pPr>
              <w:spacing w:after="0" w:line="240" w:lineRule="auto"/>
            </w:pPr>
            <w:r>
              <w:t>MERGE</w:t>
            </w:r>
          </w:p>
        </w:tc>
        <w:tc>
          <w:tcPr>
            <w:tcW w:w="3097" w:type="dxa"/>
          </w:tcPr>
          <w:p w:rsidR="00C347F9" w:rsidRDefault="00C347F9">
            <w:pPr>
              <w:spacing w:after="0" w:line="240" w:lineRule="auto"/>
            </w:pPr>
            <w:r>
              <w:t>THEN</w:t>
            </w:r>
          </w:p>
        </w:tc>
      </w:tr>
      <w:tr w:rsidR="00C347F9" w:rsidTr="00C21FD7">
        <w:tc>
          <w:tcPr>
            <w:tcW w:w="3096" w:type="dxa"/>
          </w:tcPr>
          <w:p w:rsidR="00C347F9" w:rsidRDefault="00C347F9">
            <w:pPr>
              <w:spacing w:after="0" w:line="240" w:lineRule="auto"/>
            </w:pPr>
            <w:r>
              <w:t>CURRENT_USER</w:t>
            </w:r>
          </w:p>
        </w:tc>
        <w:tc>
          <w:tcPr>
            <w:tcW w:w="3096" w:type="dxa"/>
          </w:tcPr>
          <w:p w:rsidR="00C347F9" w:rsidRDefault="00C347F9">
            <w:pPr>
              <w:spacing w:after="0" w:line="240" w:lineRule="auto"/>
            </w:pPr>
            <w:r>
              <w:t>NATIONAL</w:t>
            </w:r>
          </w:p>
        </w:tc>
        <w:tc>
          <w:tcPr>
            <w:tcW w:w="3097" w:type="dxa"/>
          </w:tcPr>
          <w:p w:rsidR="00C347F9" w:rsidRDefault="00C347F9">
            <w:pPr>
              <w:spacing w:after="0" w:line="240" w:lineRule="auto"/>
            </w:pPr>
            <w:r>
              <w:t>TO</w:t>
            </w:r>
          </w:p>
        </w:tc>
      </w:tr>
      <w:tr w:rsidR="00C347F9" w:rsidTr="00C21FD7">
        <w:tc>
          <w:tcPr>
            <w:tcW w:w="3096" w:type="dxa"/>
          </w:tcPr>
          <w:p w:rsidR="00C347F9" w:rsidRDefault="00C347F9">
            <w:pPr>
              <w:spacing w:after="0" w:line="240" w:lineRule="auto"/>
            </w:pPr>
            <w:r>
              <w:t>CURSOR</w:t>
            </w:r>
          </w:p>
        </w:tc>
        <w:tc>
          <w:tcPr>
            <w:tcW w:w="3096" w:type="dxa"/>
          </w:tcPr>
          <w:p w:rsidR="00C347F9" w:rsidRDefault="00C347F9">
            <w:pPr>
              <w:spacing w:after="0" w:line="240" w:lineRule="auto"/>
            </w:pPr>
            <w:r>
              <w:t xml:space="preserve">NOCHECK </w:t>
            </w:r>
          </w:p>
        </w:tc>
        <w:tc>
          <w:tcPr>
            <w:tcW w:w="3097" w:type="dxa"/>
          </w:tcPr>
          <w:p w:rsidR="00C347F9" w:rsidRDefault="00C347F9">
            <w:pPr>
              <w:spacing w:after="0" w:line="240" w:lineRule="auto"/>
            </w:pPr>
            <w:r>
              <w:t>TOP</w:t>
            </w:r>
          </w:p>
        </w:tc>
      </w:tr>
      <w:tr w:rsidR="00C347F9" w:rsidTr="00C21FD7">
        <w:tc>
          <w:tcPr>
            <w:tcW w:w="3096" w:type="dxa"/>
          </w:tcPr>
          <w:p w:rsidR="00C347F9" w:rsidRDefault="00C347F9">
            <w:pPr>
              <w:spacing w:after="0" w:line="240" w:lineRule="auto"/>
            </w:pPr>
            <w:r>
              <w:t>DATABASE</w:t>
            </w:r>
          </w:p>
        </w:tc>
        <w:tc>
          <w:tcPr>
            <w:tcW w:w="3096" w:type="dxa"/>
          </w:tcPr>
          <w:p w:rsidR="00C347F9" w:rsidRDefault="00C347F9">
            <w:pPr>
              <w:spacing w:after="0" w:line="240" w:lineRule="auto"/>
            </w:pPr>
            <w:r>
              <w:t>NONCLUSTERED</w:t>
            </w:r>
          </w:p>
        </w:tc>
        <w:tc>
          <w:tcPr>
            <w:tcW w:w="3097" w:type="dxa"/>
          </w:tcPr>
          <w:p w:rsidR="00C347F9" w:rsidRDefault="00C347F9">
            <w:pPr>
              <w:spacing w:after="0" w:line="240" w:lineRule="auto"/>
            </w:pPr>
            <w:r>
              <w:t>TRAN</w:t>
            </w:r>
          </w:p>
        </w:tc>
      </w:tr>
      <w:tr w:rsidR="00C347F9" w:rsidTr="00C21FD7">
        <w:tc>
          <w:tcPr>
            <w:tcW w:w="3096" w:type="dxa"/>
          </w:tcPr>
          <w:p w:rsidR="00C347F9" w:rsidRDefault="00C347F9">
            <w:pPr>
              <w:spacing w:after="0" w:line="240" w:lineRule="auto"/>
            </w:pPr>
            <w:r>
              <w:t>DBCC</w:t>
            </w:r>
          </w:p>
        </w:tc>
        <w:tc>
          <w:tcPr>
            <w:tcW w:w="3096" w:type="dxa"/>
          </w:tcPr>
          <w:p w:rsidR="00C347F9" w:rsidRDefault="00C347F9">
            <w:pPr>
              <w:spacing w:after="0" w:line="240" w:lineRule="auto"/>
            </w:pPr>
            <w:r>
              <w:t>NOT</w:t>
            </w:r>
          </w:p>
        </w:tc>
        <w:tc>
          <w:tcPr>
            <w:tcW w:w="3097" w:type="dxa"/>
          </w:tcPr>
          <w:p w:rsidR="00C347F9" w:rsidRDefault="00C347F9">
            <w:pPr>
              <w:spacing w:after="0" w:line="240" w:lineRule="auto"/>
            </w:pPr>
            <w:r>
              <w:t>TRANSACTION</w:t>
            </w:r>
          </w:p>
        </w:tc>
      </w:tr>
      <w:tr w:rsidR="00C347F9" w:rsidTr="00C21FD7">
        <w:tc>
          <w:tcPr>
            <w:tcW w:w="3096" w:type="dxa"/>
          </w:tcPr>
          <w:p w:rsidR="00C347F9" w:rsidRDefault="00C347F9">
            <w:pPr>
              <w:spacing w:after="0" w:line="240" w:lineRule="auto"/>
            </w:pPr>
            <w:r>
              <w:t>DEALLOCATE</w:t>
            </w:r>
          </w:p>
        </w:tc>
        <w:tc>
          <w:tcPr>
            <w:tcW w:w="3096" w:type="dxa"/>
          </w:tcPr>
          <w:p w:rsidR="00C347F9" w:rsidRDefault="00C347F9">
            <w:pPr>
              <w:spacing w:after="0" w:line="240" w:lineRule="auto"/>
            </w:pPr>
            <w:r>
              <w:t>NULL</w:t>
            </w:r>
          </w:p>
        </w:tc>
        <w:tc>
          <w:tcPr>
            <w:tcW w:w="3097" w:type="dxa"/>
          </w:tcPr>
          <w:p w:rsidR="00C347F9" w:rsidRDefault="00C347F9">
            <w:pPr>
              <w:spacing w:after="0" w:line="240" w:lineRule="auto"/>
            </w:pPr>
            <w:r>
              <w:t>TRIGGER</w:t>
            </w:r>
          </w:p>
        </w:tc>
      </w:tr>
      <w:tr w:rsidR="00C347F9" w:rsidTr="00C21FD7">
        <w:tc>
          <w:tcPr>
            <w:tcW w:w="3096" w:type="dxa"/>
          </w:tcPr>
          <w:p w:rsidR="00C347F9" w:rsidRDefault="00C347F9">
            <w:pPr>
              <w:spacing w:after="0" w:line="240" w:lineRule="auto"/>
            </w:pPr>
            <w:r>
              <w:t>DECLARE</w:t>
            </w:r>
          </w:p>
        </w:tc>
        <w:tc>
          <w:tcPr>
            <w:tcW w:w="3096" w:type="dxa"/>
          </w:tcPr>
          <w:p w:rsidR="00C347F9" w:rsidRDefault="00C347F9">
            <w:pPr>
              <w:spacing w:after="0" w:line="240" w:lineRule="auto"/>
            </w:pPr>
            <w:r>
              <w:t>NULLIF</w:t>
            </w:r>
          </w:p>
        </w:tc>
        <w:tc>
          <w:tcPr>
            <w:tcW w:w="3097" w:type="dxa"/>
          </w:tcPr>
          <w:p w:rsidR="00C347F9" w:rsidRDefault="00C347F9">
            <w:pPr>
              <w:spacing w:after="0" w:line="240" w:lineRule="auto"/>
            </w:pPr>
            <w:r>
              <w:t>TRUNCATE</w:t>
            </w:r>
          </w:p>
        </w:tc>
      </w:tr>
      <w:tr w:rsidR="00C347F9" w:rsidTr="00C21FD7">
        <w:tc>
          <w:tcPr>
            <w:tcW w:w="3096" w:type="dxa"/>
          </w:tcPr>
          <w:p w:rsidR="00C347F9" w:rsidRDefault="00C347F9">
            <w:pPr>
              <w:spacing w:after="0" w:line="240" w:lineRule="auto"/>
            </w:pPr>
            <w:r>
              <w:t>DEFAULT</w:t>
            </w:r>
          </w:p>
        </w:tc>
        <w:tc>
          <w:tcPr>
            <w:tcW w:w="3096" w:type="dxa"/>
          </w:tcPr>
          <w:p w:rsidR="00C347F9" w:rsidRDefault="00C347F9">
            <w:pPr>
              <w:spacing w:after="0" w:line="240" w:lineRule="auto"/>
            </w:pPr>
            <w:r>
              <w:t>OF</w:t>
            </w:r>
          </w:p>
        </w:tc>
        <w:tc>
          <w:tcPr>
            <w:tcW w:w="3097" w:type="dxa"/>
          </w:tcPr>
          <w:p w:rsidR="00C347F9" w:rsidRDefault="00C347F9">
            <w:pPr>
              <w:spacing w:after="0" w:line="240" w:lineRule="auto"/>
            </w:pPr>
            <w:r>
              <w:t>TSEQUAL</w:t>
            </w:r>
          </w:p>
        </w:tc>
      </w:tr>
      <w:tr w:rsidR="00C347F9" w:rsidTr="00C21FD7">
        <w:tc>
          <w:tcPr>
            <w:tcW w:w="3096" w:type="dxa"/>
          </w:tcPr>
          <w:p w:rsidR="00C347F9" w:rsidRDefault="00C347F9">
            <w:pPr>
              <w:spacing w:after="0" w:line="240" w:lineRule="auto"/>
            </w:pPr>
            <w:r>
              <w:t>DELETE</w:t>
            </w:r>
          </w:p>
        </w:tc>
        <w:tc>
          <w:tcPr>
            <w:tcW w:w="3096" w:type="dxa"/>
          </w:tcPr>
          <w:p w:rsidR="00C347F9" w:rsidRDefault="00C347F9">
            <w:pPr>
              <w:spacing w:after="0" w:line="240" w:lineRule="auto"/>
            </w:pPr>
            <w:r>
              <w:t>OFF</w:t>
            </w:r>
          </w:p>
        </w:tc>
        <w:tc>
          <w:tcPr>
            <w:tcW w:w="3097" w:type="dxa"/>
          </w:tcPr>
          <w:p w:rsidR="00C347F9" w:rsidRDefault="00C347F9">
            <w:pPr>
              <w:spacing w:after="0" w:line="240" w:lineRule="auto"/>
            </w:pPr>
            <w:r>
              <w:t>UNION</w:t>
            </w:r>
          </w:p>
        </w:tc>
      </w:tr>
      <w:tr w:rsidR="00C347F9" w:rsidTr="00C21FD7">
        <w:tc>
          <w:tcPr>
            <w:tcW w:w="3096" w:type="dxa"/>
          </w:tcPr>
          <w:p w:rsidR="00C347F9" w:rsidRDefault="00C347F9">
            <w:pPr>
              <w:spacing w:after="0" w:line="240" w:lineRule="auto"/>
            </w:pPr>
            <w:r>
              <w:t>DENY</w:t>
            </w:r>
          </w:p>
        </w:tc>
        <w:tc>
          <w:tcPr>
            <w:tcW w:w="3096" w:type="dxa"/>
          </w:tcPr>
          <w:p w:rsidR="00C347F9" w:rsidRDefault="00C347F9">
            <w:pPr>
              <w:spacing w:after="0" w:line="240" w:lineRule="auto"/>
            </w:pPr>
            <w:r>
              <w:t>OFFSETS</w:t>
            </w:r>
          </w:p>
        </w:tc>
        <w:tc>
          <w:tcPr>
            <w:tcW w:w="3097" w:type="dxa"/>
          </w:tcPr>
          <w:p w:rsidR="00C347F9" w:rsidRDefault="00C347F9">
            <w:pPr>
              <w:spacing w:after="0" w:line="240" w:lineRule="auto"/>
            </w:pPr>
            <w:r>
              <w:t>UNIQUE</w:t>
            </w:r>
          </w:p>
        </w:tc>
      </w:tr>
      <w:tr w:rsidR="00C347F9" w:rsidTr="00C21FD7">
        <w:tc>
          <w:tcPr>
            <w:tcW w:w="3096" w:type="dxa"/>
          </w:tcPr>
          <w:p w:rsidR="00C347F9" w:rsidRDefault="00C347F9">
            <w:pPr>
              <w:spacing w:after="0" w:line="240" w:lineRule="auto"/>
            </w:pPr>
            <w:r>
              <w:t>DESC</w:t>
            </w:r>
          </w:p>
        </w:tc>
        <w:tc>
          <w:tcPr>
            <w:tcW w:w="3096" w:type="dxa"/>
          </w:tcPr>
          <w:p w:rsidR="00C347F9" w:rsidRDefault="00C347F9">
            <w:pPr>
              <w:spacing w:after="0" w:line="240" w:lineRule="auto"/>
            </w:pPr>
            <w:r>
              <w:t>ON</w:t>
            </w:r>
          </w:p>
        </w:tc>
        <w:tc>
          <w:tcPr>
            <w:tcW w:w="3097" w:type="dxa"/>
          </w:tcPr>
          <w:p w:rsidR="00C347F9" w:rsidRDefault="00C347F9">
            <w:pPr>
              <w:spacing w:after="0" w:line="240" w:lineRule="auto"/>
            </w:pPr>
            <w:r>
              <w:t>UNPIVOT</w:t>
            </w:r>
          </w:p>
        </w:tc>
      </w:tr>
      <w:tr w:rsidR="00C347F9" w:rsidTr="00C21FD7">
        <w:tc>
          <w:tcPr>
            <w:tcW w:w="3096" w:type="dxa"/>
          </w:tcPr>
          <w:p w:rsidR="00C347F9" w:rsidRDefault="00C347F9">
            <w:pPr>
              <w:spacing w:after="0" w:line="240" w:lineRule="auto"/>
            </w:pPr>
            <w:r>
              <w:t>DISK</w:t>
            </w:r>
          </w:p>
        </w:tc>
        <w:tc>
          <w:tcPr>
            <w:tcW w:w="3096" w:type="dxa"/>
          </w:tcPr>
          <w:p w:rsidR="00C347F9" w:rsidRDefault="00C347F9">
            <w:pPr>
              <w:spacing w:after="0" w:line="240" w:lineRule="auto"/>
            </w:pPr>
            <w:r>
              <w:t>OPEN</w:t>
            </w:r>
          </w:p>
        </w:tc>
        <w:tc>
          <w:tcPr>
            <w:tcW w:w="3097" w:type="dxa"/>
          </w:tcPr>
          <w:p w:rsidR="00C347F9" w:rsidRDefault="00C347F9">
            <w:pPr>
              <w:spacing w:after="0" w:line="240" w:lineRule="auto"/>
            </w:pPr>
            <w:r>
              <w:t>UPDATE</w:t>
            </w:r>
          </w:p>
        </w:tc>
      </w:tr>
      <w:tr w:rsidR="00C347F9" w:rsidTr="00C21FD7">
        <w:tc>
          <w:tcPr>
            <w:tcW w:w="3096" w:type="dxa"/>
          </w:tcPr>
          <w:p w:rsidR="00C347F9" w:rsidRDefault="00C347F9">
            <w:pPr>
              <w:spacing w:after="0" w:line="240" w:lineRule="auto"/>
            </w:pPr>
            <w:r>
              <w:t>DISTINCT</w:t>
            </w:r>
          </w:p>
        </w:tc>
        <w:tc>
          <w:tcPr>
            <w:tcW w:w="3096" w:type="dxa"/>
          </w:tcPr>
          <w:p w:rsidR="00C347F9" w:rsidRDefault="00C347F9">
            <w:pPr>
              <w:spacing w:after="0" w:line="240" w:lineRule="auto"/>
            </w:pPr>
            <w:r>
              <w:t>OPENDATASOURCE</w:t>
            </w:r>
          </w:p>
        </w:tc>
        <w:tc>
          <w:tcPr>
            <w:tcW w:w="3097" w:type="dxa"/>
          </w:tcPr>
          <w:p w:rsidR="00C347F9" w:rsidRDefault="00C347F9">
            <w:pPr>
              <w:spacing w:after="0" w:line="240" w:lineRule="auto"/>
            </w:pPr>
            <w:r>
              <w:t>UPDATETEXT</w:t>
            </w:r>
          </w:p>
        </w:tc>
      </w:tr>
      <w:tr w:rsidR="00C347F9" w:rsidTr="00C21FD7">
        <w:tc>
          <w:tcPr>
            <w:tcW w:w="3096" w:type="dxa"/>
          </w:tcPr>
          <w:p w:rsidR="00C347F9" w:rsidRDefault="00C347F9">
            <w:pPr>
              <w:spacing w:after="0" w:line="240" w:lineRule="auto"/>
            </w:pPr>
            <w:r>
              <w:lastRenderedPageBreak/>
              <w:t>DISTRIBUTED</w:t>
            </w:r>
          </w:p>
        </w:tc>
        <w:tc>
          <w:tcPr>
            <w:tcW w:w="3096" w:type="dxa"/>
          </w:tcPr>
          <w:p w:rsidR="00C347F9" w:rsidRDefault="00C347F9">
            <w:pPr>
              <w:spacing w:after="0" w:line="240" w:lineRule="auto"/>
            </w:pPr>
            <w:r>
              <w:t>OPENQUERY</w:t>
            </w:r>
          </w:p>
        </w:tc>
        <w:tc>
          <w:tcPr>
            <w:tcW w:w="3097" w:type="dxa"/>
          </w:tcPr>
          <w:p w:rsidR="00C347F9" w:rsidRDefault="00C347F9">
            <w:pPr>
              <w:spacing w:after="0" w:line="240" w:lineRule="auto"/>
            </w:pPr>
            <w:r>
              <w:t>USE</w:t>
            </w:r>
          </w:p>
        </w:tc>
      </w:tr>
      <w:tr w:rsidR="00C347F9" w:rsidTr="00C21FD7">
        <w:tc>
          <w:tcPr>
            <w:tcW w:w="3096" w:type="dxa"/>
          </w:tcPr>
          <w:p w:rsidR="00C347F9" w:rsidRDefault="00C347F9">
            <w:pPr>
              <w:spacing w:after="0" w:line="240" w:lineRule="auto"/>
            </w:pPr>
            <w:r>
              <w:t>DOUBLE</w:t>
            </w:r>
          </w:p>
        </w:tc>
        <w:tc>
          <w:tcPr>
            <w:tcW w:w="3096" w:type="dxa"/>
          </w:tcPr>
          <w:p w:rsidR="00C347F9" w:rsidRDefault="00C347F9">
            <w:pPr>
              <w:spacing w:after="0" w:line="240" w:lineRule="auto"/>
            </w:pPr>
            <w:r>
              <w:t>OPENROWSET</w:t>
            </w:r>
          </w:p>
        </w:tc>
        <w:tc>
          <w:tcPr>
            <w:tcW w:w="3097" w:type="dxa"/>
          </w:tcPr>
          <w:p w:rsidR="00C347F9" w:rsidRDefault="00C347F9">
            <w:pPr>
              <w:spacing w:after="0" w:line="240" w:lineRule="auto"/>
            </w:pPr>
            <w:r>
              <w:t>USER</w:t>
            </w:r>
          </w:p>
        </w:tc>
      </w:tr>
      <w:tr w:rsidR="00C347F9" w:rsidTr="00C21FD7">
        <w:tc>
          <w:tcPr>
            <w:tcW w:w="3096" w:type="dxa"/>
          </w:tcPr>
          <w:p w:rsidR="00C347F9" w:rsidRDefault="00C347F9">
            <w:pPr>
              <w:spacing w:after="0" w:line="240" w:lineRule="auto"/>
            </w:pPr>
            <w:r>
              <w:t>DROP</w:t>
            </w:r>
          </w:p>
        </w:tc>
        <w:tc>
          <w:tcPr>
            <w:tcW w:w="3096" w:type="dxa"/>
          </w:tcPr>
          <w:p w:rsidR="00C347F9" w:rsidRDefault="00C347F9">
            <w:pPr>
              <w:spacing w:after="0" w:line="240" w:lineRule="auto"/>
            </w:pPr>
            <w:r>
              <w:t>OPENXML</w:t>
            </w:r>
          </w:p>
        </w:tc>
        <w:tc>
          <w:tcPr>
            <w:tcW w:w="3097" w:type="dxa"/>
          </w:tcPr>
          <w:p w:rsidR="00C347F9" w:rsidRDefault="00C347F9">
            <w:pPr>
              <w:spacing w:after="0" w:line="240" w:lineRule="auto"/>
            </w:pPr>
            <w:r>
              <w:t>VALUES</w:t>
            </w:r>
          </w:p>
        </w:tc>
      </w:tr>
      <w:tr w:rsidR="00C347F9" w:rsidTr="00C21FD7">
        <w:tc>
          <w:tcPr>
            <w:tcW w:w="3096" w:type="dxa"/>
          </w:tcPr>
          <w:p w:rsidR="00C347F9" w:rsidRDefault="00C347F9">
            <w:pPr>
              <w:spacing w:after="0" w:line="240" w:lineRule="auto"/>
            </w:pPr>
            <w:r>
              <w:t>DUMP</w:t>
            </w:r>
          </w:p>
        </w:tc>
        <w:tc>
          <w:tcPr>
            <w:tcW w:w="3096" w:type="dxa"/>
          </w:tcPr>
          <w:p w:rsidR="00C347F9" w:rsidRDefault="00C347F9">
            <w:pPr>
              <w:spacing w:after="0" w:line="240" w:lineRule="auto"/>
            </w:pPr>
            <w:r>
              <w:t>OPTION</w:t>
            </w:r>
          </w:p>
        </w:tc>
        <w:tc>
          <w:tcPr>
            <w:tcW w:w="3097" w:type="dxa"/>
          </w:tcPr>
          <w:p w:rsidR="00C347F9" w:rsidRDefault="00C347F9">
            <w:pPr>
              <w:spacing w:after="0" w:line="240" w:lineRule="auto"/>
            </w:pPr>
            <w:r>
              <w:t>VARYING</w:t>
            </w:r>
          </w:p>
        </w:tc>
      </w:tr>
      <w:tr w:rsidR="00C347F9" w:rsidTr="00C21FD7">
        <w:tc>
          <w:tcPr>
            <w:tcW w:w="3096" w:type="dxa"/>
          </w:tcPr>
          <w:p w:rsidR="00C347F9" w:rsidRDefault="00C347F9">
            <w:pPr>
              <w:spacing w:after="0" w:line="240" w:lineRule="auto"/>
            </w:pPr>
            <w:r>
              <w:t>ELSE</w:t>
            </w:r>
          </w:p>
        </w:tc>
        <w:tc>
          <w:tcPr>
            <w:tcW w:w="3096" w:type="dxa"/>
          </w:tcPr>
          <w:p w:rsidR="00C347F9" w:rsidRDefault="00C347F9">
            <w:pPr>
              <w:spacing w:after="0" w:line="240" w:lineRule="auto"/>
            </w:pPr>
            <w:r>
              <w:t>OR</w:t>
            </w:r>
          </w:p>
        </w:tc>
        <w:tc>
          <w:tcPr>
            <w:tcW w:w="3097" w:type="dxa"/>
          </w:tcPr>
          <w:p w:rsidR="00C347F9" w:rsidRDefault="00C347F9">
            <w:pPr>
              <w:spacing w:after="0" w:line="240" w:lineRule="auto"/>
            </w:pPr>
            <w:r>
              <w:t>VIEW</w:t>
            </w:r>
          </w:p>
        </w:tc>
      </w:tr>
      <w:tr w:rsidR="00C347F9" w:rsidTr="00C21FD7">
        <w:tc>
          <w:tcPr>
            <w:tcW w:w="3096" w:type="dxa"/>
          </w:tcPr>
          <w:p w:rsidR="00C347F9" w:rsidRDefault="00C347F9">
            <w:pPr>
              <w:spacing w:after="0" w:line="240" w:lineRule="auto"/>
            </w:pPr>
            <w:r>
              <w:t>END</w:t>
            </w:r>
          </w:p>
        </w:tc>
        <w:tc>
          <w:tcPr>
            <w:tcW w:w="3096" w:type="dxa"/>
          </w:tcPr>
          <w:p w:rsidR="00C347F9" w:rsidRDefault="00C347F9">
            <w:pPr>
              <w:spacing w:after="0" w:line="240" w:lineRule="auto"/>
            </w:pPr>
            <w:r>
              <w:t>ORDER</w:t>
            </w:r>
          </w:p>
        </w:tc>
        <w:tc>
          <w:tcPr>
            <w:tcW w:w="3097" w:type="dxa"/>
          </w:tcPr>
          <w:p w:rsidR="00C347F9" w:rsidRDefault="00C347F9">
            <w:pPr>
              <w:spacing w:after="0" w:line="240" w:lineRule="auto"/>
            </w:pPr>
            <w:r>
              <w:t>WAITFOR</w:t>
            </w:r>
          </w:p>
        </w:tc>
      </w:tr>
      <w:tr w:rsidR="00C347F9" w:rsidTr="00C21FD7">
        <w:tc>
          <w:tcPr>
            <w:tcW w:w="3096" w:type="dxa"/>
          </w:tcPr>
          <w:p w:rsidR="00C347F9" w:rsidRDefault="00C347F9">
            <w:pPr>
              <w:spacing w:after="0" w:line="240" w:lineRule="auto"/>
            </w:pPr>
            <w:r>
              <w:t>ERRLVL</w:t>
            </w:r>
          </w:p>
        </w:tc>
        <w:tc>
          <w:tcPr>
            <w:tcW w:w="3096" w:type="dxa"/>
          </w:tcPr>
          <w:p w:rsidR="00C347F9" w:rsidRDefault="00C347F9">
            <w:pPr>
              <w:spacing w:after="0" w:line="240" w:lineRule="auto"/>
            </w:pPr>
            <w:r>
              <w:t>OUTER</w:t>
            </w:r>
          </w:p>
        </w:tc>
        <w:tc>
          <w:tcPr>
            <w:tcW w:w="3097" w:type="dxa"/>
          </w:tcPr>
          <w:p w:rsidR="00C347F9" w:rsidRDefault="00C347F9">
            <w:pPr>
              <w:spacing w:after="0" w:line="240" w:lineRule="auto"/>
            </w:pPr>
            <w:r>
              <w:t>WHEN</w:t>
            </w:r>
          </w:p>
        </w:tc>
      </w:tr>
      <w:tr w:rsidR="00C347F9" w:rsidTr="00C21FD7">
        <w:tc>
          <w:tcPr>
            <w:tcW w:w="3096" w:type="dxa"/>
          </w:tcPr>
          <w:p w:rsidR="00C347F9" w:rsidRDefault="00C347F9">
            <w:pPr>
              <w:spacing w:after="0" w:line="240" w:lineRule="auto"/>
            </w:pPr>
            <w:r>
              <w:t>ESCAPE</w:t>
            </w:r>
          </w:p>
        </w:tc>
        <w:tc>
          <w:tcPr>
            <w:tcW w:w="3096" w:type="dxa"/>
          </w:tcPr>
          <w:p w:rsidR="00C347F9" w:rsidRDefault="00C347F9">
            <w:pPr>
              <w:spacing w:after="0" w:line="240" w:lineRule="auto"/>
            </w:pPr>
            <w:r>
              <w:t>OVER</w:t>
            </w:r>
          </w:p>
        </w:tc>
        <w:tc>
          <w:tcPr>
            <w:tcW w:w="3097" w:type="dxa"/>
          </w:tcPr>
          <w:p w:rsidR="00C347F9" w:rsidRDefault="00C347F9">
            <w:pPr>
              <w:spacing w:after="0" w:line="240" w:lineRule="auto"/>
            </w:pPr>
            <w:r>
              <w:t>WHERE</w:t>
            </w:r>
          </w:p>
        </w:tc>
      </w:tr>
      <w:tr w:rsidR="00C347F9" w:rsidTr="00C21FD7">
        <w:tc>
          <w:tcPr>
            <w:tcW w:w="3096" w:type="dxa"/>
          </w:tcPr>
          <w:p w:rsidR="00C347F9" w:rsidRDefault="00C347F9">
            <w:pPr>
              <w:spacing w:after="0" w:line="240" w:lineRule="auto"/>
            </w:pPr>
            <w:r>
              <w:t>EXCEPT</w:t>
            </w:r>
          </w:p>
        </w:tc>
        <w:tc>
          <w:tcPr>
            <w:tcW w:w="3096" w:type="dxa"/>
          </w:tcPr>
          <w:p w:rsidR="00C347F9" w:rsidRDefault="00C347F9">
            <w:pPr>
              <w:spacing w:after="0" w:line="240" w:lineRule="auto"/>
            </w:pPr>
            <w:r>
              <w:t>PERCENT</w:t>
            </w:r>
          </w:p>
        </w:tc>
        <w:tc>
          <w:tcPr>
            <w:tcW w:w="3097" w:type="dxa"/>
          </w:tcPr>
          <w:p w:rsidR="00C347F9" w:rsidRDefault="00C347F9">
            <w:pPr>
              <w:spacing w:after="0" w:line="240" w:lineRule="auto"/>
            </w:pPr>
            <w:r>
              <w:t>WHILE</w:t>
            </w:r>
          </w:p>
        </w:tc>
      </w:tr>
      <w:tr w:rsidR="00C347F9" w:rsidTr="00C21FD7">
        <w:tc>
          <w:tcPr>
            <w:tcW w:w="3096" w:type="dxa"/>
          </w:tcPr>
          <w:p w:rsidR="00C347F9" w:rsidRDefault="00C347F9">
            <w:pPr>
              <w:spacing w:after="0" w:line="240" w:lineRule="auto"/>
            </w:pPr>
            <w:r>
              <w:t>EXEC</w:t>
            </w:r>
          </w:p>
        </w:tc>
        <w:tc>
          <w:tcPr>
            <w:tcW w:w="3096" w:type="dxa"/>
          </w:tcPr>
          <w:p w:rsidR="00C347F9" w:rsidRDefault="00C347F9">
            <w:pPr>
              <w:spacing w:after="0" w:line="240" w:lineRule="auto"/>
            </w:pPr>
            <w:r>
              <w:t>PIVOT</w:t>
            </w:r>
          </w:p>
        </w:tc>
        <w:tc>
          <w:tcPr>
            <w:tcW w:w="3097" w:type="dxa"/>
          </w:tcPr>
          <w:p w:rsidR="00C347F9" w:rsidRDefault="00C347F9">
            <w:pPr>
              <w:spacing w:after="0" w:line="240" w:lineRule="auto"/>
            </w:pPr>
            <w:r>
              <w:t>WITH</w:t>
            </w:r>
          </w:p>
        </w:tc>
      </w:tr>
      <w:tr w:rsidR="00C347F9" w:rsidTr="00C21FD7">
        <w:tc>
          <w:tcPr>
            <w:tcW w:w="3096" w:type="dxa"/>
          </w:tcPr>
          <w:p w:rsidR="00C347F9" w:rsidRDefault="00C347F9">
            <w:pPr>
              <w:spacing w:after="0" w:line="240" w:lineRule="auto"/>
            </w:pPr>
            <w:r>
              <w:t>EXECUTE</w:t>
            </w:r>
          </w:p>
        </w:tc>
        <w:tc>
          <w:tcPr>
            <w:tcW w:w="3096" w:type="dxa"/>
          </w:tcPr>
          <w:p w:rsidR="00C347F9" w:rsidRDefault="00C347F9">
            <w:pPr>
              <w:spacing w:after="0" w:line="240" w:lineRule="auto"/>
            </w:pPr>
            <w:r>
              <w:t>PLAN</w:t>
            </w:r>
          </w:p>
        </w:tc>
        <w:tc>
          <w:tcPr>
            <w:tcW w:w="3097" w:type="dxa"/>
          </w:tcPr>
          <w:p w:rsidR="00C347F9" w:rsidRDefault="00C347F9">
            <w:pPr>
              <w:spacing w:after="0" w:line="240" w:lineRule="auto"/>
            </w:pPr>
            <w:r>
              <w:t>WRITETEXT</w:t>
            </w:r>
          </w:p>
        </w:tc>
      </w:tr>
    </w:tbl>
    <w:p w:rsidR="00C347F9" w:rsidRDefault="00C347F9" w:rsidP="00C21FD7"/>
    <w:p w:rsidR="00C347F9" w:rsidRDefault="00C347F9" w:rsidP="00C21FD7">
      <w:r>
        <w:t>In addition, the ISO standard defines a list of reserved keywords. Avoid using ISO reserved keywords for object names and identifiers. The ODBC reserved keyword list, shown in the next table, is the same as the ISO reserved keyword list.</w:t>
      </w:r>
    </w:p>
    <w:p w:rsidR="00C347F9" w:rsidRDefault="00C347F9" w:rsidP="00C21FD7">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The ISO standard reserved keywords list sometimes can be more restrictive than SQL Server and at other times less restrictive. For example, the ISO reserved keywords list contains </w:t>
      </w:r>
      <w:r>
        <w:rPr>
          <w:rFonts w:ascii="Calibri" w:hAnsi="Calibri"/>
          <w:bCs/>
          <w:sz w:val="22"/>
          <w:szCs w:val="22"/>
        </w:rPr>
        <w:t>INT</w:t>
      </w:r>
      <w:r>
        <w:rPr>
          <w:rFonts w:ascii="Calibri" w:hAnsi="Calibri"/>
          <w:sz w:val="22"/>
          <w:szCs w:val="22"/>
        </w:rPr>
        <w:t>. SQL Server does not have to distinguish this as a reserved keyword.</w:t>
      </w:r>
    </w:p>
    <w:p w:rsidR="00C347F9" w:rsidRDefault="00C347F9" w:rsidP="0017098C">
      <w:pPr>
        <w:pStyle w:val="Heading4"/>
      </w:pPr>
      <w:r>
        <w:t>ODBC Reserved Keywords</w:t>
      </w:r>
    </w:p>
    <w:p w:rsidR="00C347F9" w:rsidRDefault="00C347F9" w:rsidP="00C21FD7">
      <w:r>
        <w:t>ODBC features keywords reserved for use in ODBC function calls. These words do not constrain the minimum SQL grammar; however, to ensure compatibility with drivers that support the core SQL grammar, applications should avoid using these keywords. Table 8-11 lists the SQL Server 2008 ODBC reserved keywords.</w:t>
      </w:r>
    </w:p>
    <w:p w:rsidR="00C347F9" w:rsidRPr="00F0050B" w:rsidRDefault="00C347F9" w:rsidP="00C21FD7">
      <w:pPr>
        <w:pStyle w:val="Label"/>
        <w:rPr>
          <w:rFonts w:ascii="Calibri" w:hAnsi="Calibri"/>
          <w:sz w:val="22"/>
        </w:rPr>
      </w:pPr>
      <w:r w:rsidRPr="00F0050B">
        <w:rPr>
          <w:rFonts w:ascii="Calibri" w:hAnsi="Calibri"/>
          <w:sz w:val="22"/>
        </w:rPr>
        <w:t>Table 8-11: ODBC Reserved Keywords</w:t>
      </w:r>
    </w:p>
    <w:tbl>
      <w:tblPr>
        <w:tblW w:w="485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80"/>
      </w:tblPr>
      <w:tblGrid>
        <w:gridCol w:w="3096"/>
        <w:gridCol w:w="3096"/>
        <w:gridCol w:w="3097"/>
      </w:tblGrid>
      <w:tr w:rsidR="00C347F9" w:rsidTr="00C21FD7">
        <w:tc>
          <w:tcPr>
            <w:tcW w:w="3096" w:type="dxa"/>
          </w:tcPr>
          <w:p w:rsidR="00C347F9" w:rsidRDefault="00C347F9">
            <w:pPr>
              <w:spacing w:after="0" w:line="240" w:lineRule="auto"/>
            </w:pPr>
            <w:r>
              <w:t>ABSOLUTE</w:t>
            </w:r>
          </w:p>
        </w:tc>
        <w:tc>
          <w:tcPr>
            <w:tcW w:w="3096" w:type="dxa"/>
          </w:tcPr>
          <w:p w:rsidR="00C347F9" w:rsidRDefault="00C347F9">
            <w:pPr>
              <w:spacing w:after="0" w:line="240" w:lineRule="auto"/>
            </w:pPr>
            <w:r>
              <w:t>EXEC</w:t>
            </w:r>
          </w:p>
        </w:tc>
        <w:tc>
          <w:tcPr>
            <w:tcW w:w="3097" w:type="dxa"/>
          </w:tcPr>
          <w:p w:rsidR="00C347F9" w:rsidRDefault="00C347F9">
            <w:pPr>
              <w:spacing w:after="0" w:line="240" w:lineRule="auto"/>
            </w:pPr>
            <w:r>
              <w:t>OVERLAPS</w:t>
            </w:r>
          </w:p>
        </w:tc>
      </w:tr>
      <w:tr w:rsidR="00C347F9" w:rsidTr="00C21FD7">
        <w:tc>
          <w:tcPr>
            <w:tcW w:w="3096" w:type="dxa"/>
          </w:tcPr>
          <w:p w:rsidR="00C347F9" w:rsidRDefault="00C347F9">
            <w:pPr>
              <w:spacing w:after="0" w:line="240" w:lineRule="auto"/>
            </w:pPr>
            <w:r>
              <w:t>ACTION</w:t>
            </w:r>
          </w:p>
        </w:tc>
        <w:tc>
          <w:tcPr>
            <w:tcW w:w="3096" w:type="dxa"/>
          </w:tcPr>
          <w:p w:rsidR="00C347F9" w:rsidRDefault="00C347F9">
            <w:pPr>
              <w:spacing w:after="0" w:line="240" w:lineRule="auto"/>
            </w:pPr>
            <w:r>
              <w:t>EXECUTE</w:t>
            </w:r>
          </w:p>
        </w:tc>
        <w:tc>
          <w:tcPr>
            <w:tcW w:w="3097" w:type="dxa"/>
          </w:tcPr>
          <w:p w:rsidR="00C347F9" w:rsidRDefault="00C347F9">
            <w:pPr>
              <w:spacing w:after="0" w:line="240" w:lineRule="auto"/>
            </w:pPr>
            <w:r>
              <w:t>PAD</w:t>
            </w:r>
          </w:p>
        </w:tc>
      </w:tr>
      <w:tr w:rsidR="00C347F9" w:rsidTr="00C21FD7">
        <w:tc>
          <w:tcPr>
            <w:tcW w:w="3096" w:type="dxa"/>
          </w:tcPr>
          <w:p w:rsidR="00C347F9" w:rsidRDefault="00C347F9">
            <w:pPr>
              <w:spacing w:after="0" w:line="240" w:lineRule="auto"/>
            </w:pPr>
            <w:r>
              <w:t>ADA</w:t>
            </w:r>
          </w:p>
        </w:tc>
        <w:tc>
          <w:tcPr>
            <w:tcW w:w="3096" w:type="dxa"/>
          </w:tcPr>
          <w:p w:rsidR="00C347F9" w:rsidRDefault="00C347F9">
            <w:pPr>
              <w:spacing w:after="0" w:line="240" w:lineRule="auto"/>
            </w:pPr>
            <w:r>
              <w:t>EXISTS</w:t>
            </w:r>
          </w:p>
        </w:tc>
        <w:tc>
          <w:tcPr>
            <w:tcW w:w="3097" w:type="dxa"/>
          </w:tcPr>
          <w:p w:rsidR="00C347F9" w:rsidRDefault="00C347F9">
            <w:pPr>
              <w:spacing w:after="0" w:line="240" w:lineRule="auto"/>
            </w:pPr>
            <w:r>
              <w:t>PARTIAL</w:t>
            </w:r>
          </w:p>
        </w:tc>
      </w:tr>
      <w:tr w:rsidR="00C347F9" w:rsidTr="00C21FD7">
        <w:tc>
          <w:tcPr>
            <w:tcW w:w="3096" w:type="dxa"/>
          </w:tcPr>
          <w:p w:rsidR="00C347F9" w:rsidRDefault="00C347F9">
            <w:pPr>
              <w:spacing w:after="0" w:line="240" w:lineRule="auto"/>
            </w:pPr>
            <w:r>
              <w:t>ADD</w:t>
            </w:r>
          </w:p>
        </w:tc>
        <w:tc>
          <w:tcPr>
            <w:tcW w:w="3096" w:type="dxa"/>
          </w:tcPr>
          <w:p w:rsidR="00C347F9" w:rsidRDefault="00C347F9">
            <w:pPr>
              <w:spacing w:after="0" w:line="240" w:lineRule="auto"/>
            </w:pPr>
            <w:r>
              <w:t>EXTERNAL</w:t>
            </w:r>
          </w:p>
        </w:tc>
        <w:tc>
          <w:tcPr>
            <w:tcW w:w="3097" w:type="dxa"/>
          </w:tcPr>
          <w:p w:rsidR="00C347F9" w:rsidRDefault="00C347F9">
            <w:pPr>
              <w:spacing w:after="0" w:line="240" w:lineRule="auto"/>
            </w:pPr>
            <w:r>
              <w:t>PASCAL</w:t>
            </w:r>
          </w:p>
        </w:tc>
      </w:tr>
      <w:tr w:rsidR="00C347F9" w:rsidTr="00C21FD7">
        <w:tc>
          <w:tcPr>
            <w:tcW w:w="3096" w:type="dxa"/>
          </w:tcPr>
          <w:p w:rsidR="00C347F9" w:rsidRDefault="00C347F9">
            <w:pPr>
              <w:spacing w:after="0" w:line="240" w:lineRule="auto"/>
            </w:pPr>
            <w:r>
              <w:t>ALL</w:t>
            </w:r>
          </w:p>
        </w:tc>
        <w:tc>
          <w:tcPr>
            <w:tcW w:w="3096" w:type="dxa"/>
          </w:tcPr>
          <w:p w:rsidR="00C347F9" w:rsidRDefault="00C347F9">
            <w:pPr>
              <w:spacing w:after="0" w:line="240" w:lineRule="auto"/>
            </w:pPr>
            <w:r>
              <w:t>EXTRACT</w:t>
            </w:r>
          </w:p>
        </w:tc>
        <w:tc>
          <w:tcPr>
            <w:tcW w:w="3097" w:type="dxa"/>
          </w:tcPr>
          <w:p w:rsidR="00C347F9" w:rsidRDefault="00C347F9">
            <w:pPr>
              <w:spacing w:after="0" w:line="240" w:lineRule="auto"/>
            </w:pPr>
            <w:r>
              <w:t>POSITION</w:t>
            </w:r>
          </w:p>
        </w:tc>
      </w:tr>
      <w:tr w:rsidR="00C347F9" w:rsidTr="00C21FD7">
        <w:tc>
          <w:tcPr>
            <w:tcW w:w="3096" w:type="dxa"/>
          </w:tcPr>
          <w:p w:rsidR="00C347F9" w:rsidRDefault="00C347F9">
            <w:pPr>
              <w:spacing w:after="0" w:line="240" w:lineRule="auto"/>
            </w:pPr>
            <w:r>
              <w:t>ALLOCATE</w:t>
            </w:r>
          </w:p>
        </w:tc>
        <w:tc>
          <w:tcPr>
            <w:tcW w:w="3096" w:type="dxa"/>
          </w:tcPr>
          <w:p w:rsidR="00C347F9" w:rsidRDefault="00C347F9">
            <w:pPr>
              <w:spacing w:after="0" w:line="240" w:lineRule="auto"/>
            </w:pPr>
            <w:r>
              <w:t>FALSE</w:t>
            </w:r>
          </w:p>
        </w:tc>
        <w:tc>
          <w:tcPr>
            <w:tcW w:w="3097" w:type="dxa"/>
          </w:tcPr>
          <w:p w:rsidR="00C347F9" w:rsidRDefault="00C347F9">
            <w:pPr>
              <w:spacing w:after="0" w:line="240" w:lineRule="auto"/>
            </w:pPr>
            <w:r>
              <w:t>PRECISION</w:t>
            </w:r>
          </w:p>
        </w:tc>
      </w:tr>
      <w:tr w:rsidR="00C347F9" w:rsidTr="00C21FD7">
        <w:tc>
          <w:tcPr>
            <w:tcW w:w="3096" w:type="dxa"/>
          </w:tcPr>
          <w:p w:rsidR="00C347F9" w:rsidRDefault="00C347F9">
            <w:pPr>
              <w:spacing w:after="0" w:line="240" w:lineRule="auto"/>
            </w:pPr>
            <w:r>
              <w:t>ALTER</w:t>
            </w:r>
          </w:p>
        </w:tc>
        <w:tc>
          <w:tcPr>
            <w:tcW w:w="3096" w:type="dxa"/>
          </w:tcPr>
          <w:p w:rsidR="00C347F9" w:rsidRDefault="00C347F9">
            <w:pPr>
              <w:spacing w:after="0" w:line="240" w:lineRule="auto"/>
            </w:pPr>
            <w:r>
              <w:t>FETCH</w:t>
            </w:r>
          </w:p>
        </w:tc>
        <w:tc>
          <w:tcPr>
            <w:tcW w:w="3097" w:type="dxa"/>
          </w:tcPr>
          <w:p w:rsidR="00C347F9" w:rsidRDefault="00C347F9">
            <w:pPr>
              <w:spacing w:after="0" w:line="240" w:lineRule="auto"/>
            </w:pPr>
            <w:r>
              <w:t>PREPARE</w:t>
            </w:r>
          </w:p>
        </w:tc>
      </w:tr>
      <w:tr w:rsidR="00C347F9" w:rsidTr="00C21FD7">
        <w:tc>
          <w:tcPr>
            <w:tcW w:w="3096" w:type="dxa"/>
          </w:tcPr>
          <w:p w:rsidR="00C347F9" w:rsidRDefault="00C347F9">
            <w:pPr>
              <w:spacing w:after="0" w:line="240" w:lineRule="auto"/>
            </w:pPr>
            <w:r>
              <w:t>AND</w:t>
            </w:r>
          </w:p>
        </w:tc>
        <w:tc>
          <w:tcPr>
            <w:tcW w:w="3096" w:type="dxa"/>
          </w:tcPr>
          <w:p w:rsidR="00C347F9" w:rsidRDefault="00C347F9">
            <w:pPr>
              <w:spacing w:after="0" w:line="240" w:lineRule="auto"/>
            </w:pPr>
            <w:r>
              <w:t>FIRST</w:t>
            </w:r>
          </w:p>
        </w:tc>
        <w:tc>
          <w:tcPr>
            <w:tcW w:w="3097" w:type="dxa"/>
          </w:tcPr>
          <w:p w:rsidR="00C347F9" w:rsidRDefault="00C347F9">
            <w:pPr>
              <w:spacing w:after="0" w:line="240" w:lineRule="auto"/>
            </w:pPr>
            <w:r>
              <w:t>PRESERVE</w:t>
            </w:r>
          </w:p>
        </w:tc>
      </w:tr>
      <w:tr w:rsidR="00C347F9" w:rsidTr="00C21FD7">
        <w:tc>
          <w:tcPr>
            <w:tcW w:w="3096" w:type="dxa"/>
          </w:tcPr>
          <w:p w:rsidR="00C347F9" w:rsidRDefault="00C347F9">
            <w:pPr>
              <w:spacing w:after="0" w:line="240" w:lineRule="auto"/>
            </w:pPr>
            <w:r>
              <w:t>ANY</w:t>
            </w:r>
          </w:p>
        </w:tc>
        <w:tc>
          <w:tcPr>
            <w:tcW w:w="3096" w:type="dxa"/>
          </w:tcPr>
          <w:p w:rsidR="00C347F9" w:rsidRDefault="00C347F9">
            <w:pPr>
              <w:spacing w:after="0" w:line="240" w:lineRule="auto"/>
            </w:pPr>
            <w:r>
              <w:t>FLOAT</w:t>
            </w:r>
          </w:p>
        </w:tc>
        <w:tc>
          <w:tcPr>
            <w:tcW w:w="3097" w:type="dxa"/>
          </w:tcPr>
          <w:p w:rsidR="00C347F9" w:rsidRDefault="00C347F9">
            <w:pPr>
              <w:spacing w:after="0" w:line="240" w:lineRule="auto"/>
            </w:pPr>
            <w:r>
              <w:t>PRIMARY</w:t>
            </w:r>
          </w:p>
        </w:tc>
      </w:tr>
      <w:tr w:rsidR="00C347F9" w:rsidTr="00C21FD7">
        <w:tc>
          <w:tcPr>
            <w:tcW w:w="3096" w:type="dxa"/>
          </w:tcPr>
          <w:p w:rsidR="00C347F9" w:rsidRDefault="00C347F9">
            <w:pPr>
              <w:spacing w:after="0" w:line="240" w:lineRule="auto"/>
            </w:pPr>
            <w:r>
              <w:t>ARE</w:t>
            </w:r>
          </w:p>
        </w:tc>
        <w:tc>
          <w:tcPr>
            <w:tcW w:w="3096" w:type="dxa"/>
          </w:tcPr>
          <w:p w:rsidR="00C347F9" w:rsidRDefault="00C347F9">
            <w:pPr>
              <w:spacing w:after="0" w:line="240" w:lineRule="auto"/>
            </w:pPr>
            <w:r>
              <w:t>FOR</w:t>
            </w:r>
          </w:p>
        </w:tc>
        <w:tc>
          <w:tcPr>
            <w:tcW w:w="3097" w:type="dxa"/>
          </w:tcPr>
          <w:p w:rsidR="00C347F9" w:rsidRDefault="00C347F9">
            <w:pPr>
              <w:spacing w:after="0" w:line="240" w:lineRule="auto"/>
            </w:pPr>
            <w:r>
              <w:t>PRIOR</w:t>
            </w:r>
          </w:p>
        </w:tc>
      </w:tr>
      <w:tr w:rsidR="00C347F9" w:rsidTr="00C21FD7">
        <w:tc>
          <w:tcPr>
            <w:tcW w:w="3096" w:type="dxa"/>
          </w:tcPr>
          <w:p w:rsidR="00C347F9" w:rsidRDefault="00C347F9">
            <w:pPr>
              <w:spacing w:after="0" w:line="240" w:lineRule="auto"/>
            </w:pPr>
            <w:r>
              <w:t>AS</w:t>
            </w:r>
          </w:p>
        </w:tc>
        <w:tc>
          <w:tcPr>
            <w:tcW w:w="3096" w:type="dxa"/>
          </w:tcPr>
          <w:p w:rsidR="00C347F9" w:rsidRDefault="00C347F9">
            <w:pPr>
              <w:spacing w:after="0" w:line="240" w:lineRule="auto"/>
            </w:pPr>
            <w:r>
              <w:t>FOREIGN</w:t>
            </w:r>
          </w:p>
        </w:tc>
        <w:tc>
          <w:tcPr>
            <w:tcW w:w="3097" w:type="dxa"/>
          </w:tcPr>
          <w:p w:rsidR="00C347F9" w:rsidRDefault="00C347F9">
            <w:pPr>
              <w:spacing w:after="0" w:line="240" w:lineRule="auto"/>
            </w:pPr>
            <w:r>
              <w:t>PRIVILEGES</w:t>
            </w:r>
          </w:p>
        </w:tc>
      </w:tr>
      <w:tr w:rsidR="00C347F9" w:rsidTr="00C21FD7">
        <w:tc>
          <w:tcPr>
            <w:tcW w:w="3096" w:type="dxa"/>
          </w:tcPr>
          <w:p w:rsidR="00C347F9" w:rsidRDefault="00C347F9">
            <w:pPr>
              <w:spacing w:after="0" w:line="240" w:lineRule="auto"/>
            </w:pPr>
            <w:r>
              <w:t>ASC</w:t>
            </w:r>
          </w:p>
        </w:tc>
        <w:tc>
          <w:tcPr>
            <w:tcW w:w="3096" w:type="dxa"/>
          </w:tcPr>
          <w:p w:rsidR="00C347F9" w:rsidRDefault="00C347F9">
            <w:pPr>
              <w:spacing w:after="0" w:line="240" w:lineRule="auto"/>
            </w:pPr>
            <w:r>
              <w:t>FORTRAN</w:t>
            </w:r>
          </w:p>
        </w:tc>
        <w:tc>
          <w:tcPr>
            <w:tcW w:w="3097" w:type="dxa"/>
          </w:tcPr>
          <w:p w:rsidR="00C347F9" w:rsidRDefault="00C347F9">
            <w:pPr>
              <w:spacing w:after="0" w:line="240" w:lineRule="auto"/>
            </w:pPr>
            <w:r>
              <w:t>PROCEDURE</w:t>
            </w:r>
          </w:p>
        </w:tc>
      </w:tr>
      <w:tr w:rsidR="00C347F9" w:rsidTr="00C21FD7">
        <w:tc>
          <w:tcPr>
            <w:tcW w:w="3096" w:type="dxa"/>
          </w:tcPr>
          <w:p w:rsidR="00C347F9" w:rsidRDefault="00C347F9">
            <w:pPr>
              <w:spacing w:after="0" w:line="240" w:lineRule="auto"/>
            </w:pPr>
            <w:r>
              <w:t>ASSERTION</w:t>
            </w:r>
          </w:p>
        </w:tc>
        <w:tc>
          <w:tcPr>
            <w:tcW w:w="3096" w:type="dxa"/>
          </w:tcPr>
          <w:p w:rsidR="00C347F9" w:rsidRDefault="00C347F9">
            <w:pPr>
              <w:spacing w:after="0" w:line="240" w:lineRule="auto"/>
            </w:pPr>
            <w:r>
              <w:t>FOUND</w:t>
            </w:r>
          </w:p>
        </w:tc>
        <w:tc>
          <w:tcPr>
            <w:tcW w:w="3097" w:type="dxa"/>
          </w:tcPr>
          <w:p w:rsidR="00C347F9" w:rsidRDefault="00C347F9">
            <w:pPr>
              <w:spacing w:after="0" w:line="240" w:lineRule="auto"/>
            </w:pPr>
            <w:r>
              <w:t>PUBLIC</w:t>
            </w:r>
          </w:p>
        </w:tc>
      </w:tr>
      <w:tr w:rsidR="00C347F9" w:rsidTr="00C21FD7">
        <w:tc>
          <w:tcPr>
            <w:tcW w:w="3096" w:type="dxa"/>
          </w:tcPr>
          <w:p w:rsidR="00C347F9" w:rsidRDefault="00C347F9">
            <w:pPr>
              <w:spacing w:after="0" w:line="240" w:lineRule="auto"/>
            </w:pPr>
            <w:r>
              <w:t>AT</w:t>
            </w:r>
          </w:p>
        </w:tc>
        <w:tc>
          <w:tcPr>
            <w:tcW w:w="3096" w:type="dxa"/>
          </w:tcPr>
          <w:p w:rsidR="00C347F9" w:rsidRDefault="00C347F9">
            <w:pPr>
              <w:spacing w:after="0" w:line="240" w:lineRule="auto"/>
            </w:pPr>
            <w:r>
              <w:t>FROM</w:t>
            </w:r>
          </w:p>
        </w:tc>
        <w:tc>
          <w:tcPr>
            <w:tcW w:w="3097" w:type="dxa"/>
          </w:tcPr>
          <w:p w:rsidR="00C347F9" w:rsidRDefault="00C347F9">
            <w:pPr>
              <w:spacing w:after="0" w:line="240" w:lineRule="auto"/>
            </w:pPr>
            <w:r>
              <w:t>READ</w:t>
            </w:r>
          </w:p>
        </w:tc>
      </w:tr>
      <w:tr w:rsidR="00C347F9" w:rsidTr="00C21FD7">
        <w:tc>
          <w:tcPr>
            <w:tcW w:w="3096" w:type="dxa"/>
          </w:tcPr>
          <w:p w:rsidR="00C347F9" w:rsidRDefault="00C347F9">
            <w:pPr>
              <w:spacing w:after="0" w:line="240" w:lineRule="auto"/>
            </w:pPr>
            <w:r>
              <w:t>AUTHORIZATION</w:t>
            </w:r>
          </w:p>
        </w:tc>
        <w:tc>
          <w:tcPr>
            <w:tcW w:w="3096" w:type="dxa"/>
          </w:tcPr>
          <w:p w:rsidR="00C347F9" w:rsidRDefault="00C347F9">
            <w:pPr>
              <w:spacing w:after="0" w:line="240" w:lineRule="auto"/>
            </w:pPr>
            <w:r>
              <w:t>FULL</w:t>
            </w:r>
          </w:p>
        </w:tc>
        <w:tc>
          <w:tcPr>
            <w:tcW w:w="3097" w:type="dxa"/>
          </w:tcPr>
          <w:p w:rsidR="00C347F9" w:rsidRDefault="00C347F9">
            <w:pPr>
              <w:spacing w:after="0" w:line="240" w:lineRule="auto"/>
            </w:pPr>
            <w:r>
              <w:t>REAL</w:t>
            </w:r>
          </w:p>
        </w:tc>
      </w:tr>
      <w:tr w:rsidR="00C347F9" w:rsidTr="00C21FD7">
        <w:tc>
          <w:tcPr>
            <w:tcW w:w="3096" w:type="dxa"/>
          </w:tcPr>
          <w:p w:rsidR="00C347F9" w:rsidRDefault="00C347F9">
            <w:pPr>
              <w:spacing w:after="0" w:line="240" w:lineRule="auto"/>
            </w:pPr>
            <w:r>
              <w:t>AVG</w:t>
            </w:r>
          </w:p>
        </w:tc>
        <w:tc>
          <w:tcPr>
            <w:tcW w:w="3096" w:type="dxa"/>
          </w:tcPr>
          <w:p w:rsidR="00C347F9" w:rsidRDefault="00C347F9">
            <w:pPr>
              <w:spacing w:after="0" w:line="240" w:lineRule="auto"/>
            </w:pPr>
            <w:r>
              <w:t>GET</w:t>
            </w:r>
          </w:p>
        </w:tc>
        <w:tc>
          <w:tcPr>
            <w:tcW w:w="3097" w:type="dxa"/>
          </w:tcPr>
          <w:p w:rsidR="00C347F9" w:rsidRDefault="00C347F9">
            <w:pPr>
              <w:spacing w:after="0" w:line="240" w:lineRule="auto"/>
            </w:pPr>
            <w:r>
              <w:t>REFERENCES</w:t>
            </w:r>
          </w:p>
        </w:tc>
      </w:tr>
      <w:tr w:rsidR="00C347F9" w:rsidTr="00C21FD7">
        <w:tc>
          <w:tcPr>
            <w:tcW w:w="3096" w:type="dxa"/>
          </w:tcPr>
          <w:p w:rsidR="00C347F9" w:rsidRDefault="00C347F9">
            <w:pPr>
              <w:spacing w:after="0" w:line="240" w:lineRule="auto"/>
            </w:pPr>
            <w:r>
              <w:t>BEGIN</w:t>
            </w:r>
          </w:p>
        </w:tc>
        <w:tc>
          <w:tcPr>
            <w:tcW w:w="3096" w:type="dxa"/>
          </w:tcPr>
          <w:p w:rsidR="00C347F9" w:rsidRDefault="00C347F9">
            <w:pPr>
              <w:spacing w:after="0" w:line="240" w:lineRule="auto"/>
            </w:pPr>
            <w:r>
              <w:t>GLOBAL</w:t>
            </w:r>
          </w:p>
        </w:tc>
        <w:tc>
          <w:tcPr>
            <w:tcW w:w="3097" w:type="dxa"/>
          </w:tcPr>
          <w:p w:rsidR="00C347F9" w:rsidRDefault="00C347F9">
            <w:pPr>
              <w:spacing w:after="0" w:line="240" w:lineRule="auto"/>
            </w:pPr>
            <w:r>
              <w:t>RELATIVE</w:t>
            </w:r>
          </w:p>
        </w:tc>
      </w:tr>
      <w:tr w:rsidR="00C347F9" w:rsidTr="00C21FD7">
        <w:tc>
          <w:tcPr>
            <w:tcW w:w="3096" w:type="dxa"/>
          </w:tcPr>
          <w:p w:rsidR="00C347F9" w:rsidRDefault="00C347F9">
            <w:pPr>
              <w:spacing w:after="0" w:line="240" w:lineRule="auto"/>
            </w:pPr>
            <w:r>
              <w:lastRenderedPageBreak/>
              <w:t>BETWEEN</w:t>
            </w:r>
          </w:p>
        </w:tc>
        <w:tc>
          <w:tcPr>
            <w:tcW w:w="3096" w:type="dxa"/>
          </w:tcPr>
          <w:p w:rsidR="00C347F9" w:rsidRDefault="00C347F9">
            <w:pPr>
              <w:spacing w:after="0" w:line="240" w:lineRule="auto"/>
            </w:pPr>
            <w:r>
              <w:t>GO</w:t>
            </w:r>
          </w:p>
        </w:tc>
        <w:tc>
          <w:tcPr>
            <w:tcW w:w="3097" w:type="dxa"/>
          </w:tcPr>
          <w:p w:rsidR="00C347F9" w:rsidRDefault="00C347F9">
            <w:pPr>
              <w:spacing w:after="0" w:line="240" w:lineRule="auto"/>
            </w:pPr>
            <w:r>
              <w:t>RESTRICT</w:t>
            </w:r>
          </w:p>
        </w:tc>
      </w:tr>
      <w:tr w:rsidR="00C347F9" w:rsidTr="00C21FD7">
        <w:tc>
          <w:tcPr>
            <w:tcW w:w="3096" w:type="dxa"/>
          </w:tcPr>
          <w:p w:rsidR="00C347F9" w:rsidRDefault="00C347F9">
            <w:pPr>
              <w:spacing w:after="0" w:line="240" w:lineRule="auto"/>
            </w:pPr>
            <w:r>
              <w:t>BIT</w:t>
            </w:r>
          </w:p>
        </w:tc>
        <w:tc>
          <w:tcPr>
            <w:tcW w:w="3096" w:type="dxa"/>
          </w:tcPr>
          <w:p w:rsidR="00C347F9" w:rsidRDefault="00C347F9">
            <w:pPr>
              <w:spacing w:after="0" w:line="240" w:lineRule="auto"/>
            </w:pPr>
            <w:r>
              <w:t>GOTO</w:t>
            </w:r>
          </w:p>
        </w:tc>
        <w:tc>
          <w:tcPr>
            <w:tcW w:w="3097" w:type="dxa"/>
          </w:tcPr>
          <w:p w:rsidR="00C347F9" w:rsidRDefault="00C347F9">
            <w:pPr>
              <w:spacing w:after="0" w:line="240" w:lineRule="auto"/>
            </w:pPr>
            <w:r>
              <w:t>REVOKE</w:t>
            </w:r>
          </w:p>
        </w:tc>
      </w:tr>
      <w:tr w:rsidR="00C347F9" w:rsidTr="00C21FD7">
        <w:tc>
          <w:tcPr>
            <w:tcW w:w="3096" w:type="dxa"/>
          </w:tcPr>
          <w:p w:rsidR="00C347F9" w:rsidRDefault="00C347F9">
            <w:pPr>
              <w:spacing w:after="0" w:line="240" w:lineRule="auto"/>
            </w:pPr>
            <w:r>
              <w:t>BIT_LENGTH</w:t>
            </w:r>
          </w:p>
        </w:tc>
        <w:tc>
          <w:tcPr>
            <w:tcW w:w="3096" w:type="dxa"/>
          </w:tcPr>
          <w:p w:rsidR="00C347F9" w:rsidRDefault="00C347F9">
            <w:pPr>
              <w:spacing w:after="0" w:line="240" w:lineRule="auto"/>
            </w:pPr>
            <w:r>
              <w:t>GRANT</w:t>
            </w:r>
          </w:p>
        </w:tc>
        <w:tc>
          <w:tcPr>
            <w:tcW w:w="3097" w:type="dxa"/>
          </w:tcPr>
          <w:p w:rsidR="00C347F9" w:rsidRDefault="00C347F9">
            <w:pPr>
              <w:spacing w:after="0" w:line="240" w:lineRule="auto"/>
            </w:pPr>
            <w:r>
              <w:t>RIGHT</w:t>
            </w:r>
          </w:p>
        </w:tc>
      </w:tr>
      <w:tr w:rsidR="00C347F9" w:rsidTr="00C21FD7">
        <w:tc>
          <w:tcPr>
            <w:tcW w:w="3096" w:type="dxa"/>
          </w:tcPr>
          <w:p w:rsidR="00C347F9" w:rsidRDefault="00C347F9">
            <w:pPr>
              <w:spacing w:after="0" w:line="240" w:lineRule="auto"/>
            </w:pPr>
            <w:r>
              <w:t>BOTH</w:t>
            </w:r>
          </w:p>
        </w:tc>
        <w:tc>
          <w:tcPr>
            <w:tcW w:w="3096" w:type="dxa"/>
          </w:tcPr>
          <w:p w:rsidR="00C347F9" w:rsidRDefault="00C347F9">
            <w:pPr>
              <w:spacing w:after="0" w:line="240" w:lineRule="auto"/>
            </w:pPr>
            <w:r>
              <w:t>GROUP</w:t>
            </w:r>
          </w:p>
        </w:tc>
        <w:tc>
          <w:tcPr>
            <w:tcW w:w="3097" w:type="dxa"/>
          </w:tcPr>
          <w:p w:rsidR="00C347F9" w:rsidRDefault="00C347F9">
            <w:pPr>
              <w:spacing w:after="0" w:line="240" w:lineRule="auto"/>
            </w:pPr>
            <w:r>
              <w:t>ROLLBACK</w:t>
            </w:r>
          </w:p>
        </w:tc>
      </w:tr>
      <w:tr w:rsidR="00C347F9" w:rsidTr="00C21FD7">
        <w:tc>
          <w:tcPr>
            <w:tcW w:w="3096" w:type="dxa"/>
          </w:tcPr>
          <w:p w:rsidR="00C347F9" w:rsidRDefault="00C347F9">
            <w:pPr>
              <w:spacing w:after="0" w:line="240" w:lineRule="auto"/>
            </w:pPr>
            <w:r>
              <w:t>BY</w:t>
            </w:r>
          </w:p>
        </w:tc>
        <w:tc>
          <w:tcPr>
            <w:tcW w:w="3096" w:type="dxa"/>
          </w:tcPr>
          <w:p w:rsidR="00C347F9" w:rsidRDefault="00C347F9">
            <w:pPr>
              <w:spacing w:after="0" w:line="240" w:lineRule="auto"/>
            </w:pPr>
            <w:r>
              <w:t>HAVING</w:t>
            </w:r>
          </w:p>
        </w:tc>
        <w:tc>
          <w:tcPr>
            <w:tcW w:w="3097" w:type="dxa"/>
          </w:tcPr>
          <w:p w:rsidR="00C347F9" w:rsidRDefault="00C347F9">
            <w:pPr>
              <w:spacing w:after="0" w:line="240" w:lineRule="auto"/>
            </w:pPr>
            <w:r>
              <w:t>ROWS</w:t>
            </w:r>
          </w:p>
        </w:tc>
      </w:tr>
      <w:tr w:rsidR="00C347F9" w:rsidTr="00C21FD7">
        <w:tc>
          <w:tcPr>
            <w:tcW w:w="3096" w:type="dxa"/>
          </w:tcPr>
          <w:p w:rsidR="00C347F9" w:rsidRDefault="00C347F9">
            <w:pPr>
              <w:spacing w:after="0" w:line="240" w:lineRule="auto"/>
            </w:pPr>
            <w:r>
              <w:t>CASCADE</w:t>
            </w:r>
          </w:p>
        </w:tc>
        <w:tc>
          <w:tcPr>
            <w:tcW w:w="3096" w:type="dxa"/>
          </w:tcPr>
          <w:p w:rsidR="00C347F9" w:rsidRDefault="00C347F9">
            <w:pPr>
              <w:spacing w:after="0" w:line="240" w:lineRule="auto"/>
            </w:pPr>
            <w:r>
              <w:t>HOUR</w:t>
            </w:r>
          </w:p>
        </w:tc>
        <w:tc>
          <w:tcPr>
            <w:tcW w:w="3097" w:type="dxa"/>
          </w:tcPr>
          <w:p w:rsidR="00C347F9" w:rsidRDefault="00C347F9">
            <w:pPr>
              <w:spacing w:after="0" w:line="240" w:lineRule="auto"/>
            </w:pPr>
            <w:r>
              <w:t>SCHEMA</w:t>
            </w:r>
          </w:p>
        </w:tc>
      </w:tr>
      <w:tr w:rsidR="00C347F9" w:rsidTr="00C21FD7">
        <w:tc>
          <w:tcPr>
            <w:tcW w:w="3096" w:type="dxa"/>
          </w:tcPr>
          <w:p w:rsidR="00C347F9" w:rsidRDefault="00C347F9">
            <w:pPr>
              <w:spacing w:after="0" w:line="240" w:lineRule="auto"/>
            </w:pPr>
            <w:r>
              <w:t>CASCADED</w:t>
            </w:r>
          </w:p>
        </w:tc>
        <w:tc>
          <w:tcPr>
            <w:tcW w:w="3096" w:type="dxa"/>
          </w:tcPr>
          <w:p w:rsidR="00C347F9" w:rsidRDefault="00C347F9">
            <w:pPr>
              <w:spacing w:after="0" w:line="240" w:lineRule="auto"/>
            </w:pPr>
            <w:r>
              <w:t>IDENTITY</w:t>
            </w:r>
          </w:p>
        </w:tc>
        <w:tc>
          <w:tcPr>
            <w:tcW w:w="3097" w:type="dxa"/>
          </w:tcPr>
          <w:p w:rsidR="00C347F9" w:rsidRDefault="00C347F9">
            <w:pPr>
              <w:spacing w:after="0" w:line="240" w:lineRule="auto"/>
            </w:pPr>
            <w:r>
              <w:t>SCROLL</w:t>
            </w:r>
          </w:p>
        </w:tc>
      </w:tr>
      <w:tr w:rsidR="00C347F9" w:rsidTr="00C21FD7">
        <w:tc>
          <w:tcPr>
            <w:tcW w:w="3096" w:type="dxa"/>
          </w:tcPr>
          <w:p w:rsidR="00C347F9" w:rsidRDefault="00C347F9">
            <w:pPr>
              <w:spacing w:after="0" w:line="240" w:lineRule="auto"/>
            </w:pPr>
            <w:r>
              <w:t>CASE</w:t>
            </w:r>
          </w:p>
        </w:tc>
        <w:tc>
          <w:tcPr>
            <w:tcW w:w="3096" w:type="dxa"/>
          </w:tcPr>
          <w:p w:rsidR="00C347F9" w:rsidRDefault="00C347F9">
            <w:pPr>
              <w:spacing w:after="0" w:line="240" w:lineRule="auto"/>
            </w:pPr>
            <w:r>
              <w:t>IMMEDIATE</w:t>
            </w:r>
          </w:p>
        </w:tc>
        <w:tc>
          <w:tcPr>
            <w:tcW w:w="3097" w:type="dxa"/>
          </w:tcPr>
          <w:p w:rsidR="00C347F9" w:rsidRDefault="00C347F9">
            <w:pPr>
              <w:spacing w:after="0" w:line="240" w:lineRule="auto"/>
            </w:pPr>
            <w:r>
              <w:t>SECOND</w:t>
            </w:r>
          </w:p>
        </w:tc>
      </w:tr>
      <w:tr w:rsidR="00C347F9" w:rsidTr="00C21FD7">
        <w:tc>
          <w:tcPr>
            <w:tcW w:w="3096" w:type="dxa"/>
          </w:tcPr>
          <w:p w:rsidR="00C347F9" w:rsidRDefault="00C347F9">
            <w:pPr>
              <w:spacing w:after="0" w:line="240" w:lineRule="auto"/>
            </w:pPr>
            <w:r>
              <w:t>CAST</w:t>
            </w:r>
          </w:p>
        </w:tc>
        <w:tc>
          <w:tcPr>
            <w:tcW w:w="3096" w:type="dxa"/>
          </w:tcPr>
          <w:p w:rsidR="00C347F9" w:rsidRDefault="00C347F9">
            <w:pPr>
              <w:spacing w:after="0" w:line="240" w:lineRule="auto"/>
            </w:pPr>
            <w:r>
              <w:t>IN</w:t>
            </w:r>
          </w:p>
        </w:tc>
        <w:tc>
          <w:tcPr>
            <w:tcW w:w="3097" w:type="dxa"/>
          </w:tcPr>
          <w:p w:rsidR="00C347F9" w:rsidRDefault="00C347F9">
            <w:pPr>
              <w:spacing w:after="0" w:line="240" w:lineRule="auto"/>
            </w:pPr>
            <w:r>
              <w:t>SECTION</w:t>
            </w:r>
          </w:p>
        </w:tc>
      </w:tr>
      <w:tr w:rsidR="00C347F9" w:rsidTr="00C21FD7">
        <w:tc>
          <w:tcPr>
            <w:tcW w:w="3096" w:type="dxa"/>
          </w:tcPr>
          <w:p w:rsidR="00C347F9" w:rsidRDefault="00C347F9">
            <w:pPr>
              <w:spacing w:after="0" w:line="240" w:lineRule="auto"/>
            </w:pPr>
            <w:r>
              <w:t>CATALOG</w:t>
            </w:r>
          </w:p>
        </w:tc>
        <w:tc>
          <w:tcPr>
            <w:tcW w:w="3096" w:type="dxa"/>
          </w:tcPr>
          <w:p w:rsidR="00C347F9" w:rsidRDefault="00C347F9">
            <w:pPr>
              <w:spacing w:after="0" w:line="240" w:lineRule="auto"/>
            </w:pPr>
            <w:r>
              <w:t>INCLUDE</w:t>
            </w:r>
          </w:p>
        </w:tc>
        <w:tc>
          <w:tcPr>
            <w:tcW w:w="3097" w:type="dxa"/>
          </w:tcPr>
          <w:p w:rsidR="00C347F9" w:rsidRDefault="00C347F9">
            <w:pPr>
              <w:spacing w:after="0" w:line="240" w:lineRule="auto"/>
            </w:pPr>
            <w:r>
              <w:t>SELECT</w:t>
            </w:r>
          </w:p>
        </w:tc>
      </w:tr>
      <w:tr w:rsidR="00C347F9" w:rsidTr="00C21FD7">
        <w:tc>
          <w:tcPr>
            <w:tcW w:w="3096" w:type="dxa"/>
          </w:tcPr>
          <w:p w:rsidR="00C347F9" w:rsidRDefault="00C347F9">
            <w:pPr>
              <w:spacing w:after="0" w:line="240" w:lineRule="auto"/>
            </w:pPr>
            <w:r>
              <w:t>CHAR</w:t>
            </w:r>
          </w:p>
        </w:tc>
        <w:tc>
          <w:tcPr>
            <w:tcW w:w="3096" w:type="dxa"/>
          </w:tcPr>
          <w:p w:rsidR="00C347F9" w:rsidRDefault="00C347F9">
            <w:pPr>
              <w:spacing w:after="0" w:line="240" w:lineRule="auto"/>
            </w:pPr>
            <w:r>
              <w:t>INDEX</w:t>
            </w:r>
          </w:p>
        </w:tc>
        <w:tc>
          <w:tcPr>
            <w:tcW w:w="3097" w:type="dxa"/>
          </w:tcPr>
          <w:p w:rsidR="00C347F9" w:rsidRDefault="00C347F9">
            <w:pPr>
              <w:spacing w:after="0" w:line="240" w:lineRule="auto"/>
            </w:pPr>
            <w:r>
              <w:t>SESSION</w:t>
            </w:r>
          </w:p>
        </w:tc>
      </w:tr>
      <w:tr w:rsidR="00C347F9" w:rsidTr="00C21FD7">
        <w:tc>
          <w:tcPr>
            <w:tcW w:w="3096" w:type="dxa"/>
          </w:tcPr>
          <w:p w:rsidR="00C347F9" w:rsidRDefault="00C347F9">
            <w:pPr>
              <w:spacing w:after="0" w:line="240" w:lineRule="auto"/>
            </w:pPr>
            <w:r>
              <w:t>CHAR_LENGTH</w:t>
            </w:r>
          </w:p>
        </w:tc>
        <w:tc>
          <w:tcPr>
            <w:tcW w:w="3096" w:type="dxa"/>
          </w:tcPr>
          <w:p w:rsidR="00C347F9" w:rsidRDefault="00C347F9">
            <w:pPr>
              <w:spacing w:after="0" w:line="240" w:lineRule="auto"/>
            </w:pPr>
            <w:r>
              <w:t>INDICATOR</w:t>
            </w:r>
          </w:p>
        </w:tc>
        <w:tc>
          <w:tcPr>
            <w:tcW w:w="3097" w:type="dxa"/>
          </w:tcPr>
          <w:p w:rsidR="00C347F9" w:rsidRDefault="00C347F9">
            <w:pPr>
              <w:spacing w:after="0" w:line="240" w:lineRule="auto"/>
            </w:pPr>
            <w:r>
              <w:t>SESSION_USER</w:t>
            </w:r>
          </w:p>
        </w:tc>
      </w:tr>
      <w:tr w:rsidR="00C347F9" w:rsidTr="00C21FD7">
        <w:tc>
          <w:tcPr>
            <w:tcW w:w="3096" w:type="dxa"/>
          </w:tcPr>
          <w:p w:rsidR="00C347F9" w:rsidRDefault="00C347F9">
            <w:pPr>
              <w:spacing w:after="0" w:line="240" w:lineRule="auto"/>
            </w:pPr>
            <w:r>
              <w:t>CHARACTER</w:t>
            </w:r>
          </w:p>
        </w:tc>
        <w:tc>
          <w:tcPr>
            <w:tcW w:w="3096" w:type="dxa"/>
          </w:tcPr>
          <w:p w:rsidR="00C347F9" w:rsidRDefault="00C347F9">
            <w:pPr>
              <w:spacing w:after="0" w:line="240" w:lineRule="auto"/>
            </w:pPr>
            <w:r>
              <w:t>INITIALLY</w:t>
            </w:r>
          </w:p>
        </w:tc>
        <w:tc>
          <w:tcPr>
            <w:tcW w:w="3097" w:type="dxa"/>
          </w:tcPr>
          <w:p w:rsidR="00C347F9" w:rsidRDefault="00C347F9">
            <w:pPr>
              <w:spacing w:after="0" w:line="240" w:lineRule="auto"/>
            </w:pPr>
            <w:r>
              <w:t>SET</w:t>
            </w:r>
          </w:p>
        </w:tc>
      </w:tr>
      <w:tr w:rsidR="00C347F9" w:rsidTr="00C21FD7">
        <w:tc>
          <w:tcPr>
            <w:tcW w:w="3096" w:type="dxa"/>
          </w:tcPr>
          <w:p w:rsidR="00C347F9" w:rsidRDefault="00C347F9">
            <w:pPr>
              <w:spacing w:after="0" w:line="240" w:lineRule="auto"/>
            </w:pPr>
            <w:r>
              <w:t>CHARACTER_LENGTH</w:t>
            </w:r>
          </w:p>
        </w:tc>
        <w:tc>
          <w:tcPr>
            <w:tcW w:w="3096" w:type="dxa"/>
          </w:tcPr>
          <w:p w:rsidR="00C347F9" w:rsidRDefault="00C347F9">
            <w:pPr>
              <w:spacing w:after="0" w:line="240" w:lineRule="auto"/>
            </w:pPr>
            <w:r>
              <w:t>INNER</w:t>
            </w:r>
          </w:p>
        </w:tc>
        <w:tc>
          <w:tcPr>
            <w:tcW w:w="3097" w:type="dxa"/>
          </w:tcPr>
          <w:p w:rsidR="00C347F9" w:rsidRDefault="00C347F9">
            <w:pPr>
              <w:spacing w:after="0" w:line="240" w:lineRule="auto"/>
            </w:pPr>
            <w:r>
              <w:t>SIZE</w:t>
            </w:r>
          </w:p>
        </w:tc>
      </w:tr>
      <w:tr w:rsidR="00C347F9" w:rsidTr="00C21FD7">
        <w:tc>
          <w:tcPr>
            <w:tcW w:w="3096" w:type="dxa"/>
          </w:tcPr>
          <w:p w:rsidR="00C347F9" w:rsidRDefault="00C347F9">
            <w:pPr>
              <w:spacing w:after="0" w:line="240" w:lineRule="auto"/>
            </w:pPr>
            <w:r>
              <w:t>CHECK</w:t>
            </w:r>
          </w:p>
        </w:tc>
        <w:tc>
          <w:tcPr>
            <w:tcW w:w="3096" w:type="dxa"/>
          </w:tcPr>
          <w:p w:rsidR="00C347F9" w:rsidRDefault="00C347F9">
            <w:pPr>
              <w:spacing w:after="0" w:line="240" w:lineRule="auto"/>
            </w:pPr>
            <w:r>
              <w:t>INPUT</w:t>
            </w:r>
          </w:p>
        </w:tc>
        <w:tc>
          <w:tcPr>
            <w:tcW w:w="3097" w:type="dxa"/>
          </w:tcPr>
          <w:p w:rsidR="00C347F9" w:rsidRDefault="00C347F9">
            <w:pPr>
              <w:spacing w:after="0" w:line="240" w:lineRule="auto"/>
            </w:pPr>
            <w:r>
              <w:t>SMALLINT</w:t>
            </w:r>
          </w:p>
        </w:tc>
      </w:tr>
      <w:tr w:rsidR="00C347F9" w:rsidTr="00C21FD7">
        <w:tc>
          <w:tcPr>
            <w:tcW w:w="3096" w:type="dxa"/>
          </w:tcPr>
          <w:p w:rsidR="00C347F9" w:rsidRDefault="00C347F9">
            <w:pPr>
              <w:spacing w:after="0" w:line="240" w:lineRule="auto"/>
            </w:pPr>
            <w:r>
              <w:t>CLOSE</w:t>
            </w:r>
          </w:p>
        </w:tc>
        <w:tc>
          <w:tcPr>
            <w:tcW w:w="3096" w:type="dxa"/>
          </w:tcPr>
          <w:p w:rsidR="00C347F9" w:rsidRDefault="00C347F9">
            <w:pPr>
              <w:spacing w:after="0" w:line="240" w:lineRule="auto"/>
            </w:pPr>
            <w:r>
              <w:t>INSENSITIVE</w:t>
            </w:r>
          </w:p>
        </w:tc>
        <w:tc>
          <w:tcPr>
            <w:tcW w:w="3097" w:type="dxa"/>
          </w:tcPr>
          <w:p w:rsidR="00C347F9" w:rsidRDefault="00C347F9">
            <w:pPr>
              <w:spacing w:after="0" w:line="240" w:lineRule="auto"/>
            </w:pPr>
            <w:r>
              <w:t>SOME</w:t>
            </w:r>
          </w:p>
        </w:tc>
      </w:tr>
      <w:tr w:rsidR="00C347F9" w:rsidTr="00C21FD7">
        <w:tc>
          <w:tcPr>
            <w:tcW w:w="3096" w:type="dxa"/>
          </w:tcPr>
          <w:p w:rsidR="00C347F9" w:rsidRDefault="00C347F9">
            <w:pPr>
              <w:spacing w:after="0" w:line="240" w:lineRule="auto"/>
            </w:pPr>
            <w:r>
              <w:t>COALESCE</w:t>
            </w:r>
          </w:p>
        </w:tc>
        <w:tc>
          <w:tcPr>
            <w:tcW w:w="3096" w:type="dxa"/>
          </w:tcPr>
          <w:p w:rsidR="00C347F9" w:rsidRDefault="00C347F9">
            <w:pPr>
              <w:spacing w:after="0" w:line="240" w:lineRule="auto"/>
            </w:pPr>
            <w:r>
              <w:t>INSERT</w:t>
            </w:r>
          </w:p>
        </w:tc>
        <w:tc>
          <w:tcPr>
            <w:tcW w:w="3097" w:type="dxa"/>
          </w:tcPr>
          <w:p w:rsidR="00C347F9" w:rsidRDefault="00C347F9">
            <w:pPr>
              <w:spacing w:after="0" w:line="240" w:lineRule="auto"/>
            </w:pPr>
            <w:r>
              <w:t>SPACE</w:t>
            </w:r>
          </w:p>
        </w:tc>
      </w:tr>
      <w:tr w:rsidR="00C347F9" w:rsidTr="00C21FD7">
        <w:tc>
          <w:tcPr>
            <w:tcW w:w="3096" w:type="dxa"/>
          </w:tcPr>
          <w:p w:rsidR="00C347F9" w:rsidRDefault="00C347F9">
            <w:pPr>
              <w:spacing w:after="0" w:line="240" w:lineRule="auto"/>
            </w:pPr>
            <w:r>
              <w:t>COLLATE</w:t>
            </w:r>
          </w:p>
        </w:tc>
        <w:tc>
          <w:tcPr>
            <w:tcW w:w="3096" w:type="dxa"/>
          </w:tcPr>
          <w:p w:rsidR="00C347F9" w:rsidRDefault="00C347F9">
            <w:pPr>
              <w:spacing w:after="0" w:line="240" w:lineRule="auto"/>
            </w:pPr>
            <w:r>
              <w:t>INT</w:t>
            </w:r>
          </w:p>
        </w:tc>
        <w:tc>
          <w:tcPr>
            <w:tcW w:w="3097" w:type="dxa"/>
          </w:tcPr>
          <w:p w:rsidR="00C347F9" w:rsidRDefault="00C347F9">
            <w:pPr>
              <w:spacing w:after="0" w:line="240" w:lineRule="auto"/>
            </w:pPr>
            <w:r>
              <w:t>SQL</w:t>
            </w:r>
          </w:p>
        </w:tc>
      </w:tr>
      <w:tr w:rsidR="00C347F9" w:rsidTr="00C21FD7">
        <w:tc>
          <w:tcPr>
            <w:tcW w:w="3096" w:type="dxa"/>
          </w:tcPr>
          <w:p w:rsidR="00C347F9" w:rsidRDefault="00C347F9">
            <w:pPr>
              <w:spacing w:after="0" w:line="240" w:lineRule="auto"/>
            </w:pPr>
            <w:r>
              <w:t>COLLATION</w:t>
            </w:r>
          </w:p>
        </w:tc>
        <w:tc>
          <w:tcPr>
            <w:tcW w:w="3096" w:type="dxa"/>
          </w:tcPr>
          <w:p w:rsidR="00C347F9" w:rsidRDefault="00C347F9">
            <w:pPr>
              <w:spacing w:after="0" w:line="240" w:lineRule="auto"/>
            </w:pPr>
            <w:r>
              <w:t>INTEGER</w:t>
            </w:r>
          </w:p>
        </w:tc>
        <w:tc>
          <w:tcPr>
            <w:tcW w:w="3097" w:type="dxa"/>
          </w:tcPr>
          <w:p w:rsidR="00C347F9" w:rsidRDefault="00C347F9">
            <w:pPr>
              <w:spacing w:after="0" w:line="240" w:lineRule="auto"/>
            </w:pPr>
            <w:r>
              <w:t>SQLCA</w:t>
            </w:r>
          </w:p>
        </w:tc>
      </w:tr>
      <w:tr w:rsidR="00C347F9" w:rsidTr="00C21FD7">
        <w:tc>
          <w:tcPr>
            <w:tcW w:w="3096" w:type="dxa"/>
          </w:tcPr>
          <w:p w:rsidR="00C347F9" w:rsidRDefault="00C347F9">
            <w:pPr>
              <w:spacing w:after="0" w:line="240" w:lineRule="auto"/>
            </w:pPr>
            <w:r>
              <w:t>COLUMN</w:t>
            </w:r>
          </w:p>
        </w:tc>
        <w:tc>
          <w:tcPr>
            <w:tcW w:w="3096" w:type="dxa"/>
          </w:tcPr>
          <w:p w:rsidR="00C347F9" w:rsidRDefault="00C347F9">
            <w:pPr>
              <w:spacing w:after="0" w:line="240" w:lineRule="auto"/>
            </w:pPr>
            <w:r>
              <w:t>INTERSECT</w:t>
            </w:r>
          </w:p>
        </w:tc>
        <w:tc>
          <w:tcPr>
            <w:tcW w:w="3097" w:type="dxa"/>
          </w:tcPr>
          <w:p w:rsidR="00C347F9" w:rsidRDefault="00C347F9">
            <w:pPr>
              <w:spacing w:after="0" w:line="240" w:lineRule="auto"/>
            </w:pPr>
            <w:r>
              <w:t>SQLCODE</w:t>
            </w:r>
          </w:p>
        </w:tc>
      </w:tr>
      <w:tr w:rsidR="00C347F9" w:rsidTr="00C21FD7">
        <w:tc>
          <w:tcPr>
            <w:tcW w:w="3096" w:type="dxa"/>
          </w:tcPr>
          <w:p w:rsidR="00C347F9" w:rsidRDefault="00C347F9">
            <w:pPr>
              <w:spacing w:after="0" w:line="240" w:lineRule="auto"/>
            </w:pPr>
            <w:r>
              <w:t>COMMIT</w:t>
            </w:r>
          </w:p>
        </w:tc>
        <w:tc>
          <w:tcPr>
            <w:tcW w:w="3096" w:type="dxa"/>
          </w:tcPr>
          <w:p w:rsidR="00C347F9" w:rsidRDefault="00C347F9">
            <w:pPr>
              <w:spacing w:after="0" w:line="240" w:lineRule="auto"/>
            </w:pPr>
            <w:r>
              <w:t>INTERVAL</w:t>
            </w:r>
          </w:p>
        </w:tc>
        <w:tc>
          <w:tcPr>
            <w:tcW w:w="3097" w:type="dxa"/>
          </w:tcPr>
          <w:p w:rsidR="00C347F9" w:rsidRDefault="00C347F9">
            <w:pPr>
              <w:spacing w:after="0" w:line="240" w:lineRule="auto"/>
            </w:pPr>
            <w:r>
              <w:t>SQLERROR</w:t>
            </w:r>
          </w:p>
        </w:tc>
      </w:tr>
      <w:tr w:rsidR="00C347F9" w:rsidTr="00C21FD7">
        <w:tc>
          <w:tcPr>
            <w:tcW w:w="3096" w:type="dxa"/>
          </w:tcPr>
          <w:p w:rsidR="00C347F9" w:rsidRDefault="00C347F9">
            <w:pPr>
              <w:spacing w:after="0" w:line="240" w:lineRule="auto"/>
            </w:pPr>
            <w:r>
              <w:t>CONNECT</w:t>
            </w:r>
          </w:p>
        </w:tc>
        <w:tc>
          <w:tcPr>
            <w:tcW w:w="3096" w:type="dxa"/>
          </w:tcPr>
          <w:p w:rsidR="00C347F9" w:rsidRDefault="00C347F9">
            <w:pPr>
              <w:spacing w:after="0" w:line="240" w:lineRule="auto"/>
            </w:pPr>
            <w:r>
              <w:t>INTO</w:t>
            </w:r>
          </w:p>
        </w:tc>
        <w:tc>
          <w:tcPr>
            <w:tcW w:w="3097" w:type="dxa"/>
          </w:tcPr>
          <w:p w:rsidR="00C347F9" w:rsidRDefault="00C347F9">
            <w:pPr>
              <w:spacing w:after="0" w:line="240" w:lineRule="auto"/>
            </w:pPr>
            <w:r>
              <w:t>SQLSTATE</w:t>
            </w:r>
          </w:p>
        </w:tc>
      </w:tr>
      <w:tr w:rsidR="00C347F9" w:rsidTr="00C21FD7">
        <w:tc>
          <w:tcPr>
            <w:tcW w:w="3096" w:type="dxa"/>
          </w:tcPr>
          <w:p w:rsidR="00C347F9" w:rsidRDefault="00C347F9">
            <w:pPr>
              <w:spacing w:after="0" w:line="240" w:lineRule="auto"/>
            </w:pPr>
            <w:r>
              <w:t>CONNECTION</w:t>
            </w:r>
          </w:p>
        </w:tc>
        <w:tc>
          <w:tcPr>
            <w:tcW w:w="3096" w:type="dxa"/>
          </w:tcPr>
          <w:p w:rsidR="00C347F9" w:rsidRDefault="00C347F9">
            <w:pPr>
              <w:spacing w:after="0" w:line="240" w:lineRule="auto"/>
            </w:pPr>
            <w:r>
              <w:t>IS</w:t>
            </w:r>
          </w:p>
        </w:tc>
        <w:tc>
          <w:tcPr>
            <w:tcW w:w="3097" w:type="dxa"/>
          </w:tcPr>
          <w:p w:rsidR="00C347F9" w:rsidRDefault="00C347F9">
            <w:pPr>
              <w:spacing w:after="0" w:line="240" w:lineRule="auto"/>
            </w:pPr>
            <w:r>
              <w:t>SQLWARNING</w:t>
            </w:r>
          </w:p>
        </w:tc>
      </w:tr>
      <w:tr w:rsidR="00C347F9" w:rsidTr="00C21FD7">
        <w:tc>
          <w:tcPr>
            <w:tcW w:w="3096" w:type="dxa"/>
          </w:tcPr>
          <w:p w:rsidR="00C347F9" w:rsidRDefault="00C347F9">
            <w:pPr>
              <w:spacing w:after="0" w:line="240" w:lineRule="auto"/>
            </w:pPr>
            <w:r>
              <w:t>CONSTRAINT</w:t>
            </w:r>
          </w:p>
        </w:tc>
        <w:tc>
          <w:tcPr>
            <w:tcW w:w="3096" w:type="dxa"/>
          </w:tcPr>
          <w:p w:rsidR="00C347F9" w:rsidRDefault="00C347F9">
            <w:pPr>
              <w:spacing w:after="0" w:line="240" w:lineRule="auto"/>
            </w:pPr>
            <w:r>
              <w:t>ISOLATION</w:t>
            </w:r>
          </w:p>
        </w:tc>
        <w:tc>
          <w:tcPr>
            <w:tcW w:w="3097" w:type="dxa"/>
          </w:tcPr>
          <w:p w:rsidR="00C347F9" w:rsidRDefault="00C347F9">
            <w:pPr>
              <w:spacing w:after="0" w:line="240" w:lineRule="auto"/>
            </w:pPr>
            <w:r>
              <w:t>SUBSTRING</w:t>
            </w:r>
          </w:p>
        </w:tc>
      </w:tr>
      <w:tr w:rsidR="00C347F9" w:rsidTr="00C21FD7">
        <w:tc>
          <w:tcPr>
            <w:tcW w:w="3096" w:type="dxa"/>
          </w:tcPr>
          <w:p w:rsidR="00C347F9" w:rsidRDefault="00C347F9">
            <w:pPr>
              <w:spacing w:after="0" w:line="240" w:lineRule="auto"/>
            </w:pPr>
            <w:r>
              <w:t>CONSTRAINTS</w:t>
            </w:r>
          </w:p>
        </w:tc>
        <w:tc>
          <w:tcPr>
            <w:tcW w:w="3096" w:type="dxa"/>
          </w:tcPr>
          <w:p w:rsidR="00C347F9" w:rsidRDefault="00C347F9">
            <w:pPr>
              <w:spacing w:after="0" w:line="240" w:lineRule="auto"/>
            </w:pPr>
            <w:r>
              <w:t>JOIN</w:t>
            </w:r>
          </w:p>
        </w:tc>
        <w:tc>
          <w:tcPr>
            <w:tcW w:w="3097" w:type="dxa"/>
          </w:tcPr>
          <w:p w:rsidR="00C347F9" w:rsidRDefault="00C347F9">
            <w:pPr>
              <w:spacing w:after="0" w:line="240" w:lineRule="auto"/>
            </w:pPr>
            <w:r>
              <w:t>SUM</w:t>
            </w:r>
          </w:p>
        </w:tc>
      </w:tr>
      <w:tr w:rsidR="00C347F9" w:rsidTr="00C21FD7">
        <w:tc>
          <w:tcPr>
            <w:tcW w:w="3096" w:type="dxa"/>
          </w:tcPr>
          <w:p w:rsidR="00C347F9" w:rsidRDefault="00C347F9">
            <w:pPr>
              <w:spacing w:after="0" w:line="240" w:lineRule="auto"/>
            </w:pPr>
            <w:r>
              <w:t>CONTINUE</w:t>
            </w:r>
          </w:p>
        </w:tc>
        <w:tc>
          <w:tcPr>
            <w:tcW w:w="3096" w:type="dxa"/>
          </w:tcPr>
          <w:p w:rsidR="00C347F9" w:rsidRDefault="00C347F9">
            <w:pPr>
              <w:spacing w:after="0" w:line="240" w:lineRule="auto"/>
            </w:pPr>
            <w:r>
              <w:t>KEY</w:t>
            </w:r>
          </w:p>
        </w:tc>
        <w:tc>
          <w:tcPr>
            <w:tcW w:w="3097" w:type="dxa"/>
          </w:tcPr>
          <w:p w:rsidR="00C347F9" w:rsidRDefault="00C347F9">
            <w:pPr>
              <w:spacing w:after="0" w:line="240" w:lineRule="auto"/>
            </w:pPr>
            <w:r>
              <w:t>SYSTEM_USER</w:t>
            </w:r>
          </w:p>
        </w:tc>
      </w:tr>
      <w:tr w:rsidR="00C347F9" w:rsidTr="00C21FD7">
        <w:tc>
          <w:tcPr>
            <w:tcW w:w="3096" w:type="dxa"/>
          </w:tcPr>
          <w:p w:rsidR="00C347F9" w:rsidRDefault="00C347F9">
            <w:pPr>
              <w:spacing w:after="0" w:line="240" w:lineRule="auto"/>
            </w:pPr>
            <w:r>
              <w:t>CONVERT</w:t>
            </w:r>
          </w:p>
        </w:tc>
        <w:tc>
          <w:tcPr>
            <w:tcW w:w="3096" w:type="dxa"/>
          </w:tcPr>
          <w:p w:rsidR="00C347F9" w:rsidRDefault="00C347F9">
            <w:pPr>
              <w:spacing w:after="0" w:line="240" w:lineRule="auto"/>
            </w:pPr>
            <w:r>
              <w:t>LANGUAGE</w:t>
            </w:r>
          </w:p>
        </w:tc>
        <w:tc>
          <w:tcPr>
            <w:tcW w:w="3097" w:type="dxa"/>
          </w:tcPr>
          <w:p w:rsidR="00C347F9" w:rsidRDefault="00C347F9">
            <w:pPr>
              <w:spacing w:after="0" w:line="240" w:lineRule="auto"/>
            </w:pPr>
            <w:r>
              <w:t>TABLE</w:t>
            </w:r>
          </w:p>
        </w:tc>
      </w:tr>
      <w:tr w:rsidR="00C347F9" w:rsidTr="00C21FD7">
        <w:tc>
          <w:tcPr>
            <w:tcW w:w="3096" w:type="dxa"/>
          </w:tcPr>
          <w:p w:rsidR="00C347F9" w:rsidRDefault="00C347F9">
            <w:pPr>
              <w:spacing w:after="0" w:line="240" w:lineRule="auto"/>
            </w:pPr>
            <w:r>
              <w:t>CORRESPONDING</w:t>
            </w:r>
          </w:p>
        </w:tc>
        <w:tc>
          <w:tcPr>
            <w:tcW w:w="3096" w:type="dxa"/>
          </w:tcPr>
          <w:p w:rsidR="00C347F9" w:rsidRDefault="00C347F9">
            <w:pPr>
              <w:spacing w:after="0" w:line="240" w:lineRule="auto"/>
            </w:pPr>
            <w:r>
              <w:t>LAST</w:t>
            </w:r>
          </w:p>
        </w:tc>
        <w:tc>
          <w:tcPr>
            <w:tcW w:w="3097" w:type="dxa"/>
          </w:tcPr>
          <w:p w:rsidR="00C347F9" w:rsidRDefault="00C347F9">
            <w:pPr>
              <w:spacing w:after="0" w:line="240" w:lineRule="auto"/>
            </w:pPr>
            <w:r>
              <w:t>TEMPORARY</w:t>
            </w:r>
          </w:p>
        </w:tc>
      </w:tr>
      <w:tr w:rsidR="00C347F9" w:rsidTr="00C21FD7">
        <w:tc>
          <w:tcPr>
            <w:tcW w:w="3096" w:type="dxa"/>
          </w:tcPr>
          <w:p w:rsidR="00C347F9" w:rsidRDefault="00C347F9">
            <w:pPr>
              <w:spacing w:after="0" w:line="240" w:lineRule="auto"/>
            </w:pPr>
            <w:r>
              <w:t>COUNT</w:t>
            </w:r>
          </w:p>
        </w:tc>
        <w:tc>
          <w:tcPr>
            <w:tcW w:w="3096" w:type="dxa"/>
          </w:tcPr>
          <w:p w:rsidR="00C347F9" w:rsidRDefault="00C347F9">
            <w:pPr>
              <w:spacing w:after="0" w:line="240" w:lineRule="auto"/>
            </w:pPr>
            <w:r>
              <w:t>LEADING</w:t>
            </w:r>
          </w:p>
        </w:tc>
        <w:tc>
          <w:tcPr>
            <w:tcW w:w="3097" w:type="dxa"/>
          </w:tcPr>
          <w:p w:rsidR="00C347F9" w:rsidRDefault="00C347F9">
            <w:pPr>
              <w:spacing w:after="0" w:line="240" w:lineRule="auto"/>
            </w:pPr>
            <w:r>
              <w:t>THEN</w:t>
            </w:r>
          </w:p>
        </w:tc>
      </w:tr>
      <w:tr w:rsidR="00C347F9" w:rsidTr="00C21FD7">
        <w:tc>
          <w:tcPr>
            <w:tcW w:w="3096" w:type="dxa"/>
          </w:tcPr>
          <w:p w:rsidR="00C347F9" w:rsidRDefault="00C347F9">
            <w:pPr>
              <w:spacing w:after="0" w:line="240" w:lineRule="auto"/>
            </w:pPr>
            <w:r>
              <w:t>CREATE</w:t>
            </w:r>
          </w:p>
        </w:tc>
        <w:tc>
          <w:tcPr>
            <w:tcW w:w="3096" w:type="dxa"/>
          </w:tcPr>
          <w:p w:rsidR="00C347F9" w:rsidRDefault="00C347F9">
            <w:pPr>
              <w:spacing w:after="0" w:line="240" w:lineRule="auto"/>
            </w:pPr>
            <w:r>
              <w:t>LEFT</w:t>
            </w:r>
          </w:p>
        </w:tc>
        <w:tc>
          <w:tcPr>
            <w:tcW w:w="3097" w:type="dxa"/>
          </w:tcPr>
          <w:p w:rsidR="00C347F9" w:rsidRDefault="00C347F9">
            <w:pPr>
              <w:spacing w:after="0" w:line="240" w:lineRule="auto"/>
            </w:pPr>
            <w:r>
              <w:t>TIME</w:t>
            </w:r>
          </w:p>
        </w:tc>
      </w:tr>
      <w:tr w:rsidR="00C347F9" w:rsidTr="00C21FD7">
        <w:tc>
          <w:tcPr>
            <w:tcW w:w="3096" w:type="dxa"/>
          </w:tcPr>
          <w:p w:rsidR="00C347F9" w:rsidRDefault="00C347F9">
            <w:pPr>
              <w:spacing w:after="0" w:line="240" w:lineRule="auto"/>
            </w:pPr>
            <w:r>
              <w:t>CROSS</w:t>
            </w:r>
          </w:p>
        </w:tc>
        <w:tc>
          <w:tcPr>
            <w:tcW w:w="3096" w:type="dxa"/>
          </w:tcPr>
          <w:p w:rsidR="00C347F9" w:rsidRDefault="00C347F9">
            <w:pPr>
              <w:spacing w:after="0" w:line="240" w:lineRule="auto"/>
            </w:pPr>
            <w:r>
              <w:t>LEVEL</w:t>
            </w:r>
          </w:p>
        </w:tc>
        <w:tc>
          <w:tcPr>
            <w:tcW w:w="3097" w:type="dxa"/>
          </w:tcPr>
          <w:p w:rsidR="00C347F9" w:rsidRDefault="00C347F9">
            <w:pPr>
              <w:spacing w:after="0" w:line="240" w:lineRule="auto"/>
            </w:pPr>
            <w:r>
              <w:t>TIMESTAMP</w:t>
            </w:r>
          </w:p>
        </w:tc>
      </w:tr>
      <w:tr w:rsidR="00C347F9" w:rsidTr="00C21FD7">
        <w:tc>
          <w:tcPr>
            <w:tcW w:w="3096" w:type="dxa"/>
          </w:tcPr>
          <w:p w:rsidR="00C347F9" w:rsidRDefault="00C347F9">
            <w:pPr>
              <w:spacing w:after="0" w:line="240" w:lineRule="auto"/>
            </w:pPr>
            <w:r>
              <w:t>CURRENT</w:t>
            </w:r>
          </w:p>
        </w:tc>
        <w:tc>
          <w:tcPr>
            <w:tcW w:w="3096" w:type="dxa"/>
          </w:tcPr>
          <w:p w:rsidR="00C347F9" w:rsidRDefault="00C347F9">
            <w:pPr>
              <w:spacing w:after="0" w:line="240" w:lineRule="auto"/>
            </w:pPr>
            <w:r>
              <w:t>LIKE</w:t>
            </w:r>
          </w:p>
        </w:tc>
        <w:tc>
          <w:tcPr>
            <w:tcW w:w="3097" w:type="dxa"/>
          </w:tcPr>
          <w:p w:rsidR="00C347F9" w:rsidRDefault="00C347F9">
            <w:pPr>
              <w:spacing w:after="0" w:line="240" w:lineRule="auto"/>
            </w:pPr>
            <w:r>
              <w:t>TIMEZONE_HOUR</w:t>
            </w:r>
          </w:p>
        </w:tc>
      </w:tr>
      <w:tr w:rsidR="00C347F9" w:rsidTr="00C21FD7">
        <w:tc>
          <w:tcPr>
            <w:tcW w:w="3096" w:type="dxa"/>
          </w:tcPr>
          <w:p w:rsidR="00C347F9" w:rsidRDefault="00C347F9">
            <w:pPr>
              <w:spacing w:after="0" w:line="240" w:lineRule="auto"/>
            </w:pPr>
            <w:r>
              <w:t>CURRENT_DATE</w:t>
            </w:r>
          </w:p>
        </w:tc>
        <w:tc>
          <w:tcPr>
            <w:tcW w:w="3096" w:type="dxa"/>
          </w:tcPr>
          <w:p w:rsidR="00C347F9" w:rsidRDefault="00C347F9">
            <w:pPr>
              <w:spacing w:after="0" w:line="240" w:lineRule="auto"/>
            </w:pPr>
            <w:r>
              <w:t>LOCAL</w:t>
            </w:r>
          </w:p>
        </w:tc>
        <w:tc>
          <w:tcPr>
            <w:tcW w:w="3097" w:type="dxa"/>
          </w:tcPr>
          <w:p w:rsidR="00C347F9" w:rsidRDefault="00C347F9">
            <w:pPr>
              <w:spacing w:after="0" w:line="240" w:lineRule="auto"/>
            </w:pPr>
            <w:r>
              <w:t>TIMEZONE_MINUTE</w:t>
            </w:r>
          </w:p>
        </w:tc>
      </w:tr>
      <w:tr w:rsidR="00C347F9" w:rsidTr="00C21FD7">
        <w:tc>
          <w:tcPr>
            <w:tcW w:w="3096" w:type="dxa"/>
          </w:tcPr>
          <w:p w:rsidR="00C347F9" w:rsidRDefault="00C347F9">
            <w:pPr>
              <w:spacing w:after="0" w:line="240" w:lineRule="auto"/>
            </w:pPr>
            <w:r>
              <w:t>CURRENT_TIME</w:t>
            </w:r>
          </w:p>
        </w:tc>
        <w:tc>
          <w:tcPr>
            <w:tcW w:w="3096" w:type="dxa"/>
          </w:tcPr>
          <w:p w:rsidR="00C347F9" w:rsidRDefault="00C347F9">
            <w:pPr>
              <w:spacing w:after="0" w:line="240" w:lineRule="auto"/>
            </w:pPr>
            <w:r>
              <w:t>LOWER</w:t>
            </w:r>
          </w:p>
        </w:tc>
        <w:tc>
          <w:tcPr>
            <w:tcW w:w="3097" w:type="dxa"/>
          </w:tcPr>
          <w:p w:rsidR="00C347F9" w:rsidRDefault="00C347F9">
            <w:pPr>
              <w:spacing w:after="0" w:line="240" w:lineRule="auto"/>
            </w:pPr>
            <w:r>
              <w:t>TO</w:t>
            </w:r>
          </w:p>
        </w:tc>
      </w:tr>
      <w:tr w:rsidR="00C347F9" w:rsidTr="00C21FD7">
        <w:tc>
          <w:tcPr>
            <w:tcW w:w="3096" w:type="dxa"/>
          </w:tcPr>
          <w:p w:rsidR="00C347F9" w:rsidRDefault="00C347F9">
            <w:pPr>
              <w:spacing w:after="0" w:line="240" w:lineRule="auto"/>
            </w:pPr>
            <w:r>
              <w:t>CURRENT_TIMESTAMP</w:t>
            </w:r>
          </w:p>
        </w:tc>
        <w:tc>
          <w:tcPr>
            <w:tcW w:w="3096" w:type="dxa"/>
          </w:tcPr>
          <w:p w:rsidR="00C347F9" w:rsidRDefault="00C347F9">
            <w:pPr>
              <w:spacing w:after="0" w:line="240" w:lineRule="auto"/>
            </w:pPr>
            <w:r>
              <w:t>MATCH</w:t>
            </w:r>
          </w:p>
        </w:tc>
        <w:tc>
          <w:tcPr>
            <w:tcW w:w="3097" w:type="dxa"/>
          </w:tcPr>
          <w:p w:rsidR="00C347F9" w:rsidRDefault="00C347F9">
            <w:pPr>
              <w:spacing w:after="0" w:line="240" w:lineRule="auto"/>
            </w:pPr>
            <w:r>
              <w:t>TRAILING</w:t>
            </w:r>
          </w:p>
        </w:tc>
      </w:tr>
      <w:tr w:rsidR="00C347F9" w:rsidTr="00C21FD7">
        <w:tc>
          <w:tcPr>
            <w:tcW w:w="3096" w:type="dxa"/>
          </w:tcPr>
          <w:p w:rsidR="00C347F9" w:rsidRDefault="00C347F9">
            <w:pPr>
              <w:spacing w:after="0" w:line="240" w:lineRule="auto"/>
            </w:pPr>
            <w:r>
              <w:t>CURRENT_USER</w:t>
            </w:r>
          </w:p>
        </w:tc>
        <w:tc>
          <w:tcPr>
            <w:tcW w:w="3096" w:type="dxa"/>
          </w:tcPr>
          <w:p w:rsidR="00C347F9" w:rsidRDefault="00C347F9">
            <w:pPr>
              <w:spacing w:after="0" w:line="240" w:lineRule="auto"/>
            </w:pPr>
            <w:r>
              <w:t>MAX</w:t>
            </w:r>
          </w:p>
        </w:tc>
        <w:tc>
          <w:tcPr>
            <w:tcW w:w="3097" w:type="dxa"/>
          </w:tcPr>
          <w:p w:rsidR="00C347F9" w:rsidRDefault="00C347F9">
            <w:pPr>
              <w:spacing w:after="0" w:line="240" w:lineRule="auto"/>
            </w:pPr>
            <w:r>
              <w:t>TRANSACTION</w:t>
            </w:r>
          </w:p>
        </w:tc>
      </w:tr>
      <w:tr w:rsidR="00C347F9" w:rsidTr="00C21FD7">
        <w:tc>
          <w:tcPr>
            <w:tcW w:w="3096" w:type="dxa"/>
          </w:tcPr>
          <w:p w:rsidR="00C347F9" w:rsidRDefault="00C347F9">
            <w:pPr>
              <w:spacing w:after="0" w:line="240" w:lineRule="auto"/>
            </w:pPr>
            <w:r>
              <w:t>CURSOR</w:t>
            </w:r>
          </w:p>
        </w:tc>
        <w:tc>
          <w:tcPr>
            <w:tcW w:w="3096" w:type="dxa"/>
          </w:tcPr>
          <w:p w:rsidR="00C347F9" w:rsidRDefault="00C347F9">
            <w:pPr>
              <w:spacing w:after="0" w:line="240" w:lineRule="auto"/>
            </w:pPr>
            <w:r>
              <w:t>MIN</w:t>
            </w:r>
          </w:p>
        </w:tc>
        <w:tc>
          <w:tcPr>
            <w:tcW w:w="3097" w:type="dxa"/>
          </w:tcPr>
          <w:p w:rsidR="00C347F9" w:rsidRDefault="00C347F9">
            <w:pPr>
              <w:spacing w:after="0" w:line="240" w:lineRule="auto"/>
            </w:pPr>
            <w:r>
              <w:t>TRANSLATE</w:t>
            </w:r>
          </w:p>
        </w:tc>
      </w:tr>
      <w:tr w:rsidR="00C347F9" w:rsidTr="00C21FD7">
        <w:tc>
          <w:tcPr>
            <w:tcW w:w="3096" w:type="dxa"/>
          </w:tcPr>
          <w:p w:rsidR="00C347F9" w:rsidRDefault="00C347F9">
            <w:pPr>
              <w:spacing w:after="0" w:line="240" w:lineRule="auto"/>
            </w:pPr>
            <w:r>
              <w:t>DATE</w:t>
            </w:r>
          </w:p>
        </w:tc>
        <w:tc>
          <w:tcPr>
            <w:tcW w:w="3096" w:type="dxa"/>
          </w:tcPr>
          <w:p w:rsidR="00C347F9" w:rsidRDefault="00C347F9">
            <w:pPr>
              <w:spacing w:after="0" w:line="240" w:lineRule="auto"/>
            </w:pPr>
            <w:r>
              <w:t>MINUTE</w:t>
            </w:r>
          </w:p>
        </w:tc>
        <w:tc>
          <w:tcPr>
            <w:tcW w:w="3097" w:type="dxa"/>
          </w:tcPr>
          <w:p w:rsidR="00C347F9" w:rsidRDefault="00C347F9">
            <w:pPr>
              <w:spacing w:after="0" w:line="240" w:lineRule="auto"/>
            </w:pPr>
            <w:r>
              <w:t>TRANSLATION</w:t>
            </w:r>
          </w:p>
        </w:tc>
      </w:tr>
      <w:tr w:rsidR="00C347F9" w:rsidTr="00C21FD7">
        <w:tc>
          <w:tcPr>
            <w:tcW w:w="3096" w:type="dxa"/>
          </w:tcPr>
          <w:p w:rsidR="00C347F9" w:rsidRDefault="00C347F9">
            <w:pPr>
              <w:spacing w:after="0" w:line="240" w:lineRule="auto"/>
            </w:pPr>
            <w:r>
              <w:t>DAY</w:t>
            </w:r>
          </w:p>
        </w:tc>
        <w:tc>
          <w:tcPr>
            <w:tcW w:w="3096" w:type="dxa"/>
          </w:tcPr>
          <w:p w:rsidR="00C347F9" w:rsidRDefault="00C347F9">
            <w:pPr>
              <w:spacing w:after="0" w:line="240" w:lineRule="auto"/>
            </w:pPr>
            <w:r>
              <w:t>MODULE</w:t>
            </w:r>
          </w:p>
        </w:tc>
        <w:tc>
          <w:tcPr>
            <w:tcW w:w="3097" w:type="dxa"/>
          </w:tcPr>
          <w:p w:rsidR="00C347F9" w:rsidRDefault="00C347F9">
            <w:pPr>
              <w:spacing w:after="0" w:line="240" w:lineRule="auto"/>
            </w:pPr>
            <w:r>
              <w:t>TRIM</w:t>
            </w:r>
          </w:p>
        </w:tc>
      </w:tr>
      <w:tr w:rsidR="00C347F9" w:rsidTr="00C21FD7">
        <w:tc>
          <w:tcPr>
            <w:tcW w:w="3096" w:type="dxa"/>
          </w:tcPr>
          <w:p w:rsidR="00C347F9" w:rsidRDefault="00C347F9">
            <w:pPr>
              <w:spacing w:after="0" w:line="240" w:lineRule="auto"/>
            </w:pPr>
            <w:r>
              <w:t>DEALLOCATE</w:t>
            </w:r>
          </w:p>
        </w:tc>
        <w:tc>
          <w:tcPr>
            <w:tcW w:w="3096" w:type="dxa"/>
          </w:tcPr>
          <w:p w:rsidR="00C347F9" w:rsidRDefault="00C347F9">
            <w:pPr>
              <w:spacing w:after="0" w:line="240" w:lineRule="auto"/>
            </w:pPr>
            <w:r>
              <w:t>MONTH</w:t>
            </w:r>
          </w:p>
        </w:tc>
        <w:tc>
          <w:tcPr>
            <w:tcW w:w="3097" w:type="dxa"/>
          </w:tcPr>
          <w:p w:rsidR="00C347F9" w:rsidRDefault="00C347F9">
            <w:pPr>
              <w:spacing w:after="0" w:line="240" w:lineRule="auto"/>
            </w:pPr>
            <w:r>
              <w:t>TRUE</w:t>
            </w:r>
          </w:p>
        </w:tc>
      </w:tr>
      <w:tr w:rsidR="00C347F9" w:rsidTr="00C21FD7">
        <w:tc>
          <w:tcPr>
            <w:tcW w:w="3096" w:type="dxa"/>
          </w:tcPr>
          <w:p w:rsidR="00C347F9" w:rsidRDefault="00C347F9">
            <w:pPr>
              <w:spacing w:after="0" w:line="240" w:lineRule="auto"/>
            </w:pPr>
            <w:r>
              <w:t>DEC</w:t>
            </w:r>
          </w:p>
        </w:tc>
        <w:tc>
          <w:tcPr>
            <w:tcW w:w="3096" w:type="dxa"/>
          </w:tcPr>
          <w:p w:rsidR="00C347F9" w:rsidRDefault="00C347F9">
            <w:pPr>
              <w:spacing w:after="0" w:line="240" w:lineRule="auto"/>
            </w:pPr>
            <w:r>
              <w:t>NAMES</w:t>
            </w:r>
          </w:p>
        </w:tc>
        <w:tc>
          <w:tcPr>
            <w:tcW w:w="3097" w:type="dxa"/>
          </w:tcPr>
          <w:p w:rsidR="00C347F9" w:rsidRDefault="00C347F9">
            <w:pPr>
              <w:spacing w:after="0" w:line="240" w:lineRule="auto"/>
            </w:pPr>
            <w:r>
              <w:t>UNION</w:t>
            </w:r>
          </w:p>
        </w:tc>
      </w:tr>
      <w:tr w:rsidR="00C347F9" w:rsidTr="00C21FD7">
        <w:tc>
          <w:tcPr>
            <w:tcW w:w="3096" w:type="dxa"/>
          </w:tcPr>
          <w:p w:rsidR="00C347F9" w:rsidRDefault="00C347F9">
            <w:pPr>
              <w:spacing w:after="0" w:line="240" w:lineRule="auto"/>
            </w:pPr>
            <w:r>
              <w:t>DECIMAL</w:t>
            </w:r>
          </w:p>
        </w:tc>
        <w:tc>
          <w:tcPr>
            <w:tcW w:w="3096" w:type="dxa"/>
          </w:tcPr>
          <w:p w:rsidR="00C347F9" w:rsidRDefault="00C347F9">
            <w:pPr>
              <w:spacing w:after="0" w:line="240" w:lineRule="auto"/>
            </w:pPr>
            <w:r>
              <w:t>NATIONAL</w:t>
            </w:r>
          </w:p>
        </w:tc>
        <w:tc>
          <w:tcPr>
            <w:tcW w:w="3097" w:type="dxa"/>
          </w:tcPr>
          <w:p w:rsidR="00C347F9" w:rsidRDefault="00C347F9">
            <w:pPr>
              <w:spacing w:after="0" w:line="240" w:lineRule="auto"/>
            </w:pPr>
            <w:r>
              <w:t>UNIQUE</w:t>
            </w:r>
          </w:p>
        </w:tc>
      </w:tr>
      <w:tr w:rsidR="00C347F9" w:rsidTr="00C21FD7">
        <w:tc>
          <w:tcPr>
            <w:tcW w:w="3096" w:type="dxa"/>
          </w:tcPr>
          <w:p w:rsidR="00C347F9" w:rsidRDefault="00C347F9">
            <w:pPr>
              <w:spacing w:after="0" w:line="240" w:lineRule="auto"/>
            </w:pPr>
            <w:r>
              <w:t>DECLARE</w:t>
            </w:r>
          </w:p>
        </w:tc>
        <w:tc>
          <w:tcPr>
            <w:tcW w:w="3096" w:type="dxa"/>
          </w:tcPr>
          <w:p w:rsidR="00C347F9" w:rsidRDefault="00C347F9">
            <w:pPr>
              <w:spacing w:after="0" w:line="240" w:lineRule="auto"/>
            </w:pPr>
            <w:r>
              <w:t>NATURAL</w:t>
            </w:r>
          </w:p>
        </w:tc>
        <w:tc>
          <w:tcPr>
            <w:tcW w:w="3097" w:type="dxa"/>
          </w:tcPr>
          <w:p w:rsidR="00C347F9" w:rsidRDefault="00C347F9">
            <w:pPr>
              <w:spacing w:after="0" w:line="240" w:lineRule="auto"/>
            </w:pPr>
            <w:r>
              <w:t>UNKNOWN</w:t>
            </w:r>
          </w:p>
        </w:tc>
      </w:tr>
      <w:tr w:rsidR="00C347F9" w:rsidTr="00C21FD7">
        <w:tc>
          <w:tcPr>
            <w:tcW w:w="3096" w:type="dxa"/>
          </w:tcPr>
          <w:p w:rsidR="00C347F9" w:rsidRDefault="00C347F9">
            <w:pPr>
              <w:spacing w:after="0" w:line="240" w:lineRule="auto"/>
            </w:pPr>
            <w:r>
              <w:t>DEFAULT</w:t>
            </w:r>
          </w:p>
        </w:tc>
        <w:tc>
          <w:tcPr>
            <w:tcW w:w="3096" w:type="dxa"/>
          </w:tcPr>
          <w:p w:rsidR="00C347F9" w:rsidRDefault="00C347F9">
            <w:pPr>
              <w:spacing w:after="0" w:line="240" w:lineRule="auto"/>
            </w:pPr>
            <w:r>
              <w:t>NCHAR</w:t>
            </w:r>
          </w:p>
        </w:tc>
        <w:tc>
          <w:tcPr>
            <w:tcW w:w="3097" w:type="dxa"/>
          </w:tcPr>
          <w:p w:rsidR="00C347F9" w:rsidRDefault="00C347F9">
            <w:pPr>
              <w:spacing w:after="0" w:line="240" w:lineRule="auto"/>
            </w:pPr>
            <w:r>
              <w:t>UPDATE</w:t>
            </w:r>
          </w:p>
        </w:tc>
      </w:tr>
      <w:tr w:rsidR="00C347F9" w:rsidTr="00C21FD7">
        <w:tc>
          <w:tcPr>
            <w:tcW w:w="3096" w:type="dxa"/>
          </w:tcPr>
          <w:p w:rsidR="00C347F9" w:rsidRDefault="00C347F9">
            <w:pPr>
              <w:spacing w:after="0" w:line="240" w:lineRule="auto"/>
            </w:pPr>
            <w:r>
              <w:lastRenderedPageBreak/>
              <w:t>DEFERRABLE</w:t>
            </w:r>
          </w:p>
        </w:tc>
        <w:tc>
          <w:tcPr>
            <w:tcW w:w="3096" w:type="dxa"/>
          </w:tcPr>
          <w:p w:rsidR="00C347F9" w:rsidRDefault="00C347F9">
            <w:pPr>
              <w:spacing w:after="0" w:line="240" w:lineRule="auto"/>
            </w:pPr>
            <w:r>
              <w:t>NEXT</w:t>
            </w:r>
          </w:p>
        </w:tc>
        <w:tc>
          <w:tcPr>
            <w:tcW w:w="3097" w:type="dxa"/>
          </w:tcPr>
          <w:p w:rsidR="00C347F9" w:rsidRDefault="00C347F9">
            <w:pPr>
              <w:spacing w:after="0" w:line="240" w:lineRule="auto"/>
            </w:pPr>
            <w:r>
              <w:t>UPPER</w:t>
            </w:r>
          </w:p>
        </w:tc>
      </w:tr>
      <w:tr w:rsidR="00C347F9" w:rsidTr="00C21FD7">
        <w:tc>
          <w:tcPr>
            <w:tcW w:w="3096" w:type="dxa"/>
          </w:tcPr>
          <w:p w:rsidR="00C347F9" w:rsidRDefault="00C347F9">
            <w:pPr>
              <w:spacing w:after="0" w:line="240" w:lineRule="auto"/>
            </w:pPr>
            <w:r>
              <w:t>DEFERRED</w:t>
            </w:r>
          </w:p>
        </w:tc>
        <w:tc>
          <w:tcPr>
            <w:tcW w:w="3096" w:type="dxa"/>
          </w:tcPr>
          <w:p w:rsidR="00C347F9" w:rsidRDefault="00C347F9">
            <w:pPr>
              <w:spacing w:after="0" w:line="240" w:lineRule="auto"/>
            </w:pPr>
            <w:r>
              <w:t>NO</w:t>
            </w:r>
          </w:p>
        </w:tc>
        <w:tc>
          <w:tcPr>
            <w:tcW w:w="3097" w:type="dxa"/>
          </w:tcPr>
          <w:p w:rsidR="00C347F9" w:rsidRDefault="00C347F9">
            <w:pPr>
              <w:spacing w:after="0" w:line="240" w:lineRule="auto"/>
            </w:pPr>
            <w:r>
              <w:t>USAGE</w:t>
            </w:r>
          </w:p>
        </w:tc>
      </w:tr>
      <w:tr w:rsidR="00C347F9" w:rsidTr="00C21FD7">
        <w:tc>
          <w:tcPr>
            <w:tcW w:w="3096" w:type="dxa"/>
          </w:tcPr>
          <w:p w:rsidR="00C347F9" w:rsidRDefault="00C347F9">
            <w:pPr>
              <w:spacing w:after="0" w:line="240" w:lineRule="auto"/>
            </w:pPr>
            <w:r>
              <w:t>DELETE</w:t>
            </w:r>
          </w:p>
        </w:tc>
        <w:tc>
          <w:tcPr>
            <w:tcW w:w="3096" w:type="dxa"/>
          </w:tcPr>
          <w:p w:rsidR="00C347F9" w:rsidRDefault="00C347F9">
            <w:pPr>
              <w:spacing w:after="0" w:line="240" w:lineRule="auto"/>
            </w:pPr>
            <w:r>
              <w:t>NONE</w:t>
            </w:r>
          </w:p>
        </w:tc>
        <w:tc>
          <w:tcPr>
            <w:tcW w:w="3097" w:type="dxa"/>
          </w:tcPr>
          <w:p w:rsidR="00C347F9" w:rsidRDefault="00C347F9">
            <w:pPr>
              <w:spacing w:after="0" w:line="240" w:lineRule="auto"/>
            </w:pPr>
            <w:r>
              <w:t>USER</w:t>
            </w:r>
          </w:p>
        </w:tc>
      </w:tr>
      <w:tr w:rsidR="00C347F9" w:rsidTr="00C21FD7">
        <w:tc>
          <w:tcPr>
            <w:tcW w:w="3096" w:type="dxa"/>
          </w:tcPr>
          <w:p w:rsidR="00C347F9" w:rsidRDefault="00C347F9">
            <w:pPr>
              <w:spacing w:after="0" w:line="240" w:lineRule="auto"/>
            </w:pPr>
            <w:r>
              <w:t>DESC</w:t>
            </w:r>
          </w:p>
        </w:tc>
        <w:tc>
          <w:tcPr>
            <w:tcW w:w="3096" w:type="dxa"/>
          </w:tcPr>
          <w:p w:rsidR="00C347F9" w:rsidRDefault="00C347F9">
            <w:pPr>
              <w:spacing w:after="0" w:line="240" w:lineRule="auto"/>
            </w:pPr>
            <w:r>
              <w:t>NOT</w:t>
            </w:r>
          </w:p>
        </w:tc>
        <w:tc>
          <w:tcPr>
            <w:tcW w:w="3097" w:type="dxa"/>
          </w:tcPr>
          <w:p w:rsidR="00C347F9" w:rsidRDefault="00C347F9">
            <w:pPr>
              <w:spacing w:after="0" w:line="240" w:lineRule="auto"/>
            </w:pPr>
            <w:r>
              <w:t>USING</w:t>
            </w:r>
          </w:p>
        </w:tc>
      </w:tr>
      <w:tr w:rsidR="00C347F9" w:rsidTr="00C21FD7">
        <w:tc>
          <w:tcPr>
            <w:tcW w:w="3096" w:type="dxa"/>
          </w:tcPr>
          <w:p w:rsidR="00C347F9" w:rsidRDefault="00C347F9">
            <w:pPr>
              <w:spacing w:after="0" w:line="240" w:lineRule="auto"/>
            </w:pPr>
            <w:r>
              <w:t>DESCRIBE</w:t>
            </w:r>
          </w:p>
        </w:tc>
        <w:tc>
          <w:tcPr>
            <w:tcW w:w="3096" w:type="dxa"/>
          </w:tcPr>
          <w:p w:rsidR="00C347F9" w:rsidRDefault="00C347F9">
            <w:pPr>
              <w:spacing w:after="0" w:line="240" w:lineRule="auto"/>
            </w:pPr>
            <w:r>
              <w:t>NULL</w:t>
            </w:r>
          </w:p>
        </w:tc>
        <w:tc>
          <w:tcPr>
            <w:tcW w:w="3097" w:type="dxa"/>
          </w:tcPr>
          <w:p w:rsidR="00C347F9" w:rsidRDefault="00C347F9">
            <w:pPr>
              <w:spacing w:after="0" w:line="240" w:lineRule="auto"/>
            </w:pPr>
            <w:r>
              <w:t>VALUE</w:t>
            </w:r>
          </w:p>
        </w:tc>
      </w:tr>
      <w:tr w:rsidR="00C347F9" w:rsidTr="00C21FD7">
        <w:tc>
          <w:tcPr>
            <w:tcW w:w="3096" w:type="dxa"/>
          </w:tcPr>
          <w:p w:rsidR="00C347F9" w:rsidRDefault="00C347F9">
            <w:pPr>
              <w:spacing w:after="0" w:line="240" w:lineRule="auto"/>
            </w:pPr>
            <w:r>
              <w:t>DESCRIPTOR</w:t>
            </w:r>
          </w:p>
        </w:tc>
        <w:tc>
          <w:tcPr>
            <w:tcW w:w="3096" w:type="dxa"/>
          </w:tcPr>
          <w:p w:rsidR="00C347F9" w:rsidRDefault="00C347F9">
            <w:pPr>
              <w:spacing w:after="0" w:line="240" w:lineRule="auto"/>
            </w:pPr>
            <w:r>
              <w:t>NULLIF</w:t>
            </w:r>
          </w:p>
        </w:tc>
        <w:tc>
          <w:tcPr>
            <w:tcW w:w="3097" w:type="dxa"/>
          </w:tcPr>
          <w:p w:rsidR="00C347F9" w:rsidRDefault="00C347F9">
            <w:pPr>
              <w:spacing w:after="0" w:line="240" w:lineRule="auto"/>
            </w:pPr>
            <w:r>
              <w:t>VALUES</w:t>
            </w:r>
          </w:p>
        </w:tc>
      </w:tr>
      <w:tr w:rsidR="00C347F9" w:rsidTr="00C21FD7">
        <w:tc>
          <w:tcPr>
            <w:tcW w:w="3096" w:type="dxa"/>
          </w:tcPr>
          <w:p w:rsidR="00C347F9" w:rsidRDefault="00C347F9">
            <w:pPr>
              <w:spacing w:after="0" w:line="240" w:lineRule="auto"/>
            </w:pPr>
            <w:r>
              <w:t>DIAGNOSTICS</w:t>
            </w:r>
          </w:p>
        </w:tc>
        <w:tc>
          <w:tcPr>
            <w:tcW w:w="3096" w:type="dxa"/>
          </w:tcPr>
          <w:p w:rsidR="00C347F9" w:rsidRDefault="00C347F9">
            <w:pPr>
              <w:spacing w:after="0" w:line="240" w:lineRule="auto"/>
            </w:pPr>
            <w:r>
              <w:t>NUMERIC</w:t>
            </w:r>
          </w:p>
        </w:tc>
        <w:tc>
          <w:tcPr>
            <w:tcW w:w="3097" w:type="dxa"/>
          </w:tcPr>
          <w:p w:rsidR="00C347F9" w:rsidRDefault="00C347F9">
            <w:pPr>
              <w:spacing w:after="0" w:line="240" w:lineRule="auto"/>
            </w:pPr>
            <w:r>
              <w:t>VARCHAR</w:t>
            </w:r>
          </w:p>
        </w:tc>
      </w:tr>
      <w:tr w:rsidR="00C347F9" w:rsidTr="00C21FD7">
        <w:tc>
          <w:tcPr>
            <w:tcW w:w="3096" w:type="dxa"/>
          </w:tcPr>
          <w:p w:rsidR="00C347F9" w:rsidRDefault="00C347F9">
            <w:pPr>
              <w:spacing w:after="0" w:line="240" w:lineRule="auto"/>
            </w:pPr>
            <w:r>
              <w:t>DISCONNECT</w:t>
            </w:r>
          </w:p>
        </w:tc>
        <w:tc>
          <w:tcPr>
            <w:tcW w:w="3096" w:type="dxa"/>
          </w:tcPr>
          <w:p w:rsidR="00C347F9" w:rsidRDefault="00C347F9">
            <w:pPr>
              <w:spacing w:after="0" w:line="240" w:lineRule="auto"/>
            </w:pPr>
            <w:r>
              <w:t>OCTET_LENGTH</w:t>
            </w:r>
          </w:p>
        </w:tc>
        <w:tc>
          <w:tcPr>
            <w:tcW w:w="3097" w:type="dxa"/>
          </w:tcPr>
          <w:p w:rsidR="00C347F9" w:rsidRDefault="00C347F9">
            <w:pPr>
              <w:spacing w:after="0" w:line="240" w:lineRule="auto"/>
            </w:pPr>
            <w:r>
              <w:t>VARYING</w:t>
            </w:r>
          </w:p>
        </w:tc>
      </w:tr>
      <w:tr w:rsidR="00C347F9" w:rsidTr="00C21FD7">
        <w:tc>
          <w:tcPr>
            <w:tcW w:w="3096" w:type="dxa"/>
          </w:tcPr>
          <w:p w:rsidR="00C347F9" w:rsidRDefault="00C347F9">
            <w:pPr>
              <w:spacing w:after="0" w:line="240" w:lineRule="auto"/>
            </w:pPr>
            <w:r>
              <w:t>DISTINCT</w:t>
            </w:r>
          </w:p>
        </w:tc>
        <w:tc>
          <w:tcPr>
            <w:tcW w:w="3096" w:type="dxa"/>
          </w:tcPr>
          <w:p w:rsidR="00C347F9" w:rsidRDefault="00C347F9">
            <w:pPr>
              <w:spacing w:after="0" w:line="240" w:lineRule="auto"/>
            </w:pPr>
            <w:r>
              <w:t>OF</w:t>
            </w:r>
          </w:p>
        </w:tc>
        <w:tc>
          <w:tcPr>
            <w:tcW w:w="3097" w:type="dxa"/>
          </w:tcPr>
          <w:p w:rsidR="00C347F9" w:rsidRDefault="00C347F9">
            <w:pPr>
              <w:spacing w:after="0" w:line="240" w:lineRule="auto"/>
            </w:pPr>
            <w:r>
              <w:t>VIEW</w:t>
            </w:r>
          </w:p>
        </w:tc>
      </w:tr>
      <w:tr w:rsidR="00C347F9" w:rsidTr="00C21FD7">
        <w:tc>
          <w:tcPr>
            <w:tcW w:w="3096" w:type="dxa"/>
          </w:tcPr>
          <w:p w:rsidR="00C347F9" w:rsidRDefault="00C347F9">
            <w:pPr>
              <w:spacing w:after="0" w:line="240" w:lineRule="auto"/>
            </w:pPr>
            <w:r>
              <w:t>DOMAIN</w:t>
            </w:r>
          </w:p>
        </w:tc>
        <w:tc>
          <w:tcPr>
            <w:tcW w:w="3096" w:type="dxa"/>
          </w:tcPr>
          <w:p w:rsidR="00C347F9" w:rsidRDefault="00C347F9">
            <w:pPr>
              <w:spacing w:after="0" w:line="240" w:lineRule="auto"/>
            </w:pPr>
            <w:r>
              <w:t>ON</w:t>
            </w:r>
          </w:p>
        </w:tc>
        <w:tc>
          <w:tcPr>
            <w:tcW w:w="3097" w:type="dxa"/>
          </w:tcPr>
          <w:p w:rsidR="00C347F9" w:rsidRDefault="00C347F9">
            <w:pPr>
              <w:spacing w:after="0" w:line="240" w:lineRule="auto"/>
            </w:pPr>
            <w:r>
              <w:t>WHEN</w:t>
            </w:r>
          </w:p>
        </w:tc>
      </w:tr>
      <w:tr w:rsidR="00C347F9" w:rsidTr="00C21FD7">
        <w:tc>
          <w:tcPr>
            <w:tcW w:w="3096" w:type="dxa"/>
          </w:tcPr>
          <w:p w:rsidR="00C347F9" w:rsidRDefault="00C347F9">
            <w:pPr>
              <w:spacing w:after="0" w:line="240" w:lineRule="auto"/>
            </w:pPr>
            <w:r>
              <w:t>DOUBLE</w:t>
            </w:r>
          </w:p>
        </w:tc>
        <w:tc>
          <w:tcPr>
            <w:tcW w:w="3096" w:type="dxa"/>
          </w:tcPr>
          <w:p w:rsidR="00C347F9" w:rsidRDefault="00C347F9">
            <w:pPr>
              <w:spacing w:after="0" w:line="240" w:lineRule="auto"/>
            </w:pPr>
            <w:r>
              <w:t>ONLY</w:t>
            </w:r>
          </w:p>
        </w:tc>
        <w:tc>
          <w:tcPr>
            <w:tcW w:w="3097" w:type="dxa"/>
          </w:tcPr>
          <w:p w:rsidR="00C347F9" w:rsidRDefault="00C347F9">
            <w:pPr>
              <w:spacing w:after="0" w:line="240" w:lineRule="auto"/>
            </w:pPr>
            <w:r>
              <w:t>WHENEVER</w:t>
            </w:r>
          </w:p>
        </w:tc>
      </w:tr>
      <w:tr w:rsidR="00C347F9" w:rsidTr="00C21FD7">
        <w:tc>
          <w:tcPr>
            <w:tcW w:w="3096" w:type="dxa"/>
          </w:tcPr>
          <w:p w:rsidR="00C347F9" w:rsidRDefault="00C347F9">
            <w:pPr>
              <w:spacing w:after="0" w:line="240" w:lineRule="auto"/>
            </w:pPr>
            <w:r>
              <w:t>DROP</w:t>
            </w:r>
          </w:p>
        </w:tc>
        <w:tc>
          <w:tcPr>
            <w:tcW w:w="3096" w:type="dxa"/>
          </w:tcPr>
          <w:p w:rsidR="00C347F9" w:rsidRDefault="00C347F9">
            <w:pPr>
              <w:spacing w:after="0" w:line="240" w:lineRule="auto"/>
            </w:pPr>
            <w:r>
              <w:t>OPEN</w:t>
            </w:r>
          </w:p>
        </w:tc>
        <w:tc>
          <w:tcPr>
            <w:tcW w:w="3097" w:type="dxa"/>
          </w:tcPr>
          <w:p w:rsidR="00C347F9" w:rsidRDefault="00C347F9">
            <w:pPr>
              <w:spacing w:after="0" w:line="240" w:lineRule="auto"/>
            </w:pPr>
            <w:r>
              <w:t>WHERE</w:t>
            </w:r>
          </w:p>
        </w:tc>
      </w:tr>
      <w:tr w:rsidR="00C347F9" w:rsidTr="00C21FD7">
        <w:tc>
          <w:tcPr>
            <w:tcW w:w="3096" w:type="dxa"/>
          </w:tcPr>
          <w:p w:rsidR="00C347F9" w:rsidRDefault="00C347F9">
            <w:pPr>
              <w:spacing w:after="0" w:line="240" w:lineRule="auto"/>
            </w:pPr>
            <w:r>
              <w:t>ELSE</w:t>
            </w:r>
          </w:p>
        </w:tc>
        <w:tc>
          <w:tcPr>
            <w:tcW w:w="3096" w:type="dxa"/>
          </w:tcPr>
          <w:p w:rsidR="00C347F9" w:rsidRDefault="00C347F9">
            <w:pPr>
              <w:spacing w:after="0" w:line="240" w:lineRule="auto"/>
            </w:pPr>
            <w:r>
              <w:t>OPTION</w:t>
            </w:r>
          </w:p>
        </w:tc>
        <w:tc>
          <w:tcPr>
            <w:tcW w:w="3097" w:type="dxa"/>
          </w:tcPr>
          <w:p w:rsidR="00C347F9" w:rsidRDefault="00C347F9">
            <w:pPr>
              <w:spacing w:after="0" w:line="240" w:lineRule="auto"/>
            </w:pPr>
            <w:r>
              <w:t>WITH</w:t>
            </w:r>
          </w:p>
        </w:tc>
      </w:tr>
      <w:tr w:rsidR="00C347F9" w:rsidTr="00C21FD7">
        <w:tc>
          <w:tcPr>
            <w:tcW w:w="3096" w:type="dxa"/>
          </w:tcPr>
          <w:p w:rsidR="00C347F9" w:rsidRDefault="00C347F9">
            <w:pPr>
              <w:spacing w:after="0" w:line="240" w:lineRule="auto"/>
            </w:pPr>
            <w:r>
              <w:t>END</w:t>
            </w:r>
          </w:p>
        </w:tc>
        <w:tc>
          <w:tcPr>
            <w:tcW w:w="3096" w:type="dxa"/>
          </w:tcPr>
          <w:p w:rsidR="00C347F9" w:rsidRDefault="00C347F9">
            <w:pPr>
              <w:spacing w:after="0" w:line="240" w:lineRule="auto"/>
            </w:pPr>
            <w:r>
              <w:t>OR</w:t>
            </w:r>
          </w:p>
        </w:tc>
        <w:tc>
          <w:tcPr>
            <w:tcW w:w="3097" w:type="dxa"/>
          </w:tcPr>
          <w:p w:rsidR="00C347F9" w:rsidRDefault="00C347F9">
            <w:pPr>
              <w:spacing w:after="0" w:line="240" w:lineRule="auto"/>
            </w:pPr>
            <w:r>
              <w:t>WORK</w:t>
            </w:r>
          </w:p>
        </w:tc>
      </w:tr>
      <w:tr w:rsidR="00C347F9" w:rsidTr="00C21FD7">
        <w:tc>
          <w:tcPr>
            <w:tcW w:w="3096" w:type="dxa"/>
          </w:tcPr>
          <w:p w:rsidR="00C347F9" w:rsidRDefault="00C347F9">
            <w:pPr>
              <w:spacing w:after="0" w:line="240" w:lineRule="auto"/>
            </w:pPr>
            <w:r>
              <w:t>END-EXEC</w:t>
            </w:r>
          </w:p>
        </w:tc>
        <w:tc>
          <w:tcPr>
            <w:tcW w:w="3096" w:type="dxa"/>
          </w:tcPr>
          <w:p w:rsidR="00C347F9" w:rsidRDefault="00C347F9">
            <w:pPr>
              <w:spacing w:after="0" w:line="240" w:lineRule="auto"/>
            </w:pPr>
            <w:r>
              <w:t>ORDER</w:t>
            </w:r>
          </w:p>
        </w:tc>
        <w:tc>
          <w:tcPr>
            <w:tcW w:w="3097" w:type="dxa"/>
          </w:tcPr>
          <w:p w:rsidR="00C347F9" w:rsidRDefault="00C347F9">
            <w:pPr>
              <w:spacing w:after="0" w:line="240" w:lineRule="auto"/>
            </w:pPr>
            <w:r>
              <w:t>WRITE</w:t>
            </w:r>
          </w:p>
        </w:tc>
      </w:tr>
      <w:tr w:rsidR="00C347F9" w:rsidTr="00C21FD7">
        <w:tc>
          <w:tcPr>
            <w:tcW w:w="3096" w:type="dxa"/>
          </w:tcPr>
          <w:p w:rsidR="00C347F9" w:rsidRDefault="00C347F9">
            <w:pPr>
              <w:spacing w:after="0" w:line="240" w:lineRule="auto"/>
            </w:pPr>
            <w:r>
              <w:t>ESCAPE</w:t>
            </w:r>
          </w:p>
        </w:tc>
        <w:tc>
          <w:tcPr>
            <w:tcW w:w="3096" w:type="dxa"/>
          </w:tcPr>
          <w:p w:rsidR="00C347F9" w:rsidRDefault="00C347F9">
            <w:pPr>
              <w:spacing w:after="0" w:line="240" w:lineRule="auto"/>
            </w:pPr>
            <w:r>
              <w:t>OUTER</w:t>
            </w:r>
          </w:p>
        </w:tc>
        <w:tc>
          <w:tcPr>
            <w:tcW w:w="3097" w:type="dxa"/>
          </w:tcPr>
          <w:p w:rsidR="00C347F9" w:rsidRDefault="00C347F9">
            <w:pPr>
              <w:spacing w:after="0" w:line="240" w:lineRule="auto"/>
            </w:pPr>
            <w:r>
              <w:t>YEAR</w:t>
            </w:r>
          </w:p>
        </w:tc>
      </w:tr>
      <w:tr w:rsidR="00C347F9" w:rsidTr="00C21FD7">
        <w:tc>
          <w:tcPr>
            <w:tcW w:w="3096" w:type="dxa"/>
          </w:tcPr>
          <w:p w:rsidR="00C347F9" w:rsidRDefault="00C347F9">
            <w:pPr>
              <w:spacing w:after="0" w:line="240" w:lineRule="auto"/>
            </w:pPr>
            <w:r>
              <w:t>EXCEPT</w:t>
            </w:r>
          </w:p>
        </w:tc>
        <w:tc>
          <w:tcPr>
            <w:tcW w:w="3096" w:type="dxa"/>
          </w:tcPr>
          <w:p w:rsidR="00C347F9" w:rsidRDefault="00C347F9">
            <w:pPr>
              <w:spacing w:after="0" w:line="240" w:lineRule="auto"/>
            </w:pPr>
            <w:r>
              <w:t>OUTPUT</w:t>
            </w:r>
          </w:p>
        </w:tc>
        <w:tc>
          <w:tcPr>
            <w:tcW w:w="3097" w:type="dxa"/>
          </w:tcPr>
          <w:p w:rsidR="00C347F9" w:rsidRDefault="00C347F9">
            <w:pPr>
              <w:spacing w:after="0" w:line="240" w:lineRule="auto"/>
            </w:pPr>
            <w:r>
              <w:t>ZONE</w:t>
            </w:r>
          </w:p>
        </w:tc>
      </w:tr>
      <w:tr w:rsidR="00C347F9" w:rsidTr="00C21FD7">
        <w:tc>
          <w:tcPr>
            <w:tcW w:w="3096" w:type="dxa"/>
          </w:tcPr>
          <w:p w:rsidR="00C347F9" w:rsidRDefault="00C347F9">
            <w:pPr>
              <w:spacing w:after="0" w:line="240" w:lineRule="auto"/>
            </w:pPr>
            <w:r>
              <w:t>EXCEPTION</w:t>
            </w:r>
          </w:p>
        </w:tc>
        <w:tc>
          <w:tcPr>
            <w:tcW w:w="3096" w:type="dxa"/>
          </w:tcPr>
          <w:p w:rsidR="00C347F9" w:rsidRDefault="00C347F9">
            <w:pPr>
              <w:spacing w:after="0" w:line="240" w:lineRule="auto"/>
            </w:pPr>
            <w:r>
              <w:t> </w:t>
            </w:r>
          </w:p>
        </w:tc>
        <w:tc>
          <w:tcPr>
            <w:tcW w:w="3097" w:type="dxa"/>
          </w:tcPr>
          <w:p w:rsidR="00C347F9" w:rsidRDefault="00C347F9">
            <w:pPr>
              <w:spacing w:after="0" w:line="240" w:lineRule="auto"/>
            </w:pPr>
            <w:r>
              <w:t> </w:t>
            </w:r>
          </w:p>
        </w:tc>
      </w:tr>
    </w:tbl>
    <w:p w:rsidR="00C347F9" w:rsidRDefault="00C347F9" w:rsidP="0017098C">
      <w:pPr>
        <w:pStyle w:val="Heading4"/>
      </w:pPr>
      <w:r>
        <w:t>Future Keywords</w:t>
      </w:r>
    </w:p>
    <w:p w:rsidR="00C347F9" w:rsidRDefault="00C347F9" w:rsidP="00C21FD7">
      <w:r>
        <w:t>Microsoft has announced keywords that could be reserved in future releases of SQL Server as new features are implemented. Consider avoiding the use of these words as identifiers. Database administrators and developers who determine that their stored procedures, queries, or scripts use these new keywords need to either modify the keyword or enclose the keyword in quotation marks or brackets. Table 8-12 lists keywords that could be reserved in future SQL Server releases.</w:t>
      </w:r>
    </w:p>
    <w:p w:rsidR="00C347F9" w:rsidRPr="00F0050B" w:rsidRDefault="00C347F9" w:rsidP="00C21FD7">
      <w:pPr>
        <w:pStyle w:val="Label"/>
        <w:rPr>
          <w:rFonts w:ascii="Calibri" w:hAnsi="Calibri"/>
          <w:sz w:val="22"/>
        </w:rPr>
      </w:pPr>
      <w:r w:rsidRPr="00F0050B">
        <w:rPr>
          <w:rFonts w:ascii="Calibri" w:hAnsi="Calibri"/>
          <w:sz w:val="22"/>
        </w:rPr>
        <w:t>Table 8-12: Future Keywords</w:t>
      </w:r>
    </w:p>
    <w:tbl>
      <w:tblPr>
        <w:tblW w:w="485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80"/>
      </w:tblPr>
      <w:tblGrid>
        <w:gridCol w:w="3096"/>
        <w:gridCol w:w="3096"/>
        <w:gridCol w:w="3097"/>
      </w:tblGrid>
      <w:tr w:rsidR="00C347F9" w:rsidTr="00C21FD7">
        <w:tc>
          <w:tcPr>
            <w:tcW w:w="3096" w:type="dxa"/>
          </w:tcPr>
          <w:p w:rsidR="00C347F9" w:rsidRDefault="00C347F9">
            <w:pPr>
              <w:spacing w:after="0" w:line="240" w:lineRule="auto"/>
            </w:pPr>
            <w:r>
              <w:t>ABSOLUTE</w:t>
            </w:r>
          </w:p>
        </w:tc>
        <w:tc>
          <w:tcPr>
            <w:tcW w:w="3096" w:type="dxa"/>
          </w:tcPr>
          <w:p w:rsidR="00C347F9" w:rsidRDefault="00C347F9">
            <w:pPr>
              <w:spacing w:after="0" w:line="240" w:lineRule="auto"/>
            </w:pPr>
            <w:r>
              <w:t>FREE</w:t>
            </w:r>
          </w:p>
        </w:tc>
        <w:tc>
          <w:tcPr>
            <w:tcW w:w="3097" w:type="dxa"/>
          </w:tcPr>
          <w:p w:rsidR="00C347F9" w:rsidRDefault="00C347F9">
            <w:pPr>
              <w:spacing w:after="0" w:line="240" w:lineRule="auto"/>
            </w:pPr>
            <w:r>
              <w:t>PRESERVE</w:t>
            </w:r>
          </w:p>
        </w:tc>
      </w:tr>
      <w:tr w:rsidR="00C347F9" w:rsidTr="00C21FD7">
        <w:tc>
          <w:tcPr>
            <w:tcW w:w="3096" w:type="dxa"/>
          </w:tcPr>
          <w:p w:rsidR="00C347F9" w:rsidRDefault="00C347F9">
            <w:pPr>
              <w:spacing w:after="0" w:line="240" w:lineRule="auto"/>
            </w:pPr>
            <w:r>
              <w:t>ACTION</w:t>
            </w:r>
          </w:p>
        </w:tc>
        <w:tc>
          <w:tcPr>
            <w:tcW w:w="3096" w:type="dxa"/>
          </w:tcPr>
          <w:p w:rsidR="00C347F9" w:rsidRDefault="00C347F9">
            <w:pPr>
              <w:spacing w:after="0" w:line="240" w:lineRule="auto"/>
            </w:pPr>
            <w:r>
              <w:t>FULLTEXTTABLE</w:t>
            </w:r>
          </w:p>
        </w:tc>
        <w:tc>
          <w:tcPr>
            <w:tcW w:w="3097" w:type="dxa"/>
          </w:tcPr>
          <w:p w:rsidR="00C347F9" w:rsidRDefault="00C347F9">
            <w:pPr>
              <w:spacing w:after="0" w:line="240" w:lineRule="auto"/>
            </w:pPr>
            <w:r>
              <w:t>PRIOR</w:t>
            </w:r>
          </w:p>
        </w:tc>
      </w:tr>
      <w:tr w:rsidR="00C347F9" w:rsidTr="00C21FD7">
        <w:tc>
          <w:tcPr>
            <w:tcW w:w="3096" w:type="dxa"/>
          </w:tcPr>
          <w:p w:rsidR="00C347F9" w:rsidRDefault="00C347F9">
            <w:pPr>
              <w:spacing w:after="0" w:line="240" w:lineRule="auto"/>
            </w:pPr>
            <w:r>
              <w:t>ADMIN</w:t>
            </w:r>
          </w:p>
        </w:tc>
        <w:tc>
          <w:tcPr>
            <w:tcW w:w="3096" w:type="dxa"/>
          </w:tcPr>
          <w:p w:rsidR="00C347F9" w:rsidRDefault="00C347F9">
            <w:pPr>
              <w:spacing w:after="0" w:line="240" w:lineRule="auto"/>
            </w:pPr>
            <w:r>
              <w:t>GENERAL</w:t>
            </w:r>
          </w:p>
        </w:tc>
        <w:tc>
          <w:tcPr>
            <w:tcW w:w="3097" w:type="dxa"/>
          </w:tcPr>
          <w:p w:rsidR="00C347F9" w:rsidRDefault="00C347F9">
            <w:pPr>
              <w:spacing w:after="0" w:line="240" w:lineRule="auto"/>
            </w:pPr>
            <w:r>
              <w:t>PRIVILEGES</w:t>
            </w:r>
          </w:p>
        </w:tc>
      </w:tr>
      <w:tr w:rsidR="00C347F9" w:rsidTr="00C21FD7">
        <w:tc>
          <w:tcPr>
            <w:tcW w:w="3096" w:type="dxa"/>
          </w:tcPr>
          <w:p w:rsidR="00C347F9" w:rsidRDefault="00C347F9">
            <w:pPr>
              <w:spacing w:after="0" w:line="240" w:lineRule="auto"/>
            </w:pPr>
            <w:r>
              <w:t>AFTER</w:t>
            </w:r>
          </w:p>
        </w:tc>
        <w:tc>
          <w:tcPr>
            <w:tcW w:w="3096" w:type="dxa"/>
          </w:tcPr>
          <w:p w:rsidR="00C347F9" w:rsidRDefault="00C347F9">
            <w:pPr>
              <w:spacing w:after="0" w:line="240" w:lineRule="auto"/>
            </w:pPr>
            <w:r>
              <w:t>GET</w:t>
            </w:r>
          </w:p>
        </w:tc>
        <w:tc>
          <w:tcPr>
            <w:tcW w:w="3097" w:type="dxa"/>
          </w:tcPr>
          <w:p w:rsidR="00C347F9" w:rsidRDefault="00C347F9">
            <w:pPr>
              <w:spacing w:after="0" w:line="240" w:lineRule="auto"/>
            </w:pPr>
            <w:r>
              <w:t>READS</w:t>
            </w:r>
          </w:p>
        </w:tc>
      </w:tr>
      <w:tr w:rsidR="00C347F9" w:rsidTr="00C21FD7">
        <w:tc>
          <w:tcPr>
            <w:tcW w:w="3096" w:type="dxa"/>
          </w:tcPr>
          <w:p w:rsidR="00C347F9" w:rsidRDefault="00C347F9">
            <w:pPr>
              <w:spacing w:after="0" w:line="240" w:lineRule="auto"/>
            </w:pPr>
            <w:r>
              <w:t>AGGREGATE</w:t>
            </w:r>
          </w:p>
        </w:tc>
        <w:tc>
          <w:tcPr>
            <w:tcW w:w="3096" w:type="dxa"/>
          </w:tcPr>
          <w:p w:rsidR="00C347F9" w:rsidRDefault="00C347F9">
            <w:pPr>
              <w:spacing w:after="0" w:line="240" w:lineRule="auto"/>
            </w:pPr>
            <w:r>
              <w:t>GLOBAL</w:t>
            </w:r>
          </w:p>
        </w:tc>
        <w:tc>
          <w:tcPr>
            <w:tcW w:w="3097" w:type="dxa"/>
          </w:tcPr>
          <w:p w:rsidR="00C347F9" w:rsidRDefault="00C347F9">
            <w:pPr>
              <w:spacing w:after="0" w:line="240" w:lineRule="auto"/>
            </w:pPr>
            <w:r>
              <w:t>REAL</w:t>
            </w:r>
          </w:p>
        </w:tc>
      </w:tr>
      <w:tr w:rsidR="00C347F9" w:rsidTr="00C21FD7">
        <w:tc>
          <w:tcPr>
            <w:tcW w:w="3096" w:type="dxa"/>
          </w:tcPr>
          <w:p w:rsidR="00C347F9" w:rsidRDefault="00C347F9">
            <w:pPr>
              <w:spacing w:after="0" w:line="240" w:lineRule="auto"/>
            </w:pPr>
            <w:r>
              <w:t>ALIAS</w:t>
            </w:r>
          </w:p>
        </w:tc>
        <w:tc>
          <w:tcPr>
            <w:tcW w:w="3096" w:type="dxa"/>
          </w:tcPr>
          <w:p w:rsidR="00C347F9" w:rsidRDefault="00C347F9">
            <w:pPr>
              <w:spacing w:after="0" w:line="240" w:lineRule="auto"/>
            </w:pPr>
            <w:r>
              <w:t>GO</w:t>
            </w:r>
          </w:p>
        </w:tc>
        <w:tc>
          <w:tcPr>
            <w:tcW w:w="3097" w:type="dxa"/>
          </w:tcPr>
          <w:p w:rsidR="00C347F9" w:rsidRDefault="00C347F9">
            <w:pPr>
              <w:spacing w:after="0" w:line="240" w:lineRule="auto"/>
            </w:pPr>
            <w:r>
              <w:t>RECURSIVE</w:t>
            </w:r>
          </w:p>
        </w:tc>
      </w:tr>
      <w:tr w:rsidR="00C347F9" w:rsidTr="00C21FD7">
        <w:tc>
          <w:tcPr>
            <w:tcW w:w="3096" w:type="dxa"/>
          </w:tcPr>
          <w:p w:rsidR="00C347F9" w:rsidRDefault="00C347F9">
            <w:pPr>
              <w:spacing w:after="0" w:line="240" w:lineRule="auto"/>
            </w:pPr>
            <w:r>
              <w:t>ALLOCATE</w:t>
            </w:r>
          </w:p>
        </w:tc>
        <w:tc>
          <w:tcPr>
            <w:tcW w:w="3096" w:type="dxa"/>
          </w:tcPr>
          <w:p w:rsidR="00C347F9" w:rsidRDefault="00C347F9">
            <w:pPr>
              <w:spacing w:after="0" w:line="240" w:lineRule="auto"/>
            </w:pPr>
            <w:r>
              <w:t>GROUPING</w:t>
            </w:r>
          </w:p>
        </w:tc>
        <w:tc>
          <w:tcPr>
            <w:tcW w:w="3097" w:type="dxa"/>
          </w:tcPr>
          <w:p w:rsidR="00C347F9" w:rsidRDefault="00C347F9">
            <w:pPr>
              <w:spacing w:after="0" w:line="240" w:lineRule="auto"/>
            </w:pPr>
            <w:r>
              <w:t>REF</w:t>
            </w:r>
          </w:p>
        </w:tc>
      </w:tr>
      <w:tr w:rsidR="00C347F9" w:rsidTr="00C21FD7">
        <w:tc>
          <w:tcPr>
            <w:tcW w:w="3096" w:type="dxa"/>
          </w:tcPr>
          <w:p w:rsidR="00C347F9" w:rsidRDefault="00C347F9">
            <w:pPr>
              <w:spacing w:after="0" w:line="240" w:lineRule="auto"/>
            </w:pPr>
            <w:r>
              <w:t>ARE</w:t>
            </w:r>
          </w:p>
        </w:tc>
        <w:tc>
          <w:tcPr>
            <w:tcW w:w="3096" w:type="dxa"/>
          </w:tcPr>
          <w:p w:rsidR="00C347F9" w:rsidRDefault="00C347F9">
            <w:pPr>
              <w:spacing w:after="0" w:line="240" w:lineRule="auto"/>
            </w:pPr>
            <w:r>
              <w:t>HOST</w:t>
            </w:r>
          </w:p>
        </w:tc>
        <w:tc>
          <w:tcPr>
            <w:tcW w:w="3097" w:type="dxa"/>
          </w:tcPr>
          <w:p w:rsidR="00C347F9" w:rsidRDefault="00C347F9">
            <w:pPr>
              <w:spacing w:after="0" w:line="240" w:lineRule="auto"/>
            </w:pPr>
            <w:r>
              <w:t>REFERENCING</w:t>
            </w:r>
          </w:p>
        </w:tc>
      </w:tr>
      <w:tr w:rsidR="00C347F9" w:rsidTr="00C21FD7">
        <w:tc>
          <w:tcPr>
            <w:tcW w:w="3096" w:type="dxa"/>
          </w:tcPr>
          <w:p w:rsidR="00C347F9" w:rsidRDefault="00C347F9">
            <w:pPr>
              <w:spacing w:after="0" w:line="240" w:lineRule="auto"/>
            </w:pPr>
            <w:r>
              <w:t>ARRAY</w:t>
            </w:r>
          </w:p>
        </w:tc>
        <w:tc>
          <w:tcPr>
            <w:tcW w:w="3096" w:type="dxa"/>
          </w:tcPr>
          <w:p w:rsidR="00C347F9" w:rsidRDefault="00C347F9">
            <w:pPr>
              <w:spacing w:after="0" w:line="240" w:lineRule="auto"/>
            </w:pPr>
            <w:r>
              <w:t>HOUR</w:t>
            </w:r>
          </w:p>
        </w:tc>
        <w:tc>
          <w:tcPr>
            <w:tcW w:w="3097" w:type="dxa"/>
          </w:tcPr>
          <w:p w:rsidR="00C347F9" w:rsidRDefault="00C347F9">
            <w:pPr>
              <w:spacing w:after="0" w:line="240" w:lineRule="auto"/>
            </w:pPr>
            <w:r>
              <w:t>RELATIVE</w:t>
            </w:r>
          </w:p>
        </w:tc>
      </w:tr>
      <w:tr w:rsidR="00C347F9" w:rsidTr="00C21FD7">
        <w:tc>
          <w:tcPr>
            <w:tcW w:w="3096" w:type="dxa"/>
          </w:tcPr>
          <w:p w:rsidR="00C347F9" w:rsidRDefault="00C347F9">
            <w:pPr>
              <w:spacing w:after="0" w:line="240" w:lineRule="auto"/>
            </w:pPr>
            <w:r>
              <w:t>ASSERTION</w:t>
            </w:r>
          </w:p>
        </w:tc>
        <w:tc>
          <w:tcPr>
            <w:tcW w:w="3096" w:type="dxa"/>
          </w:tcPr>
          <w:p w:rsidR="00C347F9" w:rsidRDefault="00C347F9">
            <w:pPr>
              <w:spacing w:after="0" w:line="240" w:lineRule="auto"/>
            </w:pPr>
            <w:r>
              <w:t>IGNORE</w:t>
            </w:r>
          </w:p>
        </w:tc>
        <w:tc>
          <w:tcPr>
            <w:tcW w:w="3097" w:type="dxa"/>
          </w:tcPr>
          <w:p w:rsidR="00C347F9" w:rsidRDefault="00C347F9">
            <w:pPr>
              <w:spacing w:after="0" w:line="240" w:lineRule="auto"/>
            </w:pPr>
            <w:r>
              <w:t>RESULT</w:t>
            </w:r>
          </w:p>
        </w:tc>
      </w:tr>
      <w:tr w:rsidR="00C347F9" w:rsidTr="00C21FD7">
        <w:tc>
          <w:tcPr>
            <w:tcW w:w="3096" w:type="dxa"/>
          </w:tcPr>
          <w:p w:rsidR="00C347F9" w:rsidRDefault="00C347F9">
            <w:pPr>
              <w:spacing w:after="0" w:line="240" w:lineRule="auto"/>
            </w:pPr>
            <w:r>
              <w:t>AT</w:t>
            </w:r>
          </w:p>
        </w:tc>
        <w:tc>
          <w:tcPr>
            <w:tcW w:w="3096" w:type="dxa"/>
          </w:tcPr>
          <w:p w:rsidR="00C347F9" w:rsidRDefault="00C347F9">
            <w:pPr>
              <w:spacing w:after="0" w:line="240" w:lineRule="auto"/>
            </w:pPr>
            <w:r>
              <w:t>IMMEDIATE</w:t>
            </w:r>
          </w:p>
        </w:tc>
        <w:tc>
          <w:tcPr>
            <w:tcW w:w="3097" w:type="dxa"/>
          </w:tcPr>
          <w:p w:rsidR="00C347F9" w:rsidRDefault="00C347F9">
            <w:pPr>
              <w:spacing w:after="0" w:line="240" w:lineRule="auto"/>
            </w:pPr>
            <w:r>
              <w:t>RETURNS</w:t>
            </w:r>
          </w:p>
        </w:tc>
      </w:tr>
      <w:tr w:rsidR="00C347F9" w:rsidTr="00C21FD7">
        <w:tc>
          <w:tcPr>
            <w:tcW w:w="3096" w:type="dxa"/>
          </w:tcPr>
          <w:p w:rsidR="00C347F9" w:rsidRDefault="00C347F9">
            <w:pPr>
              <w:spacing w:after="0" w:line="240" w:lineRule="auto"/>
            </w:pPr>
            <w:r>
              <w:t>BEFORE</w:t>
            </w:r>
          </w:p>
        </w:tc>
        <w:tc>
          <w:tcPr>
            <w:tcW w:w="3096" w:type="dxa"/>
          </w:tcPr>
          <w:p w:rsidR="00C347F9" w:rsidRDefault="00C347F9">
            <w:pPr>
              <w:spacing w:after="0" w:line="240" w:lineRule="auto"/>
            </w:pPr>
            <w:r>
              <w:t>INDICATOR</w:t>
            </w:r>
          </w:p>
        </w:tc>
        <w:tc>
          <w:tcPr>
            <w:tcW w:w="3097" w:type="dxa"/>
          </w:tcPr>
          <w:p w:rsidR="00C347F9" w:rsidRDefault="00C347F9">
            <w:pPr>
              <w:spacing w:after="0" w:line="240" w:lineRule="auto"/>
            </w:pPr>
            <w:r>
              <w:t>ROLE</w:t>
            </w:r>
          </w:p>
        </w:tc>
      </w:tr>
      <w:tr w:rsidR="00C347F9" w:rsidTr="00C21FD7">
        <w:tc>
          <w:tcPr>
            <w:tcW w:w="3096" w:type="dxa"/>
          </w:tcPr>
          <w:p w:rsidR="00C347F9" w:rsidRDefault="00C347F9">
            <w:pPr>
              <w:spacing w:after="0" w:line="240" w:lineRule="auto"/>
            </w:pPr>
            <w:r>
              <w:t>BINARY</w:t>
            </w:r>
          </w:p>
        </w:tc>
        <w:tc>
          <w:tcPr>
            <w:tcW w:w="3096" w:type="dxa"/>
          </w:tcPr>
          <w:p w:rsidR="00C347F9" w:rsidRDefault="00C347F9">
            <w:pPr>
              <w:spacing w:after="0" w:line="240" w:lineRule="auto"/>
            </w:pPr>
            <w:r>
              <w:t>INITIALIZE</w:t>
            </w:r>
          </w:p>
        </w:tc>
        <w:tc>
          <w:tcPr>
            <w:tcW w:w="3097" w:type="dxa"/>
          </w:tcPr>
          <w:p w:rsidR="00C347F9" w:rsidRDefault="00C347F9">
            <w:pPr>
              <w:spacing w:after="0" w:line="240" w:lineRule="auto"/>
            </w:pPr>
            <w:r>
              <w:t>ROLLUP</w:t>
            </w:r>
          </w:p>
        </w:tc>
      </w:tr>
      <w:tr w:rsidR="00C347F9" w:rsidTr="00C21FD7">
        <w:tc>
          <w:tcPr>
            <w:tcW w:w="3096" w:type="dxa"/>
          </w:tcPr>
          <w:p w:rsidR="00C347F9" w:rsidRDefault="00C347F9">
            <w:pPr>
              <w:spacing w:after="0" w:line="240" w:lineRule="auto"/>
            </w:pPr>
            <w:r>
              <w:t>BIT</w:t>
            </w:r>
          </w:p>
        </w:tc>
        <w:tc>
          <w:tcPr>
            <w:tcW w:w="3096" w:type="dxa"/>
          </w:tcPr>
          <w:p w:rsidR="00C347F9" w:rsidRDefault="00C347F9">
            <w:pPr>
              <w:spacing w:after="0" w:line="240" w:lineRule="auto"/>
            </w:pPr>
            <w:r>
              <w:t>INITIALLY</w:t>
            </w:r>
          </w:p>
        </w:tc>
        <w:tc>
          <w:tcPr>
            <w:tcW w:w="3097" w:type="dxa"/>
          </w:tcPr>
          <w:p w:rsidR="00C347F9" w:rsidRDefault="00C347F9">
            <w:pPr>
              <w:spacing w:after="0" w:line="240" w:lineRule="auto"/>
            </w:pPr>
            <w:r>
              <w:t>ROUTINE</w:t>
            </w:r>
          </w:p>
        </w:tc>
      </w:tr>
      <w:tr w:rsidR="00C347F9" w:rsidTr="00C21FD7">
        <w:tc>
          <w:tcPr>
            <w:tcW w:w="3096" w:type="dxa"/>
          </w:tcPr>
          <w:p w:rsidR="00C347F9" w:rsidRDefault="00C347F9">
            <w:pPr>
              <w:spacing w:after="0" w:line="240" w:lineRule="auto"/>
            </w:pPr>
            <w:r>
              <w:t>BLOB</w:t>
            </w:r>
          </w:p>
        </w:tc>
        <w:tc>
          <w:tcPr>
            <w:tcW w:w="3096" w:type="dxa"/>
          </w:tcPr>
          <w:p w:rsidR="00C347F9" w:rsidRDefault="00C347F9">
            <w:pPr>
              <w:spacing w:after="0" w:line="240" w:lineRule="auto"/>
            </w:pPr>
            <w:r>
              <w:t>INOUT</w:t>
            </w:r>
          </w:p>
        </w:tc>
        <w:tc>
          <w:tcPr>
            <w:tcW w:w="3097" w:type="dxa"/>
          </w:tcPr>
          <w:p w:rsidR="00C347F9" w:rsidRDefault="00C347F9">
            <w:pPr>
              <w:spacing w:after="0" w:line="240" w:lineRule="auto"/>
            </w:pPr>
            <w:r>
              <w:t>ROW</w:t>
            </w:r>
          </w:p>
        </w:tc>
      </w:tr>
      <w:tr w:rsidR="00C347F9" w:rsidTr="00C21FD7">
        <w:tc>
          <w:tcPr>
            <w:tcW w:w="3096" w:type="dxa"/>
          </w:tcPr>
          <w:p w:rsidR="00C347F9" w:rsidRDefault="00C347F9">
            <w:pPr>
              <w:spacing w:after="0" w:line="240" w:lineRule="auto"/>
            </w:pPr>
            <w:r>
              <w:t>BOOLEAN</w:t>
            </w:r>
          </w:p>
        </w:tc>
        <w:tc>
          <w:tcPr>
            <w:tcW w:w="3096" w:type="dxa"/>
          </w:tcPr>
          <w:p w:rsidR="00C347F9" w:rsidRDefault="00C347F9">
            <w:pPr>
              <w:spacing w:after="0" w:line="240" w:lineRule="auto"/>
            </w:pPr>
            <w:r>
              <w:t>INPUT</w:t>
            </w:r>
          </w:p>
        </w:tc>
        <w:tc>
          <w:tcPr>
            <w:tcW w:w="3097" w:type="dxa"/>
          </w:tcPr>
          <w:p w:rsidR="00C347F9" w:rsidRDefault="00C347F9">
            <w:pPr>
              <w:spacing w:after="0" w:line="240" w:lineRule="auto"/>
            </w:pPr>
            <w:r>
              <w:t>ROWS</w:t>
            </w:r>
          </w:p>
        </w:tc>
      </w:tr>
      <w:tr w:rsidR="00C347F9" w:rsidTr="00C21FD7">
        <w:tc>
          <w:tcPr>
            <w:tcW w:w="3096" w:type="dxa"/>
          </w:tcPr>
          <w:p w:rsidR="00C347F9" w:rsidRDefault="00C347F9">
            <w:pPr>
              <w:spacing w:after="0" w:line="240" w:lineRule="auto"/>
            </w:pPr>
            <w:r>
              <w:t>BOTH</w:t>
            </w:r>
          </w:p>
        </w:tc>
        <w:tc>
          <w:tcPr>
            <w:tcW w:w="3096" w:type="dxa"/>
          </w:tcPr>
          <w:p w:rsidR="00C347F9" w:rsidRDefault="00C347F9">
            <w:pPr>
              <w:spacing w:after="0" w:line="240" w:lineRule="auto"/>
            </w:pPr>
            <w:r>
              <w:t>INT</w:t>
            </w:r>
          </w:p>
        </w:tc>
        <w:tc>
          <w:tcPr>
            <w:tcW w:w="3097" w:type="dxa"/>
          </w:tcPr>
          <w:p w:rsidR="00C347F9" w:rsidRDefault="00C347F9">
            <w:pPr>
              <w:spacing w:after="0" w:line="240" w:lineRule="auto"/>
            </w:pPr>
            <w:r>
              <w:t>SAVEPOINT</w:t>
            </w:r>
          </w:p>
        </w:tc>
      </w:tr>
      <w:tr w:rsidR="00C347F9" w:rsidTr="00C21FD7">
        <w:tc>
          <w:tcPr>
            <w:tcW w:w="3096" w:type="dxa"/>
          </w:tcPr>
          <w:p w:rsidR="00C347F9" w:rsidRDefault="00C347F9">
            <w:pPr>
              <w:spacing w:after="0" w:line="240" w:lineRule="auto"/>
            </w:pPr>
            <w:r>
              <w:lastRenderedPageBreak/>
              <w:t>BREADTH</w:t>
            </w:r>
          </w:p>
        </w:tc>
        <w:tc>
          <w:tcPr>
            <w:tcW w:w="3096" w:type="dxa"/>
          </w:tcPr>
          <w:p w:rsidR="00C347F9" w:rsidRDefault="00C347F9">
            <w:pPr>
              <w:spacing w:after="0" w:line="240" w:lineRule="auto"/>
            </w:pPr>
            <w:r>
              <w:t>INTEGER</w:t>
            </w:r>
          </w:p>
        </w:tc>
        <w:tc>
          <w:tcPr>
            <w:tcW w:w="3097" w:type="dxa"/>
          </w:tcPr>
          <w:p w:rsidR="00C347F9" w:rsidRDefault="00C347F9">
            <w:pPr>
              <w:spacing w:after="0" w:line="240" w:lineRule="auto"/>
            </w:pPr>
            <w:r>
              <w:t>SCROLL</w:t>
            </w:r>
          </w:p>
        </w:tc>
      </w:tr>
      <w:tr w:rsidR="00C347F9" w:rsidTr="00C21FD7">
        <w:tc>
          <w:tcPr>
            <w:tcW w:w="3096" w:type="dxa"/>
          </w:tcPr>
          <w:p w:rsidR="00C347F9" w:rsidRDefault="00C347F9">
            <w:pPr>
              <w:spacing w:after="0" w:line="240" w:lineRule="auto"/>
            </w:pPr>
            <w:r>
              <w:t>CALL</w:t>
            </w:r>
          </w:p>
        </w:tc>
        <w:tc>
          <w:tcPr>
            <w:tcW w:w="3096" w:type="dxa"/>
          </w:tcPr>
          <w:p w:rsidR="00C347F9" w:rsidRDefault="00C347F9">
            <w:pPr>
              <w:spacing w:after="0" w:line="240" w:lineRule="auto"/>
            </w:pPr>
            <w:r>
              <w:t>INTERVAL</w:t>
            </w:r>
          </w:p>
        </w:tc>
        <w:tc>
          <w:tcPr>
            <w:tcW w:w="3097" w:type="dxa"/>
          </w:tcPr>
          <w:p w:rsidR="00C347F9" w:rsidRDefault="00C347F9">
            <w:pPr>
              <w:spacing w:after="0" w:line="240" w:lineRule="auto"/>
            </w:pPr>
            <w:r>
              <w:t>SCOPE</w:t>
            </w:r>
          </w:p>
        </w:tc>
      </w:tr>
      <w:tr w:rsidR="00C347F9" w:rsidTr="00C21FD7">
        <w:tc>
          <w:tcPr>
            <w:tcW w:w="3096" w:type="dxa"/>
          </w:tcPr>
          <w:p w:rsidR="00C347F9" w:rsidRDefault="00C347F9">
            <w:pPr>
              <w:spacing w:after="0" w:line="240" w:lineRule="auto"/>
            </w:pPr>
            <w:r>
              <w:t>CASCADED</w:t>
            </w:r>
          </w:p>
        </w:tc>
        <w:tc>
          <w:tcPr>
            <w:tcW w:w="3096" w:type="dxa"/>
          </w:tcPr>
          <w:p w:rsidR="00C347F9" w:rsidRDefault="00C347F9">
            <w:pPr>
              <w:spacing w:after="0" w:line="240" w:lineRule="auto"/>
            </w:pPr>
            <w:r>
              <w:t>ISOLATION</w:t>
            </w:r>
          </w:p>
        </w:tc>
        <w:tc>
          <w:tcPr>
            <w:tcW w:w="3097" w:type="dxa"/>
          </w:tcPr>
          <w:p w:rsidR="00C347F9" w:rsidRDefault="00C347F9">
            <w:pPr>
              <w:spacing w:after="0" w:line="240" w:lineRule="auto"/>
            </w:pPr>
            <w:r>
              <w:t>SEARCH</w:t>
            </w:r>
          </w:p>
        </w:tc>
      </w:tr>
      <w:tr w:rsidR="00C347F9" w:rsidTr="00C21FD7">
        <w:tc>
          <w:tcPr>
            <w:tcW w:w="3096" w:type="dxa"/>
          </w:tcPr>
          <w:p w:rsidR="00C347F9" w:rsidRDefault="00C347F9">
            <w:pPr>
              <w:spacing w:after="0" w:line="240" w:lineRule="auto"/>
            </w:pPr>
            <w:r>
              <w:t>CAST</w:t>
            </w:r>
          </w:p>
        </w:tc>
        <w:tc>
          <w:tcPr>
            <w:tcW w:w="3096" w:type="dxa"/>
          </w:tcPr>
          <w:p w:rsidR="00C347F9" w:rsidRDefault="00C347F9">
            <w:pPr>
              <w:spacing w:after="0" w:line="240" w:lineRule="auto"/>
            </w:pPr>
            <w:r>
              <w:t>ITERATE</w:t>
            </w:r>
          </w:p>
        </w:tc>
        <w:tc>
          <w:tcPr>
            <w:tcW w:w="3097" w:type="dxa"/>
          </w:tcPr>
          <w:p w:rsidR="00C347F9" w:rsidRDefault="00C347F9">
            <w:pPr>
              <w:spacing w:after="0" w:line="240" w:lineRule="auto"/>
            </w:pPr>
            <w:r>
              <w:t>SECOND</w:t>
            </w:r>
          </w:p>
        </w:tc>
      </w:tr>
      <w:tr w:rsidR="00C347F9" w:rsidTr="00C21FD7">
        <w:tc>
          <w:tcPr>
            <w:tcW w:w="3096" w:type="dxa"/>
          </w:tcPr>
          <w:p w:rsidR="00C347F9" w:rsidRDefault="00C347F9">
            <w:pPr>
              <w:spacing w:after="0" w:line="240" w:lineRule="auto"/>
            </w:pPr>
            <w:r>
              <w:t>CATALOG</w:t>
            </w:r>
          </w:p>
        </w:tc>
        <w:tc>
          <w:tcPr>
            <w:tcW w:w="3096" w:type="dxa"/>
          </w:tcPr>
          <w:p w:rsidR="00C347F9" w:rsidRDefault="00C347F9">
            <w:pPr>
              <w:spacing w:after="0" w:line="240" w:lineRule="auto"/>
            </w:pPr>
            <w:r>
              <w:t>LANGUAGE</w:t>
            </w:r>
          </w:p>
        </w:tc>
        <w:tc>
          <w:tcPr>
            <w:tcW w:w="3097" w:type="dxa"/>
          </w:tcPr>
          <w:p w:rsidR="00C347F9" w:rsidRDefault="00C347F9">
            <w:pPr>
              <w:spacing w:after="0" w:line="240" w:lineRule="auto"/>
            </w:pPr>
            <w:r>
              <w:t>SECTION</w:t>
            </w:r>
          </w:p>
        </w:tc>
      </w:tr>
      <w:tr w:rsidR="00C347F9" w:rsidTr="00C21FD7">
        <w:tc>
          <w:tcPr>
            <w:tcW w:w="3096" w:type="dxa"/>
          </w:tcPr>
          <w:p w:rsidR="00C347F9" w:rsidRDefault="00C347F9">
            <w:pPr>
              <w:spacing w:after="0" w:line="240" w:lineRule="auto"/>
            </w:pPr>
            <w:r>
              <w:t>CHAR</w:t>
            </w:r>
          </w:p>
        </w:tc>
        <w:tc>
          <w:tcPr>
            <w:tcW w:w="3096" w:type="dxa"/>
          </w:tcPr>
          <w:p w:rsidR="00C347F9" w:rsidRDefault="00C347F9">
            <w:pPr>
              <w:spacing w:after="0" w:line="240" w:lineRule="auto"/>
            </w:pPr>
            <w:r>
              <w:t>LARGE</w:t>
            </w:r>
          </w:p>
        </w:tc>
        <w:tc>
          <w:tcPr>
            <w:tcW w:w="3097" w:type="dxa"/>
          </w:tcPr>
          <w:p w:rsidR="00C347F9" w:rsidRDefault="00C347F9">
            <w:pPr>
              <w:spacing w:after="0" w:line="240" w:lineRule="auto"/>
            </w:pPr>
            <w:r>
              <w:t>SEQUENCE</w:t>
            </w:r>
          </w:p>
        </w:tc>
      </w:tr>
      <w:tr w:rsidR="00C347F9" w:rsidTr="00C21FD7">
        <w:tc>
          <w:tcPr>
            <w:tcW w:w="3096" w:type="dxa"/>
          </w:tcPr>
          <w:p w:rsidR="00C347F9" w:rsidRDefault="00C347F9">
            <w:pPr>
              <w:spacing w:after="0" w:line="240" w:lineRule="auto"/>
            </w:pPr>
            <w:r>
              <w:t>CHARACTER</w:t>
            </w:r>
          </w:p>
        </w:tc>
        <w:tc>
          <w:tcPr>
            <w:tcW w:w="3096" w:type="dxa"/>
          </w:tcPr>
          <w:p w:rsidR="00C347F9" w:rsidRDefault="00C347F9">
            <w:pPr>
              <w:spacing w:after="0" w:line="240" w:lineRule="auto"/>
            </w:pPr>
            <w:r>
              <w:t>LAST</w:t>
            </w:r>
          </w:p>
        </w:tc>
        <w:tc>
          <w:tcPr>
            <w:tcW w:w="3097" w:type="dxa"/>
          </w:tcPr>
          <w:p w:rsidR="00C347F9" w:rsidRDefault="00C347F9">
            <w:pPr>
              <w:spacing w:after="0" w:line="240" w:lineRule="auto"/>
            </w:pPr>
            <w:r>
              <w:t>SESSION</w:t>
            </w:r>
          </w:p>
        </w:tc>
      </w:tr>
      <w:tr w:rsidR="00C347F9" w:rsidTr="00C21FD7">
        <w:tc>
          <w:tcPr>
            <w:tcW w:w="3096" w:type="dxa"/>
          </w:tcPr>
          <w:p w:rsidR="00C347F9" w:rsidRDefault="00C347F9">
            <w:pPr>
              <w:spacing w:after="0" w:line="240" w:lineRule="auto"/>
            </w:pPr>
            <w:r>
              <w:t>CLASS</w:t>
            </w:r>
          </w:p>
        </w:tc>
        <w:tc>
          <w:tcPr>
            <w:tcW w:w="3096" w:type="dxa"/>
          </w:tcPr>
          <w:p w:rsidR="00C347F9" w:rsidRDefault="00C347F9">
            <w:pPr>
              <w:spacing w:after="0" w:line="240" w:lineRule="auto"/>
            </w:pPr>
            <w:r>
              <w:t>LATERAL</w:t>
            </w:r>
          </w:p>
        </w:tc>
        <w:tc>
          <w:tcPr>
            <w:tcW w:w="3097" w:type="dxa"/>
          </w:tcPr>
          <w:p w:rsidR="00C347F9" w:rsidRDefault="00C347F9">
            <w:pPr>
              <w:spacing w:after="0" w:line="240" w:lineRule="auto"/>
            </w:pPr>
            <w:r>
              <w:t>SETS</w:t>
            </w:r>
          </w:p>
        </w:tc>
      </w:tr>
      <w:tr w:rsidR="00C347F9" w:rsidTr="00C21FD7">
        <w:tc>
          <w:tcPr>
            <w:tcW w:w="3096" w:type="dxa"/>
          </w:tcPr>
          <w:p w:rsidR="00C347F9" w:rsidRDefault="00C347F9">
            <w:pPr>
              <w:spacing w:after="0" w:line="240" w:lineRule="auto"/>
            </w:pPr>
            <w:r>
              <w:t>CLOB</w:t>
            </w:r>
          </w:p>
        </w:tc>
        <w:tc>
          <w:tcPr>
            <w:tcW w:w="3096" w:type="dxa"/>
          </w:tcPr>
          <w:p w:rsidR="00C347F9" w:rsidRDefault="00C347F9">
            <w:pPr>
              <w:spacing w:after="0" w:line="240" w:lineRule="auto"/>
            </w:pPr>
            <w:r>
              <w:t>LEADING</w:t>
            </w:r>
          </w:p>
        </w:tc>
        <w:tc>
          <w:tcPr>
            <w:tcW w:w="3097" w:type="dxa"/>
          </w:tcPr>
          <w:p w:rsidR="00C347F9" w:rsidRDefault="00C347F9">
            <w:pPr>
              <w:spacing w:after="0" w:line="240" w:lineRule="auto"/>
            </w:pPr>
            <w:r>
              <w:t>SIZE</w:t>
            </w:r>
          </w:p>
        </w:tc>
      </w:tr>
      <w:tr w:rsidR="00C347F9" w:rsidTr="00C21FD7">
        <w:tc>
          <w:tcPr>
            <w:tcW w:w="3096" w:type="dxa"/>
          </w:tcPr>
          <w:p w:rsidR="00C347F9" w:rsidRDefault="00C347F9">
            <w:pPr>
              <w:spacing w:after="0" w:line="240" w:lineRule="auto"/>
            </w:pPr>
            <w:r>
              <w:t>COLLATION</w:t>
            </w:r>
          </w:p>
        </w:tc>
        <w:tc>
          <w:tcPr>
            <w:tcW w:w="3096" w:type="dxa"/>
          </w:tcPr>
          <w:p w:rsidR="00C347F9" w:rsidRDefault="00C347F9">
            <w:pPr>
              <w:spacing w:after="0" w:line="240" w:lineRule="auto"/>
            </w:pPr>
            <w:r>
              <w:t>LESS</w:t>
            </w:r>
          </w:p>
        </w:tc>
        <w:tc>
          <w:tcPr>
            <w:tcW w:w="3097" w:type="dxa"/>
          </w:tcPr>
          <w:p w:rsidR="00C347F9" w:rsidRDefault="00C347F9">
            <w:pPr>
              <w:spacing w:after="0" w:line="240" w:lineRule="auto"/>
            </w:pPr>
            <w:r>
              <w:t>SMALLINT</w:t>
            </w:r>
          </w:p>
        </w:tc>
      </w:tr>
      <w:tr w:rsidR="00C347F9" w:rsidTr="00C21FD7">
        <w:tc>
          <w:tcPr>
            <w:tcW w:w="3096" w:type="dxa"/>
          </w:tcPr>
          <w:p w:rsidR="00C347F9" w:rsidRDefault="00C347F9">
            <w:pPr>
              <w:spacing w:after="0" w:line="240" w:lineRule="auto"/>
            </w:pPr>
            <w:r>
              <w:t>COMPLETION</w:t>
            </w:r>
          </w:p>
        </w:tc>
        <w:tc>
          <w:tcPr>
            <w:tcW w:w="3096" w:type="dxa"/>
          </w:tcPr>
          <w:p w:rsidR="00C347F9" w:rsidRDefault="00C347F9">
            <w:pPr>
              <w:spacing w:after="0" w:line="240" w:lineRule="auto"/>
            </w:pPr>
            <w:r>
              <w:t>LEVEL</w:t>
            </w:r>
          </w:p>
        </w:tc>
        <w:tc>
          <w:tcPr>
            <w:tcW w:w="3097" w:type="dxa"/>
          </w:tcPr>
          <w:p w:rsidR="00C347F9" w:rsidRDefault="00C347F9">
            <w:pPr>
              <w:spacing w:after="0" w:line="240" w:lineRule="auto"/>
            </w:pPr>
            <w:r>
              <w:t>SPACE</w:t>
            </w:r>
          </w:p>
        </w:tc>
      </w:tr>
      <w:tr w:rsidR="00C347F9" w:rsidTr="00C21FD7">
        <w:tc>
          <w:tcPr>
            <w:tcW w:w="3096" w:type="dxa"/>
          </w:tcPr>
          <w:p w:rsidR="00C347F9" w:rsidRDefault="00C347F9">
            <w:pPr>
              <w:spacing w:after="0" w:line="240" w:lineRule="auto"/>
            </w:pPr>
            <w:r>
              <w:t>CONNECT</w:t>
            </w:r>
          </w:p>
        </w:tc>
        <w:tc>
          <w:tcPr>
            <w:tcW w:w="3096" w:type="dxa"/>
          </w:tcPr>
          <w:p w:rsidR="00C347F9" w:rsidRDefault="00C347F9">
            <w:pPr>
              <w:spacing w:after="0" w:line="240" w:lineRule="auto"/>
            </w:pPr>
            <w:r>
              <w:t>LIMIT</w:t>
            </w:r>
          </w:p>
        </w:tc>
        <w:tc>
          <w:tcPr>
            <w:tcW w:w="3097" w:type="dxa"/>
          </w:tcPr>
          <w:p w:rsidR="00C347F9" w:rsidRDefault="00C347F9">
            <w:pPr>
              <w:spacing w:after="0" w:line="240" w:lineRule="auto"/>
            </w:pPr>
            <w:r>
              <w:t>SPECIFIC</w:t>
            </w:r>
          </w:p>
        </w:tc>
      </w:tr>
      <w:tr w:rsidR="00C347F9" w:rsidTr="00C21FD7">
        <w:tc>
          <w:tcPr>
            <w:tcW w:w="3096" w:type="dxa"/>
          </w:tcPr>
          <w:p w:rsidR="00C347F9" w:rsidRDefault="00C347F9">
            <w:pPr>
              <w:spacing w:after="0" w:line="240" w:lineRule="auto"/>
            </w:pPr>
            <w:r>
              <w:t>CONNECTION</w:t>
            </w:r>
          </w:p>
        </w:tc>
        <w:tc>
          <w:tcPr>
            <w:tcW w:w="3096" w:type="dxa"/>
          </w:tcPr>
          <w:p w:rsidR="00C347F9" w:rsidRDefault="00C347F9">
            <w:pPr>
              <w:spacing w:after="0" w:line="240" w:lineRule="auto"/>
            </w:pPr>
            <w:r>
              <w:t>LOCAL</w:t>
            </w:r>
          </w:p>
        </w:tc>
        <w:tc>
          <w:tcPr>
            <w:tcW w:w="3097" w:type="dxa"/>
          </w:tcPr>
          <w:p w:rsidR="00C347F9" w:rsidRDefault="00C347F9">
            <w:pPr>
              <w:spacing w:after="0" w:line="240" w:lineRule="auto"/>
            </w:pPr>
            <w:r>
              <w:t>SPECIFICTYPE</w:t>
            </w:r>
          </w:p>
        </w:tc>
      </w:tr>
      <w:tr w:rsidR="00C347F9" w:rsidTr="00C21FD7">
        <w:tc>
          <w:tcPr>
            <w:tcW w:w="3096" w:type="dxa"/>
          </w:tcPr>
          <w:p w:rsidR="00C347F9" w:rsidRDefault="00C347F9">
            <w:pPr>
              <w:spacing w:after="0" w:line="240" w:lineRule="auto"/>
            </w:pPr>
            <w:r>
              <w:t>CONSTRAINTS</w:t>
            </w:r>
          </w:p>
        </w:tc>
        <w:tc>
          <w:tcPr>
            <w:tcW w:w="3096" w:type="dxa"/>
          </w:tcPr>
          <w:p w:rsidR="00C347F9" w:rsidRDefault="00C347F9">
            <w:pPr>
              <w:spacing w:after="0" w:line="240" w:lineRule="auto"/>
            </w:pPr>
            <w:r>
              <w:t>LOCALTIME</w:t>
            </w:r>
          </w:p>
        </w:tc>
        <w:tc>
          <w:tcPr>
            <w:tcW w:w="3097" w:type="dxa"/>
          </w:tcPr>
          <w:p w:rsidR="00C347F9" w:rsidRDefault="00C347F9">
            <w:pPr>
              <w:spacing w:after="0" w:line="240" w:lineRule="auto"/>
            </w:pPr>
            <w:r>
              <w:t>SQL</w:t>
            </w:r>
          </w:p>
        </w:tc>
      </w:tr>
      <w:tr w:rsidR="00C347F9" w:rsidTr="00C21FD7">
        <w:tc>
          <w:tcPr>
            <w:tcW w:w="3096" w:type="dxa"/>
          </w:tcPr>
          <w:p w:rsidR="00C347F9" w:rsidRDefault="00C347F9">
            <w:pPr>
              <w:spacing w:after="0" w:line="240" w:lineRule="auto"/>
            </w:pPr>
            <w:r>
              <w:t>CONSTRUCTOR</w:t>
            </w:r>
          </w:p>
        </w:tc>
        <w:tc>
          <w:tcPr>
            <w:tcW w:w="3096" w:type="dxa"/>
          </w:tcPr>
          <w:p w:rsidR="00C347F9" w:rsidRDefault="00C347F9">
            <w:pPr>
              <w:spacing w:after="0" w:line="240" w:lineRule="auto"/>
            </w:pPr>
            <w:r>
              <w:t>LOCALTIMESTAMP</w:t>
            </w:r>
          </w:p>
        </w:tc>
        <w:tc>
          <w:tcPr>
            <w:tcW w:w="3097" w:type="dxa"/>
          </w:tcPr>
          <w:p w:rsidR="00C347F9" w:rsidRDefault="00C347F9">
            <w:pPr>
              <w:spacing w:after="0" w:line="240" w:lineRule="auto"/>
            </w:pPr>
            <w:r>
              <w:t>SQLEXCEPTION</w:t>
            </w:r>
          </w:p>
        </w:tc>
      </w:tr>
      <w:tr w:rsidR="00C347F9" w:rsidTr="00C21FD7">
        <w:tc>
          <w:tcPr>
            <w:tcW w:w="3096" w:type="dxa"/>
          </w:tcPr>
          <w:p w:rsidR="00C347F9" w:rsidRDefault="00C347F9">
            <w:pPr>
              <w:spacing w:after="0" w:line="240" w:lineRule="auto"/>
            </w:pPr>
            <w:r>
              <w:t>CORRESPONDING</w:t>
            </w:r>
          </w:p>
        </w:tc>
        <w:tc>
          <w:tcPr>
            <w:tcW w:w="3096" w:type="dxa"/>
          </w:tcPr>
          <w:p w:rsidR="00C347F9" w:rsidRDefault="00C347F9">
            <w:pPr>
              <w:spacing w:after="0" w:line="240" w:lineRule="auto"/>
            </w:pPr>
            <w:r>
              <w:t>LOCATOR</w:t>
            </w:r>
          </w:p>
        </w:tc>
        <w:tc>
          <w:tcPr>
            <w:tcW w:w="3097" w:type="dxa"/>
          </w:tcPr>
          <w:p w:rsidR="00C347F9" w:rsidRDefault="00C347F9">
            <w:pPr>
              <w:spacing w:after="0" w:line="240" w:lineRule="auto"/>
            </w:pPr>
            <w:r>
              <w:t>SQLSTATE</w:t>
            </w:r>
          </w:p>
        </w:tc>
      </w:tr>
      <w:tr w:rsidR="00C347F9" w:rsidTr="00C21FD7">
        <w:tc>
          <w:tcPr>
            <w:tcW w:w="3096" w:type="dxa"/>
          </w:tcPr>
          <w:p w:rsidR="00C347F9" w:rsidRDefault="00C347F9">
            <w:pPr>
              <w:spacing w:after="0" w:line="240" w:lineRule="auto"/>
            </w:pPr>
            <w:r>
              <w:t>CUBE</w:t>
            </w:r>
          </w:p>
        </w:tc>
        <w:tc>
          <w:tcPr>
            <w:tcW w:w="3096" w:type="dxa"/>
          </w:tcPr>
          <w:p w:rsidR="00C347F9" w:rsidRDefault="00C347F9">
            <w:pPr>
              <w:spacing w:after="0" w:line="240" w:lineRule="auto"/>
            </w:pPr>
            <w:r>
              <w:t>MAP</w:t>
            </w:r>
          </w:p>
        </w:tc>
        <w:tc>
          <w:tcPr>
            <w:tcW w:w="3097" w:type="dxa"/>
          </w:tcPr>
          <w:p w:rsidR="00C347F9" w:rsidRDefault="00C347F9">
            <w:pPr>
              <w:spacing w:after="0" w:line="240" w:lineRule="auto"/>
            </w:pPr>
            <w:r>
              <w:t>SQLWARNING</w:t>
            </w:r>
          </w:p>
        </w:tc>
      </w:tr>
      <w:tr w:rsidR="00C347F9" w:rsidTr="00C21FD7">
        <w:tc>
          <w:tcPr>
            <w:tcW w:w="3096" w:type="dxa"/>
          </w:tcPr>
          <w:p w:rsidR="00C347F9" w:rsidRDefault="00C347F9">
            <w:pPr>
              <w:spacing w:after="0" w:line="240" w:lineRule="auto"/>
            </w:pPr>
            <w:r>
              <w:t>CURRENT_PATH</w:t>
            </w:r>
          </w:p>
        </w:tc>
        <w:tc>
          <w:tcPr>
            <w:tcW w:w="3096" w:type="dxa"/>
          </w:tcPr>
          <w:p w:rsidR="00C347F9" w:rsidRDefault="00C347F9">
            <w:pPr>
              <w:spacing w:after="0" w:line="240" w:lineRule="auto"/>
            </w:pPr>
            <w:r>
              <w:t>MATCH</w:t>
            </w:r>
          </w:p>
        </w:tc>
        <w:tc>
          <w:tcPr>
            <w:tcW w:w="3097" w:type="dxa"/>
          </w:tcPr>
          <w:p w:rsidR="00C347F9" w:rsidRDefault="00C347F9">
            <w:pPr>
              <w:spacing w:after="0" w:line="240" w:lineRule="auto"/>
            </w:pPr>
            <w:r>
              <w:t>START</w:t>
            </w:r>
          </w:p>
        </w:tc>
      </w:tr>
      <w:tr w:rsidR="00C347F9" w:rsidTr="00C21FD7">
        <w:tc>
          <w:tcPr>
            <w:tcW w:w="3096" w:type="dxa"/>
          </w:tcPr>
          <w:p w:rsidR="00C347F9" w:rsidRDefault="00C347F9">
            <w:pPr>
              <w:spacing w:after="0" w:line="240" w:lineRule="auto"/>
            </w:pPr>
            <w:r>
              <w:t>CURRENT_ROLE</w:t>
            </w:r>
          </w:p>
        </w:tc>
        <w:tc>
          <w:tcPr>
            <w:tcW w:w="3096" w:type="dxa"/>
          </w:tcPr>
          <w:p w:rsidR="00C347F9" w:rsidRDefault="00C347F9">
            <w:pPr>
              <w:spacing w:after="0" w:line="240" w:lineRule="auto"/>
            </w:pPr>
            <w:r>
              <w:t>MINUTE</w:t>
            </w:r>
          </w:p>
        </w:tc>
        <w:tc>
          <w:tcPr>
            <w:tcW w:w="3097" w:type="dxa"/>
          </w:tcPr>
          <w:p w:rsidR="00C347F9" w:rsidRDefault="00C347F9">
            <w:pPr>
              <w:spacing w:after="0" w:line="240" w:lineRule="auto"/>
            </w:pPr>
            <w:r>
              <w:t>STATE</w:t>
            </w:r>
          </w:p>
        </w:tc>
      </w:tr>
      <w:tr w:rsidR="00C347F9" w:rsidTr="00C21FD7">
        <w:tc>
          <w:tcPr>
            <w:tcW w:w="3096" w:type="dxa"/>
          </w:tcPr>
          <w:p w:rsidR="00C347F9" w:rsidRDefault="00C347F9">
            <w:pPr>
              <w:spacing w:after="0" w:line="240" w:lineRule="auto"/>
            </w:pPr>
            <w:r>
              <w:t>CYCLE</w:t>
            </w:r>
          </w:p>
        </w:tc>
        <w:tc>
          <w:tcPr>
            <w:tcW w:w="3096" w:type="dxa"/>
          </w:tcPr>
          <w:p w:rsidR="00C347F9" w:rsidRDefault="00C347F9">
            <w:pPr>
              <w:spacing w:after="0" w:line="240" w:lineRule="auto"/>
            </w:pPr>
            <w:r>
              <w:t>MODIFIES</w:t>
            </w:r>
          </w:p>
        </w:tc>
        <w:tc>
          <w:tcPr>
            <w:tcW w:w="3097" w:type="dxa"/>
          </w:tcPr>
          <w:p w:rsidR="00C347F9" w:rsidRDefault="00C347F9">
            <w:pPr>
              <w:spacing w:after="0" w:line="240" w:lineRule="auto"/>
            </w:pPr>
            <w:r>
              <w:t>STATEMENT</w:t>
            </w:r>
          </w:p>
        </w:tc>
      </w:tr>
      <w:tr w:rsidR="00C347F9" w:rsidTr="00C21FD7">
        <w:tc>
          <w:tcPr>
            <w:tcW w:w="3096" w:type="dxa"/>
          </w:tcPr>
          <w:p w:rsidR="00C347F9" w:rsidRDefault="00C347F9">
            <w:pPr>
              <w:spacing w:after="0" w:line="240" w:lineRule="auto"/>
            </w:pPr>
            <w:r>
              <w:t>DATA</w:t>
            </w:r>
          </w:p>
        </w:tc>
        <w:tc>
          <w:tcPr>
            <w:tcW w:w="3096" w:type="dxa"/>
          </w:tcPr>
          <w:p w:rsidR="00C347F9" w:rsidRDefault="00C347F9">
            <w:pPr>
              <w:spacing w:after="0" w:line="240" w:lineRule="auto"/>
            </w:pPr>
            <w:r>
              <w:t>MODIFY</w:t>
            </w:r>
          </w:p>
        </w:tc>
        <w:tc>
          <w:tcPr>
            <w:tcW w:w="3097" w:type="dxa"/>
          </w:tcPr>
          <w:p w:rsidR="00C347F9" w:rsidRDefault="00C347F9">
            <w:pPr>
              <w:spacing w:after="0" w:line="240" w:lineRule="auto"/>
            </w:pPr>
            <w:r>
              <w:t>STATIC</w:t>
            </w:r>
          </w:p>
        </w:tc>
      </w:tr>
      <w:tr w:rsidR="00C347F9" w:rsidTr="00C21FD7">
        <w:tc>
          <w:tcPr>
            <w:tcW w:w="3096" w:type="dxa"/>
          </w:tcPr>
          <w:p w:rsidR="00C347F9" w:rsidRDefault="00C347F9">
            <w:pPr>
              <w:spacing w:after="0" w:line="240" w:lineRule="auto"/>
            </w:pPr>
            <w:r>
              <w:t>DATE</w:t>
            </w:r>
          </w:p>
        </w:tc>
        <w:tc>
          <w:tcPr>
            <w:tcW w:w="3096" w:type="dxa"/>
          </w:tcPr>
          <w:p w:rsidR="00C347F9" w:rsidRDefault="00C347F9">
            <w:pPr>
              <w:spacing w:after="0" w:line="240" w:lineRule="auto"/>
            </w:pPr>
            <w:r>
              <w:t>MODULE</w:t>
            </w:r>
          </w:p>
        </w:tc>
        <w:tc>
          <w:tcPr>
            <w:tcW w:w="3097" w:type="dxa"/>
          </w:tcPr>
          <w:p w:rsidR="00C347F9" w:rsidRDefault="00C347F9">
            <w:pPr>
              <w:spacing w:after="0" w:line="240" w:lineRule="auto"/>
            </w:pPr>
            <w:r>
              <w:t>STRUCTURE</w:t>
            </w:r>
          </w:p>
        </w:tc>
      </w:tr>
      <w:tr w:rsidR="00C347F9" w:rsidTr="00C21FD7">
        <w:tc>
          <w:tcPr>
            <w:tcW w:w="3096" w:type="dxa"/>
          </w:tcPr>
          <w:p w:rsidR="00C347F9" w:rsidRDefault="00C347F9">
            <w:pPr>
              <w:spacing w:after="0" w:line="240" w:lineRule="auto"/>
            </w:pPr>
            <w:r>
              <w:t>DAY</w:t>
            </w:r>
          </w:p>
        </w:tc>
        <w:tc>
          <w:tcPr>
            <w:tcW w:w="3096" w:type="dxa"/>
          </w:tcPr>
          <w:p w:rsidR="00C347F9" w:rsidRDefault="00C347F9">
            <w:pPr>
              <w:spacing w:after="0" w:line="240" w:lineRule="auto"/>
            </w:pPr>
            <w:r>
              <w:t>MONTH</w:t>
            </w:r>
          </w:p>
        </w:tc>
        <w:tc>
          <w:tcPr>
            <w:tcW w:w="3097" w:type="dxa"/>
          </w:tcPr>
          <w:p w:rsidR="00C347F9" w:rsidRDefault="00C347F9">
            <w:pPr>
              <w:spacing w:after="0" w:line="240" w:lineRule="auto"/>
            </w:pPr>
            <w:r>
              <w:t>TEMPORARY</w:t>
            </w:r>
          </w:p>
        </w:tc>
      </w:tr>
      <w:tr w:rsidR="00C347F9" w:rsidTr="00C21FD7">
        <w:tc>
          <w:tcPr>
            <w:tcW w:w="3096" w:type="dxa"/>
          </w:tcPr>
          <w:p w:rsidR="00C347F9" w:rsidRDefault="00C347F9">
            <w:pPr>
              <w:spacing w:after="0" w:line="240" w:lineRule="auto"/>
            </w:pPr>
            <w:r>
              <w:t>DEC</w:t>
            </w:r>
          </w:p>
        </w:tc>
        <w:tc>
          <w:tcPr>
            <w:tcW w:w="3096" w:type="dxa"/>
          </w:tcPr>
          <w:p w:rsidR="00C347F9" w:rsidRDefault="00C347F9">
            <w:pPr>
              <w:spacing w:after="0" w:line="240" w:lineRule="auto"/>
            </w:pPr>
            <w:r>
              <w:t>NAMES</w:t>
            </w:r>
          </w:p>
        </w:tc>
        <w:tc>
          <w:tcPr>
            <w:tcW w:w="3097" w:type="dxa"/>
          </w:tcPr>
          <w:p w:rsidR="00C347F9" w:rsidRDefault="00C347F9">
            <w:pPr>
              <w:spacing w:after="0" w:line="240" w:lineRule="auto"/>
            </w:pPr>
            <w:r>
              <w:t>TERMINATE</w:t>
            </w:r>
          </w:p>
        </w:tc>
      </w:tr>
      <w:tr w:rsidR="00C347F9" w:rsidTr="00C21FD7">
        <w:tc>
          <w:tcPr>
            <w:tcW w:w="3096" w:type="dxa"/>
          </w:tcPr>
          <w:p w:rsidR="00C347F9" w:rsidRDefault="00C347F9">
            <w:pPr>
              <w:spacing w:after="0" w:line="240" w:lineRule="auto"/>
            </w:pPr>
            <w:r>
              <w:t>DECIMAL</w:t>
            </w:r>
          </w:p>
        </w:tc>
        <w:tc>
          <w:tcPr>
            <w:tcW w:w="3096" w:type="dxa"/>
          </w:tcPr>
          <w:p w:rsidR="00C347F9" w:rsidRDefault="00C347F9">
            <w:pPr>
              <w:spacing w:after="0" w:line="240" w:lineRule="auto"/>
            </w:pPr>
            <w:r>
              <w:t>NATURAL</w:t>
            </w:r>
          </w:p>
        </w:tc>
        <w:tc>
          <w:tcPr>
            <w:tcW w:w="3097" w:type="dxa"/>
          </w:tcPr>
          <w:p w:rsidR="00C347F9" w:rsidRDefault="00C347F9">
            <w:pPr>
              <w:spacing w:after="0" w:line="240" w:lineRule="auto"/>
            </w:pPr>
            <w:r>
              <w:t>THAN</w:t>
            </w:r>
          </w:p>
        </w:tc>
      </w:tr>
      <w:tr w:rsidR="00C347F9" w:rsidTr="00C21FD7">
        <w:tc>
          <w:tcPr>
            <w:tcW w:w="3096" w:type="dxa"/>
          </w:tcPr>
          <w:p w:rsidR="00C347F9" w:rsidRDefault="00C347F9">
            <w:pPr>
              <w:spacing w:after="0" w:line="240" w:lineRule="auto"/>
            </w:pPr>
            <w:r>
              <w:t>DEFERRABLE</w:t>
            </w:r>
          </w:p>
        </w:tc>
        <w:tc>
          <w:tcPr>
            <w:tcW w:w="3096" w:type="dxa"/>
          </w:tcPr>
          <w:p w:rsidR="00C347F9" w:rsidRDefault="00C347F9">
            <w:pPr>
              <w:spacing w:after="0" w:line="240" w:lineRule="auto"/>
            </w:pPr>
            <w:r>
              <w:t>NCHAR</w:t>
            </w:r>
          </w:p>
        </w:tc>
        <w:tc>
          <w:tcPr>
            <w:tcW w:w="3097" w:type="dxa"/>
          </w:tcPr>
          <w:p w:rsidR="00C347F9" w:rsidRDefault="00C347F9">
            <w:pPr>
              <w:spacing w:after="0" w:line="240" w:lineRule="auto"/>
            </w:pPr>
            <w:r>
              <w:t>TIME</w:t>
            </w:r>
          </w:p>
        </w:tc>
      </w:tr>
      <w:tr w:rsidR="00C347F9" w:rsidTr="00C21FD7">
        <w:tc>
          <w:tcPr>
            <w:tcW w:w="3096" w:type="dxa"/>
          </w:tcPr>
          <w:p w:rsidR="00C347F9" w:rsidRDefault="00C347F9">
            <w:pPr>
              <w:spacing w:after="0" w:line="240" w:lineRule="auto"/>
            </w:pPr>
            <w:r>
              <w:t>DEFERRED</w:t>
            </w:r>
          </w:p>
        </w:tc>
        <w:tc>
          <w:tcPr>
            <w:tcW w:w="3096" w:type="dxa"/>
          </w:tcPr>
          <w:p w:rsidR="00C347F9" w:rsidRDefault="00C347F9">
            <w:pPr>
              <w:spacing w:after="0" w:line="240" w:lineRule="auto"/>
            </w:pPr>
            <w:r>
              <w:t>NCLOB</w:t>
            </w:r>
          </w:p>
        </w:tc>
        <w:tc>
          <w:tcPr>
            <w:tcW w:w="3097" w:type="dxa"/>
          </w:tcPr>
          <w:p w:rsidR="00C347F9" w:rsidRDefault="00C347F9">
            <w:pPr>
              <w:spacing w:after="0" w:line="240" w:lineRule="auto"/>
            </w:pPr>
            <w:r>
              <w:t>TIMESTAMP</w:t>
            </w:r>
          </w:p>
        </w:tc>
      </w:tr>
      <w:tr w:rsidR="00C347F9" w:rsidTr="00C21FD7">
        <w:tc>
          <w:tcPr>
            <w:tcW w:w="3096" w:type="dxa"/>
          </w:tcPr>
          <w:p w:rsidR="00C347F9" w:rsidRDefault="00C347F9">
            <w:pPr>
              <w:spacing w:after="0" w:line="240" w:lineRule="auto"/>
            </w:pPr>
            <w:r>
              <w:t>DEPTH</w:t>
            </w:r>
          </w:p>
        </w:tc>
        <w:tc>
          <w:tcPr>
            <w:tcW w:w="3096" w:type="dxa"/>
          </w:tcPr>
          <w:p w:rsidR="00C347F9" w:rsidRDefault="00C347F9">
            <w:pPr>
              <w:spacing w:after="0" w:line="240" w:lineRule="auto"/>
            </w:pPr>
            <w:r>
              <w:t>NEW</w:t>
            </w:r>
          </w:p>
        </w:tc>
        <w:tc>
          <w:tcPr>
            <w:tcW w:w="3097" w:type="dxa"/>
          </w:tcPr>
          <w:p w:rsidR="00C347F9" w:rsidRDefault="00C347F9">
            <w:pPr>
              <w:spacing w:after="0" w:line="240" w:lineRule="auto"/>
            </w:pPr>
            <w:r>
              <w:t>TIMEZONE_HOUR</w:t>
            </w:r>
          </w:p>
        </w:tc>
      </w:tr>
      <w:tr w:rsidR="00C347F9" w:rsidTr="00C21FD7">
        <w:tc>
          <w:tcPr>
            <w:tcW w:w="3096" w:type="dxa"/>
          </w:tcPr>
          <w:p w:rsidR="00C347F9" w:rsidRDefault="00C347F9">
            <w:pPr>
              <w:spacing w:after="0" w:line="240" w:lineRule="auto"/>
            </w:pPr>
            <w:r>
              <w:t>DEREF</w:t>
            </w:r>
          </w:p>
        </w:tc>
        <w:tc>
          <w:tcPr>
            <w:tcW w:w="3096" w:type="dxa"/>
          </w:tcPr>
          <w:p w:rsidR="00C347F9" w:rsidRDefault="00C347F9">
            <w:pPr>
              <w:spacing w:after="0" w:line="240" w:lineRule="auto"/>
            </w:pPr>
            <w:r>
              <w:t>NEXT</w:t>
            </w:r>
          </w:p>
        </w:tc>
        <w:tc>
          <w:tcPr>
            <w:tcW w:w="3097" w:type="dxa"/>
          </w:tcPr>
          <w:p w:rsidR="00C347F9" w:rsidRDefault="00C347F9">
            <w:pPr>
              <w:spacing w:after="0" w:line="240" w:lineRule="auto"/>
            </w:pPr>
            <w:r>
              <w:t>TIMEZONE_MINUTE</w:t>
            </w:r>
          </w:p>
        </w:tc>
      </w:tr>
      <w:tr w:rsidR="00C347F9" w:rsidTr="00C21FD7">
        <w:tc>
          <w:tcPr>
            <w:tcW w:w="3096" w:type="dxa"/>
          </w:tcPr>
          <w:p w:rsidR="00C347F9" w:rsidRDefault="00C347F9">
            <w:pPr>
              <w:spacing w:after="0" w:line="240" w:lineRule="auto"/>
            </w:pPr>
            <w:r>
              <w:t>DESCRIBE</w:t>
            </w:r>
          </w:p>
        </w:tc>
        <w:tc>
          <w:tcPr>
            <w:tcW w:w="3096" w:type="dxa"/>
          </w:tcPr>
          <w:p w:rsidR="00C347F9" w:rsidRDefault="00C347F9">
            <w:pPr>
              <w:spacing w:after="0" w:line="240" w:lineRule="auto"/>
            </w:pPr>
            <w:r>
              <w:t>NO</w:t>
            </w:r>
          </w:p>
        </w:tc>
        <w:tc>
          <w:tcPr>
            <w:tcW w:w="3097" w:type="dxa"/>
          </w:tcPr>
          <w:p w:rsidR="00C347F9" w:rsidRDefault="00C347F9">
            <w:pPr>
              <w:spacing w:after="0" w:line="240" w:lineRule="auto"/>
            </w:pPr>
            <w:r>
              <w:t>TRAILING</w:t>
            </w:r>
          </w:p>
        </w:tc>
      </w:tr>
      <w:tr w:rsidR="00C347F9" w:rsidTr="00C21FD7">
        <w:tc>
          <w:tcPr>
            <w:tcW w:w="3096" w:type="dxa"/>
          </w:tcPr>
          <w:p w:rsidR="00C347F9" w:rsidRDefault="00C347F9">
            <w:pPr>
              <w:spacing w:after="0" w:line="240" w:lineRule="auto"/>
            </w:pPr>
            <w:r>
              <w:t>DESCRIPTOR</w:t>
            </w:r>
          </w:p>
        </w:tc>
        <w:tc>
          <w:tcPr>
            <w:tcW w:w="3096" w:type="dxa"/>
          </w:tcPr>
          <w:p w:rsidR="00C347F9" w:rsidRDefault="00C347F9">
            <w:pPr>
              <w:spacing w:after="0" w:line="240" w:lineRule="auto"/>
            </w:pPr>
            <w:r>
              <w:t>NONE</w:t>
            </w:r>
          </w:p>
        </w:tc>
        <w:tc>
          <w:tcPr>
            <w:tcW w:w="3097" w:type="dxa"/>
          </w:tcPr>
          <w:p w:rsidR="00C347F9" w:rsidRDefault="00C347F9">
            <w:pPr>
              <w:spacing w:after="0" w:line="240" w:lineRule="auto"/>
            </w:pPr>
            <w:r>
              <w:t>TRANSLATION</w:t>
            </w:r>
          </w:p>
        </w:tc>
      </w:tr>
      <w:tr w:rsidR="00C347F9" w:rsidTr="00C21FD7">
        <w:tc>
          <w:tcPr>
            <w:tcW w:w="3096" w:type="dxa"/>
          </w:tcPr>
          <w:p w:rsidR="00C347F9" w:rsidRDefault="00C347F9">
            <w:pPr>
              <w:spacing w:after="0" w:line="240" w:lineRule="auto"/>
            </w:pPr>
            <w:r>
              <w:t>DESTROY</w:t>
            </w:r>
          </w:p>
        </w:tc>
        <w:tc>
          <w:tcPr>
            <w:tcW w:w="3096" w:type="dxa"/>
          </w:tcPr>
          <w:p w:rsidR="00C347F9" w:rsidRDefault="00C347F9">
            <w:pPr>
              <w:spacing w:after="0" w:line="240" w:lineRule="auto"/>
            </w:pPr>
            <w:r>
              <w:t>NUMERIC</w:t>
            </w:r>
          </w:p>
        </w:tc>
        <w:tc>
          <w:tcPr>
            <w:tcW w:w="3097" w:type="dxa"/>
          </w:tcPr>
          <w:p w:rsidR="00C347F9" w:rsidRDefault="00C347F9">
            <w:pPr>
              <w:spacing w:after="0" w:line="240" w:lineRule="auto"/>
            </w:pPr>
            <w:r>
              <w:t>TREAT</w:t>
            </w:r>
          </w:p>
        </w:tc>
      </w:tr>
      <w:tr w:rsidR="00C347F9" w:rsidTr="00C21FD7">
        <w:tc>
          <w:tcPr>
            <w:tcW w:w="3096" w:type="dxa"/>
          </w:tcPr>
          <w:p w:rsidR="00C347F9" w:rsidRDefault="00C347F9">
            <w:pPr>
              <w:spacing w:after="0" w:line="240" w:lineRule="auto"/>
            </w:pPr>
            <w:r>
              <w:t>DESTRUCTOR</w:t>
            </w:r>
          </w:p>
        </w:tc>
        <w:tc>
          <w:tcPr>
            <w:tcW w:w="3096" w:type="dxa"/>
          </w:tcPr>
          <w:p w:rsidR="00C347F9" w:rsidRDefault="00C347F9">
            <w:pPr>
              <w:spacing w:after="0" w:line="240" w:lineRule="auto"/>
            </w:pPr>
            <w:r>
              <w:t>OBJECT</w:t>
            </w:r>
          </w:p>
        </w:tc>
        <w:tc>
          <w:tcPr>
            <w:tcW w:w="3097" w:type="dxa"/>
          </w:tcPr>
          <w:p w:rsidR="00C347F9" w:rsidRDefault="00C347F9">
            <w:pPr>
              <w:spacing w:after="0" w:line="240" w:lineRule="auto"/>
            </w:pPr>
            <w:r>
              <w:t>TRUE</w:t>
            </w:r>
          </w:p>
        </w:tc>
      </w:tr>
      <w:tr w:rsidR="00C347F9" w:rsidTr="00C21FD7">
        <w:tc>
          <w:tcPr>
            <w:tcW w:w="3096" w:type="dxa"/>
          </w:tcPr>
          <w:p w:rsidR="00C347F9" w:rsidRDefault="00C347F9">
            <w:pPr>
              <w:spacing w:after="0" w:line="240" w:lineRule="auto"/>
            </w:pPr>
            <w:r>
              <w:t>DETERMINISTIC</w:t>
            </w:r>
          </w:p>
        </w:tc>
        <w:tc>
          <w:tcPr>
            <w:tcW w:w="3096" w:type="dxa"/>
          </w:tcPr>
          <w:p w:rsidR="00C347F9" w:rsidRDefault="00C347F9">
            <w:pPr>
              <w:spacing w:after="0" w:line="240" w:lineRule="auto"/>
            </w:pPr>
            <w:r>
              <w:t>OLD</w:t>
            </w:r>
          </w:p>
        </w:tc>
        <w:tc>
          <w:tcPr>
            <w:tcW w:w="3097" w:type="dxa"/>
          </w:tcPr>
          <w:p w:rsidR="00C347F9" w:rsidRDefault="00C347F9">
            <w:pPr>
              <w:spacing w:after="0" w:line="240" w:lineRule="auto"/>
            </w:pPr>
            <w:r>
              <w:t>UNDER</w:t>
            </w:r>
          </w:p>
        </w:tc>
      </w:tr>
      <w:tr w:rsidR="00C347F9" w:rsidTr="00C21FD7">
        <w:tc>
          <w:tcPr>
            <w:tcW w:w="3096" w:type="dxa"/>
          </w:tcPr>
          <w:p w:rsidR="00C347F9" w:rsidRDefault="00C347F9">
            <w:pPr>
              <w:spacing w:after="0" w:line="240" w:lineRule="auto"/>
            </w:pPr>
            <w:r>
              <w:t>DICTIONARY</w:t>
            </w:r>
          </w:p>
        </w:tc>
        <w:tc>
          <w:tcPr>
            <w:tcW w:w="3096" w:type="dxa"/>
          </w:tcPr>
          <w:p w:rsidR="00C347F9" w:rsidRDefault="00C347F9">
            <w:pPr>
              <w:spacing w:after="0" w:line="240" w:lineRule="auto"/>
            </w:pPr>
            <w:r>
              <w:t>ONLY</w:t>
            </w:r>
          </w:p>
        </w:tc>
        <w:tc>
          <w:tcPr>
            <w:tcW w:w="3097" w:type="dxa"/>
          </w:tcPr>
          <w:p w:rsidR="00C347F9" w:rsidRDefault="00C347F9">
            <w:pPr>
              <w:spacing w:after="0" w:line="240" w:lineRule="auto"/>
            </w:pPr>
            <w:r>
              <w:t>UNKNOWN</w:t>
            </w:r>
          </w:p>
        </w:tc>
      </w:tr>
      <w:tr w:rsidR="00C347F9" w:rsidTr="00C21FD7">
        <w:tc>
          <w:tcPr>
            <w:tcW w:w="3096" w:type="dxa"/>
          </w:tcPr>
          <w:p w:rsidR="00C347F9" w:rsidRDefault="00C347F9">
            <w:pPr>
              <w:spacing w:after="0" w:line="240" w:lineRule="auto"/>
            </w:pPr>
            <w:r>
              <w:t>DIAGNOSTICS</w:t>
            </w:r>
          </w:p>
        </w:tc>
        <w:tc>
          <w:tcPr>
            <w:tcW w:w="3096" w:type="dxa"/>
          </w:tcPr>
          <w:p w:rsidR="00C347F9" w:rsidRDefault="00C347F9">
            <w:pPr>
              <w:spacing w:after="0" w:line="240" w:lineRule="auto"/>
            </w:pPr>
            <w:r>
              <w:t>OPERATION</w:t>
            </w:r>
          </w:p>
        </w:tc>
        <w:tc>
          <w:tcPr>
            <w:tcW w:w="3097" w:type="dxa"/>
          </w:tcPr>
          <w:p w:rsidR="00C347F9" w:rsidRDefault="00C347F9">
            <w:pPr>
              <w:spacing w:after="0" w:line="240" w:lineRule="auto"/>
            </w:pPr>
            <w:r>
              <w:t>UNNEST</w:t>
            </w:r>
          </w:p>
        </w:tc>
      </w:tr>
      <w:tr w:rsidR="00C347F9" w:rsidTr="00C21FD7">
        <w:tc>
          <w:tcPr>
            <w:tcW w:w="3096" w:type="dxa"/>
          </w:tcPr>
          <w:p w:rsidR="00C347F9" w:rsidRDefault="00C347F9">
            <w:pPr>
              <w:spacing w:after="0" w:line="240" w:lineRule="auto"/>
            </w:pPr>
            <w:r>
              <w:t>DISCONNECT</w:t>
            </w:r>
          </w:p>
        </w:tc>
        <w:tc>
          <w:tcPr>
            <w:tcW w:w="3096" w:type="dxa"/>
          </w:tcPr>
          <w:p w:rsidR="00C347F9" w:rsidRDefault="00C347F9">
            <w:pPr>
              <w:spacing w:after="0" w:line="240" w:lineRule="auto"/>
            </w:pPr>
            <w:r>
              <w:t>ORDINALITY</w:t>
            </w:r>
          </w:p>
        </w:tc>
        <w:tc>
          <w:tcPr>
            <w:tcW w:w="3097" w:type="dxa"/>
          </w:tcPr>
          <w:p w:rsidR="00C347F9" w:rsidRDefault="00C347F9">
            <w:pPr>
              <w:spacing w:after="0" w:line="240" w:lineRule="auto"/>
            </w:pPr>
            <w:r>
              <w:t>USAGE</w:t>
            </w:r>
          </w:p>
        </w:tc>
      </w:tr>
      <w:tr w:rsidR="00C347F9" w:rsidTr="00C21FD7">
        <w:tc>
          <w:tcPr>
            <w:tcW w:w="3096" w:type="dxa"/>
          </w:tcPr>
          <w:p w:rsidR="00C347F9" w:rsidRDefault="00C347F9">
            <w:pPr>
              <w:spacing w:after="0" w:line="240" w:lineRule="auto"/>
            </w:pPr>
            <w:r>
              <w:t>DOMAIN</w:t>
            </w:r>
          </w:p>
        </w:tc>
        <w:tc>
          <w:tcPr>
            <w:tcW w:w="3096" w:type="dxa"/>
          </w:tcPr>
          <w:p w:rsidR="00C347F9" w:rsidRDefault="00C347F9">
            <w:pPr>
              <w:spacing w:after="0" w:line="240" w:lineRule="auto"/>
            </w:pPr>
            <w:r>
              <w:t>OUT</w:t>
            </w:r>
          </w:p>
        </w:tc>
        <w:tc>
          <w:tcPr>
            <w:tcW w:w="3097" w:type="dxa"/>
          </w:tcPr>
          <w:p w:rsidR="00C347F9" w:rsidRDefault="00C347F9">
            <w:pPr>
              <w:spacing w:after="0" w:line="240" w:lineRule="auto"/>
            </w:pPr>
            <w:r>
              <w:t>USING</w:t>
            </w:r>
          </w:p>
        </w:tc>
      </w:tr>
      <w:tr w:rsidR="00C347F9" w:rsidTr="00C21FD7">
        <w:tc>
          <w:tcPr>
            <w:tcW w:w="3096" w:type="dxa"/>
          </w:tcPr>
          <w:p w:rsidR="00C347F9" w:rsidRDefault="00C347F9">
            <w:pPr>
              <w:spacing w:after="0" w:line="240" w:lineRule="auto"/>
            </w:pPr>
            <w:r>
              <w:t>DYNAMIC</w:t>
            </w:r>
          </w:p>
        </w:tc>
        <w:tc>
          <w:tcPr>
            <w:tcW w:w="3096" w:type="dxa"/>
          </w:tcPr>
          <w:p w:rsidR="00C347F9" w:rsidRDefault="00C347F9">
            <w:pPr>
              <w:spacing w:after="0" w:line="240" w:lineRule="auto"/>
            </w:pPr>
            <w:r>
              <w:t>OUTPUT</w:t>
            </w:r>
          </w:p>
        </w:tc>
        <w:tc>
          <w:tcPr>
            <w:tcW w:w="3097" w:type="dxa"/>
          </w:tcPr>
          <w:p w:rsidR="00C347F9" w:rsidRDefault="00C347F9">
            <w:pPr>
              <w:spacing w:after="0" w:line="240" w:lineRule="auto"/>
            </w:pPr>
            <w:r>
              <w:t>VALUE</w:t>
            </w:r>
          </w:p>
        </w:tc>
      </w:tr>
      <w:tr w:rsidR="00C347F9" w:rsidTr="00C21FD7">
        <w:tc>
          <w:tcPr>
            <w:tcW w:w="3096" w:type="dxa"/>
          </w:tcPr>
          <w:p w:rsidR="00C347F9" w:rsidRDefault="00C347F9">
            <w:pPr>
              <w:spacing w:after="0" w:line="240" w:lineRule="auto"/>
            </w:pPr>
            <w:r>
              <w:t>EACH</w:t>
            </w:r>
          </w:p>
        </w:tc>
        <w:tc>
          <w:tcPr>
            <w:tcW w:w="3096" w:type="dxa"/>
          </w:tcPr>
          <w:p w:rsidR="00C347F9" w:rsidRDefault="00C347F9">
            <w:pPr>
              <w:spacing w:after="0" w:line="240" w:lineRule="auto"/>
            </w:pPr>
            <w:r>
              <w:t>PAD</w:t>
            </w:r>
          </w:p>
        </w:tc>
        <w:tc>
          <w:tcPr>
            <w:tcW w:w="3097" w:type="dxa"/>
          </w:tcPr>
          <w:p w:rsidR="00C347F9" w:rsidRDefault="00C347F9">
            <w:pPr>
              <w:spacing w:after="0" w:line="240" w:lineRule="auto"/>
            </w:pPr>
            <w:r>
              <w:t>VARCHAR</w:t>
            </w:r>
          </w:p>
        </w:tc>
      </w:tr>
      <w:tr w:rsidR="00C347F9" w:rsidTr="00C21FD7">
        <w:tc>
          <w:tcPr>
            <w:tcW w:w="3096" w:type="dxa"/>
          </w:tcPr>
          <w:p w:rsidR="00C347F9" w:rsidRDefault="00C347F9">
            <w:pPr>
              <w:spacing w:after="0" w:line="240" w:lineRule="auto"/>
            </w:pPr>
            <w:r>
              <w:t>END-EXEC</w:t>
            </w:r>
          </w:p>
        </w:tc>
        <w:tc>
          <w:tcPr>
            <w:tcW w:w="3096" w:type="dxa"/>
          </w:tcPr>
          <w:p w:rsidR="00C347F9" w:rsidRDefault="00C347F9">
            <w:pPr>
              <w:spacing w:after="0" w:line="240" w:lineRule="auto"/>
            </w:pPr>
            <w:r>
              <w:t>PARAMETER</w:t>
            </w:r>
          </w:p>
        </w:tc>
        <w:tc>
          <w:tcPr>
            <w:tcW w:w="3097" w:type="dxa"/>
          </w:tcPr>
          <w:p w:rsidR="00C347F9" w:rsidRDefault="00C347F9">
            <w:pPr>
              <w:spacing w:after="0" w:line="240" w:lineRule="auto"/>
            </w:pPr>
            <w:r>
              <w:t>VARIABLE</w:t>
            </w:r>
          </w:p>
        </w:tc>
      </w:tr>
      <w:tr w:rsidR="00C347F9" w:rsidTr="00C21FD7">
        <w:tc>
          <w:tcPr>
            <w:tcW w:w="3096" w:type="dxa"/>
          </w:tcPr>
          <w:p w:rsidR="00C347F9" w:rsidRDefault="00C347F9">
            <w:pPr>
              <w:spacing w:after="0" w:line="240" w:lineRule="auto"/>
            </w:pPr>
            <w:r>
              <w:t>EQUALS</w:t>
            </w:r>
          </w:p>
        </w:tc>
        <w:tc>
          <w:tcPr>
            <w:tcW w:w="3096" w:type="dxa"/>
          </w:tcPr>
          <w:p w:rsidR="00C347F9" w:rsidRDefault="00C347F9">
            <w:pPr>
              <w:spacing w:after="0" w:line="240" w:lineRule="auto"/>
            </w:pPr>
            <w:r>
              <w:t>PARAMETERS</w:t>
            </w:r>
          </w:p>
        </w:tc>
        <w:tc>
          <w:tcPr>
            <w:tcW w:w="3097" w:type="dxa"/>
          </w:tcPr>
          <w:p w:rsidR="00C347F9" w:rsidRDefault="00C347F9">
            <w:pPr>
              <w:spacing w:after="0" w:line="240" w:lineRule="auto"/>
            </w:pPr>
            <w:r>
              <w:t>WHENEVER</w:t>
            </w:r>
          </w:p>
        </w:tc>
      </w:tr>
      <w:tr w:rsidR="00C347F9" w:rsidTr="00C21FD7">
        <w:tc>
          <w:tcPr>
            <w:tcW w:w="3096" w:type="dxa"/>
          </w:tcPr>
          <w:p w:rsidR="00C347F9" w:rsidRDefault="00C347F9">
            <w:pPr>
              <w:spacing w:after="0" w:line="240" w:lineRule="auto"/>
            </w:pPr>
            <w:r>
              <w:t>EVERY</w:t>
            </w:r>
          </w:p>
        </w:tc>
        <w:tc>
          <w:tcPr>
            <w:tcW w:w="3096" w:type="dxa"/>
          </w:tcPr>
          <w:p w:rsidR="00C347F9" w:rsidRDefault="00C347F9">
            <w:pPr>
              <w:spacing w:after="0" w:line="240" w:lineRule="auto"/>
            </w:pPr>
            <w:r>
              <w:t>PARTIAL</w:t>
            </w:r>
          </w:p>
        </w:tc>
        <w:tc>
          <w:tcPr>
            <w:tcW w:w="3097" w:type="dxa"/>
          </w:tcPr>
          <w:p w:rsidR="00C347F9" w:rsidRDefault="00C347F9">
            <w:pPr>
              <w:spacing w:after="0" w:line="240" w:lineRule="auto"/>
            </w:pPr>
            <w:r>
              <w:t>WITHOUT</w:t>
            </w:r>
          </w:p>
        </w:tc>
      </w:tr>
      <w:tr w:rsidR="00C347F9" w:rsidTr="00C21FD7">
        <w:tc>
          <w:tcPr>
            <w:tcW w:w="3096" w:type="dxa"/>
          </w:tcPr>
          <w:p w:rsidR="00C347F9" w:rsidRDefault="00C347F9">
            <w:pPr>
              <w:spacing w:after="0" w:line="240" w:lineRule="auto"/>
            </w:pPr>
            <w:r>
              <w:t>EXCEPTION</w:t>
            </w:r>
          </w:p>
        </w:tc>
        <w:tc>
          <w:tcPr>
            <w:tcW w:w="3096" w:type="dxa"/>
          </w:tcPr>
          <w:p w:rsidR="00C347F9" w:rsidRDefault="00C347F9">
            <w:pPr>
              <w:spacing w:after="0" w:line="240" w:lineRule="auto"/>
            </w:pPr>
            <w:r>
              <w:t>PATH</w:t>
            </w:r>
          </w:p>
        </w:tc>
        <w:tc>
          <w:tcPr>
            <w:tcW w:w="3097" w:type="dxa"/>
          </w:tcPr>
          <w:p w:rsidR="00C347F9" w:rsidRDefault="00C347F9">
            <w:pPr>
              <w:spacing w:after="0" w:line="240" w:lineRule="auto"/>
            </w:pPr>
            <w:r>
              <w:t>WORK</w:t>
            </w:r>
          </w:p>
        </w:tc>
      </w:tr>
      <w:tr w:rsidR="00C347F9" w:rsidTr="00C21FD7">
        <w:tc>
          <w:tcPr>
            <w:tcW w:w="3096" w:type="dxa"/>
          </w:tcPr>
          <w:p w:rsidR="00C347F9" w:rsidRDefault="00C347F9">
            <w:pPr>
              <w:spacing w:after="0" w:line="240" w:lineRule="auto"/>
            </w:pPr>
            <w:r>
              <w:lastRenderedPageBreak/>
              <w:t>FALSE</w:t>
            </w:r>
          </w:p>
        </w:tc>
        <w:tc>
          <w:tcPr>
            <w:tcW w:w="3096" w:type="dxa"/>
          </w:tcPr>
          <w:p w:rsidR="00C347F9" w:rsidRDefault="00C347F9">
            <w:pPr>
              <w:spacing w:after="0" w:line="240" w:lineRule="auto"/>
            </w:pPr>
            <w:r>
              <w:t>POSTFIX</w:t>
            </w:r>
          </w:p>
        </w:tc>
        <w:tc>
          <w:tcPr>
            <w:tcW w:w="3097" w:type="dxa"/>
          </w:tcPr>
          <w:p w:rsidR="00C347F9" w:rsidRDefault="00C347F9">
            <w:pPr>
              <w:spacing w:after="0" w:line="240" w:lineRule="auto"/>
            </w:pPr>
            <w:r>
              <w:t>WRITE</w:t>
            </w:r>
          </w:p>
        </w:tc>
      </w:tr>
      <w:tr w:rsidR="00C347F9" w:rsidTr="00C21FD7">
        <w:tc>
          <w:tcPr>
            <w:tcW w:w="3096" w:type="dxa"/>
          </w:tcPr>
          <w:p w:rsidR="00C347F9" w:rsidRDefault="00C347F9">
            <w:pPr>
              <w:spacing w:after="0" w:line="240" w:lineRule="auto"/>
            </w:pPr>
            <w:r>
              <w:t>FIRST</w:t>
            </w:r>
          </w:p>
        </w:tc>
        <w:tc>
          <w:tcPr>
            <w:tcW w:w="3096" w:type="dxa"/>
          </w:tcPr>
          <w:p w:rsidR="00C347F9" w:rsidRDefault="00C347F9">
            <w:pPr>
              <w:spacing w:after="0" w:line="240" w:lineRule="auto"/>
            </w:pPr>
            <w:r>
              <w:t>PREFIX</w:t>
            </w:r>
          </w:p>
        </w:tc>
        <w:tc>
          <w:tcPr>
            <w:tcW w:w="3097" w:type="dxa"/>
          </w:tcPr>
          <w:p w:rsidR="00C347F9" w:rsidRDefault="00C347F9">
            <w:pPr>
              <w:spacing w:after="0" w:line="240" w:lineRule="auto"/>
            </w:pPr>
            <w:r>
              <w:t>YEAR</w:t>
            </w:r>
          </w:p>
        </w:tc>
      </w:tr>
      <w:tr w:rsidR="00C347F9" w:rsidTr="00C21FD7">
        <w:tc>
          <w:tcPr>
            <w:tcW w:w="3096" w:type="dxa"/>
          </w:tcPr>
          <w:p w:rsidR="00C347F9" w:rsidRDefault="00C347F9">
            <w:pPr>
              <w:spacing w:after="0" w:line="240" w:lineRule="auto"/>
            </w:pPr>
            <w:r>
              <w:t>FLOAT</w:t>
            </w:r>
          </w:p>
        </w:tc>
        <w:tc>
          <w:tcPr>
            <w:tcW w:w="3096" w:type="dxa"/>
          </w:tcPr>
          <w:p w:rsidR="00C347F9" w:rsidRDefault="00C347F9">
            <w:pPr>
              <w:spacing w:after="0" w:line="240" w:lineRule="auto"/>
            </w:pPr>
            <w:r>
              <w:t>PREORDER</w:t>
            </w:r>
          </w:p>
        </w:tc>
        <w:tc>
          <w:tcPr>
            <w:tcW w:w="3097" w:type="dxa"/>
          </w:tcPr>
          <w:p w:rsidR="00C347F9" w:rsidRDefault="00C347F9">
            <w:pPr>
              <w:spacing w:after="0" w:line="240" w:lineRule="auto"/>
            </w:pPr>
            <w:r>
              <w:t>ZONE</w:t>
            </w:r>
          </w:p>
        </w:tc>
      </w:tr>
      <w:tr w:rsidR="00C347F9" w:rsidTr="00C21FD7">
        <w:tc>
          <w:tcPr>
            <w:tcW w:w="3096" w:type="dxa"/>
          </w:tcPr>
          <w:p w:rsidR="00C347F9" w:rsidRDefault="00C347F9">
            <w:pPr>
              <w:spacing w:after="0" w:line="240" w:lineRule="auto"/>
            </w:pPr>
            <w:r>
              <w:t>FOUND</w:t>
            </w:r>
          </w:p>
        </w:tc>
        <w:tc>
          <w:tcPr>
            <w:tcW w:w="3096" w:type="dxa"/>
          </w:tcPr>
          <w:p w:rsidR="00C347F9" w:rsidRDefault="00C347F9">
            <w:pPr>
              <w:spacing w:after="0" w:line="240" w:lineRule="auto"/>
            </w:pPr>
            <w:r>
              <w:t>PREPARE</w:t>
            </w:r>
          </w:p>
        </w:tc>
        <w:tc>
          <w:tcPr>
            <w:tcW w:w="3097" w:type="dxa"/>
          </w:tcPr>
          <w:p w:rsidR="00C347F9" w:rsidRDefault="00C347F9">
            <w:pPr>
              <w:spacing w:after="0" w:line="240" w:lineRule="auto"/>
              <w:rPr>
                <w:rFonts w:ascii="Times New Roman" w:hAnsi="Times New Roman"/>
                <w:sz w:val="20"/>
                <w:szCs w:val="20"/>
              </w:rPr>
            </w:pPr>
          </w:p>
        </w:tc>
      </w:tr>
    </w:tbl>
    <w:p w:rsidR="00C347F9" w:rsidRDefault="00C347F9" w:rsidP="00C21FD7"/>
    <w:p w:rsidR="00C347F9" w:rsidRDefault="00C347F9" w:rsidP="00C21FD7">
      <w:r>
        <w:t xml:space="preserve">For the most recent reserved keyword list, see </w:t>
      </w:r>
      <w:hyperlink r:id="rId400" w:history="1">
        <w:r>
          <w:rPr>
            <w:rStyle w:val="Hyperlink"/>
          </w:rPr>
          <w:t>Reserved Keywords (Transact-SQL)</w:t>
        </w:r>
      </w:hyperlink>
      <w:r>
        <w:t xml:space="preserve"> in SQL Server 2008 Books Online.</w:t>
      </w:r>
    </w:p>
    <w:p w:rsidR="00C347F9" w:rsidRDefault="00C347F9" w:rsidP="0017098C">
      <w:pPr>
        <w:pStyle w:val="Heading3"/>
      </w:pPr>
      <w:bookmarkStart w:id="211" w:name="_Toc215243793"/>
      <w:r>
        <w:t>Upgrade Tools</w:t>
      </w:r>
      <w:bookmarkEnd w:id="211"/>
    </w:p>
    <w:p w:rsidR="00C347F9" w:rsidRDefault="00C347F9" w:rsidP="00C21FD7">
      <w:r>
        <w:t>There are three main tools available to help identify potential problems before you upgrade to SQL Server 2008: the SQL Server 2008 Upgrade Advisor, the SQL Server 2008 Upgrade Assistant, and the Best Practices Analyzer (BPA), which comes in versions for SQL Server 2000 and SQL Server 2005. For details about using these upgrade tools, see Chapter 1, "Upgrade Planning and Deployment."</w:t>
      </w:r>
    </w:p>
    <w:p w:rsidR="00C347F9" w:rsidRDefault="00C347F9" w:rsidP="0017098C">
      <w:pPr>
        <w:pStyle w:val="Heading4"/>
      </w:pPr>
      <w:r>
        <w:t>SQL Server 2008 Upgrade Advisor</w:t>
      </w:r>
    </w:p>
    <w:p w:rsidR="00C347F9" w:rsidRDefault="00C347F9" w:rsidP="00C21FD7">
      <w:r>
        <w:t xml:space="preserve">Perhaps the most useful upgrade tool is Upgrade Advisor, available for download as part of the  </w:t>
      </w:r>
      <w:hyperlink r:id="rId401" w:history="1">
        <w:r>
          <w:rPr>
            <w:rStyle w:val="Hyperlink"/>
          </w:rPr>
          <w:t>Microsoft SQL Server 2008 Feature Pack August 2008</w:t>
        </w:r>
      </w:hyperlink>
      <w:r>
        <w:t>. This tool quickly identifies blocking issues and many other known potential problems so that you can address them before or during the upgrade process. You should always run this tool on your SQL Server 2000 or SQL Server 2005 instances, including Transact-SQL database code and external scripts, before upgrading.</w:t>
      </w:r>
    </w:p>
    <w:p w:rsidR="00C347F9" w:rsidRDefault="00C347F9" w:rsidP="0017098C">
      <w:pPr>
        <w:pStyle w:val="Heading4"/>
      </w:pPr>
      <w:r>
        <w:t>SQL Server 2008 Upgrade Assistant</w:t>
      </w:r>
    </w:p>
    <w:p w:rsidR="00C347F9" w:rsidRDefault="00C347F9" w:rsidP="00C21FD7">
      <w:r>
        <w:t xml:space="preserve">Upgrade Assistant is an external tool that lets you determine in a test environment how an application currently running on SQL Server 2000 or SQL Server 2005 will run on SQL Server 2008. This tool uses Upgrade Advisor, along with baseline and trace replay, in a test environment to help identify compatibility issues. For more information about Upgrade Assistant and download instructions, see </w:t>
      </w:r>
      <w:hyperlink r:id="rId402" w:history="1">
        <w:r>
          <w:rPr>
            <w:rStyle w:val="Hyperlink"/>
          </w:rPr>
          <w:t>SQL Server 2008 Upgrade Assistant</w:t>
        </w:r>
      </w:hyperlink>
      <w:r>
        <w:t xml:space="preserve"> on the Scalability Experts Web site.</w:t>
      </w:r>
    </w:p>
    <w:p w:rsidR="00C347F9" w:rsidRDefault="00C347F9" w:rsidP="0017098C">
      <w:pPr>
        <w:pStyle w:val="Heading4"/>
      </w:pPr>
      <w:r>
        <w:t>Best Practices Analyzer</w:t>
      </w:r>
    </w:p>
    <w:p w:rsidR="00C347F9" w:rsidRDefault="00C347F9" w:rsidP="00C21FD7">
      <w:r>
        <w:t>In addition, you can use BPA to help identify bad practices in your Transact-SQL database code and Transact-SQL scripts. You should always run BPA on your Transact-SQL code before an upgrade because you might identify practices that you need to change. The upgrade process could be the opportunity you need to implement these changes. There is a version of BPA for SQL Server 2000 and another for SQL Server 2005.</w:t>
      </w:r>
    </w:p>
    <w:p w:rsidR="00C347F9" w:rsidRDefault="00C347F9" w:rsidP="00C21FD7">
      <w:r>
        <w:t xml:space="preserve">You can download SQL Server 2000 BPA at </w:t>
      </w:r>
      <w:hyperlink r:id="rId403" w:history="1">
        <w:r>
          <w:rPr>
            <w:rStyle w:val="Hyperlink"/>
          </w:rPr>
          <w:t>the SQL Server 2000 BPA download page</w:t>
        </w:r>
      </w:hyperlink>
      <w:r>
        <w:t xml:space="preserve"> and SQL Server 2005 BPA at </w:t>
      </w:r>
      <w:hyperlink r:id="rId404" w:history="1">
        <w:r>
          <w:rPr>
            <w:rStyle w:val="Hyperlink"/>
          </w:rPr>
          <w:t>SQL Server 2008 Best Practices Analyzer download page</w:t>
        </w:r>
      </w:hyperlink>
      <w:r>
        <w:t>.</w:t>
      </w:r>
    </w:p>
    <w:p w:rsidR="00C347F9" w:rsidRDefault="00C347F9" w:rsidP="0017098C">
      <w:pPr>
        <w:pStyle w:val="Heading3"/>
      </w:pPr>
      <w:bookmarkStart w:id="212" w:name="_Toc215243794"/>
      <w:r>
        <w:t>64-Bit Considerations</w:t>
      </w:r>
      <w:bookmarkEnd w:id="212"/>
    </w:p>
    <w:p w:rsidR="00C347F9" w:rsidRDefault="00C347F9" w:rsidP="00C21FD7">
      <w:r>
        <w:t>Transact-SQL queries are completely compatible between 32-bit and 64-bit editions of SQL Server 2008.</w:t>
      </w:r>
    </w:p>
    <w:p w:rsidR="00C347F9" w:rsidRDefault="00C347F9" w:rsidP="0017098C">
      <w:pPr>
        <w:pStyle w:val="Heading3"/>
      </w:pPr>
      <w:bookmarkStart w:id="213" w:name="_Toc215243795"/>
      <w:r>
        <w:t>Known Issues and Workarounds</w:t>
      </w:r>
      <w:bookmarkEnd w:id="213"/>
    </w:p>
    <w:p w:rsidR="00C347F9" w:rsidRDefault="00C347F9" w:rsidP="00C21FD7">
      <w:r>
        <w:t xml:space="preserve">This section helps you focus on some key Transact-SQL-related known issues regarding upgrading from SQL Server 2000 or SQL Server 2005 to SQL Server 2008 and their solutions. As part of your upgrade </w:t>
      </w:r>
      <w:r>
        <w:lastRenderedPageBreak/>
        <w:t>preparation, review these issues and make sure you resolve any of them in your implementation before upgrading.</w:t>
      </w:r>
    </w:p>
    <w:p w:rsidR="00C347F9" w:rsidRDefault="00C347F9" w:rsidP="0017098C">
      <w:pPr>
        <w:pStyle w:val="Heading4"/>
      </w:pPr>
      <w:r>
        <w:t>AUTO_UPDATE_STATISTICS</w:t>
      </w:r>
    </w:p>
    <w:p w:rsidR="00C347F9" w:rsidRDefault="00C347F9" w:rsidP="00C21FD7">
      <w:r>
        <w:t>To make sure that database statistics are updated as part of your upgrade—and that your queries get optimal query plans—set the AUTO_UPDATE_STATISTICS configuration option to ON before you upgrade any databases to SQL Server 2008. When you set AUTO_UPDATE_STATISTICS to ON, SQL Server updates all statistics when they are first referenced, ensuring that the system is using the most up-to-date information to try to create the best plans for your queries.</w:t>
      </w:r>
    </w:p>
    <w:p w:rsidR="00C347F9" w:rsidRDefault="00C347F9" w:rsidP="00C21FD7">
      <w:r>
        <w:t>You can use the following statement to enable AUTO_UPDATE_STATISTICS:</w:t>
      </w:r>
    </w:p>
    <w:p w:rsidR="00C347F9" w:rsidRPr="00823650" w:rsidRDefault="00C347F9" w:rsidP="00C21FD7">
      <w:pPr>
        <w:rPr>
          <w:rStyle w:val="code0"/>
          <w:sz w:val="20"/>
          <w:szCs w:val="20"/>
        </w:rPr>
      </w:pPr>
      <w:r w:rsidRPr="00823650">
        <w:rPr>
          <w:rStyle w:val="code0"/>
          <w:sz w:val="20"/>
          <w:szCs w:val="20"/>
        </w:rPr>
        <w:t>ALTER DATABASE &lt;Database Name&gt; SET AUTO_UPDATE_STATISTICS ON</w:t>
      </w:r>
    </w:p>
    <w:p w:rsidR="00C347F9" w:rsidRDefault="00C347F9" w:rsidP="00C21FD7">
      <w:r>
        <w:t xml:space="preserve">You can then use either the </w:t>
      </w:r>
      <w:hyperlink r:id="rId405" w:history="1">
        <w:r>
          <w:rPr>
            <w:rStyle w:val="Hyperlink"/>
          </w:rPr>
          <w:t>sp_updatestats stored procedure</w:t>
        </w:r>
      </w:hyperlink>
      <w:r>
        <w:t xml:space="preserve"> or the </w:t>
      </w:r>
      <w:hyperlink r:id="rId406" w:history="1">
        <w:r>
          <w:rPr>
            <w:rStyle w:val="Hyperlink"/>
          </w:rPr>
          <w:t>UPDATE STATISTICS command</w:t>
        </w:r>
      </w:hyperlink>
      <w:r>
        <w:t xml:space="preserve"> to update statistics immediately to ensure optimal performance.</w:t>
      </w:r>
    </w:p>
    <w:p w:rsidR="00C347F9" w:rsidRDefault="00C347F9" w:rsidP="0017098C">
      <w:pPr>
        <w:pStyle w:val="Heading4"/>
      </w:pPr>
      <w:r>
        <w:t>System Object Name Collation Matching</w:t>
      </w:r>
    </w:p>
    <w:p w:rsidR="00C347F9" w:rsidRDefault="00C347F9" w:rsidP="00C21FD7">
      <w:r>
        <w:t>Earlier releases of SQL Server match system object names against the collation of the master database. SQL Server 2008 matches system object names against the collation of the current database. You need to review your stored procedures, ad hoc queries, and scripts to determine whether matching against the collation of the current database will cause a system object name search to fail.</w:t>
      </w:r>
    </w:p>
    <w:p w:rsidR="00C347F9" w:rsidRDefault="00C347F9" w:rsidP="0017098C">
      <w:pPr>
        <w:pStyle w:val="Heading4"/>
      </w:pPr>
      <w:r>
        <w:t>Query Hints</w:t>
      </w:r>
    </w:p>
    <w:p w:rsidR="00C347F9" w:rsidRDefault="00C347F9" w:rsidP="00C21FD7">
      <w:r>
        <w:t xml:space="preserve">With a few exceptions, SQL Server 2008 requires the WITH keyword when you use a table hint in the FROM clause of a query. You need to review your stored procedures, ad hoc queries, and administrative scripts for table hint usage and modify the table hint syntax to include the WITH keyword. For information about which hints do not require the WITH keyword, see </w:t>
      </w:r>
      <w:hyperlink r:id="rId407" w:history="1">
        <w:r>
          <w:rPr>
            <w:rStyle w:val="Hyperlink"/>
          </w:rPr>
          <w:t>FROM (Transact-SQL)</w:t>
        </w:r>
      </w:hyperlink>
      <w:r>
        <w:t xml:space="preserve"> in SQL Server 2008 Books Online. Other FROM clause changes include the following:</w:t>
      </w:r>
    </w:p>
    <w:p w:rsidR="00C347F9" w:rsidRPr="00823650" w:rsidRDefault="00C347F9" w:rsidP="00651CE1">
      <w:pPr>
        <w:pStyle w:val="ListParagraph"/>
        <w:numPr>
          <w:ilvl w:val="0"/>
          <w:numId w:val="222"/>
        </w:numPr>
      </w:pPr>
      <w:r w:rsidRPr="00823650">
        <w:t>The FROM clause supports the SQL-92-SQL syntax for joined tables and derived tables. SQL-92 syntax provides the INNER, LEFT OUTER, RIGHT OUTER, FULL OUTER, and CROSS join operators.</w:t>
      </w:r>
    </w:p>
    <w:p w:rsidR="00C347F9" w:rsidRPr="00823650" w:rsidRDefault="00C347F9" w:rsidP="00651CE1">
      <w:pPr>
        <w:numPr>
          <w:ilvl w:val="0"/>
          <w:numId w:val="222"/>
        </w:numPr>
      </w:pPr>
      <w:r w:rsidRPr="00823650">
        <w:t>The outer join operators (*= and =*) are not supported when the compatibility level of the database is set to 90.</w:t>
      </w:r>
    </w:p>
    <w:p w:rsidR="00C347F9" w:rsidRDefault="00C347F9" w:rsidP="0017098C">
      <w:pPr>
        <w:pStyle w:val="Heading4"/>
      </w:pPr>
      <w:r>
        <w:t>Extended Stored Procedures</w:t>
      </w:r>
    </w:p>
    <w:p w:rsidR="00C347F9" w:rsidRDefault="00C347F9" w:rsidP="00C21FD7">
      <w:r>
        <w:t>If your database environment uses extended stored procedures, you might need to reregister them as extended stored procedures. Extended stored procedures that were registered without the full path for the DLL might not work after an upgrade because of changes in the directory structure of SQL Server 2008. These directory structure changes might leave SQL Server unable to locate the DLL for the stored procedure.</w:t>
      </w:r>
    </w:p>
    <w:p w:rsidR="00C347F9" w:rsidRDefault="00C347F9" w:rsidP="00C21FD7">
      <w:r>
        <w:t>You can use the sp_dropextendedproc and the sp_addextendedproc system stored procedures to reregister your extended stored procedures.</w:t>
      </w:r>
    </w:p>
    <w:p w:rsidR="00C347F9" w:rsidRDefault="00C347F9" w:rsidP="00C21FD7">
      <w:r>
        <w:lastRenderedPageBreak/>
        <w:t>If your database environment uses custom extended stored procedures, you need to review those extended stored procedures for use of the SRV_PWD field in the SRV_PFIELD structure when there has been an impersonation context switch from the original login; this functionality has been discontinued.</w:t>
      </w:r>
    </w:p>
    <w:p w:rsidR="00C347F9" w:rsidRDefault="00C347F9" w:rsidP="00C21FD7">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Extended stored procedures will be removed in a future version of SQL Server. Avoid using this feature in new development work, and plan to modify applications that currently use this feature to use Common Language Runtime (CLR) integration instead.</w:t>
      </w:r>
    </w:p>
    <w:p w:rsidR="00C347F9" w:rsidRDefault="00C347F9" w:rsidP="0017098C">
      <w:pPr>
        <w:pStyle w:val="Heading4"/>
      </w:pPr>
      <w:r>
        <w:t>Trace Flags</w:t>
      </w:r>
    </w:p>
    <w:p w:rsidR="00C347F9" w:rsidRDefault="00C347F9" w:rsidP="00C21FD7">
      <w:r>
        <w:t>Many database administrators use trace flags to manage the behavior of their SQL Server instance. Trace flag behavior can change between SQL Server releases, so you need to review any use of trace flags in stored procedures, queries, scripts, and SQL Server startup parameters. Microsoft recommends that you disable these trace flags during the upgrade process and re-enable them only after testing the functionality of the trace flag under the 100 compatibility level.</w:t>
      </w:r>
    </w:p>
    <w:p w:rsidR="00C347F9" w:rsidRDefault="00C347F9" w:rsidP="00C21FD7">
      <w:r>
        <w:t>In SQL Server 2008, one change in trace flag behavior concerns trace flags that you issue in query sessions. In previous releases of SQL Server, trace flags set in one query session did not affect the behavior of already established sessions. However, trace flags set in SQL Server 2008 query sessions will immediately affect other concurrent sessions.</w:t>
      </w:r>
    </w:p>
    <w:p w:rsidR="00C347F9" w:rsidRDefault="00C347F9" w:rsidP="00C21FD7">
      <w:r>
        <w:t>Additionally, DBCC TRACEON syntax has changed in the new release: If you do not specify the second argument of DBCC TRACEON, the trace flag is valid only for the current (local) connection. In SQL Server 2000, the default behavior of this second parameter is to set the trace flag for all connections (global).</w:t>
      </w:r>
    </w:p>
    <w:p w:rsidR="00C347F9" w:rsidRDefault="00C347F9" w:rsidP="0017098C">
      <w:pPr>
        <w:pStyle w:val="Heading4"/>
      </w:pPr>
      <w:r>
        <w:t>Triggers</w:t>
      </w:r>
    </w:p>
    <w:p w:rsidR="00C347F9" w:rsidRDefault="00C347F9" w:rsidP="00C21FD7">
      <w:r>
        <w:t>In SQL Server 2008, the ability to use DDL statements on inserted and deleted tables inside of data-manipulation language (DML) triggers has been discontinued. Before you begin your upgrade, be sure to review your DML trigger-creation scripts and modify them to remove any DDL statements.</w:t>
      </w:r>
    </w:p>
    <w:p w:rsidR="00C347F9" w:rsidRDefault="00C347F9" w:rsidP="0017098C">
      <w:pPr>
        <w:pStyle w:val="Heading4"/>
      </w:pPr>
      <w:r>
        <w:t>Indexed Views</w:t>
      </w:r>
    </w:p>
    <w:p w:rsidR="00C347F9" w:rsidRDefault="00C347F9" w:rsidP="00C21FD7">
      <w:r>
        <w:t>You need to be aware of a couple of known issues related to indexed views in SQL Server 2008. The first concerns function determinism, and the second involves the IGNORE_DUP_KEY option.</w:t>
      </w:r>
    </w:p>
    <w:p w:rsidR="00C347F9" w:rsidRDefault="00C347F9" w:rsidP="00C21FD7">
      <w:r>
        <w:rPr>
          <w:b/>
        </w:rPr>
        <w:t xml:space="preserve">Function determinism. </w:t>
      </w:r>
      <w:r>
        <w:t>Database administrators wanting to set the compatibility level of an upgraded database to 100 should review the index-creation scripts for their indexed views because the following function expressions are now considered nondeterministic in SQL Server 2005 and SQL Server 2008. These functions might interfere with indexed view creation as follows:</w:t>
      </w:r>
    </w:p>
    <w:p w:rsidR="00C347F9" w:rsidRPr="00823650" w:rsidRDefault="00C347F9" w:rsidP="00651CE1">
      <w:pPr>
        <w:pStyle w:val="ListParagraph"/>
        <w:numPr>
          <w:ilvl w:val="0"/>
          <w:numId w:val="223"/>
        </w:numPr>
      </w:pPr>
      <w:r w:rsidRPr="00823650">
        <w:t>Implicit conversion of non-Unicode character data between collations.</w:t>
      </w:r>
    </w:p>
    <w:p w:rsidR="00C347F9" w:rsidRDefault="00C347F9" w:rsidP="00651CE1">
      <w:pPr>
        <w:numPr>
          <w:ilvl w:val="0"/>
          <w:numId w:val="223"/>
        </w:numPr>
        <w:rPr>
          <w:rFonts w:ascii="Times New Roman" w:hAnsi="Times New Roman"/>
          <w:sz w:val="24"/>
          <w:szCs w:val="24"/>
        </w:rPr>
      </w:pPr>
      <w:r w:rsidRPr="00823650">
        <w:t>References to string literals that are implicitly converted to datetime and smalldatetime</w:t>
      </w:r>
      <w:r>
        <w:rPr>
          <w:rFonts w:ascii="Times New Roman" w:hAnsi="Times New Roman"/>
          <w:sz w:val="24"/>
          <w:szCs w:val="24"/>
        </w:rPr>
        <w:t>.</w:t>
      </w:r>
    </w:p>
    <w:p w:rsidR="00C347F9" w:rsidRDefault="00C347F9" w:rsidP="00C21FD7">
      <w:r>
        <w:t>You should modify your index-creation scripts by explicitly converting the literal to the preferred date data type, using a deterministic date format style.</w:t>
      </w:r>
    </w:p>
    <w:p w:rsidR="00C347F9" w:rsidRDefault="00C347F9" w:rsidP="00C21FD7">
      <w:r>
        <w:rPr>
          <w:b/>
        </w:rPr>
        <w:lastRenderedPageBreak/>
        <w:t xml:space="preserve">IGNORE_DUP_KEY. </w:t>
      </w:r>
      <w:r>
        <w:t>The IGNORE_DUP_KEY option must be set to OFF in SQL Server 2008 when you create a unique clustered index on a view; this is the default setting. Setting this option to ON could lead to index view corruption, which would require you to rebuild the index on the view with this option removed or set to OFF. Make sure you review index-creation scripts for indexed views to determine whether the IGNORE_DUP_KEY has been turned ON during the index creation.</w:t>
      </w:r>
    </w:p>
    <w:p w:rsidR="00C347F9" w:rsidRDefault="00C347F9" w:rsidP="0017098C">
      <w:pPr>
        <w:pStyle w:val="Heading4"/>
      </w:pPr>
      <w:r>
        <w:t>Backup and Restore Scripts</w:t>
      </w:r>
    </w:p>
    <w:p w:rsidR="00C347F9" w:rsidRDefault="00C347F9" w:rsidP="00C21FD7">
      <w:r>
        <w:t>Database administrators should review database backup and restore scripts and modify named pipe usage for backup devices.</w:t>
      </w:r>
    </w:p>
    <w:p w:rsidR="00C347F9" w:rsidRDefault="00C347F9" w:rsidP="0017098C">
      <w:pPr>
        <w:pStyle w:val="Heading4"/>
      </w:pPr>
      <w:r>
        <w:t>Network Software</w:t>
      </w:r>
    </w:p>
    <w:p w:rsidR="00C347F9" w:rsidRDefault="00C347F9" w:rsidP="00C21FD7">
      <w:r>
        <w:t>Stand-alone named and default instances support the following network protocols:</w:t>
      </w:r>
    </w:p>
    <w:p w:rsidR="00C347F9" w:rsidRPr="00823650" w:rsidRDefault="00C347F9" w:rsidP="00651CE1">
      <w:pPr>
        <w:pStyle w:val="ListParagraph"/>
        <w:numPr>
          <w:ilvl w:val="0"/>
          <w:numId w:val="224"/>
        </w:numPr>
      </w:pPr>
      <w:r w:rsidRPr="00823650">
        <w:t>Shared memory</w:t>
      </w:r>
    </w:p>
    <w:p w:rsidR="00C347F9" w:rsidRPr="00823650" w:rsidRDefault="00C347F9" w:rsidP="00651CE1">
      <w:pPr>
        <w:numPr>
          <w:ilvl w:val="0"/>
          <w:numId w:val="224"/>
        </w:numPr>
      </w:pPr>
      <w:r w:rsidRPr="00823650">
        <w:t>Named pipes</w:t>
      </w:r>
    </w:p>
    <w:p w:rsidR="00C347F9" w:rsidRPr="00823650" w:rsidRDefault="00C347F9" w:rsidP="00651CE1">
      <w:pPr>
        <w:numPr>
          <w:ilvl w:val="0"/>
          <w:numId w:val="224"/>
        </w:numPr>
      </w:pPr>
      <w:r w:rsidRPr="00823650">
        <w:t>TCP/IP</w:t>
      </w:r>
    </w:p>
    <w:p w:rsidR="00C347F9" w:rsidRPr="00823650" w:rsidRDefault="00C347F9" w:rsidP="00651CE1">
      <w:pPr>
        <w:numPr>
          <w:ilvl w:val="0"/>
          <w:numId w:val="224"/>
        </w:numPr>
      </w:pPr>
      <w:r w:rsidRPr="00823650">
        <w:t>VIA</w:t>
      </w:r>
    </w:p>
    <w:p w:rsidR="00C347F9" w:rsidRDefault="00C347F9" w:rsidP="00C21FD7">
      <w:pPr>
        <w:pStyle w:val="AlertText"/>
        <w:rPr>
          <w:rFonts w:ascii="Calibri" w:hAnsi="Calibri"/>
          <w:sz w:val="22"/>
          <w:szCs w:val="22"/>
        </w:rPr>
      </w:pPr>
      <w:r>
        <w:rPr>
          <w:rFonts w:ascii="Calibri" w:hAnsi="Calibri"/>
          <w:b/>
          <w:bCs/>
          <w:sz w:val="22"/>
          <w:szCs w:val="22"/>
        </w:rPr>
        <w:t xml:space="preserve">Note: </w:t>
      </w:r>
      <w:r>
        <w:rPr>
          <w:rFonts w:ascii="Calibri" w:hAnsi="Calibri"/>
          <w:sz w:val="22"/>
          <w:szCs w:val="22"/>
        </w:rPr>
        <w:t>Shared memory is not supported on failover clusters. For more information about clusters, see Chapter 4, "High Availability."</w:t>
      </w:r>
    </w:p>
    <w:p w:rsidR="00C347F9" w:rsidRDefault="00C347F9" w:rsidP="00C21FD7">
      <w:r>
        <w:t>SQL Server does not support the Banyan VINES Sequenced Packet protocol (SPP), Multiprotocol, AppleTalk, or NWLink IPX/SPX network protocols. Clients previously connecting through these protocols must select a different protocol to connect to SQL Server.</w:t>
      </w:r>
    </w:p>
    <w:p w:rsidR="00C347F9" w:rsidRDefault="00C347F9" w:rsidP="00C21FD7">
      <w:r>
        <w:t>Network software requirements for the 64-bit versions of SQL Server are the same as the requirements for the 32-bit versions.</w:t>
      </w:r>
    </w:p>
    <w:p w:rsidR="00C347F9" w:rsidRDefault="00C347F9" w:rsidP="0017098C">
      <w:pPr>
        <w:pStyle w:val="Heading4"/>
      </w:pPr>
      <w:r>
        <w:t>Configuration Options</w:t>
      </w:r>
    </w:p>
    <w:p w:rsidR="00C347F9" w:rsidRDefault="00C347F9" w:rsidP="00C21FD7">
      <w:r>
        <w:t>SQL Server 2008 has changed several options of the sp_configure system stored procedure. The following options remain present, but their functionality is deactivated:</w:t>
      </w:r>
    </w:p>
    <w:p w:rsidR="00C347F9" w:rsidRPr="00823650" w:rsidRDefault="00C347F9" w:rsidP="00651CE1">
      <w:pPr>
        <w:pStyle w:val="ListParagraph"/>
        <w:numPr>
          <w:ilvl w:val="0"/>
          <w:numId w:val="225"/>
        </w:numPr>
      </w:pPr>
      <w:r w:rsidRPr="00823650">
        <w:t>allow updates</w:t>
      </w:r>
    </w:p>
    <w:p w:rsidR="00C347F9" w:rsidRPr="00823650" w:rsidRDefault="00C347F9" w:rsidP="00651CE1">
      <w:pPr>
        <w:numPr>
          <w:ilvl w:val="0"/>
          <w:numId w:val="225"/>
        </w:numPr>
      </w:pPr>
      <w:r w:rsidRPr="00823650">
        <w:t>open objects</w:t>
      </w:r>
    </w:p>
    <w:p w:rsidR="00C347F9" w:rsidRPr="00823650" w:rsidRDefault="00C347F9" w:rsidP="00651CE1">
      <w:pPr>
        <w:numPr>
          <w:ilvl w:val="0"/>
          <w:numId w:val="225"/>
        </w:numPr>
      </w:pPr>
      <w:r w:rsidRPr="00823650">
        <w:t>set working set size</w:t>
      </w:r>
    </w:p>
    <w:p w:rsidR="00C347F9" w:rsidRDefault="00C347F9" w:rsidP="00C21FD7">
      <w:r>
        <w:t xml:space="preserve">In addition, direct system table manipulation is no longer allowed, even if the </w:t>
      </w:r>
      <w:r>
        <w:rPr>
          <w:i/>
        </w:rPr>
        <w:t>allow updates</w:t>
      </w:r>
      <w:r>
        <w:t xml:space="preserve"> option is enabled. You should check all stored procedures, scripts, and embedded code to see whether any of these options exist in your code.</w:t>
      </w:r>
    </w:p>
    <w:p w:rsidR="00C347F9" w:rsidRDefault="00C347F9" w:rsidP="00C21FD7">
      <w:r>
        <w:t>To check within a given database for stored procedures or other objects that update system tables, you can use the following query:</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lastRenderedPageBreak/>
        <w:t>SELECT DISTINCT</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OBJECT_NAME(id) AS UserObject,</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OBJECT_NAME(depid) AS SystemObject</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FROM</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dbo.sysdepends</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WHERE</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OBJECTPROPERTY(depid, 'IsSystemTable') = 1</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AND</w:t>
      </w:r>
    </w:p>
    <w:p w:rsidR="00C347F9" w:rsidRPr="00823650" w:rsidRDefault="00C347F9" w:rsidP="00C21FD7">
      <w:pPr>
        <w:autoSpaceDE w:val="0"/>
        <w:autoSpaceDN w:val="0"/>
        <w:adjustRightInd w:val="0"/>
        <w:spacing w:after="0" w:line="240" w:lineRule="auto"/>
        <w:rPr>
          <w:rStyle w:val="code0"/>
          <w:sz w:val="20"/>
          <w:szCs w:val="20"/>
        </w:rPr>
      </w:pPr>
      <w:r w:rsidRPr="00823650">
        <w:rPr>
          <w:rStyle w:val="code0"/>
          <w:sz w:val="20"/>
          <w:szCs w:val="20"/>
        </w:rPr>
        <w:tab/>
        <w:t>resultobj = 1</w:t>
      </w:r>
    </w:p>
    <w:p w:rsidR="00C347F9" w:rsidRPr="00823650" w:rsidRDefault="00C347F9" w:rsidP="00C21FD7">
      <w:pPr>
        <w:rPr>
          <w:rStyle w:val="code0"/>
          <w:sz w:val="20"/>
          <w:szCs w:val="20"/>
        </w:rPr>
      </w:pPr>
    </w:p>
    <w:p w:rsidR="00C347F9" w:rsidRDefault="00C347F9" w:rsidP="00C21FD7">
      <w:r>
        <w:t>You still must manually review ad hoc queries, scripts, and embedded code to look for system table updates because they exist outside the scope of the above query.</w:t>
      </w:r>
    </w:p>
    <w:p w:rsidR="00C347F9" w:rsidRDefault="00C347F9" w:rsidP="0017098C">
      <w:pPr>
        <w:pStyle w:val="Heading4"/>
      </w:pPr>
      <w:r>
        <w:t>Database Creation Syntax</w:t>
      </w:r>
    </w:p>
    <w:p w:rsidR="00C347F9" w:rsidRDefault="00C347F9" w:rsidP="00C21FD7">
      <w:r>
        <w:t>SQL Server 2008 includes several changes to the syntax for creating databases that could affect your current database-creation scripts. Remember to review your administrative scripts for the discontinued options that Table 8-13 lists and modify the code before executing the scripts against a SQL Server 2008 installation.</w:t>
      </w:r>
    </w:p>
    <w:p w:rsidR="00C347F9" w:rsidRPr="00F0050B" w:rsidRDefault="00C347F9" w:rsidP="00C21FD7">
      <w:pPr>
        <w:pStyle w:val="Label"/>
        <w:rPr>
          <w:rFonts w:ascii="Calibri" w:hAnsi="Calibri"/>
          <w:sz w:val="22"/>
        </w:rPr>
      </w:pPr>
      <w:r w:rsidRPr="00F0050B">
        <w:rPr>
          <w:rFonts w:ascii="Calibri" w:hAnsi="Calibri"/>
          <w:sz w:val="22"/>
        </w:rPr>
        <w:t>Table 8-13: Discontinued Database-Creation Syntax</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20"/>
      </w:tblPr>
      <w:tblGrid>
        <w:gridCol w:w="3348"/>
        <w:gridCol w:w="6228"/>
      </w:tblGrid>
      <w:tr w:rsidR="00C347F9" w:rsidTr="00886A16">
        <w:tc>
          <w:tcPr>
            <w:tcW w:w="3348" w:type="dxa"/>
            <w:shd w:val="clear" w:color="auto" w:fill="D9D9D9"/>
          </w:tcPr>
          <w:p w:rsidR="00C347F9" w:rsidRDefault="00C347F9">
            <w:pPr>
              <w:spacing w:after="0" w:line="240" w:lineRule="auto"/>
              <w:rPr>
                <w:b/>
                <w:color w:val="1F497D"/>
              </w:rPr>
            </w:pPr>
            <w:r>
              <w:rPr>
                <w:b/>
                <w:color w:val="1F497D"/>
              </w:rPr>
              <w:t>Discontinued Syntax</w:t>
            </w:r>
          </w:p>
        </w:tc>
        <w:tc>
          <w:tcPr>
            <w:tcW w:w="6228" w:type="dxa"/>
            <w:shd w:val="clear" w:color="auto" w:fill="D9D9D9"/>
          </w:tcPr>
          <w:p w:rsidR="00C347F9" w:rsidRDefault="00C347F9">
            <w:pPr>
              <w:spacing w:after="0" w:line="240" w:lineRule="auto"/>
              <w:rPr>
                <w:b/>
                <w:color w:val="1F497D"/>
              </w:rPr>
            </w:pPr>
            <w:r>
              <w:rPr>
                <w:b/>
                <w:color w:val="1F497D"/>
              </w:rPr>
              <w:t>Modification</w:t>
            </w:r>
          </w:p>
        </w:tc>
      </w:tr>
      <w:tr w:rsidR="00C347F9" w:rsidTr="00886A16">
        <w:tc>
          <w:tcPr>
            <w:tcW w:w="3348" w:type="dxa"/>
          </w:tcPr>
          <w:p w:rsidR="00C347F9" w:rsidRDefault="00C347F9">
            <w:pPr>
              <w:spacing w:after="0" w:line="240" w:lineRule="auto"/>
            </w:pPr>
            <w:r>
              <w:t>DISK INIT</w:t>
            </w:r>
          </w:p>
        </w:tc>
        <w:tc>
          <w:tcPr>
            <w:tcW w:w="6228" w:type="dxa"/>
          </w:tcPr>
          <w:p w:rsidR="00C347F9" w:rsidRDefault="00C347F9">
            <w:pPr>
              <w:spacing w:after="0" w:line="240" w:lineRule="auto"/>
            </w:pPr>
            <w:r>
              <w:t>SQL Server 6.x legacy behavior with no replacement.</w:t>
            </w:r>
          </w:p>
        </w:tc>
      </w:tr>
      <w:tr w:rsidR="00C347F9" w:rsidTr="00886A16">
        <w:tc>
          <w:tcPr>
            <w:tcW w:w="3348" w:type="dxa"/>
          </w:tcPr>
          <w:p w:rsidR="00C347F9" w:rsidRDefault="00C347F9">
            <w:pPr>
              <w:spacing w:after="0" w:line="240" w:lineRule="auto"/>
            </w:pPr>
            <w:r>
              <w:t>DISK RESIZE</w:t>
            </w:r>
          </w:p>
        </w:tc>
        <w:tc>
          <w:tcPr>
            <w:tcW w:w="6228" w:type="dxa"/>
          </w:tcPr>
          <w:p w:rsidR="00C347F9" w:rsidRDefault="00C347F9">
            <w:pPr>
              <w:spacing w:after="0" w:line="240" w:lineRule="auto"/>
            </w:pPr>
            <w:r>
              <w:t>SQL Server 6.x legacy behavior with no replacement.</w:t>
            </w:r>
          </w:p>
        </w:tc>
      </w:tr>
      <w:tr w:rsidR="00C347F9" w:rsidTr="00886A16">
        <w:tc>
          <w:tcPr>
            <w:tcW w:w="3348" w:type="dxa"/>
          </w:tcPr>
          <w:p w:rsidR="00C347F9" w:rsidRDefault="00C347F9">
            <w:pPr>
              <w:spacing w:after="0" w:line="240" w:lineRule="auto"/>
            </w:pPr>
            <w:r>
              <w:t>FOR LOAD option of CREATE DATABASE statement</w:t>
            </w:r>
          </w:p>
        </w:tc>
        <w:tc>
          <w:tcPr>
            <w:tcW w:w="6228" w:type="dxa"/>
          </w:tcPr>
          <w:p w:rsidR="00C347F9" w:rsidRDefault="00C347F9">
            <w:pPr>
              <w:spacing w:after="0" w:line="240" w:lineRule="auto"/>
            </w:pPr>
            <w:r>
              <w:t>Modify code to create the database during the RESTORE operation.</w:t>
            </w:r>
          </w:p>
        </w:tc>
      </w:tr>
    </w:tbl>
    <w:p w:rsidR="00C347F9" w:rsidRDefault="00C347F9" w:rsidP="0017098C">
      <w:pPr>
        <w:pStyle w:val="Heading4"/>
      </w:pPr>
      <w:r>
        <w:t>Login Creation</w:t>
      </w:r>
    </w:p>
    <w:p w:rsidR="00C347F9" w:rsidRDefault="00C347F9" w:rsidP="00C21FD7">
      <w:r>
        <w:t>Before beginning your upgrade process, be sure to review stored procedures, ad hoc queries, and administrative scripts containing login creation to determine whether logins are being created with the following names; these names are now reserved in SQL Server 2008:</w:t>
      </w:r>
    </w:p>
    <w:p w:rsidR="00C347F9" w:rsidRPr="00823650" w:rsidRDefault="00C347F9" w:rsidP="00651CE1">
      <w:pPr>
        <w:pStyle w:val="ListParagraph"/>
        <w:numPr>
          <w:ilvl w:val="0"/>
          <w:numId w:val="226"/>
        </w:numPr>
      </w:pPr>
      <w:r w:rsidRPr="00823650">
        <w:t>sysadmin</w:t>
      </w:r>
    </w:p>
    <w:p w:rsidR="00C347F9" w:rsidRPr="00823650" w:rsidRDefault="00C347F9" w:rsidP="00651CE1">
      <w:pPr>
        <w:numPr>
          <w:ilvl w:val="0"/>
          <w:numId w:val="226"/>
        </w:numPr>
      </w:pPr>
      <w:r w:rsidRPr="00823650">
        <w:t>serveradmin</w:t>
      </w:r>
    </w:p>
    <w:p w:rsidR="00C347F9" w:rsidRPr="00823650" w:rsidRDefault="00C347F9" w:rsidP="00651CE1">
      <w:pPr>
        <w:numPr>
          <w:ilvl w:val="0"/>
          <w:numId w:val="226"/>
        </w:numPr>
      </w:pPr>
      <w:r w:rsidRPr="00823650">
        <w:t>setupadmin</w:t>
      </w:r>
    </w:p>
    <w:p w:rsidR="00C347F9" w:rsidRPr="00823650" w:rsidRDefault="00C347F9" w:rsidP="00651CE1">
      <w:pPr>
        <w:numPr>
          <w:ilvl w:val="0"/>
          <w:numId w:val="226"/>
        </w:numPr>
      </w:pPr>
      <w:r w:rsidRPr="00823650">
        <w:t>securityadmin</w:t>
      </w:r>
    </w:p>
    <w:p w:rsidR="00C347F9" w:rsidRPr="00823650" w:rsidRDefault="00C347F9" w:rsidP="00651CE1">
      <w:pPr>
        <w:numPr>
          <w:ilvl w:val="0"/>
          <w:numId w:val="226"/>
        </w:numPr>
      </w:pPr>
      <w:r w:rsidRPr="00823650">
        <w:t>processadmin</w:t>
      </w:r>
    </w:p>
    <w:p w:rsidR="00C347F9" w:rsidRPr="00823650" w:rsidRDefault="00C347F9" w:rsidP="00651CE1">
      <w:pPr>
        <w:numPr>
          <w:ilvl w:val="0"/>
          <w:numId w:val="226"/>
        </w:numPr>
      </w:pPr>
      <w:r w:rsidRPr="00823650">
        <w:t>dbcreator</w:t>
      </w:r>
    </w:p>
    <w:p w:rsidR="00C347F9" w:rsidRPr="00823650" w:rsidRDefault="00C347F9" w:rsidP="00651CE1">
      <w:pPr>
        <w:numPr>
          <w:ilvl w:val="0"/>
          <w:numId w:val="226"/>
        </w:numPr>
      </w:pPr>
      <w:r w:rsidRPr="00823650">
        <w:t>diskadmin</w:t>
      </w:r>
    </w:p>
    <w:p w:rsidR="00C347F9" w:rsidRPr="00823650" w:rsidRDefault="00C347F9" w:rsidP="00651CE1">
      <w:pPr>
        <w:numPr>
          <w:ilvl w:val="0"/>
          <w:numId w:val="226"/>
        </w:numPr>
      </w:pPr>
      <w:r w:rsidRPr="00823650">
        <w:t>bulkadmin</w:t>
      </w:r>
    </w:p>
    <w:p w:rsidR="00C347F9" w:rsidRDefault="00C347F9" w:rsidP="00C21FD7">
      <w:r>
        <w:lastRenderedPageBreak/>
        <w:t xml:space="preserve">For the most recent reserved keyword list, review </w:t>
      </w:r>
      <w:hyperlink r:id="rId408" w:history="1">
        <w:r>
          <w:rPr>
            <w:rStyle w:val="Hyperlink"/>
          </w:rPr>
          <w:t>Reserved Keywords (Transact-SQL)</w:t>
        </w:r>
      </w:hyperlink>
      <w:r>
        <w:t xml:space="preserve"> in SQL Server 2008 Books Online.</w:t>
      </w:r>
    </w:p>
    <w:p w:rsidR="00C347F9" w:rsidRDefault="00C347F9" w:rsidP="0017098C">
      <w:pPr>
        <w:pStyle w:val="Heading4"/>
      </w:pPr>
      <w:r>
        <w:t>Join Syntax</w:t>
      </w:r>
    </w:p>
    <w:p w:rsidR="00C347F9" w:rsidRDefault="00C347F9" w:rsidP="00C21FD7">
      <w:r>
        <w:t xml:space="preserve">Under the 90 and 100 database-compatibility levels, SQL Server 2008 has discontinued the older join syntax </w:t>
      </w:r>
      <w:r>
        <w:rPr>
          <w:b/>
        </w:rPr>
        <w:t>*=</w:t>
      </w:r>
      <w:r>
        <w:t xml:space="preserve"> and </w:t>
      </w:r>
      <w:r>
        <w:rPr>
          <w:b/>
        </w:rPr>
        <w:t>=*</w:t>
      </w:r>
      <w:r>
        <w:t>. If you are running under this compatibility level, you need to modify any stored procedures, ad hoc queries, and administrative scripts that use the old syntax to join tables so that they use the JOIN syntax of the FROM clause.</w:t>
      </w:r>
    </w:p>
    <w:p w:rsidR="00C347F9" w:rsidRDefault="00C347F9" w:rsidP="0017098C">
      <w:pPr>
        <w:pStyle w:val="Heading4"/>
      </w:pPr>
      <w:r>
        <w:t>System Object Removal</w:t>
      </w:r>
    </w:p>
    <w:p w:rsidR="00C347F9" w:rsidRDefault="00C347F9" w:rsidP="00C21FD7">
      <w:r>
        <w:t>Beginning with SQL Server 2005, all system objects are in a read-only Resource database, which means you can no longer drop system objects. Before upgrading from SQL Server 2000, make sure you review stored procedures, ad hoc queries, and administrative scripts to determine whether those scripts try to drop system objects. If they do try to drop system objects, you need to modify the code by removing the DROP statement call.</w:t>
      </w:r>
    </w:p>
    <w:p w:rsidR="00C347F9" w:rsidRDefault="00C347F9" w:rsidP="0017098C">
      <w:pPr>
        <w:pStyle w:val="Heading4"/>
      </w:pPr>
      <w:r>
        <w:t>sp_helptrigger System Stored Procedure</w:t>
      </w:r>
    </w:p>
    <w:p w:rsidR="00C347F9" w:rsidRDefault="00C347F9" w:rsidP="00C21FD7">
      <w:r>
        <w:t>The sp_helptrigger system stored procedure adds an additional column to the end of its return set in SQL Server 2005 and SQL Server 2008. This additional column (trigger_schema) needs to be accounted for in upgraded stored procedures, ad hoc queries, and administrative scripts. Be sure to review your code for calls to this system stored procedure and modify the handling of the result set to account for the additional column.</w:t>
      </w:r>
    </w:p>
    <w:p w:rsidR="00C347F9" w:rsidRDefault="00C347F9" w:rsidP="0017098C">
      <w:pPr>
        <w:pStyle w:val="Heading4"/>
      </w:pPr>
      <w:r>
        <w:t>Query Governor Cost Limit</w:t>
      </w:r>
    </w:p>
    <w:p w:rsidR="00C347F9" w:rsidRDefault="00C347F9" w:rsidP="00C21FD7">
      <w:r>
        <w:t xml:space="preserve">SQL Server 2008 changes how the database system does query cost modeling. Thus, if you apply SET GOVERNOR_QUERY_COST_LIMIT or the </w:t>
      </w:r>
      <w:r>
        <w:rPr>
          <w:bCs/>
          <w:i/>
        </w:rPr>
        <w:t>query governor cost limit</w:t>
      </w:r>
      <w:r>
        <w:t xml:space="preserve"> option of sp_configure, queries that ran fine in an earlier version of SQL Server might not run in SQL Server 2008. Make sure you set the connection or server instance's query governor cost-limit settings to an appropriate value or to 0, which specifies no limit on how long a query can run. To read more about the query governor cost limit, see </w:t>
      </w:r>
      <w:hyperlink r:id="rId409" w:history="1">
        <w:r>
          <w:rPr>
            <w:rStyle w:val="Hyperlink"/>
          </w:rPr>
          <w:t>Query Governor Cost Limit Option</w:t>
        </w:r>
      </w:hyperlink>
      <w:r>
        <w:t xml:space="preserve"> in SQL Server 2008 Books Online.</w:t>
      </w:r>
    </w:p>
    <w:p w:rsidR="00C347F9" w:rsidRDefault="00C347F9" w:rsidP="0017098C">
      <w:pPr>
        <w:pStyle w:val="Heading2"/>
      </w:pPr>
      <w:bookmarkStart w:id="214" w:name="_Toc215243796"/>
      <w:r>
        <w:t>Upgrading from SQL Server 2000 or SQL Server 2005</w:t>
      </w:r>
      <w:bookmarkEnd w:id="214"/>
    </w:p>
    <w:p w:rsidR="00C347F9" w:rsidRDefault="00C347F9" w:rsidP="00C21FD7">
      <w:r>
        <w:t>During the upgrade process, Transact-SQL code objects are essentially passive. Whether you choose an in-place upgrade or a side-by-side upgrade, the end result will be the same as far as your Transact-SQL code is concerned.</w:t>
      </w:r>
    </w:p>
    <w:p w:rsidR="00C347F9" w:rsidRDefault="00C347F9" w:rsidP="0017098C">
      <w:pPr>
        <w:pStyle w:val="Heading3"/>
      </w:pPr>
      <w:bookmarkStart w:id="215" w:name="_Toc215243797"/>
      <w:r>
        <w:t>In-Place Upgrade</w:t>
      </w:r>
      <w:bookmarkEnd w:id="215"/>
    </w:p>
    <w:p w:rsidR="00C347F9" w:rsidRDefault="00C347F9" w:rsidP="00C21FD7">
      <w:r>
        <w:t>The Transact-SQL code in database objects will remain unchanged by a direct, in-place upgrade. Any changes you must make to the scripts should be applied after the upgrade (see "Post-Upgrade Tasks" below). In addition, external scripts on disk will be unaffected.</w:t>
      </w:r>
    </w:p>
    <w:p w:rsidR="00C347F9" w:rsidRDefault="00C347F9" w:rsidP="0017098C">
      <w:pPr>
        <w:pStyle w:val="Heading3"/>
      </w:pPr>
      <w:bookmarkStart w:id="216" w:name="_Toc215243798"/>
      <w:r>
        <w:t>Side-by-Side Upgrade</w:t>
      </w:r>
      <w:bookmarkEnd w:id="216"/>
    </w:p>
    <w:p w:rsidR="00C347F9" w:rsidRDefault="00C347F9" w:rsidP="00C21FD7">
      <w:r>
        <w:t>In a side-by-side upgrade, any Transact-SQL objects stored in the database will be automatically moved to the new server, but their Transact-SQL code will remain unchanged. You will need to ALTER or recreate the objects directly to update them as required.</w:t>
      </w:r>
    </w:p>
    <w:p w:rsidR="00C347F9" w:rsidRDefault="00C347F9" w:rsidP="00C21FD7">
      <w:r>
        <w:lastRenderedPageBreak/>
        <w:t>In addition, you might need to move any Transact-SQL external scripts to a new server or correct references within your database to those scripts.</w:t>
      </w:r>
    </w:p>
    <w:p w:rsidR="00C347F9" w:rsidRDefault="00C347F9" w:rsidP="0017098C">
      <w:pPr>
        <w:pStyle w:val="Heading2"/>
      </w:pPr>
      <w:bookmarkStart w:id="217" w:name="_Toc215243799"/>
      <w:r>
        <w:t>Post-Upgrade Tasks</w:t>
      </w:r>
      <w:bookmarkEnd w:id="217"/>
    </w:p>
    <w:p w:rsidR="00C347F9" w:rsidRDefault="00C347F9" w:rsidP="00C21FD7">
      <w:r>
        <w:t>After upgrading to SQL Server 2008, work through the following checklist to ensure optimum performance:</w:t>
      </w:r>
    </w:p>
    <w:p w:rsidR="00C347F9" w:rsidRDefault="00C347F9" w:rsidP="00651CE1">
      <w:pPr>
        <w:pStyle w:val="ListParagraph"/>
        <w:numPr>
          <w:ilvl w:val="0"/>
          <w:numId w:val="193"/>
        </w:numPr>
      </w:pPr>
      <w:r>
        <w:t>Execute DBCC CHECKDB WITH DATA_PURITY to check the database for column values that are not valid or are out of range. After you have successfully run DBCC CHECKDB WITH DATA_PURITY against an upgraded database, you do not need to specify the DATA_PURITY option again because SQL Server will automatically maintain "data purity." This is the only DBCC CHECKDB check that you need to run as a post-upgrade task.</w:t>
      </w:r>
    </w:p>
    <w:p w:rsidR="00C347F9" w:rsidRPr="00823650" w:rsidRDefault="00C347F9" w:rsidP="00651CE1">
      <w:pPr>
        <w:numPr>
          <w:ilvl w:val="0"/>
          <w:numId w:val="193"/>
        </w:numPr>
      </w:pPr>
      <w:r w:rsidRPr="00823650">
        <w:t>Run DBCC UPDATEUSAGE to correct any incorrect page or row counts.</w:t>
      </w:r>
    </w:p>
    <w:p w:rsidR="00C347F9" w:rsidRPr="00823650" w:rsidRDefault="00C347F9" w:rsidP="00651CE1">
      <w:pPr>
        <w:numPr>
          <w:ilvl w:val="0"/>
          <w:numId w:val="193"/>
        </w:numPr>
      </w:pPr>
      <w:r w:rsidRPr="00823650">
        <w:t>Update statistics by using the sp_updatestats stored procedure to ensure all statistics are up-to-date.</w:t>
      </w:r>
    </w:p>
    <w:p w:rsidR="00C347F9" w:rsidRPr="00823650" w:rsidRDefault="00C347F9" w:rsidP="00651CE1">
      <w:pPr>
        <w:numPr>
          <w:ilvl w:val="0"/>
          <w:numId w:val="193"/>
        </w:numPr>
      </w:pPr>
      <w:r w:rsidRPr="00823650">
        <w:t>Update revised database Transact-SQL objects such as stored procedures and functions.</w:t>
      </w:r>
    </w:p>
    <w:p w:rsidR="00C347F9" w:rsidRPr="00823650" w:rsidRDefault="00C347F9" w:rsidP="00651CE1">
      <w:pPr>
        <w:numPr>
          <w:ilvl w:val="0"/>
          <w:numId w:val="193"/>
        </w:numPr>
      </w:pPr>
      <w:r w:rsidRPr="00823650">
        <w:t>Update external Transact-SQL scripts.</w:t>
      </w:r>
    </w:p>
    <w:p w:rsidR="00C347F9" w:rsidRPr="00823650" w:rsidRDefault="00C347F9" w:rsidP="00651CE1">
      <w:pPr>
        <w:numPr>
          <w:ilvl w:val="0"/>
          <w:numId w:val="193"/>
        </w:numPr>
      </w:pPr>
      <w:r w:rsidRPr="00823650">
        <w:t>Run a set of test scripts against the new database, and validate the results.</w:t>
      </w:r>
    </w:p>
    <w:p w:rsidR="00C347F9" w:rsidRDefault="00C347F9" w:rsidP="00C21FD7">
      <w:r>
        <w:t xml:space="preserve">After the upgrade, you will want to analyze how your new SQL Server 2008 instance performs compared with your original SQL Server 2000 or SQL Server 2005 instance. See </w:t>
      </w:r>
      <w:hyperlink r:id="rId410" w:history="1">
        <w:r>
          <w:rPr>
            <w:rStyle w:val="Hyperlink"/>
          </w:rPr>
          <w:t>RML Utilities for SQL Server</w:t>
        </w:r>
      </w:hyperlink>
      <w:r>
        <w:t xml:space="preserve"> for a suite of tools for load testing, workload replay, and performance analysis.</w:t>
      </w:r>
    </w:p>
    <w:p w:rsidR="00C347F9" w:rsidRDefault="00C347F9" w:rsidP="00C21FD7">
      <w:r>
        <w:t>For additional post-upgrade details, see Chapter 3, "Relational Databases."</w:t>
      </w:r>
    </w:p>
    <w:p w:rsidR="00C347F9" w:rsidRDefault="00C347F9" w:rsidP="0017098C">
      <w:pPr>
        <w:pStyle w:val="Heading2"/>
      </w:pPr>
      <w:bookmarkStart w:id="218" w:name="_Toc215243800"/>
      <w:r>
        <w:t>Conclusion</w:t>
      </w:r>
      <w:bookmarkEnd w:id="218"/>
    </w:p>
    <w:p w:rsidR="00C347F9" w:rsidRDefault="00C347F9" w:rsidP="00C21FD7">
      <w:r>
        <w:t>Although SQL Server 2008 introduces a number of great new features, Microsoft has worked hard to minimize the impact on upgrading existing code. With a good understanding of how the changes to Transact-SQL features might affect your stored procedures, ad hoc queries, and administrative scripts, you can make needed fixes before the upgrade. In addition, the Upgrade Advisor, Upgrade Assistant, and BPA can help ease your transition from SQL Server 2000 or SQL Server 2005 to SQL Server 2008.</w:t>
      </w:r>
    </w:p>
    <w:p w:rsidR="00C347F9" w:rsidRDefault="00C347F9" w:rsidP="0017098C">
      <w:pPr>
        <w:pStyle w:val="Heading2"/>
      </w:pPr>
      <w:bookmarkStart w:id="219" w:name="_Toc215243801"/>
      <w:r>
        <w:t>Additional References</w:t>
      </w:r>
      <w:bookmarkEnd w:id="219"/>
    </w:p>
    <w:p w:rsidR="00C347F9" w:rsidRDefault="00C347F9" w:rsidP="00C21FD7">
      <w:r>
        <w:t xml:space="preserve">For an up-to-date collection of additional references for upgrading Transact-SQL queries to SQL Server 2008, see the </w:t>
      </w:r>
      <w:hyperlink r:id="rId411" w:history="1">
        <w:hyperlink r:id="rId412" w:history="1">
          <w:hyperlink r:id="rId413" w:history="1">
            <w:r>
              <w:rPr>
                <w:rStyle w:val="Hyperlink"/>
              </w:rPr>
              <w:t>Microsoft SQL Server 2008 Upgrade Resources page</w:t>
            </w:r>
          </w:hyperlink>
        </w:hyperlink>
      </w:hyperlink>
      <w:r>
        <w:t>.</w:t>
      </w:r>
    </w:p>
    <w:p w:rsidR="00C347F9" w:rsidRDefault="005409E7" w:rsidP="00C21FD7">
      <w:hyperlink r:id="rId414" w:history="1">
        <w:r w:rsidR="00C347F9">
          <w:rPr>
            <w:rStyle w:val="Hyperlink"/>
          </w:rPr>
          <w:t>SQL Server Web site</w:t>
        </w:r>
      </w:hyperlink>
    </w:p>
    <w:p w:rsidR="00C347F9" w:rsidRDefault="005409E7" w:rsidP="00C21FD7">
      <w:hyperlink r:id="rId415" w:history="1">
        <w:r w:rsidR="00C347F9">
          <w:rPr>
            <w:rStyle w:val="Hyperlink"/>
          </w:rPr>
          <w:t>SQL Server Developer Center</w:t>
        </w:r>
      </w:hyperlink>
    </w:p>
    <w:p w:rsidR="00C347F9" w:rsidRDefault="005409E7" w:rsidP="00C21FD7">
      <w:hyperlink r:id="rId416" w:history="1">
        <w:r w:rsidR="00C347F9">
          <w:rPr>
            <w:rStyle w:val="Hyperlink"/>
          </w:rPr>
          <w:t>SQL Server TechCenter</w:t>
        </w:r>
      </w:hyperlink>
    </w:p>
    <w:p w:rsidR="00C347F9" w:rsidRDefault="00C347F9" w:rsidP="004012F8">
      <w:pPr>
        <w:pStyle w:val="Heading1"/>
      </w:pPr>
      <w:r>
        <w:br w:type="page"/>
      </w:r>
      <w:bookmarkStart w:id="220" w:name="_Toc215243802"/>
      <w:r w:rsidRPr="00882FA9">
        <w:rPr>
          <w:highlight w:val="lightGray"/>
        </w:rPr>
        <w:lastRenderedPageBreak/>
        <w:t>Notification Services</w:t>
      </w:r>
      <w:bookmarkEnd w:id="220"/>
    </w:p>
    <w:p w:rsidR="00C347F9" w:rsidRDefault="00C347F9" w:rsidP="009A6D9E">
      <w:pPr>
        <w:pStyle w:val="Heading2"/>
      </w:pPr>
      <w:bookmarkStart w:id="221" w:name="_Toc215243803"/>
      <w:r>
        <w:t>Introduction</w:t>
      </w:r>
      <w:bookmarkEnd w:id="221"/>
    </w:p>
    <w:p w:rsidR="00C347F9" w:rsidRDefault="00C347F9" w:rsidP="00A936E6">
      <w:pPr>
        <w:pStyle w:val="BodyText"/>
      </w:pPr>
      <w:r>
        <w:t>SQL Server 2008 does not include Notification Services; SQL Server 2005 is the last version of Notification Services. However, you can get the latest SQL Server 2005 Notification Services Components Package, which has been updated to allow Notification Services to work with a SQL Server 2005 or SQL Server 2008 database instance. The "Feature Changes" section that follows describes the Components Package in more detail.</w:t>
      </w:r>
    </w:p>
    <w:p w:rsidR="00C347F9" w:rsidRDefault="00C347F9" w:rsidP="00A936E6">
      <w:r>
        <w:t>SQL Server Notification Services provides a robust platform for developing and hosting notification applications. A Notification Services application lets subscribers select information that is important to them and then automatically receive notifications when an event occurs that matches their criteria.</w:t>
      </w:r>
    </w:p>
    <w:p w:rsidR="00C347F9" w:rsidRDefault="00C347F9" w:rsidP="00A936E6">
      <w:r>
        <w:t>Notification Services is based on SQL Server, XML, and the .NET Framework and offers a rapid development platform for creating notification applications. It has built-in capabilities to handle real-time and scheduled notifications; multiple languages and time zones; extensible event, content formatting, and delivery channel options; and flexible deployment scenarios.</w:t>
      </w:r>
    </w:p>
    <w:p w:rsidR="00C347F9" w:rsidRDefault="00C347F9" w:rsidP="00A936E6">
      <w:pPr>
        <w:spacing w:after="0"/>
      </w:pPr>
      <w:r>
        <w:t>This chapter describes the steps you need to take to use Notification Services in SQL Server 2008.</w:t>
      </w:r>
    </w:p>
    <w:p w:rsidR="00C347F9" w:rsidRDefault="00C347F9" w:rsidP="0017098C">
      <w:pPr>
        <w:pStyle w:val="Heading2"/>
      </w:pPr>
      <w:bookmarkStart w:id="222" w:name="_Toc215243804"/>
      <w:r>
        <w:t>Feature Changes</w:t>
      </w:r>
      <w:bookmarkEnd w:id="222"/>
    </w:p>
    <w:p w:rsidR="00C347F9" w:rsidRDefault="00C347F9" w:rsidP="00A936E6">
      <w:pPr>
        <w:pStyle w:val="BodyText"/>
      </w:pPr>
      <w:r>
        <w:t xml:space="preserve">The Components Package includes the necessary server and client components to create and host Notification Services applications. It does not provide integration with SQL Server Management Studio (SSMS), so there is no SQL Server 2008 client tools support for Notification Services. Instead, you must use the command-line utility NSControl.exe to create, register, enable, and update Notification Services instances in SQL Server 2008. For more information, see </w:t>
      </w:r>
      <w:hyperlink r:id="rId417" w:history="1">
        <w:r>
          <w:rPr>
            <w:rStyle w:val="Hyperlink"/>
          </w:rPr>
          <w:t>nscontrol Utility</w:t>
        </w:r>
      </w:hyperlink>
      <w:r>
        <w:t xml:space="preserve"> in SQL Server 2005 Books Online.</w:t>
      </w:r>
    </w:p>
    <w:p w:rsidR="00C347F9" w:rsidRDefault="00C347F9" w:rsidP="00A936E6">
      <w:pPr>
        <w:pStyle w:val="BodyText"/>
        <w:spacing w:after="0"/>
      </w:pPr>
      <w:r>
        <w:t xml:space="preserve">You can download the SQL Server 2005 Notification Services Components Package from the </w:t>
      </w:r>
      <w:hyperlink r:id="rId418" w:history="1">
        <w:r w:rsidRPr="00C743F9">
          <w:rPr>
            <w:rStyle w:val="Hyperlink"/>
          </w:rPr>
          <w:t>Microsoft Web Download Center</w:t>
        </w:r>
      </w:hyperlink>
      <w:r>
        <w:t xml:space="preserve">. At the time of this writing, the redistribution package is at Release Candidate 1 and available for download at the </w:t>
      </w:r>
      <w:hyperlink r:id="rId419" w:history="1">
        <w:r w:rsidRPr="004012F8">
          <w:rPr>
            <w:rStyle w:val="Hyperlink"/>
            <w:rFonts w:cs="font190"/>
          </w:rPr>
          <w:t>Microsoft downloads site.Web site</w:t>
        </w:r>
      </w:hyperlink>
      <w:r>
        <w:t>.</w:t>
      </w:r>
    </w:p>
    <w:p w:rsidR="00C347F9" w:rsidRDefault="00C347F9" w:rsidP="0017098C">
      <w:pPr>
        <w:pStyle w:val="Heading2"/>
      </w:pPr>
      <w:bookmarkStart w:id="223" w:name="_Toc215243805"/>
      <w:r>
        <w:t>Preparing to Upgrade</w:t>
      </w:r>
      <w:bookmarkEnd w:id="223"/>
    </w:p>
    <w:p w:rsidR="00C347F9" w:rsidRDefault="00C347F9" w:rsidP="00A936E6">
      <w:pPr>
        <w:pStyle w:val="BodyText"/>
      </w:pPr>
      <w:r>
        <w:t>Before you upgrade an instance of Notification Services to SQL Server 2008, you should take precautionary steps that will help you recover from an unsuccessful upgrade attempt, if it is necessary. These steps include stopping all Notification Services instances and backing up all relevant data and configuration files.</w:t>
      </w:r>
    </w:p>
    <w:p w:rsidR="00C347F9" w:rsidRDefault="00C347F9" w:rsidP="0017098C">
      <w:pPr>
        <w:pStyle w:val="Heading3"/>
      </w:pPr>
      <w:bookmarkStart w:id="224" w:name="_Toc215243806"/>
      <w:r>
        <w:t>Stop the Notification Services Instances</w:t>
      </w:r>
      <w:bookmarkEnd w:id="224"/>
    </w:p>
    <w:p w:rsidR="00C347F9" w:rsidRDefault="00C347F9" w:rsidP="00A936E6">
      <w:r>
        <w:t>Before you start the upgrade, you should stop and disable each instance of Notification Services that is on the target server. The following commands, which you issue through the Notification Services command prompt, demonstrate this process by using an instance named ABCPress</w:t>
      </w:r>
      <w:r>
        <w:rPr>
          <w:i/>
        </w:rPr>
        <w:t>.</w:t>
      </w:r>
      <w:r>
        <w:t xml:space="preserve"> Be sure to run these commands on each server in a scale-out deployment scenario:</w:t>
      </w:r>
    </w:p>
    <w:p w:rsidR="00C347F9" w:rsidRPr="00C743F9" w:rsidRDefault="00C347F9" w:rsidP="00A936E6">
      <w:pPr>
        <w:pStyle w:val="Code"/>
        <w:rPr>
          <w:rStyle w:val="CodeFeaturedElement"/>
          <w:b w:val="0"/>
        </w:rPr>
      </w:pPr>
      <w:r w:rsidRPr="00C743F9">
        <w:rPr>
          <w:rStyle w:val="CodeFeaturedElement"/>
        </w:rPr>
        <w:lastRenderedPageBreak/>
        <w:t>NET STOP NS$ABCPress</w:t>
      </w:r>
    </w:p>
    <w:p w:rsidR="00C347F9" w:rsidRPr="00C743F9" w:rsidRDefault="00C347F9" w:rsidP="00A936E6">
      <w:pPr>
        <w:pStyle w:val="Code"/>
        <w:spacing w:after="0"/>
        <w:rPr>
          <w:rStyle w:val="CodeFeaturedElement"/>
          <w:b w:val="0"/>
        </w:rPr>
      </w:pPr>
      <w:r w:rsidRPr="00C743F9">
        <w:rPr>
          <w:rStyle w:val="CodeFeaturedElement"/>
        </w:rPr>
        <w:t>NSControl disable –name ABCPress</w:t>
      </w:r>
    </w:p>
    <w:p w:rsidR="00C347F9" w:rsidRDefault="00C347F9" w:rsidP="00A936E6">
      <w:pPr>
        <w:spacing w:after="0"/>
      </w:pPr>
    </w:p>
    <w:p w:rsidR="00C347F9" w:rsidRDefault="00C347F9" w:rsidP="00A936E6">
      <w:r>
        <w:t xml:space="preserve">For more information, see </w:t>
      </w:r>
      <w:hyperlink r:id="rId420" w:history="1">
        <w:r>
          <w:rPr>
            <w:rStyle w:val="Hyperlink"/>
          </w:rPr>
          <w:t>nscontrol disable Command</w:t>
        </w:r>
      </w:hyperlink>
      <w:r>
        <w:t xml:space="preserve"> in SQL Server 2005 Books Online.</w:t>
      </w:r>
    </w:p>
    <w:p w:rsidR="00C347F9" w:rsidRDefault="00C347F9" w:rsidP="00A936E6">
      <w:r>
        <w:t>When you use the side-by-side upgrade scenario to upgrade, you should also unregister the instance of Notification Services on the existing server that is running SQL Server 2005. To do this, use the NSControl unregister command as follows:</w:t>
      </w:r>
    </w:p>
    <w:p w:rsidR="00C347F9" w:rsidRPr="00C743F9" w:rsidRDefault="00C347F9" w:rsidP="00A936E6">
      <w:pPr>
        <w:pStyle w:val="Code"/>
        <w:spacing w:after="0"/>
        <w:rPr>
          <w:rStyle w:val="CodeFeaturedElement"/>
          <w:b w:val="0"/>
        </w:rPr>
      </w:pPr>
      <w:r w:rsidRPr="00C743F9">
        <w:rPr>
          <w:rStyle w:val="CodeFeaturedElement"/>
        </w:rPr>
        <w:t>NSControl unregister –name ABCPress</w:t>
      </w:r>
    </w:p>
    <w:p w:rsidR="00C347F9" w:rsidRDefault="00C347F9" w:rsidP="00A936E6">
      <w:pPr>
        <w:spacing w:after="0"/>
      </w:pPr>
    </w:p>
    <w:p w:rsidR="00C347F9" w:rsidRDefault="00C347F9" w:rsidP="00A936E6">
      <w:pPr>
        <w:spacing w:after="0"/>
      </w:pPr>
      <w:r>
        <w:t>For more information about the NSControl</w:t>
      </w:r>
      <w:r>
        <w:rPr>
          <w:rFonts w:ascii="Courier 10 Pitch" w:hAnsi="Courier 10 Pitch"/>
        </w:rPr>
        <w:t xml:space="preserve"> </w:t>
      </w:r>
      <w:r>
        <w:t xml:space="preserve">unregister command, see </w:t>
      </w:r>
      <w:hyperlink r:id="rId421" w:history="1">
        <w:r>
          <w:rPr>
            <w:rStyle w:val="Hyperlink"/>
          </w:rPr>
          <w:t>nscontrol register Command</w:t>
        </w:r>
      </w:hyperlink>
      <w:r w:rsidRPr="0031605A">
        <w:t xml:space="preserve"> </w:t>
      </w:r>
      <w:r>
        <w:t>in SQL Server 2005</w:t>
      </w:r>
      <w:r w:rsidRPr="0031605A">
        <w:t xml:space="preserve"> Books Online.</w:t>
      </w:r>
    </w:p>
    <w:p w:rsidR="00C347F9" w:rsidRDefault="00C347F9" w:rsidP="00A936E6">
      <w:pPr>
        <w:pStyle w:val="AlertText"/>
        <w:spacing w:after="0"/>
        <w:rPr>
          <w:rFonts w:ascii="Calibri" w:hAnsi="Calibri"/>
        </w:rPr>
      </w:pPr>
      <w:r>
        <w:rPr>
          <w:rFonts w:ascii="Calibri" w:hAnsi="Calibri"/>
          <w:b/>
        </w:rPr>
        <w:t>Note:</w:t>
      </w:r>
      <w:r>
        <w:rPr>
          <w:rFonts w:ascii="Calibri" w:hAnsi="Calibri"/>
        </w:rPr>
        <w:t xml:space="preserve"> Do not run NSControl delete</w:t>
      </w:r>
      <w:r>
        <w:rPr>
          <w:rFonts w:ascii="Calibri" w:hAnsi="Calibri"/>
          <w:i/>
          <w:iCs/>
        </w:rPr>
        <w:t>.</w:t>
      </w:r>
      <w:r>
        <w:rPr>
          <w:rFonts w:ascii="Calibri" w:hAnsi="Calibri"/>
        </w:rPr>
        <w:t xml:space="preserve"> This command will delete the instance and application databases for the instance of Notification Services.</w:t>
      </w:r>
    </w:p>
    <w:p w:rsidR="00C347F9" w:rsidRDefault="00C347F9" w:rsidP="0017098C">
      <w:pPr>
        <w:pStyle w:val="Heading3"/>
      </w:pPr>
      <w:bookmarkStart w:id="225" w:name="_Toc215243807"/>
      <w:r>
        <w:t>Back Up the Instance Data</w:t>
      </w:r>
      <w:bookmarkEnd w:id="225"/>
    </w:p>
    <w:p w:rsidR="00C347F9" w:rsidRDefault="00C347F9" w:rsidP="00A936E6">
      <w:r>
        <w:t xml:space="preserve">It is good practice to back up all user and system databases before anupgrade. By default, instances of Notification Services instances and Notification Services applications create databases with the following naming conventions: </w:t>
      </w:r>
      <w:r w:rsidRPr="00C743F9">
        <w:rPr>
          <w:i/>
        </w:rPr>
        <w:t>&lt;InstanceName&gt;</w:t>
      </w:r>
      <w:r>
        <w:t xml:space="preserve">NSMain and </w:t>
      </w:r>
      <w:r w:rsidRPr="00C743F9">
        <w:rPr>
          <w:i/>
        </w:rPr>
        <w:t>&lt;InstanceName&gt;&lt;ApplicationName&gt;</w:t>
      </w:r>
      <w:r>
        <w:t>, respectively. Keep in mind that SQL Server 2005 lets you create Notification Services database objects in a user-defined database. As a precaution, you should also back up those databases before upgrading.</w:t>
      </w:r>
    </w:p>
    <w:p w:rsidR="00C347F9" w:rsidRDefault="00C347F9" w:rsidP="00A936E6">
      <w:pPr>
        <w:spacing w:after="0"/>
      </w:pPr>
      <w:r>
        <w:t>Additionally, you should back up the source code and Instance Configuration File (ICF) and Application Definition File (ADF) files for all instances, applications, and custom components. These backups give you a means for full recovery if the upgrade fails.</w:t>
      </w:r>
    </w:p>
    <w:p w:rsidR="00C347F9" w:rsidRDefault="00C347F9" w:rsidP="0017098C">
      <w:pPr>
        <w:pStyle w:val="Heading3"/>
      </w:pPr>
      <w:bookmarkStart w:id="226" w:name="_Toc215243808"/>
      <w:r>
        <w:t>Install the Prerequisites</w:t>
      </w:r>
      <w:bookmarkEnd w:id="226"/>
    </w:p>
    <w:p w:rsidR="00C347F9" w:rsidRDefault="00C347F9" w:rsidP="00A936E6">
      <w:r>
        <w:t xml:space="preserve">The SQL Server 2005 Notification Services Components Package installation requires the target computer to meet the same minimum hardware and software requirements as the edition of the SQL Server instance that will host the Notification Services instances. For complete installation requirements for SQL Server 2005, see </w:t>
      </w:r>
      <w:hyperlink r:id="rId422" w:history="1">
        <w:r w:rsidRPr="004C6360">
          <w:rPr>
            <w:rStyle w:val="Hyperlink"/>
          </w:rPr>
          <w:t>Hardware and Software Requirements for Installing SQL Server 2005</w:t>
        </w:r>
      </w:hyperlink>
      <w:r w:rsidRPr="0031605A">
        <w:t xml:space="preserve"> </w:t>
      </w:r>
      <w:r>
        <w:t>in SQL Server 2005</w:t>
      </w:r>
      <w:r w:rsidRPr="0031605A">
        <w:t xml:space="preserve"> Books Online.</w:t>
      </w:r>
      <w:r>
        <w:t xml:space="preserve"> For information about SQL Server 2008 installation requirements, see </w:t>
      </w:r>
      <w:hyperlink r:id="rId423" w:history="1">
        <w:r w:rsidRPr="004C6360">
          <w:rPr>
            <w:rStyle w:val="Hyperlink"/>
          </w:rPr>
          <w:t>Hardware and Software Requirements for Installing SQL Server 2008</w:t>
        </w:r>
      </w:hyperlink>
      <w:r w:rsidRPr="0031605A">
        <w:t xml:space="preserve"> </w:t>
      </w:r>
      <w:r>
        <w:t>in SQL Server 2008</w:t>
      </w:r>
      <w:r w:rsidRPr="0031605A">
        <w:t xml:space="preserve"> Books Online.</w:t>
      </w:r>
    </w:p>
    <w:p w:rsidR="00C347F9" w:rsidRDefault="00C347F9" w:rsidP="00A936E6">
      <w:r>
        <w:t xml:space="preserve">New installations of the SQL Server 2005 Notification Services Components Package require that the following components be installed on the target computer. You can install these components from the latest release of the Feature Pack for SQL Server 2005, available for download from the </w:t>
      </w:r>
      <w:hyperlink r:id="rId424" w:history="1">
        <w:r w:rsidRPr="004C6360">
          <w:rPr>
            <w:rStyle w:val="Hyperlink"/>
          </w:rPr>
          <w:t>Microsoft Download Center</w:t>
        </w:r>
      </w:hyperlink>
      <w:r>
        <w:t>.</w:t>
      </w:r>
    </w:p>
    <w:p w:rsidR="00C347F9" w:rsidRPr="00BD76D2" w:rsidRDefault="00C347F9" w:rsidP="00BD76D2">
      <w:pPr>
        <w:pStyle w:val="BulletedList1"/>
        <w:numPr>
          <w:ilvl w:val="0"/>
          <w:numId w:val="284"/>
        </w:numPr>
        <w:rPr>
          <w:rStyle w:val="Bullets"/>
          <w:rFonts w:ascii="Calibri" w:hAnsi="Calibri" w:cs="StarSymbol"/>
          <w:sz w:val="22"/>
          <w:szCs w:val="22"/>
        </w:rPr>
      </w:pPr>
      <w:r w:rsidRPr="00BD76D2">
        <w:rPr>
          <w:rStyle w:val="Bullets"/>
          <w:rFonts w:ascii="Calibri" w:hAnsi="Calibri" w:cs="StarSymbol"/>
          <w:sz w:val="22"/>
          <w:szCs w:val="22"/>
        </w:rPr>
        <w:t>Microsoft SQL Server 2005 Management Objects (SMO) Collection</w:t>
      </w:r>
    </w:p>
    <w:p w:rsidR="00C347F9" w:rsidRPr="00BD76D2" w:rsidRDefault="00C347F9" w:rsidP="00BD76D2">
      <w:pPr>
        <w:pStyle w:val="BulletedList1"/>
        <w:numPr>
          <w:ilvl w:val="0"/>
          <w:numId w:val="284"/>
        </w:numPr>
        <w:rPr>
          <w:rStyle w:val="Bullets"/>
          <w:rFonts w:ascii="Calibri" w:hAnsi="Calibri" w:cs="StarSymbol"/>
          <w:sz w:val="22"/>
          <w:szCs w:val="22"/>
        </w:rPr>
      </w:pPr>
      <w:r w:rsidRPr="00BD76D2">
        <w:rPr>
          <w:rStyle w:val="Bullets"/>
          <w:rFonts w:ascii="Calibri" w:hAnsi="Calibri" w:cs="StarSymbol"/>
          <w:sz w:val="22"/>
          <w:szCs w:val="22"/>
        </w:rPr>
        <w:t>Microsoft SQL Server Native Client</w:t>
      </w:r>
    </w:p>
    <w:p w:rsidR="00C347F9" w:rsidRPr="00BD76D2" w:rsidRDefault="00C347F9" w:rsidP="00BD76D2">
      <w:pPr>
        <w:pStyle w:val="BulletedList1"/>
        <w:numPr>
          <w:ilvl w:val="0"/>
          <w:numId w:val="284"/>
        </w:numPr>
        <w:rPr>
          <w:rStyle w:val="Bullets"/>
          <w:rFonts w:ascii="Calibri" w:hAnsi="Calibri" w:cs="StarSymbol"/>
          <w:sz w:val="22"/>
          <w:szCs w:val="22"/>
        </w:rPr>
      </w:pPr>
      <w:r w:rsidRPr="00BD76D2">
        <w:rPr>
          <w:rStyle w:val="Bullets"/>
          <w:rFonts w:ascii="Calibri" w:hAnsi="Calibri" w:cs="StarSymbol"/>
          <w:sz w:val="22"/>
          <w:szCs w:val="22"/>
        </w:rPr>
        <w:t>SQL Server XML</w:t>
      </w:r>
    </w:p>
    <w:p w:rsidR="00C347F9" w:rsidRPr="00BD76D2" w:rsidRDefault="00C347F9" w:rsidP="00A936E6">
      <w:pPr>
        <w:pStyle w:val="AlertText"/>
        <w:rPr>
          <w:rFonts w:ascii="Calibri" w:hAnsi="Calibri"/>
          <w:sz w:val="22"/>
          <w:szCs w:val="22"/>
        </w:rPr>
      </w:pPr>
      <w:r w:rsidRPr="00BD76D2">
        <w:rPr>
          <w:rFonts w:ascii="Calibri" w:hAnsi="Calibri"/>
          <w:b/>
          <w:sz w:val="22"/>
          <w:szCs w:val="22"/>
        </w:rPr>
        <w:t>Note:</w:t>
      </w:r>
      <w:r w:rsidRPr="00BD76D2">
        <w:rPr>
          <w:rFonts w:ascii="Calibri" w:hAnsi="Calibri"/>
          <w:sz w:val="22"/>
          <w:szCs w:val="22"/>
        </w:rPr>
        <w:t xml:space="preserve"> SQL Server XML is required only for installations that use the built-in FileSystemWatcher Event Provider to submit XML events to the application.</w:t>
      </w:r>
    </w:p>
    <w:p w:rsidR="00C347F9" w:rsidRDefault="00C347F9" w:rsidP="0017098C">
      <w:pPr>
        <w:pStyle w:val="Heading3"/>
      </w:pPr>
      <w:bookmarkStart w:id="227" w:name="_Toc215243809"/>
      <w:r>
        <w:lastRenderedPageBreak/>
        <w:t>Install the Notification Services Components</w:t>
      </w:r>
      <w:bookmarkEnd w:id="227"/>
      <w:r>
        <w:t xml:space="preserve"> </w:t>
      </w:r>
    </w:p>
    <w:p w:rsidR="00C347F9" w:rsidRDefault="00C347F9" w:rsidP="00A936E6">
      <w:pPr>
        <w:pStyle w:val="BodyText"/>
      </w:pPr>
      <w:r>
        <w:t xml:space="preserve">Before you upgrade to SQL Server 2008, download and install the SQL Server 2005 Notification Services Components Package. </w:t>
      </w:r>
    </w:p>
    <w:p w:rsidR="00C347F9" w:rsidRDefault="00C347F9" w:rsidP="0017098C">
      <w:pPr>
        <w:pStyle w:val="Heading4"/>
      </w:pPr>
      <w:r>
        <w:t xml:space="preserve">Verify the Notification Services Edition </w:t>
      </w:r>
    </w:p>
    <w:p w:rsidR="00C347F9" w:rsidRDefault="00C347F9" w:rsidP="00A936E6">
      <w:pPr>
        <w:pStyle w:val="BodyText"/>
      </w:pPr>
      <w:r>
        <w:t>When you install the SQL Server 2005 Notification Services Components Package RC1 on a server that already has an edition SQL Server installed on it (for example, Express), an incorrect edition might be recorded in the server’s registry. This inconsistency will prevent the instance of Notification Services from starting.</w:t>
      </w:r>
    </w:p>
    <w:p w:rsidR="00C347F9" w:rsidRDefault="00C347F9" w:rsidP="00A936E6">
      <w:pPr>
        <w:pStyle w:val="BodyText"/>
      </w:pPr>
      <w:r>
        <w:t xml:space="preserve">After you install the Components Package, ensure that the correct edition appears in the server’s registry. Use the regedit utility to locate the correct registry key: </w:t>
      </w:r>
    </w:p>
    <w:p w:rsidR="00C347F9" w:rsidRDefault="00C347F9" w:rsidP="00592A6B">
      <w:pPr>
        <w:pStyle w:val="BodyText"/>
        <w:numPr>
          <w:ilvl w:val="0"/>
          <w:numId w:val="164"/>
        </w:numPr>
      </w:pPr>
      <w:r>
        <w:t xml:space="preserve">For 32-bit versions of Windows: </w:t>
      </w:r>
      <w:r>
        <w:br/>
        <w:t xml:space="preserve">HKEY_LOCAL_MACHINE\SOFTWARE\Microsoft\Microsoft SQL Server\90\NS\Setup </w:t>
      </w:r>
    </w:p>
    <w:p w:rsidR="00C347F9" w:rsidRDefault="00C347F9" w:rsidP="00592A6B">
      <w:pPr>
        <w:pStyle w:val="BodyText"/>
        <w:numPr>
          <w:ilvl w:val="0"/>
          <w:numId w:val="164"/>
        </w:numPr>
      </w:pPr>
      <w:r>
        <w:t>For 64-bit versions of Windows:</w:t>
      </w:r>
      <w:r>
        <w:br/>
        <w:t xml:space="preserve">HKEY_LOCAL_MACHINE\SOFTWARE\Wow6432Node\Microsoft\Microsoft SQL Server\90\NS\Setup </w:t>
      </w:r>
    </w:p>
    <w:p w:rsidR="00C347F9" w:rsidRDefault="00C347F9" w:rsidP="00A936E6">
      <w:pPr>
        <w:pStyle w:val="BodyText"/>
      </w:pPr>
      <w:r>
        <w:t>Add a new string value named RedistEdition. Set the new key’s value to the edition that corresponds to your license by using one of the following values:</w:t>
      </w:r>
    </w:p>
    <w:p w:rsidR="00C347F9" w:rsidRDefault="00C347F9" w:rsidP="00651CE1">
      <w:pPr>
        <w:pStyle w:val="BodyText"/>
        <w:numPr>
          <w:ilvl w:val="0"/>
          <w:numId w:val="227"/>
        </w:numPr>
        <w:tabs>
          <w:tab w:val="left" w:pos="2160"/>
        </w:tabs>
      </w:pPr>
      <w:r>
        <w:t>Standard Edition</w:t>
      </w:r>
    </w:p>
    <w:p w:rsidR="00C347F9" w:rsidRDefault="00C347F9" w:rsidP="00651CE1">
      <w:pPr>
        <w:pStyle w:val="BodyText"/>
        <w:numPr>
          <w:ilvl w:val="0"/>
          <w:numId w:val="227"/>
        </w:numPr>
        <w:tabs>
          <w:tab w:val="left" w:pos="2160"/>
        </w:tabs>
      </w:pPr>
      <w:r>
        <w:t>Developer Edition</w:t>
      </w:r>
    </w:p>
    <w:p w:rsidR="00C347F9" w:rsidRDefault="00C347F9" w:rsidP="00651CE1">
      <w:pPr>
        <w:pStyle w:val="BodyText"/>
        <w:numPr>
          <w:ilvl w:val="0"/>
          <w:numId w:val="227"/>
        </w:numPr>
        <w:tabs>
          <w:tab w:val="left" w:pos="2160"/>
        </w:tabs>
      </w:pPr>
      <w:r>
        <w:t>Enterprise Evaluation Edition</w:t>
      </w:r>
    </w:p>
    <w:p w:rsidR="00C347F9" w:rsidRDefault="00C347F9" w:rsidP="00651CE1">
      <w:pPr>
        <w:pStyle w:val="BodyText"/>
        <w:numPr>
          <w:ilvl w:val="0"/>
          <w:numId w:val="227"/>
        </w:numPr>
        <w:tabs>
          <w:tab w:val="left" w:pos="2160"/>
        </w:tabs>
      </w:pPr>
      <w:r>
        <w:t>Enterprise Edition</w:t>
      </w:r>
    </w:p>
    <w:p w:rsidR="00C347F9" w:rsidRDefault="00C347F9" w:rsidP="00A936E6">
      <w:pPr>
        <w:pStyle w:val="BodyText"/>
        <w:spacing w:after="0"/>
      </w:pPr>
      <w:r>
        <w:t>For more information about editing the registry, see the SQL Server 2005 Notification Services Components Package RC1 Readme.</w:t>
      </w:r>
    </w:p>
    <w:p w:rsidR="00C347F9" w:rsidRDefault="00C347F9" w:rsidP="0017098C">
      <w:pPr>
        <w:pStyle w:val="Heading2"/>
      </w:pPr>
      <w:bookmarkStart w:id="228" w:name="_Toc215243810"/>
      <w:r>
        <w:t>Upgrading from SQL Server 2000</w:t>
      </w:r>
      <w:bookmarkEnd w:id="228"/>
    </w:p>
    <w:p w:rsidR="00C347F9" w:rsidRDefault="00C347F9" w:rsidP="00A936E6">
      <w:pPr>
        <w:pStyle w:val="BodyText"/>
      </w:pPr>
      <w:r>
        <w:t xml:space="preserve">SQL Server 2005 Notification Services introduced substantial enhancements compared to SQL Server 2000 Notification Services, including better performance, subscriber-defined conditions, a management API, and new views to manage subscribers and subscriptions. </w:t>
      </w:r>
    </w:p>
    <w:p w:rsidR="00C347F9" w:rsidRDefault="00C347F9" w:rsidP="00A936E6">
      <w:pPr>
        <w:pStyle w:val="BodyText"/>
      </w:pPr>
      <w:r>
        <w:t xml:space="preserve">These enhancements require certain modifications to an instance of SQL Server 2000 Notification Services. These modifications are beyond the scope of this document. However, the </w:t>
      </w:r>
      <w:hyperlink r:id="rId425" w:history="1">
        <w:r>
          <w:rPr>
            <w:rStyle w:val="Hyperlink"/>
          </w:rPr>
          <w:t>SQL Server 2005 Upgrade Technical Reference Guide</w:t>
        </w:r>
      </w:hyperlink>
      <w:r>
        <w:t xml:space="preserve"> describes the required changes to the ICF, the ADF, and any custom components you created to extend the built-in capabilities of Notification Services.</w:t>
      </w:r>
    </w:p>
    <w:p w:rsidR="00C347F9" w:rsidRDefault="00C347F9" w:rsidP="00A936E6">
      <w:pPr>
        <w:pStyle w:val="BodyText"/>
        <w:spacing w:after="0"/>
      </w:pPr>
      <w:r>
        <w:t>To upgrade an instance of SQL Server 2000 Notification Services to SQL Server 2008, the instance and application must first adhere to the changes that are required by a SQL Server 2005 upgrade. After those are completed, the upgrade process is similar to an upgrade from SQL Server 2005 to SQL Server 2008.</w:t>
      </w:r>
    </w:p>
    <w:p w:rsidR="00C347F9" w:rsidRDefault="00C347F9" w:rsidP="0017098C">
      <w:pPr>
        <w:pStyle w:val="Heading2"/>
      </w:pPr>
      <w:bookmarkStart w:id="229" w:name="_Toc215243811"/>
      <w:r>
        <w:lastRenderedPageBreak/>
        <w:t>Upgrading from SQL Server 2005</w:t>
      </w:r>
      <w:bookmarkEnd w:id="229"/>
    </w:p>
    <w:p w:rsidR="00C347F9" w:rsidRDefault="00C347F9" w:rsidP="00A936E6">
      <w:pPr>
        <w:pStyle w:val="BodyText"/>
      </w:pPr>
      <w:r>
        <w:t xml:space="preserve">Although Microsoft has upgraded the Notification Services 2005 components to work with SQL Server 2008, it has made no additional changes or enhancements to Notification Services. Thus, upgrading a SQL Server 2005 Notification Services instance to SQL Server 2008 is a straightforward process. </w:t>
      </w:r>
    </w:p>
    <w:p w:rsidR="00C347F9" w:rsidRDefault="00C347F9" w:rsidP="0017098C">
      <w:pPr>
        <w:pStyle w:val="Heading3"/>
      </w:pPr>
      <w:bookmarkStart w:id="230" w:name="_Toc215243812"/>
      <w:r>
        <w:t>In-Place Upgrade</w:t>
      </w:r>
      <w:bookmarkEnd w:id="230"/>
    </w:p>
    <w:p w:rsidR="00C347F9" w:rsidRDefault="00C347F9" w:rsidP="00A936E6">
      <w:pPr>
        <w:pStyle w:val="BodyText"/>
      </w:pPr>
      <w:r>
        <w:t xml:space="preserve">You can upgrade a SQL Server 2005 Notification Services instance to work with the SQL Server 2008 Database Engine by using an in-place upgrade method. When you upgrade SQL Server 2005 to SQL Server 2008, the Notification Services components, if installed, are left on the server. The Database Engine and other components are upgraded to SQL Server 2008. When you no longer need the Notification Services components, you can remove them by using Add/Remove Programs in Control Panel. For more information about the steps required to ensure a working Notification Services environment, see the "Preparing to Upgrade" section later in this chapter. </w:t>
      </w:r>
    </w:p>
    <w:p w:rsidR="00C347F9" w:rsidRDefault="00C347F9" w:rsidP="00A936E6">
      <w:pPr>
        <w:pStyle w:val="BodyText"/>
      </w:pPr>
      <w:r>
        <w:t>After running the SQL Server 2008 upgrade, if you need to continue using SQL Server 2005 Notification Services, install SQL Server 2005 SP3.  The changes available in the Components Package are also included in SQL Server 2005 SP3. Applying it will allow existing Notification Services applications to use the SQL Server 2008 Database Engine.</w:t>
      </w:r>
    </w:p>
    <w:p w:rsidR="00C347F9" w:rsidRDefault="00C347F9" w:rsidP="0017098C">
      <w:pPr>
        <w:pStyle w:val="Heading4"/>
      </w:pPr>
      <w:r>
        <w:t>Upgrading the Database Engine</w:t>
      </w:r>
    </w:p>
    <w:p w:rsidR="00C347F9" w:rsidRDefault="00C347F9" w:rsidP="00A936E6">
      <w:pPr>
        <w:pStyle w:val="BodyText"/>
      </w:pPr>
      <w:r>
        <w:t>Your first step is to upgrade the SQL Server 2005 Database Engine to SQL Server 2008. For detailed descriptions of this process, see Chapter 1, "Upgrade Planning and Deployment," and Chapter 3, "Relational Databases," in this guide.</w:t>
      </w:r>
    </w:p>
    <w:p w:rsidR="00C347F9" w:rsidRDefault="00C347F9" w:rsidP="00A936E6">
      <w:pPr>
        <w:pStyle w:val="BodyText"/>
      </w:pPr>
      <w:r>
        <w:t xml:space="preserve">After you upgrade SQL Server 2005 to SQL Server 2008, you cannot manage your Notification Services instances by using the SSMS graphical interface. Instead, you must use the NSControl command-line utility to manage Notification Services for the upgraded Database Engine. </w:t>
      </w:r>
    </w:p>
    <w:p w:rsidR="00C347F9" w:rsidRDefault="00C347F9" w:rsidP="00A936E6">
      <w:pPr>
        <w:pStyle w:val="BodyText"/>
      </w:pPr>
      <w:r>
        <w:t>After upgrade the Database Engine to SQL Server 2008, you must install SQL Server 2005 SP3 or the Components Package on the existing instance of SQL Server 2005 Notification Services.</w:t>
      </w:r>
    </w:p>
    <w:p w:rsidR="00C347F9" w:rsidRDefault="00C347F9" w:rsidP="0017098C">
      <w:pPr>
        <w:pStyle w:val="Heading4"/>
      </w:pPr>
      <w:r>
        <w:t>Enabling and Starting the Instance</w:t>
      </w:r>
    </w:p>
    <w:p w:rsidR="00C347F9" w:rsidRDefault="00C347F9" w:rsidP="00A936E6">
      <w:pPr>
        <w:pStyle w:val="BodyText"/>
      </w:pPr>
      <w:r>
        <w:t xml:space="preserve">After you have upgraded the Database Engine to SQL Server 2008 and applied SQL Server 2005 SP3 or the Components Package, you must enable the instance by using the NSControl enable command, as the following command shows: </w:t>
      </w:r>
    </w:p>
    <w:p w:rsidR="00C347F9" w:rsidRDefault="00C347F9" w:rsidP="00A936E6">
      <w:pPr>
        <w:pStyle w:val="Code"/>
        <w:spacing w:after="0"/>
        <w:rPr>
          <w:rStyle w:val="CodeFeaturedElement"/>
          <w:b w:val="0"/>
        </w:rPr>
      </w:pPr>
      <w:r w:rsidRPr="00993222">
        <w:rPr>
          <w:rStyle w:val="CodeFeaturedElement"/>
        </w:rPr>
        <w:t>nscontrol enable -name ABCPress</w:t>
      </w:r>
    </w:p>
    <w:p w:rsidR="00C347F9" w:rsidRPr="00993222" w:rsidRDefault="00C347F9" w:rsidP="00A936E6">
      <w:pPr>
        <w:pStyle w:val="Code"/>
        <w:spacing w:after="0"/>
        <w:rPr>
          <w:rStyle w:val="CodeFeaturedElement"/>
          <w:b w:val="0"/>
        </w:rPr>
      </w:pPr>
    </w:p>
    <w:p w:rsidR="00C347F9" w:rsidRDefault="00C347F9" w:rsidP="00A936E6">
      <w:pPr>
        <w:spacing w:after="0"/>
      </w:pPr>
      <w:r>
        <w:t xml:space="preserve">For more information, see </w:t>
      </w:r>
      <w:hyperlink r:id="rId426" w:history="1">
        <w:r>
          <w:rPr>
            <w:rStyle w:val="Hyperlink"/>
          </w:rPr>
          <w:t>nscontrol enable Command</w:t>
        </w:r>
      </w:hyperlink>
      <w:r w:rsidRPr="0031605A">
        <w:t xml:space="preserve"> </w:t>
      </w:r>
      <w:r>
        <w:t>in SQL Server 2005</w:t>
      </w:r>
      <w:r w:rsidRPr="0031605A">
        <w:t xml:space="preserve"> Books Online.</w:t>
      </w:r>
    </w:p>
    <w:p w:rsidR="00C347F9" w:rsidRDefault="00C347F9" w:rsidP="00A936E6">
      <w:r>
        <w:t xml:space="preserve">When you are ready, you can use the following command to start the Notification Services Windows service: </w:t>
      </w:r>
    </w:p>
    <w:p w:rsidR="00C347F9" w:rsidRDefault="00C347F9" w:rsidP="00A936E6">
      <w:pPr>
        <w:pStyle w:val="Code"/>
        <w:spacing w:after="0"/>
        <w:rPr>
          <w:rStyle w:val="CodeFeaturedElement"/>
          <w:b w:val="0"/>
        </w:rPr>
      </w:pPr>
      <w:r w:rsidRPr="00993222">
        <w:rPr>
          <w:rStyle w:val="CodeFeaturedElement"/>
        </w:rPr>
        <w:t>net start N$ABCPress</w:t>
      </w:r>
    </w:p>
    <w:p w:rsidR="00C347F9" w:rsidRPr="00993222" w:rsidRDefault="00C347F9" w:rsidP="00A936E6">
      <w:pPr>
        <w:pStyle w:val="Code"/>
        <w:spacing w:after="0"/>
        <w:rPr>
          <w:rStyle w:val="CodeFeaturedElement"/>
          <w:b w:val="0"/>
        </w:rPr>
      </w:pPr>
    </w:p>
    <w:p w:rsidR="00C347F9" w:rsidRDefault="00C347F9" w:rsidP="00A936E6">
      <w:pPr>
        <w:spacing w:after="0"/>
      </w:pPr>
      <w:r>
        <w:t>You can also start the service in Control Panel under Services.</w:t>
      </w:r>
    </w:p>
    <w:p w:rsidR="00C347F9" w:rsidRDefault="00C347F9" w:rsidP="0017098C">
      <w:pPr>
        <w:pStyle w:val="Heading3"/>
      </w:pPr>
      <w:bookmarkStart w:id="231" w:name="_Toc215243813"/>
      <w:r>
        <w:lastRenderedPageBreak/>
        <w:t>Side-by-Side Upgrade</w:t>
      </w:r>
      <w:bookmarkEnd w:id="231"/>
    </w:p>
    <w:p w:rsidR="00C347F9" w:rsidRDefault="00C347F9" w:rsidP="00A936E6">
      <w:pPr>
        <w:pStyle w:val="BodyText"/>
      </w:pPr>
      <w:r>
        <w:t xml:space="preserve">Alternatively, you can use a side-by-side method to upgrade SQL Server 2005 Notification Services to use the SQL Server 2008 Database Engine. To use this technique, you install a separate instance of SQL Server 2008. Detach the instance of Notification Services and application databases from the existing instance of SQL Server 2005, and then attach them to the newly installed instance of SQL Server 2008. For more information, see </w:t>
      </w:r>
      <w:hyperlink r:id="rId427" w:history="1">
        <w:r w:rsidRPr="001E6ECE">
          <w:rPr>
            <w:rStyle w:val="Hyperlink"/>
          </w:rPr>
          <w:t>How to: Upgrade a Database Using Detach and Attach (Transact-SQL)</w:t>
        </w:r>
      </w:hyperlink>
      <w:r>
        <w:t xml:space="preserve"> in SQL Server 2008 Books Online.  </w:t>
      </w:r>
    </w:p>
    <w:p w:rsidR="00C347F9" w:rsidRDefault="00C347F9" w:rsidP="00A936E6">
      <w:pPr>
        <w:pStyle w:val="BodyText"/>
      </w:pPr>
      <w:r>
        <w:t>Create and configure the required user accounts and permissions in the SQL Server 2008 Database Engine to allow the Notification Services service to connect to and use the instance of SQL Server instance.</w:t>
      </w:r>
    </w:p>
    <w:p w:rsidR="00C347F9" w:rsidRPr="00BD76D2" w:rsidRDefault="00C347F9" w:rsidP="00A936E6">
      <w:pPr>
        <w:pStyle w:val="AlertText"/>
        <w:rPr>
          <w:rFonts w:ascii="Calibri" w:hAnsi="Calibri"/>
          <w:sz w:val="22"/>
          <w:szCs w:val="22"/>
        </w:rPr>
      </w:pPr>
      <w:r w:rsidRPr="00BD76D2">
        <w:rPr>
          <w:rFonts w:ascii="Calibri" w:hAnsi="Calibri"/>
          <w:b/>
          <w:sz w:val="22"/>
          <w:szCs w:val="22"/>
        </w:rPr>
        <w:t>Note:</w:t>
      </w:r>
      <w:r w:rsidRPr="00BD76D2">
        <w:rPr>
          <w:rFonts w:ascii="Calibri" w:hAnsi="Calibri"/>
          <w:sz w:val="22"/>
          <w:szCs w:val="22"/>
        </w:rPr>
        <w:t xml:space="preserve"> If the SQL Server instance name is hard-coded in your configuration files, you might need to update the ICF and ADF files to reflect the new name.</w:t>
      </w:r>
    </w:p>
    <w:p w:rsidR="00C347F9" w:rsidRDefault="00C347F9" w:rsidP="0017098C">
      <w:pPr>
        <w:pStyle w:val="Heading4"/>
      </w:pPr>
      <w:r>
        <w:t xml:space="preserve">Updating the Metadata </w:t>
      </w:r>
    </w:p>
    <w:p w:rsidR="00C347F9" w:rsidRDefault="00C347F9" w:rsidP="00A936E6">
      <w:pPr>
        <w:pStyle w:val="BodyText"/>
      </w:pPr>
      <w:r>
        <w:t xml:space="preserve">After the instance and application databases are attached to the instance of SQL Server 2008, use the NSControl repair command to create the appropriate metadata entries in the msdb database for the instance of Notification Services. </w:t>
      </w:r>
    </w:p>
    <w:p w:rsidR="00C347F9" w:rsidRDefault="00C347F9" w:rsidP="00A936E6">
      <w:r>
        <w:t xml:space="preserve">The following command, which you issue from the SQL Server 2005 Notification Services command prompt, creates the appropriate metadata entries in the msdb database for the ABCPress instance: </w:t>
      </w:r>
    </w:p>
    <w:p w:rsidR="00C347F9" w:rsidRPr="001E6ECE" w:rsidRDefault="00C347F9" w:rsidP="00A936E6">
      <w:pPr>
        <w:pStyle w:val="Code"/>
        <w:spacing w:after="0"/>
        <w:rPr>
          <w:rStyle w:val="CodeFeaturedElement"/>
          <w:b w:val="0"/>
        </w:rPr>
      </w:pPr>
      <w:r w:rsidRPr="001E6ECE">
        <w:rPr>
          <w:rStyle w:val="CodeFeaturedElement"/>
        </w:rPr>
        <w:t>NSControl repair -name ABCPress -database ABCPressNSMain _</w:t>
      </w:r>
    </w:p>
    <w:p w:rsidR="00C347F9" w:rsidRDefault="00C347F9" w:rsidP="00A936E6">
      <w:pPr>
        <w:pStyle w:val="Code"/>
        <w:spacing w:after="0"/>
        <w:rPr>
          <w:rStyle w:val="CodeFeaturedElement"/>
          <w:b w:val="0"/>
        </w:rPr>
      </w:pPr>
      <w:r w:rsidRPr="001E6ECE">
        <w:rPr>
          <w:rStyle w:val="CodeFeaturedElement"/>
        </w:rPr>
        <w:t>-schema dbo -server ServerName</w:t>
      </w:r>
    </w:p>
    <w:p w:rsidR="00C347F9" w:rsidRPr="001E6ECE" w:rsidRDefault="00C347F9" w:rsidP="00A936E6">
      <w:pPr>
        <w:pStyle w:val="Code"/>
        <w:spacing w:after="0"/>
        <w:rPr>
          <w:rStyle w:val="CodeFeaturedElement"/>
          <w:b w:val="0"/>
        </w:rPr>
      </w:pPr>
    </w:p>
    <w:p w:rsidR="00C347F9" w:rsidRDefault="00C347F9" w:rsidP="00A936E6">
      <w:pPr>
        <w:spacing w:after="0"/>
      </w:pPr>
      <w:r>
        <w:t xml:space="preserve">After you run the NSControl repair command, you will see the two new tables that the command created in the NS90 schema of the msdb database, as Figure 9-1 shows. </w:t>
      </w:r>
    </w:p>
    <w:p w:rsidR="00C347F9" w:rsidRPr="00F0050B" w:rsidRDefault="00736775" w:rsidP="00A936E6">
      <w:pPr>
        <w:pStyle w:val="Figure"/>
        <w:rPr>
          <w:rFonts w:ascii="Calibri" w:hAnsi="Calibri"/>
          <w:b/>
          <w:sz w:val="22"/>
        </w:rPr>
      </w:pPr>
      <w:r w:rsidRPr="005409E7">
        <w:rPr>
          <w:rFonts w:ascii="Calibri" w:hAnsi="Calibri"/>
          <w:b/>
          <w:noProof/>
          <w:sz w:val="22"/>
        </w:rPr>
        <w:lastRenderedPageBreak/>
        <w:pict>
          <v:shape id="_x0000_i1059" type="#_x0000_t75" style="width:403.95pt;height:350.65pt;visibility:visible" filled="t">
            <v:imagedata r:id="rId428" o:title=""/>
          </v:shape>
        </w:pict>
      </w:r>
    </w:p>
    <w:p w:rsidR="00C347F9" w:rsidRPr="00CD3A88" w:rsidRDefault="00C347F9" w:rsidP="00A936E6">
      <w:pPr>
        <w:pStyle w:val="Caption"/>
        <w:rPr>
          <w:i w:val="0"/>
          <w:sz w:val="22"/>
          <w:szCs w:val="22"/>
        </w:rPr>
      </w:pPr>
      <w:r w:rsidRPr="00CD3A88">
        <w:rPr>
          <w:b/>
          <w:i w:val="0"/>
          <w:sz w:val="22"/>
          <w:szCs w:val="22"/>
        </w:rPr>
        <w:t xml:space="preserve">Figure </w:t>
      </w:r>
      <w:r>
        <w:rPr>
          <w:b/>
          <w:i w:val="0"/>
          <w:sz w:val="22"/>
          <w:szCs w:val="22"/>
        </w:rPr>
        <w:t>9-</w:t>
      </w:r>
      <w:r w:rsidRPr="00CD3A88">
        <w:rPr>
          <w:b/>
          <w:i w:val="0"/>
          <w:sz w:val="22"/>
          <w:szCs w:val="22"/>
        </w:rPr>
        <w:t>1:</w:t>
      </w:r>
      <w:r w:rsidRPr="00CD3A88">
        <w:rPr>
          <w:i w:val="0"/>
          <w:sz w:val="22"/>
          <w:szCs w:val="22"/>
        </w:rPr>
        <w:t xml:space="preserve"> Two new tables created by using the NSControl repair command</w:t>
      </w:r>
    </w:p>
    <w:p w:rsidR="00C347F9" w:rsidRDefault="00C347F9" w:rsidP="00A936E6">
      <w:pPr>
        <w:pStyle w:val="BodyText"/>
      </w:pPr>
      <w:r>
        <w:t xml:space="preserve">For more information about NSControl repair, see </w:t>
      </w:r>
      <w:hyperlink r:id="rId429" w:history="1">
        <w:r>
          <w:rPr>
            <w:rStyle w:val="Hyperlink"/>
          </w:rPr>
          <w:t>nscontrol repair Command</w:t>
        </w:r>
      </w:hyperlink>
      <w:r>
        <w:t xml:space="preserve"> in SQL Server 2005 Books Online.</w:t>
      </w:r>
    </w:p>
    <w:p w:rsidR="00C347F9" w:rsidRDefault="00C347F9" w:rsidP="0017098C">
      <w:pPr>
        <w:pStyle w:val="Heading4"/>
      </w:pPr>
      <w:r>
        <w:t>Registering, Enabling, and Starting the Instance</w:t>
      </w:r>
    </w:p>
    <w:p w:rsidR="00C347F9" w:rsidRDefault="00C347F9" w:rsidP="00A936E6">
      <w:pPr>
        <w:pStyle w:val="BodyText"/>
      </w:pPr>
      <w:r>
        <w:t xml:space="preserve">After you update the metadata in the msdb database, you must register the instance of Notification Services by using the NSControl register command. This creates the appropriate registry entries and adds the Notification Services performance counters to the server. Optionally, registering the instance will create the Windows service for Notification Services. </w:t>
      </w:r>
    </w:p>
    <w:p w:rsidR="00C347F9" w:rsidRDefault="00C347F9" w:rsidP="00A936E6">
      <w:pPr>
        <w:pStyle w:val="BodyText"/>
      </w:pPr>
      <w:r>
        <w:t>The following example demonstrates the NSControl</w:t>
      </w:r>
      <w:r>
        <w:rPr>
          <w:rFonts w:ascii="Courier 10 Pitch" w:hAnsi="Courier 10 Pitch"/>
        </w:rPr>
        <w:t xml:space="preserve"> </w:t>
      </w:r>
      <w:r>
        <w:t>register command syntax for an instance of Notification Services named ABCPress:</w:t>
      </w:r>
    </w:p>
    <w:p w:rsidR="00C347F9" w:rsidRDefault="00C347F9" w:rsidP="00A936E6">
      <w:pPr>
        <w:pStyle w:val="Code"/>
        <w:spacing w:after="0"/>
        <w:rPr>
          <w:rStyle w:val="CodeFeaturedElement"/>
          <w:b w:val="0"/>
        </w:rPr>
      </w:pPr>
      <w:r w:rsidRPr="00564E49">
        <w:rPr>
          <w:rStyle w:val="CodeFeaturedElement"/>
        </w:rPr>
        <w:t>nscontrol register -name ABCPress -server ss2008 -service _</w:t>
      </w:r>
      <w:r w:rsidRPr="00564E49">
        <w:rPr>
          <w:rStyle w:val="CodeFeaturedElement"/>
        </w:rPr>
        <w:br/>
        <w:t>-serviceusername ssns  -servicepassword mypassword -sqlusername ssns  _ -sqlpassword mypassword</w:t>
      </w:r>
    </w:p>
    <w:p w:rsidR="00C347F9" w:rsidRPr="00564E49" w:rsidRDefault="00C347F9" w:rsidP="00A936E6">
      <w:pPr>
        <w:pStyle w:val="Code"/>
        <w:spacing w:after="0"/>
        <w:rPr>
          <w:rStyle w:val="CodeFeaturedElement"/>
          <w:b w:val="0"/>
        </w:rPr>
      </w:pPr>
    </w:p>
    <w:p w:rsidR="00C347F9" w:rsidRDefault="00C347F9" w:rsidP="00A936E6">
      <w:pPr>
        <w:spacing w:after="0"/>
      </w:pPr>
      <w:r>
        <w:t>For more information about the NSControl</w:t>
      </w:r>
      <w:r>
        <w:rPr>
          <w:rFonts w:ascii="Courier 10 Pitch" w:hAnsi="Courier 10 Pitch"/>
        </w:rPr>
        <w:t xml:space="preserve"> </w:t>
      </w:r>
      <w:r>
        <w:t xml:space="preserve">register command, see </w:t>
      </w:r>
      <w:hyperlink r:id="rId430" w:history="1">
        <w:r>
          <w:rPr>
            <w:rStyle w:val="Hyperlink"/>
          </w:rPr>
          <w:t>nscontrol register Command</w:t>
        </w:r>
      </w:hyperlink>
      <w:r>
        <w:t xml:space="preserve"> in SQL Server 2005 Books Online.</w:t>
      </w:r>
    </w:p>
    <w:p w:rsidR="00C347F9" w:rsidRDefault="00C347F9" w:rsidP="00A936E6">
      <w:r>
        <w:lastRenderedPageBreak/>
        <w:t>After the instance is registered, you can enable the instance by using the NSControl</w:t>
      </w:r>
      <w:r>
        <w:rPr>
          <w:rFonts w:ascii="Courier 10 Pitch" w:hAnsi="Courier 10 Pitch"/>
        </w:rPr>
        <w:t xml:space="preserve"> </w:t>
      </w:r>
      <w:r>
        <w:t xml:space="preserve">enable command, as the following command shows: </w:t>
      </w:r>
    </w:p>
    <w:p w:rsidR="00C347F9" w:rsidRDefault="00C347F9" w:rsidP="00A936E6">
      <w:pPr>
        <w:pStyle w:val="Code"/>
        <w:spacing w:after="0"/>
        <w:rPr>
          <w:rStyle w:val="CodeFeaturedElement"/>
          <w:b w:val="0"/>
        </w:rPr>
      </w:pPr>
      <w:r w:rsidRPr="00564E49">
        <w:rPr>
          <w:rStyle w:val="CodeFeaturedElement"/>
        </w:rPr>
        <w:t>nscontrol enable -name ABCPress</w:t>
      </w:r>
    </w:p>
    <w:p w:rsidR="00C347F9" w:rsidRPr="00564E49" w:rsidRDefault="00C347F9" w:rsidP="00A936E6">
      <w:pPr>
        <w:pStyle w:val="Code"/>
        <w:spacing w:after="0"/>
        <w:rPr>
          <w:rStyle w:val="CodeFeaturedElement"/>
          <w:b w:val="0"/>
        </w:rPr>
      </w:pPr>
    </w:p>
    <w:p w:rsidR="00C347F9" w:rsidRDefault="00C347F9" w:rsidP="00A936E6">
      <w:pPr>
        <w:spacing w:after="0"/>
      </w:pPr>
      <w:r>
        <w:t>For more information about the NSControl</w:t>
      </w:r>
      <w:r>
        <w:rPr>
          <w:rFonts w:ascii="Courier 10 Pitch" w:hAnsi="Courier 10 Pitch"/>
        </w:rPr>
        <w:t xml:space="preserve"> </w:t>
      </w:r>
      <w:r>
        <w:t xml:space="preserve">enable command, see </w:t>
      </w:r>
      <w:hyperlink r:id="rId431" w:history="1">
        <w:r>
          <w:rPr>
            <w:rStyle w:val="Hyperlink"/>
          </w:rPr>
          <w:t>nscontrol enable Command</w:t>
        </w:r>
      </w:hyperlink>
      <w:r>
        <w:t xml:space="preserve"> in SQL Server 2005 Books Online.</w:t>
      </w:r>
    </w:p>
    <w:p w:rsidR="00C347F9" w:rsidRDefault="00C347F9" w:rsidP="00A936E6">
      <w:r>
        <w:t>When you are ready, you can use the following command to start the Windows service:</w:t>
      </w:r>
    </w:p>
    <w:p w:rsidR="00C347F9" w:rsidRDefault="00C347F9" w:rsidP="00A936E6">
      <w:pPr>
        <w:pStyle w:val="Code"/>
        <w:spacing w:after="0"/>
        <w:rPr>
          <w:rStyle w:val="CodeFeaturedElement"/>
        </w:rPr>
      </w:pPr>
      <w:r w:rsidRPr="00564E49">
        <w:rPr>
          <w:rStyle w:val="CodeFeaturedElement"/>
        </w:rPr>
        <w:t>net start N$ABCPress</w:t>
      </w:r>
    </w:p>
    <w:p w:rsidR="00C347F9" w:rsidRDefault="00C347F9" w:rsidP="00A936E6">
      <w:pPr>
        <w:pStyle w:val="Code"/>
        <w:spacing w:after="0"/>
        <w:rPr>
          <w:rStyle w:val="CodeFeaturedElement"/>
        </w:rPr>
      </w:pPr>
    </w:p>
    <w:p w:rsidR="00C347F9" w:rsidRPr="00564E49" w:rsidRDefault="00C347F9" w:rsidP="00A936E6">
      <w:pPr>
        <w:spacing w:after="0"/>
        <w:rPr>
          <w:rStyle w:val="CodeFeaturedElement"/>
          <w:b w:val="0"/>
        </w:rPr>
      </w:pPr>
      <w:r>
        <w:t>You can also start the service by using the Services Control Panel applet, as shown in Figure 9-2:</w:t>
      </w:r>
    </w:p>
    <w:p w:rsidR="00C347F9" w:rsidRDefault="00C347F9" w:rsidP="00A936E6">
      <w:pPr>
        <w:pStyle w:val="Code"/>
        <w:spacing w:after="0"/>
        <w:rPr>
          <w:rStyle w:val="CodeFeaturedElement"/>
        </w:rPr>
      </w:pPr>
    </w:p>
    <w:p w:rsidR="00C347F9" w:rsidRPr="00CD3A88" w:rsidRDefault="005409E7" w:rsidP="00A936E6">
      <w:pPr>
        <w:pStyle w:val="Figure"/>
        <w:spacing w:after="0"/>
        <w:rPr>
          <w:rFonts w:ascii="Calibri" w:hAnsi="Calibri"/>
          <w:sz w:val="22"/>
          <w:szCs w:val="22"/>
        </w:rPr>
      </w:pPr>
      <w:r w:rsidRPr="005409E7">
        <w:rPr>
          <w:noProof/>
        </w:rPr>
        <w:pict>
          <v:shape id="Picture 2" o:spid="_x0000_s1026" type="#_x0000_t75" style="position:absolute;margin-left:0;margin-top:0;width:467.8pt;height:338.85pt;z-index:1;visibility:visible;mso-wrap-distance-left:0;mso-wrap-distance-right:0;mso-position-horizontal:center" filled="t">
            <v:imagedata r:id="rId432" o:title=""/>
            <w10:wrap type="square" side="largest"/>
          </v:shape>
        </w:pict>
      </w:r>
      <w:r w:rsidR="00C347F9" w:rsidRPr="00CD3A88">
        <w:rPr>
          <w:rFonts w:ascii="Calibri" w:hAnsi="Calibri"/>
          <w:b/>
          <w:sz w:val="22"/>
          <w:szCs w:val="22"/>
        </w:rPr>
        <w:t xml:space="preserve">Figure </w:t>
      </w:r>
      <w:r w:rsidR="00C347F9">
        <w:rPr>
          <w:rFonts w:ascii="Calibri" w:hAnsi="Calibri"/>
          <w:b/>
          <w:sz w:val="22"/>
          <w:szCs w:val="22"/>
        </w:rPr>
        <w:t>9-</w:t>
      </w:r>
      <w:r w:rsidR="00C347F9" w:rsidRPr="00CD3A88">
        <w:rPr>
          <w:rFonts w:ascii="Calibri" w:hAnsi="Calibri"/>
          <w:b/>
          <w:sz w:val="22"/>
          <w:szCs w:val="22"/>
        </w:rPr>
        <w:t>2:</w:t>
      </w:r>
      <w:r w:rsidR="00C347F9" w:rsidRPr="00CD3A88">
        <w:rPr>
          <w:rFonts w:ascii="Calibri" w:hAnsi="Calibri"/>
          <w:sz w:val="22"/>
          <w:szCs w:val="22"/>
        </w:rPr>
        <w:t xml:space="preserve"> The Notification Services service in the Services Control Panel applet</w:t>
      </w:r>
    </w:p>
    <w:p w:rsidR="00C347F9" w:rsidRDefault="00C347F9" w:rsidP="0017098C">
      <w:pPr>
        <w:pStyle w:val="Heading2"/>
      </w:pPr>
      <w:bookmarkStart w:id="232" w:name="_Toc215243814"/>
      <w:r>
        <w:t>Post-Upgrade Tasks</w:t>
      </w:r>
      <w:bookmarkEnd w:id="232"/>
    </w:p>
    <w:p w:rsidR="00C347F9" w:rsidRDefault="00C347F9" w:rsidP="00A936E6">
      <w:pPr>
        <w:pStyle w:val="BodyText"/>
        <w:tabs>
          <w:tab w:val="left" w:pos="0"/>
        </w:tabs>
        <w:spacing w:before="200" w:after="0"/>
      </w:pPr>
      <w:r>
        <w:t>After the upgrade has completed, you can verify the status of the Notification Services instance by using the NSControl status command, as the following example shows:</w:t>
      </w:r>
    </w:p>
    <w:p w:rsidR="00C347F9" w:rsidRPr="00564E49" w:rsidRDefault="00C347F9" w:rsidP="00A936E6">
      <w:pPr>
        <w:pStyle w:val="BodyText"/>
        <w:tabs>
          <w:tab w:val="left" w:pos="0"/>
        </w:tabs>
        <w:spacing w:before="200" w:after="0"/>
        <w:rPr>
          <w:rStyle w:val="CodeFeaturedElement"/>
          <w:b w:val="0"/>
        </w:rPr>
      </w:pPr>
      <w:r w:rsidRPr="00564E49">
        <w:rPr>
          <w:rStyle w:val="CodeFeaturedElement"/>
        </w:rPr>
        <w:lastRenderedPageBreak/>
        <w:t>nscontrol status -name ABCPress</w:t>
      </w:r>
    </w:p>
    <w:p w:rsidR="00C347F9" w:rsidRDefault="00C347F9" w:rsidP="00A936E6">
      <w:pPr>
        <w:pStyle w:val="BodyText"/>
        <w:tabs>
          <w:tab w:val="left" w:pos="0"/>
        </w:tabs>
        <w:spacing w:before="200" w:after="0"/>
      </w:pPr>
      <w:r>
        <w:t xml:space="preserve">For details about the NSControl status command, see </w:t>
      </w:r>
      <w:hyperlink r:id="rId433" w:history="1">
        <w:r>
          <w:rPr>
            <w:rStyle w:val="Hyperlink"/>
          </w:rPr>
          <w:t>nscontrol status Command</w:t>
        </w:r>
      </w:hyperlink>
      <w:r w:rsidRPr="002806AA">
        <w:t xml:space="preserve"> </w:t>
      </w:r>
      <w:r>
        <w:t>in SQL Server 2005</w:t>
      </w:r>
      <w:r w:rsidRPr="0031605A">
        <w:t xml:space="preserve"> Books Online.</w:t>
      </w:r>
    </w:p>
    <w:p w:rsidR="00C347F9" w:rsidRDefault="00C347F9" w:rsidP="0017098C">
      <w:pPr>
        <w:pStyle w:val="Heading2"/>
      </w:pPr>
      <w:bookmarkStart w:id="233" w:name="_Toc215243815"/>
      <w:r>
        <w:t>Conclusion</w:t>
      </w:r>
      <w:bookmarkEnd w:id="233"/>
    </w:p>
    <w:p w:rsidR="00C347F9" w:rsidRDefault="00C347F9" w:rsidP="00A936E6">
      <w:pPr>
        <w:spacing w:after="0"/>
      </w:pPr>
      <w:r>
        <w:t>Although Notification Services has been deprecated and is not included as part of SQL Server 2008, you can use the SQL Server 2008 Database Engine in conjunction with SQL Server 2005 Notification Services components to develop and host Notification Services applications.</w:t>
      </w:r>
    </w:p>
    <w:p w:rsidR="00C347F9" w:rsidRDefault="00C347F9" w:rsidP="0017098C">
      <w:pPr>
        <w:pStyle w:val="Heading2"/>
      </w:pPr>
      <w:bookmarkStart w:id="234" w:name="_Toc215243816"/>
      <w:r>
        <w:t>Additional References</w:t>
      </w:r>
      <w:bookmarkEnd w:id="234"/>
    </w:p>
    <w:p w:rsidR="00C347F9" w:rsidRDefault="00C347F9" w:rsidP="00A936E6">
      <w:pPr>
        <w:pStyle w:val="ListParagraph"/>
        <w:tabs>
          <w:tab w:val="left" w:pos="4320"/>
          <w:tab w:val="left" w:pos="5040"/>
        </w:tabs>
        <w:spacing w:after="0"/>
        <w:ind w:left="0"/>
      </w:pPr>
      <w:r>
        <w:t xml:space="preserve">For an up-to-date collection of additional references for running Notification Services with SQL Server 2008, see the </w:t>
      </w:r>
      <w:hyperlink r:id="rId434" w:history="1">
        <w:r w:rsidRPr="002F2116">
          <w:rPr>
            <w:rStyle w:val="Hyperlink"/>
          </w:rPr>
          <w:t>Microsoft SQL Server 2008 Upgrade Resources page</w:t>
        </w:r>
      </w:hyperlink>
      <w:r>
        <w:t>.</w:t>
      </w:r>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35" w:history="1">
        <w:r w:rsidR="00C347F9" w:rsidRPr="005B2888">
          <w:rPr>
            <w:rStyle w:val="Hyperlink"/>
          </w:rPr>
          <w:t>SQL Server Web site</w:t>
        </w:r>
      </w:hyperlink>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36" w:history="1">
        <w:r w:rsidR="00C347F9" w:rsidRPr="005B2888">
          <w:rPr>
            <w:rStyle w:val="Hyperlink"/>
          </w:rPr>
          <w:t>SQL Server Developer Center</w:t>
        </w:r>
      </w:hyperlink>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37" w:history="1">
        <w:r w:rsidR="00C347F9" w:rsidRPr="005B2888">
          <w:rPr>
            <w:rStyle w:val="Hyperlink"/>
          </w:rPr>
          <w:t>SQL Server TechCenter</w:t>
        </w:r>
      </w:hyperlink>
    </w:p>
    <w:p w:rsidR="00C347F9" w:rsidRDefault="00C347F9" w:rsidP="00BD76D2">
      <w:pPr>
        <w:pStyle w:val="Heading1"/>
      </w:pPr>
      <w:r>
        <w:br w:type="page"/>
      </w:r>
      <w:bookmarkStart w:id="235" w:name="_Toc215243817"/>
      <w:r w:rsidRPr="00882FA9">
        <w:rPr>
          <w:highlight w:val="lightGray"/>
        </w:rPr>
        <w:lastRenderedPageBreak/>
        <w:t>SQL Server Express</w:t>
      </w:r>
      <w:bookmarkEnd w:id="235"/>
    </w:p>
    <w:p w:rsidR="00C347F9" w:rsidRDefault="00C347F9" w:rsidP="0017098C">
      <w:pPr>
        <w:pStyle w:val="Heading2"/>
      </w:pPr>
      <w:bookmarkStart w:id="236" w:name="_Toc215243818"/>
      <w:r>
        <w:t>Introduction</w:t>
      </w:r>
      <w:bookmarkEnd w:id="236"/>
    </w:p>
    <w:p w:rsidR="00C347F9" w:rsidRDefault="00C347F9" w:rsidP="00A936E6">
      <w:r w:rsidRPr="00736A34">
        <w:t xml:space="preserve">SQL Server 2008 Express is a free version of SQL Server 2008. </w:t>
      </w:r>
      <w:r>
        <w:t>Because it comes with</w:t>
      </w:r>
      <w:r w:rsidRPr="00736A34">
        <w:t xml:space="preserve"> SQL Server Management Studio </w:t>
      </w:r>
      <w:r>
        <w:t>Basic</w:t>
      </w:r>
      <w:r w:rsidRPr="00736A34">
        <w:t xml:space="preserve">, SQL Server Express can be used </w:t>
      </w:r>
      <w:r>
        <w:t>in the following ways:</w:t>
      </w:r>
    </w:p>
    <w:p w:rsidR="00C347F9" w:rsidRDefault="00C347F9" w:rsidP="00592A6B">
      <w:pPr>
        <w:numPr>
          <w:ilvl w:val="0"/>
          <w:numId w:val="165"/>
        </w:numPr>
      </w:pPr>
      <w:r>
        <w:t>A</w:t>
      </w:r>
      <w:r w:rsidRPr="00736A34">
        <w:t>s a local data store</w:t>
      </w:r>
    </w:p>
    <w:p w:rsidR="00C347F9" w:rsidRDefault="00C347F9" w:rsidP="00592A6B">
      <w:pPr>
        <w:numPr>
          <w:ilvl w:val="0"/>
          <w:numId w:val="165"/>
        </w:numPr>
      </w:pPr>
      <w:r>
        <w:t>E</w:t>
      </w:r>
      <w:r w:rsidRPr="00736A34">
        <w:t>mbedded with an application</w:t>
      </w:r>
    </w:p>
    <w:p w:rsidR="00C347F9" w:rsidRDefault="00C347F9" w:rsidP="00592A6B">
      <w:pPr>
        <w:numPr>
          <w:ilvl w:val="0"/>
          <w:numId w:val="165"/>
        </w:numPr>
      </w:pPr>
      <w:r>
        <w:t>A</w:t>
      </w:r>
      <w:r w:rsidRPr="00736A34">
        <w:t>s a lightweight database server</w:t>
      </w:r>
    </w:p>
    <w:p w:rsidR="00C347F9" w:rsidRPr="00736A34" w:rsidRDefault="00C347F9" w:rsidP="00A936E6">
      <w:r w:rsidRPr="00736A34">
        <w:t xml:space="preserve">SQL Server Express is also tightly integrated with Visual Studio 2008 </w:t>
      </w:r>
      <w:r>
        <w:t>SP1. This</w:t>
      </w:r>
      <w:r w:rsidRPr="00736A34">
        <w:t xml:space="preserve"> </w:t>
      </w:r>
      <w:r>
        <w:t>facilitates</w:t>
      </w:r>
      <w:r w:rsidRPr="00736A34">
        <w:t xml:space="preserve"> the design and development of database applications.</w:t>
      </w:r>
    </w:p>
    <w:p w:rsidR="00C347F9" w:rsidRPr="00736A34" w:rsidRDefault="00C347F9" w:rsidP="00A936E6">
      <w:r w:rsidRPr="00736A34">
        <w:t>SQL Server 2008 Express is the ideal upgrade from either the Microsoft SQL Server 2000 Desktop Engine (MSDE)</w:t>
      </w:r>
      <w:r>
        <w:t xml:space="preserve"> or </w:t>
      </w:r>
      <w:r w:rsidRPr="00736A34">
        <w:t>SQL Server 2005 Express. It includes many new features that make it a compelling upgrade proposition from either of these previous versions.</w:t>
      </w:r>
    </w:p>
    <w:p w:rsidR="00C347F9" w:rsidRPr="00736A34" w:rsidRDefault="00C347F9" w:rsidP="00A936E6">
      <w:r>
        <w:t>Although</w:t>
      </w:r>
      <w:r w:rsidRPr="00736A34">
        <w:t xml:space="preserve"> an upgrade from SQL Server 2005 Express </w:t>
      </w:r>
      <w:r>
        <w:t>is</w:t>
      </w:r>
      <w:r w:rsidRPr="00736A34">
        <w:t xml:space="preserve"> straightforward, MSDE and SQL Server Express have important differences that you must understand before you create an upgrade plan from MSDE.</w:t>
      </w:r>
    </w:p>
    <w:p w:rsidR="00C347F9" w:rsidRPr="00736A34" w:rsidRDefault="00C347F9" w:rsidP="00A936E6">
      <w:r w:rsidRPr="00736A34">
        <w:t>SQL Server Express removes the workload governor, which limited the number of concurrent operations that MSDE could perform, and has a maximum database size limit of 4 GB as compared to 2 GB</w:t>
      </w:r>
      <w:r>
        <w:t xml:space="preserve"> for MSDE</w:t>
      </w:r>
      <w:r w:rsidRPr="00736A34">
        <w:t xml:space="preserve">. Combined with </w:t>
      </w:r>
      <w:r>
        <w:t xml:space="preserve">native </w:t>
      </w:r>
      <w:r w:rsidRPr="00736A34">
        <w:t xml:space="preserve">64-bit support and new SQL Server 2008 database features, most MSDE applications can be </w:t>
      </w:r>
      <w:r>
        <w:t>upgraded</w:t>
      </w:r>
      <w:r w:rsidRPr="00736A34">
        <w:t xml:space="preserve"> to SQL Server Express and perform more robustly.</w:t>
      </w:r>
    </w:p>
    <w:p w:rsidR="00C347F9" w:rsidRPr="00736A34" w:rsidRDefault="00C347F9" w:rsidP="00A936E6">
      <w:r>
        <w:t>Let’s look at the</w:t>
      </w:r>
      <w:r w:rsidRPr="00736A34">
        <w:t xml:space="preserve"> MSDE and SQL Server Express differences </w:t>
      </w:r>
      <w:r>
        <w:t>you must consider be</w:t>
      </w:r>
      <w:r w:rsidRPr="00736A34">
        <w:t xml:space="preserve">fore </w:t>
      </w:r>
      <w:r>
        <w:t xml:space="preserve">you create an </w:t>
      </w:r>
      <w:r w:rsidRPr="00736A34">
        <w:t>MSDE upgrade plan.</w:t>
      </w:r>
    </w:p>
    <w:p w:rsidR="00C347F9" w:rsidRDefault="00C347F9" w:rsidP="0017098C">
      <w:pPr>
        <w:pStyle w:val="Heading2"/>
      </w:pPr>
      <w:bookmarkStart w:id="237" w:name="_Toc215243819"/>
      <w:r>
        <w:t>Feature Changes</w:t>
      </w:r>
      <w:bookmarkEnd w:id="237"/>
    </w:p>
    <w:p w:rsidR="00C347F9" w:rsidRPr="006F0307" w:rsidRDefault="00C347F9" w:rsidP="00A936E6">
      <w:pPr>
        <w:rPr>
          <w:rFonts w:ascii="Cambria" w:hAnsi="Cambria"/>
          <w:bCs/>
          <w:color w:val="365F91"/>
          <w:sz w:val="28"/>
          <w:szCs w:val="28"/>
        </w:rPr>
      </w:pPr>
      <w:r w:rsidRPr="006F0307">
        <w:t xml:space="preserve">SQL Server </w:t>
      </w:r>
      <w:r w:rsidRPr="006F0307">
        <w:rPr>
          <w:bCs/>
        </w:rPr>
        <w:t xml:space="preserve">2008 </w:t>
      </w:r>
      <w:r w:rsidRPr="006F0307">
        <w:t>Express supports all the core database functionality that</w:t>
      </w:r>
      <w:r>
        <w:t xml:space="preserve"> </w:t>
      </w:r>
      <w:r w:rsidRPr="006F0307">
        <w:rPr>
          <w:bCs/>
        </w:rPr>
        <w:t xml:space="preserve">both </w:t>
      </w:r>
      <w:r>
        <w:rPr>
          <w:bCs/>
        </w:rPr>
        <w:t xml:space="preserve">MSDE and </w:t>
      </w:r>
      <w:r w:rsidRPr="006F0307">
        <w:rPr>
          <w:bCs/>
        </w:rPr>
        <w:t xml:space="preserve">SQL Server 2005 Express </w:t>
      </w:r>
      <w:r>
        <w:rPr>
          <w:bCs/>
        </w:rPr>
        <w:t>provide</w:t>
      </w:r>
      <w:r>
        <w:t xml:space="preserve">. This lets </w:t>
      </w:r>
      <w:r w:rsidRPr="006F0307">
        <w:t xml:space="preserve">almost all existing database applications work without modifications. </w:t>
      </w:r>
      <w:r w:rsidRPr="006F0307">
        <w:rPr>
          <w:bCs/>
        </w:rPr>
        <w:t xml:space="preserve">This </w:t>
      </w:r>
      <w:r>
        <w:rPr>
          <w:bCs/>
        </w:rPr>
        <w:t xml:space="preserve">functionality </w:t>
      </w:r>
      <w:r w:rsidRPr="006F0307">
        <w:rPr>
          <w:bCs/>
        </w:rPr>
        <w:t>includes support for</w:t>
      </w:r>
      <w:r w:rsidRPr="006F0307">
        <w:t xml:space="preserve"> most of the new SQL Server 200</w:t>
      </w:r>
      <w:r w:rsidRPr="006F0307">
        <w:rPr>
          <w:bCs/>
        </w:rPr>
        <w:t>5 and SQL Server 200</w:t>
      </w:r>
      <w:r w:rsidRPr="006F0307">
        <w:t xml:space="preserve">8 features, including Common Language Runtime (CLR) </w:t>
      </w:r>
      <w:r>
        <w:t xml:space="preserve">support, </w:t>
      </w:r>
      <w:r w:rsidRPr="006F0307">
        <w:t>XQ</w:t>
      </w:r>
      <w:r>
        <w:t>uery</w:t>
      </w:r>
      <w:r w:rsidRPr="006F0307">
        <w:t>, dynamic management views, and user-schema separation.</w:t>
      </w:r>
    </w:p>
    <w:p w:rsidR="00C347F9" w:rsidRDefault="00C347F9" w:rsidP="00A936E6">
      <w:pPr>
        <w:spacing w:after="0"/>
      </w:pPr>
      <w:r w:rsidRPr="006F0307">
        <w:t>In addit</w:t>
      </w:r>
      <w:r w:rsidRPr="006F0307">
        <w:rPr>
          <w:bCs/>
        </w:rPr>
        <w:t>ion, SQL Server Express</w:t>
      </w:r>
      <w:r w:rsidRPr="006F0307">
        <w:t xml:space="preserve"> has a new set of management tools. SQL Server Express uses the new SQL </w:t>
      </w:r>
      <w:r>
        <w:t xml:space="preserve">Server </w:t>
      </w:r>
      <w:r w:rsidRPr="006F0307">
        <w:t xml:space="preserve">Computer Manager </w:t>
      </w:r>
      <w:r>
        <w:t>to start and stop database</w:t>
      </w:r>
      <w:r w:rsidRPr="006F0307">
        <w:t xml:space="preserve"> services. </w:t>
      </w:r>
      <w:r>
        <w:t>You can use t</w:t>
      </w:r>
      <w:r w:rsidRPr="006F0307">
        <w:t xml:space="preserve">he new SQL Server Configuration </w:t>
      </w:r>
      <w:r>
        <w:t>M</w:t>
      </w:r>
      <w:r w:rsidRPr="006F0307">
        <w:t xml:space="preserve">anager tool to limit potential security risks by controlling network connections and </w:t>
      </w:r>
      <w:r>
        <w:t xml:space="preserve">shutting down unused services. You can also manage </w:t>
      </w:r>
      <w:r w:rsidRPr="006F0307">
        <w:t xml:space="preserve">SQL Server Express by using SQL Server Management Studio </w:t>
      </w:r>
      <w:r>
        <w:t>Basic</w:t>
      </w:r>
      <w:r w:rsidRPr="006F0307">
        <w:t xml:space="preserve">, which is </w:t>
      </w:r>
      <w:r>
        <w:t xml:space="preserve">included in SQL Server 2008 Express with Tools and SQL Server 2008 </w:t>
      </w:r>
      <w:r>
        <w:lastRenderedPageBreak/>
        <w:t>Express with Advanced Services</w:t>
      </w:r>
      <w:r w:rsidRPr="006F0307">
        <w:t xml:space="preserve">. You can use SQL Server Management Studio </w:t>
      </w:r>
      <w:r>
        <w:t>Basic</w:t>
      </w:r>
      <w:r w:rsidRPr="006F0307">
        <w:t xml:space="preserve"> to manage all editions of SQL Server starting </w:t>
      </w:r>
      <w:r>
        <w:t xml:space="preserve">with </w:t>
      </w:r>
      <w:r w:rsidRPr="006F0307">
        <w:t>SQL Server 2000 to SQL Server 2008.</w:t>
      </w:r>
    </w:p>
    <w:p w:rsidR="00C347F9" w:rsidRDefault="00C347F9" w:rsidP="00A936E6">
      <w:pPr>
        <w:spacing w:after="0"/>
      </w:pPr>
    </w:p>
    <w:p w:rsidR="00C347F9" w:rsidRDefault="00C347F9" w:rsidP="00A936E6">
      <w:r>
        <w:t xml:space="preserve">You can download SQL Server 2008 Express from the </w:t>
      </w:r>
      <w:hyperlink r:id="rId438" w:history="1">
        <w:r w:rsidRPr="00DB33FA">
          <w:rPr>
            <w:rStyle w:val="Hyperlink"/>
          </w:rPr>
          <w:t>Microsoft SQL Server 2008 Express Web site</w:t>
        </w:r>
      </w:hyperlink>
      <w:r>
        <w:t>.</w:t>
      </w:r>
    </w:p>
    <w:p w:rsidR="00C347F9" w:rsidRDefault="00C347F9" w:rsidP="0017098C">
      <w:pPr>
        <w:pStyle w:val="Heading2"/>
      </w:pPr>
      <w:bookmarkStart w:id="238" w:name="_Toc215243820"/>
      <w:r>
        <w:t>Preparing to Upgrade</w:t>
      </w:r>
      <w:bookmarkEnd w:id="238"/>
    </w:p>
    <w:p w:rsidR="00C347F9" w:rsidRDefault="00C347F9" w:rsidP="00A936E6">
      <w:r>
        <w:t>Table 10-1 shows the upgrade paths that Microsoft supports to SQL Server 2008 Express.</w:t>
      </w:r>
    </w:p>
    <w:p w:rsidR="00C347F9" w:rsidRPr="00F0050B" w:rsidRDefault="00C347F9" w:rsidP="00A936E6">
      <w:pPr>
        <w:pStyle w:val="Label"/>
        <w:rPr>
          <w:rFonts w:ascii="Calibri" w:hAnsi="Calibri"/>
          <w:sz w:val="22"/>
        </w:rPr>
      </w:pPr>
      <w:r w:rsidRPr="00F0050B">
        <w:rPr>
          <w:rFonts w:ascii="Calibri" w:hAnsi="Calibri"/>
          <w:sz w:val="22"/>
        </w:rPr>
        <w:t>Table 10-1: Upgrade Paths to SQL Server 2008 Express</w:t>
      </w:r>
    </w:p>
    <w:tbl>
      <w:tblPr>
        <w:tblW w:w="485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797"/>
        <w:gridCol w:w="5492"/>
      </w:tblGrid>
      <w:tr w:rsidR="00C347F9" w:rsidRPr="00625021" w:rsidTr="00AA7591">
        <w:trPr>
          <w:cantSplit/>
          <w:tblHeader/>
        </w:trPr>
        <w:tc>
          <w:tcPr>
            <w:tcW w:w="2044" w:type="pct"/>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Upgrade from</w:t>
            </w:r>
          </w:p>
        </w:tc>
        <w:tc>
          <w:tcPr>
            <w:tcW w:w="2956" w:type="pct"/>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Supported Upgrade Paths</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2000 (32-bit) MSDE SP4</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2005 (32-bit) Express</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Tools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2005 (32-bit) Express with Advanced Services</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Tools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Standard</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Enterprise</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Tools</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Standard</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Enterprise</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Standard</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Enterprise</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x64 (64-bit)</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x64 (64-bit)</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Tools (64-bit)</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 x64 (64-bit)</w:t>
            </w:r>
          </w:p>
        </w:tc>
      </w:tr>
      <w:tr w:rsidR="00C347F9" w:rsidRPr="00625021" w:rsidTr="00AA7591">
        <w:trPr>
          <w:cantSplit/>
        </w:trPr>
        <w:tc>
          <w:tcPr>
            <w:tcW w:w="2044"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lastRenderedPageBreak/>
              <w:t>SQL Server 2008 Express with Advanced Service x64 (64-bit)</w:t>
            </w:r>
          </w:p>
        </w:tc>
        <w:tc>
          <w:tcPr>
            <w:tcW w:w="2956" w:type="pct"/>
          </w:tcPr>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Express with Advanced Services x64 (64-bit)</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Standard x64 (64-bit)</w:t>
            </w:r>
          </w:p>
          <w:p w:rsidR="00C347F9" w:rsidRPr="00625021" w:rsidRDefault="00C347F9" w:rsidP="00BC178B">
            <w:pPr>
              <w:spacing w:after="150" w:line="240" w:lineRule="auto"/>
              <w:ind w:left="15" w:right="15"/>
              <w:rPr>
                <w:color w:val="000000"/>
                <w:lang w:val="en-AU" w:eastAsia="zh-CN"/>
              </w:rPr>
            </w:pPr>
            <w:r w:rsidRPr="00625021">
              <w:rPr>
                <w:color w:val="000000"/>
                <w:lang w:val="en-AU" w:eastAsia="zh-CN"/>
              </w:rPr>
              <w:t>SQL Server 2008 Enterprise x64 (64-bit)</w:t>
            </w:r>
          </w:p>
        </w:tc>
      </w:tr>
    </w:tbl>
    <w:p w:rsidR="00C347F9" w:rsidRDefault="00C347F9" w:rsidP="00A936E6">
      <w:pPr>
        <w:rPr>
          <w:lang w:val="en-AU"/>
        </w:rPr>
      </w:pPr>
    </w:p>
    <w:p w:rsidR="00C347F9" w:rsidRDefault="00C347F9" w:rsidP="00A936E6">
      <w:pPr>
        <w:rPr>
          <w:lang w:val="en-AU"/>
        </w:rPr>
      </w:pPr>
      <w:r>
        <w:rPr>
          <w:lang w:val="en-AU"/>
        </w:rPr>
        <w:t>When you are upgrading an existing 32-bit instance to a 32-bit instance, both in-place and side-by-side upgrades are supported. In all other cases, side-by-side upgrades are required.</w:t>
      </w:r>
    </w:p>
    <w:p w:rsidR="00C347F9" w:rsidRDefault="00C347F9" w:rsidP="00A936E6">
      <w:pPr>
        <w:rPr>
          <w:lang w:val="en-AU"/>
        </w:rPr>
      </w:pPr>
      <w:r w:rsidRPr="00332BE1">
        <w:rPr>
          <w:lang w:val="en-AU"/>
        </w:rPr>
        <w:t>English SQL Server can be upgraded to any localized SQL Server</w:t>
      </w:r>
      <w:r>
        <w:rPr>
          <w:lang w:val="en-AU"/>
        </w:rPr>
        <w:t>. And a l</w:t>
      </w:r>
      <w:r w:rsidRPr="00332BE1">
        <w:rPr>
          <w:lang w:val="en-AU"/>
        </w:rPr>
        <w:t xml:space="preserve">ocalized SQL Server can be upgraded to </w:t>
      </w:r>
      <w:r>
        <w:rPr>
          <w:lang w:val="en-AU"/>
        </w:rPr>
        <w:t xml:space="preserve">a </w:t>
      </w:r>
      <w:r w:rsidRPr="00332BE1">
        <w:rPr>
          <w:lang w:val="en-AU"/>
        </w:rPr>
        <w:t>loc</w:t>
      </w:r>
      <w:r>
        <w:rPr>
          <w:lang w:val="en-AU"/>
        </w:rPr>
        <w:t>alized version of the same language. However, l</w:t>
      </w:r>
      <w:r w:rsidRPr="00332BE1">
        <w:rPr>
          <w:lang w:val="en-AU"/>
        </w:rPr>
        <w:t>ocalized</w:t>
      </w:r>
      <w:r>
        <w:rPr>
          <w:lang w:val="en-AU"/>
        </w:rPr>
        <w:t>-</w:t>
      </w:r>
      <w:r w:rsidRPr="00332BE1">
        <w:rPr>
          <w:lang w:val="en-AU"/>
        </w:rPr>
        <w:t>to</w:t>
      </w:r>
      <w:r>
        <w:rPr>
          <w:lang w:val="en-AU"/>
        </w:rPr>
        <w:t>-English upgrades are not supported, nor are upgrades of a l</w:t>
      </w:r>
      <w:r w:rsidRPr="00332BE1">
        <w:rPr>
          <w:lang w:val="en-AU"/>
        </w:rPr>
        <w:t>ocalized</w:t>
      </w:r>
      <w:r>
        <w:rPr>
          <w:lang w:val="en-AU"/>
        </w:rPr>
        <w:t xml:space="preserve"> SQL Server to </w:t>
      </w:r>
      <w:r w:rsidRPr="00332BE1">
        <w:rPr>
          <w:lang w:val="en-AU"/>
        </w:rPr>
        <w:t>different languages.</w:t>
      </w:r>
    </w:p>
    <w:p w:rsidR="00C347F9" w:rsidRDefault="00C347F9" w:rsidP="00A936E6">
      <w:pPr>
        <w:rPr>
          <w:lang w:val="en-AU"/>
        </w:rPr>
      </w:pPr>
      <w:r>
        <w:rPr>
          <w:lang w:val="en-AU"/>
        </w:rPr>
        <w:t>Table 10-2 shows the three types of packages available for SQL Server Express.</w:t>
      </w:r>
    </w:p>
    <w:p w:rsidR="00C347F9" w:rsidRPr="00F0050B" w:rsidRDefault="00C347F9" w:rsidP="00A936E6">
      <w:pPr>
        <w:pStyle w:val="Label"/>
        <w:rPr>
          <w:rFonts w:ascii="Calibri" w:hAnsi="Calibri"/>
          <w:sz w:val="22"/>
          <w:lang w:val="en-AU"/>
        </w:rPr>
      </w:pPr>
      <w:r w:rsidRPr="00F0050B">
        <w:rPr>
          <w:rFonts w:ascii="Calibri" w:hAnsi="Calibri"/>
          <w:sz w:val="22"/>
          <w:lang w:val="en-AU"/>
        </w:rPr>
        <w:t>Table 10-2: SQL Server Express Packages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2536"/>
        <w:gridCol w:w="2038"/>
        <w:gridCol w:w="2366"/>
        <w:gridCol w:w="2636"/>
      </w:tblGrid>
      <w:tr w:rsidR="00C347F9" w:rsidRPr="00625021" w:rsidTr="00262E94">
        <w:trPr>
          <w:cantSplit/>
          <w:tblHeader/>
        </w:trPr>
        <w:tc>
          <w:tcPr>
            <w:tcW w:w="3555" w:type="dxa"/>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Feature</w:t>
            </w:r>
          </w:p>
        </w:tc>
        <w:tc>
          <w:tcPr>
            <w:tcW w:w="2536" w:type="dxa"/>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SQL Server 2008 Express</w:t>
            </w:r>
          </w:p>
        </w:tc>
        <w:tc>
          <w:tcPr>
            <w:tcW w:w="3240" w:type="dxa"/>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SQL Server 2008 Express with Tools</w:t>
            </w:r>
          </w:p>
        </w:tc>
        <w:tc>
          <w:tcPr>
            <w:tcW w:w="4378" w:type="dxa"/>
            <w:shd w:val="clear" w:color="auto" w:fill="D9D9D9"/>
          </w:tcPr>
          <w:p w:rsidR="00C347F9" w:rsidRPr="00625021" w:rsidRDefault="00C347F9" w:rsidP="00BC178B">
            <w:pPr>
              <w:spacing w:after="0" w:line="240" w:lineRule="auto"/>
              <w:rPr>
                <w:b/>
                <w:color w:val="1F497D"/>
                <w:lang w:val="en-AU" w:eastAsia="zh-CN"/>
              </w:rPr>
            </w:pPr>
            <w:r w:rsidRPr="00625021">
              <w:rPr>
                <w:b/>
                <w:color w:val="1F497D"/>
                <w:lang w:val="en-AU" w:eastAsia="zh-CN"/>
              </w:rPr>
              <w:t>SQL Server 2008 Express with Advanced Services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t>Management</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PowerShell Integration</w:t>
            </w:r>
          </w:p>
        </w:tc>
        <w:tc>
          <w:tcPr>
            <w:tcW w:w="2536" w:type="dxa"/>
          </w:tcPr>
          <w:p w:rsidR="00C347F9" w:rsidRPr="00625021" w:rsidRDefault="00C347F9" w:rsidP="00BC178B">
            <w:pPr>
              <w:spacing w:after="0" w:line="240" w:lineRule="auto"/>
              <w:rPr>
                <w:lang w:val="en-AU" w:eastAsia="zh-CN"/>
              </w:rPr>
            </w:pPr>
            <w:r w:rsidRPr="00625021">
              <w:rPr>
                <w:lang w:val="en-AU" w:eastAsia="zh-CN"/>
              </w:rPr>
              <w:t>Yes (Separate installation)*</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Policy-Based Management</w:t>
            </w:r>
          </w:p>
        </w:tc>
        <w:tc>
          <w:tcPr>
            <w:tcW w:w="2536" w:type="dxa"/>
          </w:tcPr>
          <w:p w:rsidR="00C347F9" w:rsidRPr="00625021" w:rsidRDefault="00C347F9" w:rsidP="00BC178B">
            <w:pPr>
              <w:spacing w:after="0" w:line="240" w:lineRule="auto"/>
              <w:rPr>
                <w:lang w:val="en-AU" w:eastAsia="zh-CN"/>
              </w:rPr>
            </w:pPr>
            <w:r w:rsidRPr="00625021">
              <w:rPr>
                <w:lang w:val="en-AU" w:eastAsia="zh-CN"/>
              </w:rPr>
              <w:t>Yes (manual only)**</w:t>
            </w:r>
          </w:p>
        </w:tc>
        <w:tc>
          <w:tcPr>
            <w:tcW w:w="3240" w:type="dxa"/>
          </w:tcPr>
          <w:p w:rsidR="00C347F9" w:rsidRPr="00625021" w:rsidRDefault="00C347F9" w:rsidP="00BC178B">
            <w:pPr>
              <w:spacing w:after="0" w:line="240" w:lineRule="auto"/>
              <w:rPr>
                <w:lang w:val="en-AU" w:eastAsia="zh-CN"/>
              </w:rPr>
            </w:pPr>
            <w:r w:rsidRPr="00625021">
              <w:rPr>
                <w:lang w:val="en-AU" w:eastAsia="zh-CN"/>
              </w:rPr>
              <w:t>Yes (manual only)*</w:t>
            </w:r>
          </w:p>
        </w:tc>
        <w:tc>
          <w:tcPr>
            <w:tcW w:w="4378" w:type="dxa"/>
          </w:tcPr>
          <w:p w:rsidR="00C347F9" w:rsidRPr="00625021" w:rsidRDefault="00C347F9" w:rsidP="00BC178B">
            <w:pPr>
              <w:spacing w:after="0" w:line="240" w:lineRule="auto"/>
              <w:rPr>
                <w:lang w:val="en-AU" w:eastAsia="zh-CN"/>
              </w:rPr>
            </w:pPr>
            <w:r w:rsidRPr="00625021">
              <w:rPr>
                <w:lang w:val="en-AU" w:eastAsia="zh-CN"/>
              </w:rPr>
              <w:t>Yes (manual only)**</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Management Studio Basic</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t>SQL Engine</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Integrated Full-Text Search</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Merge &amp; Upsert</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t>New data type support</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Filestream support</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New Date &amp; Time data types</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Geodetic data types</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Advanced spatial libraries</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Support for spatial standards</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t>New tools</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Import/Export Wizard</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t>Replication</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Change tracking</w:t>
            </w:r>
          </w:p>
        </w:tc>
        <w:tc>
          <w:tcPr>
            <w:tcW w:w="2536" w:type="dxa"/>
          </w:tcPr>
          <w:p w:rsidR="00C347F9" w:rsidRPr="00625021" w:rsidRDefault="00C347F9" w:rsidP="00BC178B">
            <w:pPr>
              <w:spacing w:after="0" w:line="240" w:lineRule="auto"/>
              <w:rPr>
                <w:lang w:val="en-AU" w:eastAsia="zh-CN"/>
              </w:rPr>
            </w:pPr>
            <w:r w:rsidRPr="00625021">
              <w:rPr>
                <w:lang w:val="en-AU" w:eastAsia="zh-CN"/>
              </w:rPr>
              <w:t>Yes</w:t>
            </w:r>
          </w:p>
        </w:tc>
        <w:tc>
          <w:tcPr>
            <w:tcW w:w="3240" w:type="dxa"/>
          </w:tcPr>
          <w:p w:rsidR="00C347F9" w:rsidRPr="00625021" w:rsidRDefault="00C347F9" w:rsidP="00BC178B">
            <w:pPr>
              <w:spacing w:after="0" w:line="240" w:lineRule="auto"/>
              <w:rPr>
                <w:lang w:val="en-AU" w:eastAsia="zh-CN"/>
              </w:rPr>
            </w:pPr>
            <w:r w:rsidRPr="00625021">
              <w:rPr>
                <w:lang w:val="en-AU" w:eastAsia="zh-CN"/>
              </w:rPr>
              <w:t>Yes</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Synchronization Services</w:t>
            </w:r>
          </w:p>
        </w:tc>
        <w:tc>
          <w:tcPr>
            <w:tcW w:w="2536" w:type="dxa"/>
          </w:tcPr>
          <w:p w:rsidR="00C347F9" w:rsidRPr="00625021" w:rsidRDefault="00C347F9" w:rsidP="00BC178B">
            <w:pPr>
              <w:spacing w:after="0" w:line="240" w:lineRule="auto"/>
              <w:rPr>
                <w:lang w:val="en-AU" w:eastAsia="zh-CN"/>
              </w:rPr>
            </w:pPr>
            <w:r w:rsidRPr="00625021">
              <w:rPr>
                <w:lang w:val="en-AU" w:eastAsia="zh-CN"/>
              </w:rPr>
              <w:t>Yes (Separate installation)***</w:t>
            </w:r>
          </w:p>
        </w:tc>
        <w:tc>
          <w:tcPr>
            <w:tcW w:w="3240" w:type="dxa"/>
          </w:tcPr>
          <w:p w:rsidR="00C347F9" w:rsidRPr="00625021" w:rsidRDefault="00C347F9" w:rsidP="00BC178B">
            <w:pPr>
              <w:spacing w:after="0" w:line="240" w:lineRule="auto"/>
              <w:rPr>
                <w:lang w:val="en-AU" w:eastAsia="zh-CN"/>
              </w:rPr>
            </w:pPr>
            <w:r w:rsidRPr="00625021">
              <w:rPr>
                <w:lang w:val="en-AU" w:eastAsia="zh-CN"/>
              </w:rPr>
              <w:t>Yes (Separate installation)***</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b/>
                <w:lang w:val="en-AU" w:eastAsia="zh-CN"/>
              </w:rPr>
            </w:pPr>
            <w:r w:rsidRPr="00625021">
              <w:rPr>
                <w:b/>
                <w:lang w:val="en-AU" w:eastAsia="zh-CN"/>
              </w:rPr>
              <w:lastRenderedPageBreak/>
              <w:t>Reporting Services</w:t>
            </w:r>
          </w:p>
        </w:tc>
        <w:tc>
          <w:tcPr>
            <w:tcW w:w="2536" w:type="dxa"/>
          </w:tcPr>
          <w:p w:rsidR="00C347F9" w:rsidRPr="00625021" w:rsidRDefault="00C347F9" w:rsidP="00BC178B">
            <w:pPr>
              <w:spacing w:after="0" w:line="240" w:lineRule="auto"/>
              <w:rPr>
                <w:lang w:val="en-AU" w:eastAsia="zh-CN"/>
              </w:rPr>
            </w:pPr>
            <w:r w:rsidRPr="00625021">
              <w:rPr>
                <w:lang w:val="en-AU" w:eastAsia="zh-CN"/>
              </w:rPr>
              <w:t> </w:t>
            </w:r>
          </w:p>
        </w:tc>
        <w:tc>
          <w:tcPr>
            <w:tcW w:w="3240" w:type="dxa"/>
          </w:tcPr>
          <w:p w:rsidR="00C347F9" w:rsidRPr="00625021" w:rsidRDefault="00C347F9" w:rsidP="00BC178B">
            <w:pPr>
              <w:spacing w:after="0" w:line="240" w:lineRule="auto"/>
              <w:rPr>
                <w:lang w:val="en-AU" w:eastAsia="zh-CN"/>
              </w:rPr>
            </w:pPr>
            <w:r w:rsidRPr="00625021">
              <w:rPr>
                <w:lang w:val="en-AU" w:eastAsia="zh-CN"/>
              </w:rPr>
              <w:t> </w:t>
            </w:r>
          </w:p>
        </w:tc>
        <w:tc>
          <w:tcPr>
            <w:tcW w:w="4378" w:type="dxa"/>
          </w:tcPr>
          <w:p w:rsidR="00C347F9" w:rsidRPr="00625021" w:rsidRDefault="00C347F9" w:rsidP="00BC178B">
            <w:pPr>
              <w:spacing w:after="0" w:line="240" w:lineRule="auto"/>
              <w:rPr>
                <w:lang w:val="en-AU" w:eastAsia="zh-CN"/>
              </w:rPr>
            </w:pPr>
            <w:r w:rsidRPr="00625021">
              <w:rPr>
                <w:lang w:val="en-AU" w:eastAsia="zh-CN"/>
              </w:rPr>
              <w:t> </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Increase RS Memory Limit</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RS Word/Rich Text Export</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IIS Agnostic Report Deployment</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Enhanced Gauges &amp; Charting</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r w:rsidR="00C347F9" w:rsidRPr="00625021" w:rsidTr="00262E94">
        <w:trPr>
          <w:cantSplit/>
        </w:trPr>
        <w:tc>
          <w:tcPr>
            <w:tcW w:w="3555" w:type="dxa"/>
          </w:tcPr>
          <w:p w:rsidR="00C347F9" w:rsidRPr="00625021" w:rsidRDefault="00C347F9" w:rsidP="00BC178B">
            <w:pPr>
              <w:spacing w:after="0" w:line="240" w:lineRule="auto"/>
              <w:rPr>
                <w:lang w:val="en-AU" w:eastAsia="zh-CN"/>
              </w:rPr>
            </w:pPr>
            <w:r w:rsidRPr="00625021">
              <w:rPr>
                <w:lang w:val="en-AU" w:eastAsia="zh-CN"/>
              </w:rPr>
              <w:t>Business Intelligence Development Studio</w:t>
            </w:r>
          </w:p>
        </w:tc>
        <w:tc>
          <w:tcPr>
            <w:tcW w:w="2536" w:type="dxa"/>
          </w:tcPr>
          <w:p w:rsidR="00C347F9" w:rsidRPr="00625021" w:rsidRDefault="00C347F9" w:rsidP="00BC178B">
            <w:pPr>
              <w:spacing w:after="0" w:line="240" w:lineRule="auto"/>
              <w:rPr>
                <w:lang w:val="en-AU" w:eastAsia="zh-CN"/>
              </w:rPr>
            </w:pPr>
            <w:r w:rsidRPr="00625021">
              <w:rPr>
                <w:lang w:val="en-AU" w:eastAsia="zh-CN"/>
              </w:rPr>
              <w:t>No</w:t>
            </w:r>
          </w:p>
        </w:tc>
        <w:tc>
          <w:tcPr>
            <w:tcW w:w="3240" w:type="dxa"/>
          </w:tcPr>
          <w:p w:rsidR="00C347F9" w:rsidRPr="00625021" w:rsidRDefault="00C347F9" w:rsidP="00BC178B">
            <w:pPr>
              <w:spacing w:after="0" w:line="240" w:lineRule="auto"/>
              <w:rPr>
                <w:lang w:val="en-AU" w:eastAsia="zh-CN"/>
              </w:rPr>
            </w:pPr>
            <w:r w:rsidRPr="00625021">
              <w:rPr>
                <w:lang w:val="en-AU" w:eastAsia="zh-CN"/>
              </w:rPr>
              <w:t>No</w:t>
            </w:r>
          </w:p>
        </w:tc>
        <w:tc>
          <w:tcPr>
            <w:tcW w:w="4378" w:type="dxa"/>
          </w:tcPr>
          <w:p w:rsidR="00C347F9" w:rsidRPr="00625021" w:rsidRDefault="00C347F9" w:rsidP="00BC178B">
            <w:pPr>
              <w:spacing w:after="0" w:line="240" w:lineRule="auto"/>
              <w:rPr>
                <w:lang w:val="en-AU" w:eastAsia="zh-CN"/>
              </w:rPr>
            </w:pPr>
            <w:r w:rsidRPr="00625021">
              <w:rPr>
                <w:lang w:val="en-AU" w:eastAsia="zh-CN"/>
              </w:rPr>
              <w:t>Yes</w:t>
            </w:r>
          </w:p>
        </w:tc>
      </w:tr>
    </w:tbl>
    <w:p w:rsidR="00C347F9" w:rsidRDefault="00C347F9" w:rsidP="00A936E6">
      <w:pPr>
        <w:spacing w:after="0" w:line="240" w:lineRule="auto"/>
        <w:ind w:left="107"/>
        <w:rPr>
          <w:sz w:val="24"/>
          <w:szCs w:val="24"/>
          <w:lang w:eastAsia="zh-CN"/>
        </w:rPr>
      </w:pPr>
    </w:p>
    <w:p w:rsidR="00C347F9" w:rsidRPr="004E12FD" w:rsidRDefault="00C347F9" w:rsidP="00A936E6">
      <w:pPr>
        <w:spacing w:after="0" w:line="240" w:lineRule="auto"/>
        <w:ind w:left="107"/>
        <w:rPr>
          <w:lang w:eastAsia="zh-CN"/>
        </w:rPr>
      </w:pPr>
      <w:r w:rsidRPr="00E647DA">
        <w:rPr>
          <w:sz w:val="24"/>
          <w:szCs w:val="24"/>
          <w:lang w:eastAsia="zh-CN"/>
        </w:rPr>
        <w:t xml:space="preserve">* </w:t>
      </w:r>
      <w:r w:rsidRPr="004E12FD">
        <w:rPr>
          <w:lang w:eastAsia="zh-CN"/>
        </w:rPr>
        <w:t xml:space="preserve">The SqlPS command-line tool can be enabled in SQL </w:t>
      </w:r>
      <w:r>
        <w:rPr>
          <w:lang w:eastAsia="zh-CN"/>
        </w:rPr>
        <w:t xml:space="preserve">Server </w:t>
      </w:r>
      <w:r w:rsidRPr="004E12FD">
        <w:rPr>
          <w:lang w:eastAsia="zh-CN"/>
        </w:rPr>
        <w:t xml:space="preserve">Express by installing Windows PowerShell 1.0 before installing SQL </w:t>
      </w:r>
      <w:r>
        <w:rPr>
          <w:lang w:eastAsia="zh-CN"/>
        </w:rPr>
        <w:t xml:space="preserve">Server </w:t>
      </w:r>
      <w:r w:rsidRPr="004E12FD">
        <w:rPr>
          <w:lang w:eastAsia="zh-CN"/>
        </w:rPr>
        <w:t>Express.</w:t>
      </w:r>
    </w:p>
    <w:p w:rsidR="00C347F9" w:rsidRPr="004E12FD" w:rsidRDefault="00C347F9" w:rsidP="00A936E6">
      <w:pPr>
        <w:spacing w:after="0" w:line="240" w:lineRule="auto"/>
        <w:ind w:left="107"/>
        <w:rPr>
          <w:lang w:eastAsia="zh-CN"/>
        </w:rPr>
      </w:pPr>
      <w:r w:rsidRPr="004E12FD">
        <w:rPr>
          <w:lang w:eastAsia="zh-CN"/>
        </w:rPr>
        <w:t xml:space="preserve">** Policies can be created in SQL </w:t>
      </w:r>
      <w:r>
        <w:rPr>
          <w:lang w:eastAsia="zh-CN"/>
        </w:rPr>
        <w:t xml:space="preserve">Server </w:t>
      </w:r>
      <w:r w:rsidRPr="004E12FD">
        <w:rPr>
          <w:lang w:eastAsia="zh-CN"/>
        </w:rPr>
        <w:t>Express and run manually. There is no support for automated policy</w:t>
      </w:r>
      <w:r>
        <w:rPr>
          <w:lang w:eastAsia="zh-CN"/>
        </w:rPr>
        <w:t>-</w:t>
      </w:r>
      <w:r w:rsidRPr="004E12FD">
        <w:rPr>
          <w:lang w:eastAsia="zh-CN"/>
        </w:rPr>
        <w:t>based management.</w:t>
      </w:r>
    </w:p>
    <w:p w:rsidR="00C347F9" w:rsidRPr="004E12FD" w:rsidRDefault="00C347F9" w:rsidP="00A936E6">
      <w:pPr>
        <w:spacing w:after="0" w:line="240" w:lineRule="auto"/>
        <w:ind w:left="107"/>
        <w:rPr>
          <w:lang w:eastAsia="zh-CN"/>
        </w:rPr>
      </w:pPr>
      <w:r w:rsidRPr="004E12FD">
        <w:rPr>
          <w:lang w:eastAsia="zh-CN"/>
        </w:rPr>
        <w:t xml:space="preserve">*** Synchronization Services support in SQL </w:t>
      </w:r>
      <w:r>
        <w:rPr>
          <w:lang w:eastAsia="zh-CN"/>
        </w:rPr>
        <w:t xml:space="preserve">Server </w:t>
      </w:r>
      <w:r w:rsidRPr="004E12FD">
        <w:rPr>
          <w:lang w:eastAsia="zh-CN"/>
        </w:rPr>
        <w:t>Express requires that you install the component separately from the SQL Server 2008 Feature Pack.</w:t>
      </w:r>
    </w:p>
    <w:p w:rsidR="00C347F9" w:rsidRDefault="00C347F9" w:rsidP="0017098C">
      <w:pPr>
        <w:pStyle w:val="Heading3"/>
      </w:pPr>
      <w:bookmarkStart w:id="239" w:name="_Toc215243821"/>
      <w:r>
        <w:t>SQL Server Express and MSDE Limitations</w:t>
      </w:r>
      <w:bookmarkEnd w:id="239"/>
    </w:p>
    <w:p w:rsidR="00C347F9" w:rsidRDefault="00C347F9" w:rsidP="00A936E6">
      <w:r>
        <w:t>Table 10-3 lists the limits that have been set for MSDE and SQL Server Express databases.</w:t>
      </w:r>
    </w:p>
    <w:p w:rsidR="00C347F9" w:rsidRPr="00F0050B" w:rsidRDefault="00C347F9" w:rsidP="00A936E6">
      <w:pPr>
        <w:pStyle w:val="Label"/>
        <w:rPr>
          <w:rFonts w:ascii="Calibri" w:hAnsi="Calibri"/>
          <w:sz w:val="22"/>
        </w:rPr>
      </w:pPr>
      <w:r w:rsidRPr="00F0050B">
        <w:rPr>
          <w:rFonts w:ascii="Calibri" w:hAnsi="Calibri"/>
          <w:sz w:val="22"/>
        </w:rPr>
        <w:t>Table 10-3: SQL Server Express and MSDE Limits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143"/>
        <w:gridCol w:w="3805"/>
        <w:gridCol w:w="2628"/>
      </w:tblGrid>
      <w:tr w:rsidR="00C347F9" w:rsidRPr="00625021" w:rsidTr="00262E94">
        <w:trPr>
          <w:trHeight w:val="268"/>
        </w:trPr>
        <w:tc>
          <w:tcPr>
            <w:tcW w:w="0" w:type="auto"/>
            <w:shd w:val="clear" w:color="auto" w:fill="D9D9D9"/>
          </w:tcPr>
          <w:p w:rsidR="00C347F9" w:rsidRPr="00625021" w:rsidRDefault="00C347F9" w:rsidP="00BC178B">
            <w:pPr>
              <w:spacing w:after="0" w:line="240" w:lineRule="auto"/>
              <w:rPr>
                <w:b/>
                <w:color w:val="1F497D"/>
              </w:rPr>
            </w:pPr>
            <w:r w:rsidRPr="00625021">
              <w:rPr>
                <w:b/>
                <w:color w:val="1F497D"/>
              </w:rPr>
              <w:t>Limitation</w:t>
            </w:r>
          </w:p>
        </w:tc>
        <w:tc>
          <w:tcPr>
            <w:tcW w:w="3805" w:type="dxa"/>
            <w:shd w:val="clear" w:color="auto" w:fill="D9D9D9"/>
          </w:tcPr>
          <w:p w:rsidR="00C347F9" w:rsidRPr="00625021" w:rsidRDefault="00C347F9" w:rsidP="00BC178B">
            <w:pPr>
              <w:spacing w:after="0" w:line="240" w:lineRule="auto"/>
              <w:rPr>
                <w:b/>
                <w:color w:val="1F497D"/>
              </w:rPr>
            </w:pPr>
            <w:r w:rsidRPr="00625021">
              <w:rPr>
                <w:b/>
                <w:color w:val="1F497D"/>
              </w:rPr>
              <w:t>MSDE Limit</w:t>
            </w:r>
          </w:p>
        </w:tc>
        <w:tc>
          <w:tcPr>
            <w:tcW w:w="2628" w:type="dxa"/>
            <w:shd w:val="clear" w:color="auto" w:fill="D9D9D9"/>
          </w:tcPr>
          <w:p w:rsidR="00C347F9" w:rsidRPr="00625021" w:rsidRDefault="00C347F9" w:rsidP="00BC178B">
            <w:pPr>
              <w:spacing w:after="0" w:line="240" w:lineRule="auto"/>
              <w:rPr>
                <w:b/>
                <w:color w:val="1F497D"/>
              </w:rPr>
            </w:pPr>
            <w:r w:rsidRPr="00625021">
              <w:rPr>
                <w:b/>
                <w:color w:val="1F497D"/>
              </w:rPr>
              <w:t>SQL Server Express Limit</w:t>
            </w:r>
          </w:p>
        </w:tc>
      </w:tr>
      <w:tr w:rsidR="00C347F9" w:rsidRPr="00625021" w:rsidTr="00262E94">
        <w:tc>
          <w:tcPr>
            <w:tcW w:w="0" w:type="auto"/>
          </w:tcPr>
          <w:p w:rsidR="00C347F9" w:rsidRPr="00625021" w:rsidRDefault="00C347F9" w:rsidP="00BC178B">
            <w:pPr>
              <w:spacing w:after="0" w:line="240" w:lineRule="auto"/>
            </w:pPr>
            <w:r w:rsidRPr="00625021">
              <w:t>Concurrent workload governor (throttle)</w:t>
            </w:r>
          </w:p>
        </w:tc>
        <w:tc>
          <w:tcPr>
            <w:tcW w:w="3805" w:type="dxa"/>
          </w:tcPr>
          <w:p w:rsidR="00C347F9" w:rsidRPr="00625021" w:rsidRDefault="00C347F9" w:rsidP="00BC178B">
            <w:pPr>
              <w:spacing w:after="0" w:line="240" w:lineRule="auto"/>
            </w:pPr>
            <w:r w:rsidRPr="00625021">
              <w:t>Yes</w:t>
            </w:r>
          </w:p>
        </w:tc>
        <w:tc>
          <w:tcPr>
            <w:tcW w:w="2628" w:type="dxa"/>
          </w:tcPr>
          <w:p w:rsidR="00C347F9" w:rsidRPr="00625021" w:rsidRDefault="00C347F9" w:rsidP="00BC178B">
            <w:pPr>
              <w:spacing w:after="0" w:line="240" w:lineRule="auto"/>
            </w:pPr>
            <w:r w:rsidRPr="00625021">
              <w:t>No</w:t>
            </w:r>
          </w:p>
        </w:tc>
      </w:tr>
      <w:tr w:rsidR="00C347F9" w:rsidRPr="00625021" w:rsidTr="00262E94">
        <w:trPr>
          <w:trHeight w:val="199"/>
        </w:trPr>
        <w:tc>
          <w:tcPr>
            <w:tcW w:w="0" w:type="auto"/>
          </w:tcPr>
          <w:p w:rsidR="00C347F9" w:rsidRPr="00625021" w:rsidRDefault="00C347F9" w:rsidP="00BC178B">
            <w:pPr>
              <w:spacing w:after="0" w:line="240" w:lineRule="auto"/>
            </w:pPr>
            <w:r w:rsidRPr="00625021">
              <w:t>Database size limitation</w:t>
            </w:r>
          </w:p>
        </w:tc>
        <w:tc>
          <w:tcPr>
            <w:tcW w:w="3805" w:type="dxa"/>
          </w:tcPr>
          <w:p w:rsidR="00C347F9" w:rsidRPr="00625021" w:rsidRDefault="00C347F9" w:rsidP="00BC178B">
            <w:pPr>
              <w:spacing w:after="0" w:line="240" w:lineRule="auto"/>
            </w:pPr>
            <w:r w:rsidRPr="00625021">
              <w:t>2 GB</w:t>
            </w:r>
          </w:p>
        </w:tc>
        <w:tc>
          <w:tcPr>
            <w:tcW w:w="2628" w:type="dxa"/>
          </w:tcPr>
          <w:p w:rsidR="00C347F9" w:rsidRPr="00625021" w:rsidRDefault="00C347F9" w:rsidP="00BC178B">
            <w:pPr>
              <w:spacing w:after="0" w:line="240" w:lineRule="auto"/>
            </w:pPr>
            <w:r w:rsidRPr="00625021">
              <w:t>4 GB</w:t>
            </w:r>
          </w:p>
        </w:tc>
      </w:tr>
      <w:tr w:rsidR="00C347F9" w:rsidRPr="00625021" w:rsidTr="00262E94">
        <w:tc>
          <w:tcPr>
            <w:tcW w:w="0" w:type="auto"/>
          </w:tcPr>
          <w:p w:rsidR="00C347F9" w:rsidRPr="00625021" w:rsidRDefault="00C347F9" w:rsidP="00BC178B">
            <w:pPr>
              <w:spacing w:after="0" w:line="240" w:lineRule="auto"/>
            </w:pPr>
            <w:r w:rsidRPr="00625021">
              <w:t>RAM support</w:t>
            </w:r>
          </w:p>
        </w:tc>
        <w:tc>
          <w:tcPr>
            <w:tcW w:w="3805" w:type="dxa"/>
          </w:tcPr>
          <w:p w:rsidR="00C347F9" w:rsidRPr="00625021" w:rsidRDefault="00C347F9" w:rsidP="00BC178B">
            <w:pPr>
              <w:spacing w:after="0" w:line="240" w:lineRule="auto"/>
            </w:pPr>
            <w:r w:rsidRPr="00625021">
              <w:t>2 GB</w:t>
            </w:r>
          </w:p>
        </w:tc>
        <w:tc>
          <w:tcPr>
            <w:tcW w:w="2628" w:type="dxa"/>
          </w:tcPr>
          <w:p w:rsidR="00C347F9" w:rsidRPr="00625021" w:rsidRDefault="00C347F9" w:rsidP="00BC178B">
            <w:pPr>
              <w:spacing w:after="0" w:line="240" w:lineRule="auto"/>
            </w:pPr>
            <w:r w:rsidRPr="00625021">
              <w:t>1 GB</w:t>
            </w:r>
          </w:p>
        </w:tc>
      </w:tr>
      <w:tr w:rsidR="00C347F9" w:rsidRPr="00625021" w:rsidTr="00262E94">
        <w:tc>
          <w:tcPr>
            <w:tcW w:w="0" w:type="auto"/>
          </w:tcPr>
          <w:p w:rsidR="00C347F9" w:rsidRPr="00625021" w:rsidRDefault="00C347F9" w:rsidP="00BC178B">
            <w:pPr>
              <w:spacing w:after="0" w:line="240" w:lineRule="auto"/>
            </w:pPr>
            <w:r w:rsidRPr="00625021">
              <w:t>SMP support</w:t>
            </w:r>
          </w:p>
        </w:tc>
        <w:tc>
          <w:tcPr>
            <w:tcW w:w="3805" w:type="dxa"/>
          </w:tcPr>
          <w:p w:rsidR="00C347F9" w:rsidRPr="00625021" w:rsidRDefault="00C347F9" w:rsidP="00BC178B">
            <w:pPr>
              <w:spacing w:after="0" w:line="240" w:lineRule="auto"/>
            </w:pPr>
            <w:r w:rsidRPr="00625021">
              <w:t>2 (or 1 if MSDE is run on Windows 98 or Windows Millennium Edition)</w:t>
            </w:r>
          </w:p>
        </w:tc>
        <w:tc>
          <w:tcPr>
            <w:tcW w:w="2628" w:type="dxa"/>
          </w:tcPr>
          <w:p w:rsidR="00C347F9" w:rsidRPr="00625021" w:rsidRDefault="00C347F9" w:rsidP="00BC178B">
            <w:pPr>
              <w:spacing w:after="0" w:line="240" w:lineRule="auto"/>
            </w:pPr>
            <w:r w:rsidRPr="00625021">
              <w:t>1</w:t>
            </w:r>
          </w:p>
        </w:tc>
      </w:tr>
    </w:tbl>
    <w:p w:rsidR="00C347F9" w:rsidRDefault="00C347F9" w:rsidP="00A936E6"/>
    <w:p w:rsidR="00C347F9" w:rsidRDefault="00C347F9" w:rsidP="00A936E6">
      <w:r>
        <w:t>MSDE includes a workload governor that could affect performance. SQL Server Express does not include such a workload governor.</w:t>
      </w:r>
    </w:p>
    <w:p w:rsidR="00C347F9" w:rsidRDefault="00C347F9" w:rsidP="0017098C">
      <w:pPr>
        <w:pStyle w:val="Heading3"/>
      </w:pPr>
      <w:bookmarkStart w:id="240" w:name="_Toc215243822"/>
      <w:r>
        <w:t>SQL Server Express and MSDE Feature Support</w:t>
      </w:r>
      <w:bookmarkEnd w:id="240"/>
    </w:p>
    <w:p w:rsidR="00C347F9" w:rsidRDefault="00C347F9" w:rsidP="00A936E6">
      <w:r>
        <w:t>Table 10-4 lists the changes in feature support between SQL Server Express and MSDE.</w:t>
      </w:r>
    </w:p>
    <w:p w:rsidR="00C347F9" w:rsidRPr="00F0050B" w:rsidRDefault="00C347F9" w:rsidP="00A936E6">
      <w:pPr>
        <w:pStyle w:val="Label"/>
        <w:rPr>
          <w:rFonts w:ascii="Calibri" w:hAnsi="Calibri"/>
          <w:sz w:val="22"/>
        </w:rPr>
      </w:pPr>
      <w:r w:rsidRPr="00F0050B">
        <w:rPr>
          <w:rFonts w:ascii="Calibri" w:hAnsi="Calibri"/>
          <w:sz w:val="22"/>
        </w:rPr>
        <w:t>Table 10-4: SQL Server Express and MSDE Feature Support</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078"/>
        <w:gridCol w:w="2430"/>
        <w:gridCol w:w="4068"/>
      </w:tblGrid>
      <w:tr w:rsidR="00C347F9" w:rsidRPr="00625021" w:rsidTr="00D02390">
        <w:trPr>
          <w:cantSplit/>
          <w:tblHeader/>
        </w:trPr>
        <w:tc>
          <w:tcPr>
            <w:tcW w:w="1607" w:type="pct"/>
            <w:shd w:val="clear" w:color="auto" w:fill="D9D9D9"/>
          </w:tcPr>
          <w:p w:rsidR="00C347F9" w:rsidRPr="00625021" w:rsidRDefault="00C347F9" w:rsidP="00BC178B">
            <w:pPr>
              <w:spacing w:after="0" w:line="240" w:lineRule="auto"/>
              <w:rPr>
                <w:b/>
                <w:bCs/>
                <w:color w:val="1F497D"/>
              </w:rPr>
            </w:pPr>
            <w:r w:rsidRPr="00625021">
              <w:rPr>
                <w:b/>
                <w:bCs/>
                <w:color w:val="1F497D"/>
              </w:rPr>
              <w:t>Feature</w:t>
            </w:r>
          </w:p>
        </w:tc>
        <w:tc>
          <w:tcPr>
            <w:tcW w:w="1269" w:type="pct"/>
            <w:shd w:val="clear" w:color="auto" w:fill="D9D9D9"/>
          </w:tcPr>
          <w:p w:rsidR="00C347F9" w:rsidRPr="00625021" w:rsidRDefault="00C347F9" w:rsidP="00BC178B">
            <w:pPr>
              <w:spacing w:after="0" w:line="240" w:lineRule="auto"/>
              <w:rPr>
                <w:b/>
                <w:bCs/>
                <w:color w:val="1F497D"/>
              </w:rPr>
            </w:pPr>
            <w:r w:rsidRPr="00625021">
              <w:rPr>
                <w:b/>
                <w:bCs/>
                <w:color w:val="1F497D"/>
              </w:rPr>
              <w:t>Supported in MSDE?</w:t>
            </w:r>
          </w:p>
        </w:tc>
        <w:tc>
          <w:tcPr>
            <w:tcW w:w="2124" w:type="pct"/>
            <w:shd w:val="clear" w:color="auto" w:fill="D9D9D9"/>
          </w:tcPr>
          <w:p w:rsidR="00C347F9" w:rsidRPr="00625021" w:rsidRDefault="00C347F9" w:rsidP="00BC178B">
            <w:pPr>
              <w:spacing w:after="0" w:line="240" w:lineRule="auto"/>
              <w:rPr>
                <w:b/>
                <w:bCs/>
                <w:color w:val="1F497D"/>
              </w:rPr>
            </w:pPr>
            <w:r w:rsidRPr="00625021">
              <w:rPr>
                <w:b/>
                <w:bCs/>
                <w:color w:val="1F497D"/>
              </w:rPr>
              <w:t>Supported in SQL Server Express?</w:t>
            </w:r>
          </w:p>
        </w:tc>
      </w:tr>
      <w:tr w:rsidR="00C347F9" w:rsidRPr="00625021" w:rsidTr="00D02390">
        <w:trPr>
          <w:cantSplit/>
        </w:trPr>
        <w:tc>
          <w:tcPr>
            <w:tcW w:w="1607" w:type="pct"/>
          </w:tcPr>
          <w:p w:rsidR="00C347F9" w:rsidRPr="00625021" w:rsidRDefault="00C347F9" w:rsidP="00BC178B">
            <w:pPr>
              <w:spacing w:after="0" w:line="240" w:lineRule="auto"/>
            </w:pPr>
            <w:r w:rsidRPr="00625021">
              <w:t>Merge Replication</w:t>
            </w:r>
          </w:p>
        </w:tc>
        <w:tc>
          <w:tcPr>
            <w:tcW w:w="1269" w:type="pct"/>
          </w:tcPr>
          <w:p w:rsidR="00C347F9" w:rsidRPr="00625021" w:rsidRDefault="00C347F9" w:rsidP="00BC178B">
            <w:pPr>
              <w:spacing w:after="0" w:line="240" w:lineRule="auto"/>
            </w:pPr>
            <w:r w:rsidRPr="00625021">
              <w:t>Yes</w:t>
            </w:r>
          </w:p>
        </w:tc>
        <w:tc>
          <w:tcPr>
            <w:tcW w:w="2124" w:type="pct"/>
          </w:tcPr>
          <w:p w:rsidR="00C347F9" w:rsidRPr="00625021" w:rsidRDefault="00C347F9" w:rsidP="00BC178B">
            <w:pPr>
              <w:spacing w:after="0" w:line="240" w:lineRule="auto"/>
            </w:pPr>
            <w:r w:rsidRPr="00625021">
              <w:t>Yes, as a Subscriber only</w:t>
            </w:r>
          </w:p>
        </w:tc>
      </w:tr>
      <w:tr w:rsidR="00C347F9" w:rsidRPr="00625021" w:rsidTr="00D02390">
        <w:trPr>
          <w:cantSplit/>
          <w:trHeight w:val="322"/>
        </w:trPr>
        <w:tc>
          <w:tcPr>
            <w:tcW w:w="1607" w:type="pct"/>
          </w:tcPr>
          <w:p w:rsidR="00C347F9" w:rsidRPr="00625021" w:rsidRDefault="00C347F9" w:rsidP="00BC178B">
            <w:pPr>
              <w:spacing w:after="0" w:line="240" w:lineRule="auto"/>
            </w:pPr>
            <w:r w:rsidRPr="00625021">
              <w:t>Transactional Replication</w:t>
            </w:r>
          </w:p>
        </w:tc>
        <w:tc>
          <w:tcPr>
            <w:tcW w:w="1269" w:type="pct"/>
          </w:tcPr>
          <w:p w:rsidR="00C347F9" w:rsidRPr="00625021" w:rsidRDefault="00C347F9" w:rsidP="00BC178B">
            <w:pPr>
              <w:spacing w:after="0" w:line="240" w:lineRule="auto"/>
            </w:pPr>
            <w:r w:rsidRPr="00625021">
              <w:t>Yes, as a Subscriber only</w:t>
            </w:r>
          </w:p>
        </w:tc>
        <w:tc>
          <w:tcPr>
            <w:tcW w:w="2124" w:type="pct"/>
          </w:tcPr>
          <w:p w:rsidR="00C347F9" w:rsidRPr="00625021" w:rsidRDefault="00C347F9" w:rsidP="00BC178B">
            <w:pPr>
              <w:spacing w:after="0" w:line="240" w:lineRule="auto"/>
            </w:pPr>
            <w:r w:rsidRPr="00625021">
              <w:t>Yes, as a Subscriber only</w:t>
            </w:r>
          </w:p>
        </w:tc>
      </w:tr>
      <w:tr w:rsidR="00C347F9" w:rsidRPr="00625021" w:rsidTr="00D02390">
        <w:trPr>
          <w:cantSplit/>
        </w:trPr>
        <w:tc>
          <w:tcPr>
            <w:tcW w:w="1607" w:type="pct"/>
          </w:tcPr>
          <w:p w:rsidR="00C347F9" w:rsidRPr="00625021" w:rsidRDefault="00C347F9" w:rsidP="00BC178B">
            <w:pPr>
              <w:spacing w:after="0" w:line="240" w:lineRule="auto"/>
            </w:pPr>
            <w:r w:rsidRPr="00625021">
              <w:t>Snapshot Replication</w:t>
            </w:r>
          </w:p>
        </w:tc>
        <w:tc>
          <w:tcPr>
            <w:tcW w:w="1269" w:type="pct"/>
          </w:tcPr>
          <w:p w:rsidR="00C347F9" w:rsidRPr="00625021" w:rsidRDefault="00C347F9" w:rsidP="00BC178B">
            <w:pPr>
              <w:spacing w:after="0" w:line="240" w:lineRule="auto"/>
            </w:pPr>
            <w:r w:rsidRPr="00625021">
              <w:t>Yes</w:t>
            </w:r>
          </w:p>
        </w:tc>
        <w:tc>
          <w:tcPr>
            <w:tcW w:w="2124" w:type="pct"/>
          </w:tcPr>
          <w:p w:rsidR="00C347F9" w:rsidRPr="00625021" w:rsidRDefault="00C347F9" w:rsidP="00BC178B">
            <w:pPr>
              <w:spacing w:after="0" w:line="240" w:lineRule="auto"/>
            </w:pPr>
            <w:r w:rsidRPr="00625021">
              <w:t>Yes, as a Subscriber only</w:t>
            </w:r>
          </w:p>
        </w:tc>
      </w:tr>
      <w:tr w:rsidR="00C347F9" w:rsidRPr="00625021" w:rsidTr="00D02390">
        <w:trPr>
          <w:cantSplit/>
        </w:trPr>
        <w:tc>
          <w:tcPr>
            <w:tcW w:w="1607" w:type="pct"/>
          </w:tcPr>
          <w:p w:rsidR="00C347F9" w:rsidRPr="00625021" w:rsidRDefault="00C347F9" w:rsidP="00BC178B">
            <w:pPr>
              <w:spacing w:after="0" w:line="240" w:lineRule="auto"/>
            </w:pPr>
            <w:r w:rsidRPr="00625021">
              <w:lastRenderedPageBreak/>
              <w:t>SQL Server Profiler</w:t>
            </w:r>
          </w:p>
        </w:tc>
        <w:tc>
          <w:tcPr>
            <w:tcW w:w="1269" w:type="pct"/>
          </w:tcPr>
          <w:p w:rsidR="00C347F9" w:rsidRPr="00625021" w:rsidRDefault="00C347F9" w:rsidP="00BC178B">
            <w:pPr>
              <w:spacing w:after="0" w:line="240" w:lineRule="auto"/>
            </w:pPr>
            <w:r w:rsidRPr="00625021">
              <w:t>No</w:t>
            </w:r>
          </w:p>
        </w:tc>
        <w:tc>
          <w:tcPr>
            <w:tcW w:w="2124" w:type="pct"/>
          </w:tcPr>
          <w:p w:rsidR="00C347F9" w:rsidRPr="00625021" w:rsidRDefault="00C347F9" w:rsidP="00BC178B">
            <w:pPr>
              <w:spacing w:after="0" w:line="240" w:lineRule="auto"/>
            </w:pPr>
            <w:r w:rsidRPr="00625021">
              <w:t>SQL Server Profiler is not installed with SQL Server Express. However, if another version of SQL Server is installed on the system, the SQL Server Profiler application</w:t>
            </w:r>
            <w:r>
              <w:t xml:space="preserve"> that is</w:t>
            </w:r>
            <w:r w:rsidRPr="00625021">
              <w:t xml:space="preserve"> installed with the other version can be used with SQL Server Express.</w:t>
            </w:r>
          </w:p>
        </w:tc>
      </w:tr>
      <w:tr w:rsidR="00C347F9" w:rsidRPr="00625021" w:rsidTr="00D02390">
        <w:trPr>
          <w:cantSplit/>
        </w:trPr>
        <w:tc>
          <w:tcPr>
            <w:tcW w:w="1607" w:type="pct"/>
          </w:tcPr>
          <w:p w:rsidR="00C347F9" w:rsidRPr="00625021" w:rsidRDefault="00C347F9" w:rsidP="00BC178B">
            <w:pPr>
              <w:spacing w:after="0" w:line="240" w:lineRule="auto"/>
            </w:pPr>
            <w:r w:rsidRPr="00625021">
              <w:t>Database Engine Tuning Wizard</w:t>
            </w:r>
          </w:p>
        </w:tc>
        <w:tc>
          <w:tcPr>
            <w:tcW w:w="1269" w:type="pct"/>
          </w:tcPr>
          <w:p w:rsidR="00C347F9" w:rsidRPr="00625021" w:rsidRDefault="00C347F9" w:rsidP="00BC178B">
            <w:pPr>
              <w:spacing w:after="0" w:line="240" w:lineRule="auto"/>
            </w:pPr>
            <w:r w:rsidRPr="00625021">
              <w:t>No</w:t>
            </w:r>
          </w:p>
        </w:tc>
        <w:tc>
          <w:tcPr>
            <w:tcW w:w="2124" w:type="pct"/>
          </w:tcPr>
          <w:p w:rsidR="00C347F9" w:rsidRPr="00625021" w:rsidRDefault="00C347F9" w:rsidP="00BC178B">
            <w:pPr>
              <w:spacing w:after="0" w:line="240" w:lineRule="auto"/>
            </w:pPr>
            <w:r w:rsidRPr="00625021">
              <w:t>No</w:t>
            </w:r>
          </w:p>
        </w:tc>
      </w:tr>
      <w:tr w:rsidR="00C347F9" w:rsidRPr="00625021" w:rsidTr="00D02390">
        <w:trPr>
          <w:cantSplit/>
        </w:trPr>
        <w:tc>
          <w:tcPr>
            <w:tcW w:w="1607" w:type="pct"/>
          </w:tcPr>
          <w:p w:rsidR="00C347F9" w:rsidRPr="00625021" w:rsidRDefault="00C347F9" w:rsidP="00BC178B">
            <w:pPr>
              <w:spacing w:after="0" w:line="240" w:lineRule="auto"/>
            </w:pPr>
            <w:r w:rsidRPr="00625021">
              <w:t>SQL Server Agent</w:t>
            </w:r>
          </w:p>
        </w:tc>
        <w:tc>
          <w:tcPr>
            <w:tcW w:w="1269" w:type="pct"/>
          </w:tcPr>
          <w:p w:rsidR="00C347F9" w:rsidRPr="00625021" w:rsidRDefault="00C347F9" w:rsidP="00BC178B">
            <w:pPr>
              <w:spacing w:after="0" w:line="240" w:lineRule="auto"/>
            </w:pPr>
            <w:r w:rsidRPr="00625021">
              <w:t>Yes</w:t>
            </w:r>
          </w:p>
        </w:tc>
        <w:tc>
          <w:tcPr>
            <w:tcW w:w="2124" w:type="pct"/>
          </w:tcPr>
          <w:p w:rsidR="00C347F9" w:rsidRPr="00625021" w:rsidRDefault="00C347F9" w:rsidP="00BC178B">
            <w:pPr>
              <w:spacing w:after="0" w:line="240" w:lineRule="auto"/>
            </w:pPr>
            <w:r w:rsidRPr="00625021">
              <w:t>No</w:t>
            </w:r>
          </w:p>
        </w:tc>
      </w:tr>
      <w:tr w:rsidR="00C347F9" w:rsidRPr="00625021" w:rsidTr="00D02390">
        <w:trPr>
          <w:cantSplit/>
        </w:trPr>
        <w:tc>
          <w:tcPr>
            <w:tcW w:w="1607" w:type="pct"/>
          </w:tcPr>
          <w:p w:rsidR="00C347F9" w:rsidRPr="00625021" w:rsidRDefault="00C347F9" w:rsidP="00BC178B">
            <w:pPr>
              <w:spacing w:after="0" w:line="240" w:lineRule="auto"/>
            </w:pPr>
            <w:r w:rsidRPr="00625021">
              <w:t>Active Directory registration</w:t>
            </w:r>
          </w:p>
        </w:tc>
        <w:tc>
          <w:tcPr>
            <w:tcW w:w="1269" w:type="pct"/>
          </w:tcPr>
          <w:p w:rsidR="00C347F9" w:rsidRPr="00625021" w:rsidRDefault="00C347F9" w:rsidP="00BC178B">
            <w:pPr>
              <w:spacing w:after="0" w:line="240" w:lineRule="auto"/>
            </w:pPr>
            <w:r w:rsidRPr="00625021">
              <w:t>No</w:t>
            </w:r>
          </w:p>
        </w:tc>
        <w:tc>
          <w:tcPr>
            <w:tcW w:w="2124" w:type="pct"/>
          </w:tcPr>
          <w:p w:rsidR="00C347F9" w:rsidRPr="00625021" w:rsidRDefault="00C347F9" w:rsidP="00BC178B">
            <w:pPr>
              <w:spacing w:after="0" w:line="240" w:lineRule="auto"/>
            </w:pPr>
            <w:r w:rsidRPr="00625021">
              <w:t>Yes</w:t>
            </w:r>
          </w:p>
        </w:tc>
      </w:tr>
    </w:tbl>
    <w:p w:rsidR="00C347F9" w:rsidRDefault="00C347F9" w:rsidP="0017098C">
      <w:pPr>
        <w:pStyle w:val="Heading3"/>
      </w:pPr>
      <w:bookmarkStart w:id="241" w:name="_Toc215243823"/>
      <w:r>
        <w:t>Deprecated Features</w:t>
      </w:r>
      <w:bookmarkEnd w:id="241"/>
    </w:p>
    <w:p w:rsidR="00C347F9" w:rsidRDefault="00C347F9" w:rsidP="00A936E6">
      <w:r w:rsidRPr="00C77F26">
        <w:t xml:space="preserve">All the </w:t>
      </w:r>
      <w:r>
        <w:t>deprecated features</w:t>
      </w:r>
      <w:r w:rsidRPr="00C77F26">
        <w:t xml:space="preserve"> discussed in other chapters that apply to other SQL Server editions also apply to</w:t>
      </w:r>
      <w:r>
        <w:t xml:space="preserve"> </w:t>
      </w:r>
      <w:r w:rsidRPr="00C77F26">
        <w:t xml:space="preserve">SQL Server </w:t>
      </w:r>
      <w:r>
        <w:t xml:space="preserve">2008 </w:t>
      </w:r>
      <w:r w:rsidRPr="00C77F26">
        <w:t xml:space="preserve">Express. For details </w:t>
      </w:r>
      <w:r>
        <w:t>about deprecated features, see the following SQL Server 2008 Books Online topics:</w:t>
      </w:r>
    </w:p>
    <w:p w:rsidR="00C347F9" w:rsidRDefault="005409E7" w:rsidP="00592A6B">
      <w:pPr>
        <w:pStyle w:val="ListParagraph"/>
        <w:numPr>
          <w:ilvl w:val="0"/>
          <w:numId w:val="131"/>
        </w:numPr>
      </w:pPr>
      <w:hyperlink r:id="rId439" w:history="1">
        <w:r w:rsidR="00C347F9" w:rsidRPr="00E920A6">
          <w:rPr>
            <w:rStyle w:val="Hyperlink"/>
          </w:rPr>
          <w:t>Deprecated SQL Server Features in SQL Server 2008</w:t>
        </w:r>
      </w:hyperlink>
    </w:p>
    <w:p w:rsidR="00C347F9" w:rsidRDefault="005409E7" w:rsidP="00592A6B">
      <w:pPr>
        <w:pStyle w:val="ListParagraph"/>
        <w:numPr>
          <w:ilvl w:val="0"/>
          <w:numId w:val="131"/>
        </w:numPr>
      </w:pPr>
      <w:hyperlink r:id="rId440" w:history="1">
        <w:r w:rsidR="00C347F9" w:rsidRPr="00E920A6">
          <w:rPr>
            <w:rStyle w:val="Hyperlink"/>
          </w:rPr>
          <w:t>Deprecated Features in SQL Server 2008 Reporting Services</w:t>
        </w:r>
      </w:hyperlink>
    </w:p>
    <w:p w:rsidR="00C347F9" w:rsidRDefault="00C347F9" w:rsidP="0017098C">
      <w:pPr>
        <w:pStyle w:val="Heading3"/>
      </w:pPr>
      <w:bookmarkStart w:id="242" w:name="_Toc215243824"/>
      <w:r>
        <w:t>Discontinued Functionality</w:t>
      </w:r>
      <w:bookmarkEnd w:id="242"/>
    </w:p>
    <w:p w:rsidR="00C347F9" w:rsidRDefault="00C347F9" w:rsidP="00A936E6">
      <w:r w:rsidRPr="00C77F26">
        <w:t xml:space="preserve">All the </w:t>
      </w:r>
      <w:r>
        <w:t>discontinued features</w:t>
      </w:r>
      <w:r w:rsidRPr="00C77F26">
        <w:t xml:space="preserve"> discussed in other chapters that apply to other SQL Server editions also apply to SQL Server </w:t>
      </w:r>
      <w:r>
        <w:t xml:space="preserve">2008 </w:t>
      </w:r>
      <w:r w:rsidRPr="00C77F26">
        <w:t xml:space="preserve">Express. For details </w:t>
      </w:r>
      <w:r>
        <w:t>about discontinued functionality, see the following SQL Server 2008 Books Online topics:</w:t>
      </w:r>
    </w:p>
    <w:p w:rsidR="00C347F9" w:rsidRDefault="005409E7" w:rsidP="00592A6B">
      <w:pPr>
        <w:pStyle w:val="ListParagraph"/>
        <w:numPr>
          <w:ilvl w:val="0"/>
          <w:numId w:val="132"/>
        </w:numPr>
      </w:pPr>
      <w:hyperlink r:id="rId441" w:history="1">
        <w:r w:rsidR="00C347F9" w:rsidRPr="00E920A6">
          <w:rPr>
            <w:rStyle w:val="Hyperlink"/>
          </w:rPr>
          <w:t>Discontinued SQL Server Features in SQL Server 2008</w:t>
        </w:r>
      </w:hyperlink>
    </w:p>
    <w:p w:rsidR="00C347F9" w:rsidRDefault="005409E7" w:rsidP="00592A6B">
      <w:pPr>
        <w:pStyle w:val="ListParagraph"/>
        <w:numPr>
          <w:ilvl w:val="0"/>
          <w:numId w:val="132"/>
        </w:numPr>
      </w:pPr>
      <w:hyperlink r:id="rId442" w:history="1">
        <w:r w:rsidR="00C347F9" w:rsidRPr="00E920A6">
          <w:rPr>
            <w:rStyle w:val="Hyperlink"/>
          </w:rPr>
          <w:t>Discontinued Functionality in SQL Server 2008 Reporting Services</w:t>
        </w:r>
      </w:hyperlink>
    </w:p>
    <w:p w:rsidR="00C347F9" w:rsidRDefault="00C347F9" w:rsidP="0017098C">
      <w:pPr>
        <w:pStyle w:val="Heading3"/>
      </w:pPr>
      <w:bookmarkStart w:id="243" w:name="_Toc215243825"/>
      <w:r>
        <w:t>Breaking Changes</w:t>
      </w:r>
      <w:bookmarkEnd w:id="243"/>
    </w:p>
    <w:p w:rsidR="00C347F9" w:rsidRDefault="00C347F9" w:rsidP="00A936E6">
      <w:r>
        <w:t xml:space="preserve">Many of the changes discussed in other chapters that could potentially break applications </w:t>
      </w:r>
      <w:r w:rsidRPr="00C77F26">
        <w:t xml:space="preserve">also apply to SQL Server </w:t>
      </w:r>
      <w:r>
        <w:t xml:space="preserve">2008 </w:t>
      </w:r>
      <w:r w:rsidRPr="00C77F26">
        <w:t xml:space="preserve">Express. For details </w:t>
      </w:r>
      <w:r>
        <w:t>about breaking changes, see the following SQL Server 2008 Books Online topics:</w:t>
      </w:r>
    </w:p>
    <w:p w:rsidR="00C347F9" w:rsidRDefault="005409E7" w:rsidP="00592A6B">
      <w:pPr>
        <w:pStyle w:val="ListParagraph"/>
        <w:numPr>
          <w:ilvl w:val="0"/>
          <w:numId w:val="133"/>
        </w:numPr>
      </w:pPr>
      <w:hyperlink r:id="rId443" w:history="1">
        <w:r w:rsidR="00C347F9" w:rsidRPr="00E920A6">
          <w:rPr>
            <w:rStyle w:val="Hyperlink"/>
          </w:rPr>
          <w:t>Breaking Changes to SQL Server Features in SQL Server 2008</w:t>
        </w:r>
      </w:hyperlink>
    </w:p>
    <w:p w:rsidR="00C347F9" w:rsidRDefault="005409E7" w:rsidP="00592A6B">
      <w:pPr>
        <w:pStyle w:val="ListParagraph"/>
        <w:numPr>
          <w:ilvl w:val="0"/>
          <w:numId w:val="133"/>
        </w:numPr>
      </w:pPr>
      <w:hyperlink r:id="rId444" w:history="1">
        <w:r w:rsidR="00C347F9" w:rsidRPr="00E920A6">
          <w:rPr>
            <w:rStyle w:val="Hyperlink"/>
          </w:rPr>
          <w:t>Breaking Changes in SQL Server 2008 Reporting Services</w:t>
        </w:r>
      </w:hyperlink>
    </w:p>
    <w:p w:rsidR="00C347F9" w:rsidRDefault="00C347F9" w:rsidP="0017098C">
      <w:pPr>
        <w:pStyle w:val="Heading3"/>
      </w:pPr>
      <w:bookmarkStart w:id="244" w:name="_Toc215243826"/>
      <w:r>
        <w:t>Behavior Changes</w:t>
      </w:r>
      <w:bookmarkEnd w:id="244"/>
    </w:p>
    <w:p w:rsidR="00C347F9" w:rsidRDefault="00C347F9" w:rsidP="00A936E6">
      <w:r>
        <w:t>Many of</w:t>
      </w:r>
      <w:r w:rsidRPr="00C77F26">
        <w:t xml:space="preserve"> the </w:t>
      </w:r>
      <w:r>
        <w:t>behavior changes</w:t>
      </w:r>
      <w:r w:rsidRPr="00C77F26">
        <w:t xml:space="preserve"> discussed in other chapters that apply to other SQL Server editions also apply to SQL Server </w:t>
      </w:r>
      <w:r>
        <w:t xml:space="preserve">2008 </w:t>
      </w:r>
      <w:r w:rsidRPr="00C77F26">
        <w:t xml:space="preserve">Express. For more details </w:t>
      </w:r>
      <w:r>
        <w:t>about behavior changes that you need to watch out for, see the following SQL Server 2008 Books Online topics:</w:t>
      </w:r>
    </w:p>
    <w:p w:rsidR="00C347F9" w:rsidRDefault="005409E7" w:rsidP="00592A6B">
      <w:pPr>
        <w:pStyle w:val="ListParagraph"/>
        <w:numPr>
          <w:ilvl w:val="0"/>
          <w:numId w:val="134"/>
        </w:numPr>
      </w:pPr>
      <w:hyperlink r:id="rId445" w:history="1">
        <w:r w:rsidR="00C347F9" w:rsidRPr="00E920A6">
          <w:rPr>
            <w:rStyle w:val="Hyperlink"/>
          </w:rPr>
          <w:t>Behavior Changes to SQL Server Features in SQL Server 2008</w:t>
        </w:r>
      </w:hyperlink>
    </w:p>
    <w:p w:rsidR="00C347F9" w:rsidRDefault="005409E7" w:rsidP="00592A6B">
      <w:pPr>
        <w:pStyle w:val="ListParagraph"/>
        <w:numPr>
          <w:ilvl w:val="0"/>
          <w:numId w:val="134"/>
        </w:numPr>
      </w:pPr>
      <w:hyperlink r:id="rId446" w:history="1">
        <w:r w:rsidR="00C347F9" w:rsidRPr="002E02D5">
          <w:rPr>
            <w:rStyle w:val="Hyperlink"/>
          </w:rPr>
          <w:t>Behavior Changes in SQL Server 2008 Reporting Services</w:t>
        </w:r>
      </w:hyperlink>
    </w:p>
    <w:p w:rsidR="00C347F9" w:rsidRDefault="00C347F9" w:rsidP="0017098C">
      <w:pPr>
        <w:pStyle w:val="Heading3"/>
      </w:pPr>
      <w:bookmarkStart w:id="245" w:name="_Toc215243827"/>
      <w:r>
        <w:lastRenderedPageBreak/>
        <w:t>Upgrade Tools</w:t>
      </w:r>
      <w:bookmarkEnd w:id="245"/>
    </w:p>
    <w:p w:rsidR="00C347F9" w:rsidRDefault="00C347F9" w:rsidP="0017098C">
      <w:pPr>
        <w:pStyle w:val="Heading4"/>
      </w:pPr>
      <w:r>
        <w:t>Running Upgrade Advisor</w:t>
      </w:r>
    </w:p>
    <w:p w:rsidR="00C347F9" w:rsidRPr="00DF464B" w:rsidRDefault="00C347F9" w:rsidP="00A936E6">
      <w:r w:rsidRPr="00DF464B">
        <w:t xml:space="preserve">SQL Server </w:t>
      </w:r>
      <w:r>
        <w:t xml:space="preserve">2008 </w:t>
      </w:r>
      <w:r w:rsidRPr="00DF464B">
        <w:t>Upgrade Advisor helps you prepare for upgrades to SQL Server 2008. Upgrade Advisor analyzes installed components from earlier versions of SQL Server and then generates a report that identifies issues to fix either before or after you upgrade.</w:t>
      </w:r>
      <w:r>
        <w:t xml:space="preserve"> Chapter 1, "Upgrade Planning and Deployment," describes how to use Upgrade Advisor.</w:t>
      </w:r>
    </w:p>
    <w:p w:rsidR="00C347F9" w:rsidRPr="00DF464B" w:rsidRDefault="00C347F9" w:rsidP="00A936E6">
      <w:r w:rsidRPr="00DF464B">
        <w:t>When you run Upgrade Advisor, the Upgrade Advisor Home page appears. From the Home page, you can run the following tools:</w:t>
      </w:r>
    </w:p>
    <w:p w:rsidR="00C347F9" w:rsidRPr="00DF464B" w:rsidRDefault="00C347F9" w:rsidP="00592A6B">
      <w:pPr>
        <w:pStyle w:val="ListParagraph"/>
        <w:numPr>
          <w:ilvl w:val="0"/>
          <w:numId w:val="137"/>
        </w:numPr>
      </w:pPr>
      <w:r w:rsidRPr="00DF464B">
        <w:t>Upgrade Advisor Analysis Wizard</w:t>
      </w:r>
    </w:p>
    <w:p w:rsidR="00C347F9" w:rsidRPr="00DF464B" w:rsidRDefault="00C347F9" w:rsidP="00592A6B">
      <w:pPr>
        <w:pStyle w:val="ListParagraph"/>
        <w:numPr>
          <w:ilvl w:val="0"/>
          <w:numId w:val="137"/>
        </w:numPr>
      </w:pPr>
      <w:r w:rsidRPr="00DF464B">
        <w:t>Upgrade Advisor Report Viewer</w:t>
      </w:r>
    </w:p>
    <w:p w:rsidR="00C347F9" w:rsidRPr="00DF464B" w:rsidRDefault="00C347F9" w:rsidP="00592A6B">
      <w:pPr>
        <w:pStyle w:val="ListParagraph"/>
        <w:numPr>
          <w:ilvl w:val="0"/>
          <w:numId w:val="137"/>
        </w:numPr>
      </w:pPr>
      <w:r w:rsidRPr="00DF464B">
        <w:t>Upgrade Advisor Help</w:t>
      </w:r>
    </w:p>
    <w:p w:rsidR="00C347F9" w:rsidRPr="00DF464B" w:rsidRDefault="00C347F9" w:rsidP="00A936E6">
      <w:r w:rsidRPr="00DF464B">
        <w:t>The first time you use Upgrade Advisor, run the Upgrade Advisor Analysis Wizard to analyze SQL Server components. When the wizard finishes the analysis, view the resulting reports in the Upgrade Advisor Report Viewer. Each report provides links to information in Upgrade Advisor Help that will help you fix or reduce the effect of the known issues.</w:t>
      </w:r>
    </w:p>
    <w:p w:rsidR="00C347F9" w:rsidRDefault="00C347F9" w:rsidP="00A936E6">
      <w:r>
        <w:rPr>
          <w:bCs/>
        </w:rPr>
        <w:t>You can download t</w:t>
      </w:r>
      <w:r w:rsidRPr="00E920A6">
        <w:rPr>
          <w:bCs/>
        </w:rPr>
        <w:t>he Upg</w:t>
      </w:r>
      <w:r>
        <w:rPr>
          <w:bCs/>
        </w:rPr>
        <w:t xml:space="preserve">rade Advisor as part of the </w:t>
      </w:r>
      <w:hyperlink r:id="rId447" w:history="1">
        <w:r w:rsidRPr="00B00ED1">
          <w:rPr>
            <w:rStyle w:val="Hyperlink"/>
            <w:bCs/>
          </w:rPr>
          <w:t>Microsoft SQL Server 2008 Feature Pack, August 2008</w:t>
        </w:r>
      </w:hyperlink>
      <w:r>
        <w:t>.</w:t>
      </w:r>
    </w:p>
    <w:p w:rsidR="00C347F9" w:rsidRDefault="00C347F9" w:rsidP="0017098C">
      <w:pPr>
        <w:pStyle w:val="Heading4"/>
      </w:pPr>
      <w:r>
        <w:t>Running SQL Server 2008 Upgrade Assistant</w:t>
      </w:r>
    </w:p>
    <w:p w:rsidR="00C347F9" w:rsidRDefault="00C347F9" w:rsidP="00A936E6">
      <w:r>
        <w:t>The SQL Server 2008 Upgrade Assistant is an external tool that lets you determine in a test environment how an application currently running on SQL Server 2000 or SQL Server 2005 will run on SQL Server 2008. This tool uses Upgrade Advisor, along with baseline and trace replay, in a test environment to help identify compatibility issues.</w:t>
      </w:r>
    </w:p>
    <w:p w:rsidR="00C347F9" w:rsidRPr="00A8645D" w:rsidRDefault="00C347F9" w:rsidP="00A936E6">
      <w:r>
        <w:t xml:space="preserve">For more information about Upgrade Assistant and download instructions, see </w:t>
      </w:r>
      <w:hyperlink r:id="rId448" w:history="1">
        <w:r w:rsidRPr="006375A0">
          <w:rPr>
            <w:rStyle w:val="Hyperlink"/>
          </w:rPr>
          <w:t>SQL Server 2008 Upgrade Assistant</w:t>
        </w:r>
      </w:hyperlink>
      <w:r>
        <w:t>.</w:t>
      </w:r>
    </w:p>
    <w:p w:rsidR="00C347F9" w:rsidRDefault="00C347F9" w:rsidP="0017098C">
      <w:pPr>
        <w:pStyle w:val="Heading4"/>
      </w:pPr>
      <w:r>
        <w:t>Running Best Practices Analyzer</w:t>
      </w:r>
    </w:p>
    <w:p w:rsidR="00C347F9" w:rsidRDefault="00C347F9" w:rsidP="00A936E6">
      <w:r>
        <w:t xml:space="preserve">Before upgrading your system, you also should ensure that you are using best practices for your existing system. </w:t>
      </w:r>
      <w:r w:rsidRPr="00CD3059">
        <w:t>The SQL Server 2005 Best Practices Analyzer (BPA) gathers data from Microsoft Windows and SQL Server configuration settings. BPA uses a predefined list of SQL Server 2005 recommendations and best practices to determine if there are potential issues in the database environment.</w:t>
      </w:r>
      <w:r>
        <w:t xml:space="preserve"> There is also a BPA version for SQL Server 2000.</w:t>
      </w:r>
    </w:p>
    <w:p w:rsidR="00C347F9" w:rsidRDefault="00C347F9" w:rsidP="00A936E6">
      <w:r>
        <w:t xml:space="preserve">You can download the </w:t>
      </w:r>
      <w:hyperlink r:id="rId449" w:history="1">
        <w:r w:rsidRPr="00B83A57">
          <w:rPr>
            <w:rStyle w:val="Hyperlink"/>
          </w:rPr>
          <w:t>SQL Server 2005 Best Practices Analyzer</w:t>
        </w:r>
      </w:hyperlink>
      <w:r>
        <w:t xml:space="preserve"> at the Microsoft Download Center.</w:t>
      </w:r>
    </w:p>
    <w:p w:rsidR="00C347F9" w:rsidRDefault="00C347F9" w:rsidP="0017098C">
      <w:pPr>
        <w:pStyle w:val="Heading3"/>
      </w:pPr>
      <w:bookmarkStart w:id="246" w:name="_Toc215243828"/>
      <w:r>
        <w:t>64-Bit Considerations</w:t>
      </w:r>
      <w:bookmarkEnd w:id="246"/>
    </w:p>
    <w:p w:rsidR="00C347F9" w:rsidRDefault="00C347F9" w:rsidP="00A936E6">
      <w:pPr>
        <w:rPr>
          <w:lang w:val="en-AU"/>
        </w:rPr>
      </w:pPr>
      <w:r>
        <w:rPr>
          <w:lang w:val="en-AU"/>
        </w:rPr>
        <w:t>Table 10-5 shows the supported 64-bit architectures for SQL Server 2008 Express.</w:t>
      </w:r>
    </w:p>
    <w:p w:rsidR="00C347F9" w:rsidRPr="00F0050B" w:rsidRDefault="00C347F9" w:rsidP="00A936E6">
      <w:pPr>
        <w:pStyle w:val="Label"/>
        <w:rPr>
          <w:rFonts w:ascii="Calibri" w:hAnsi="Calibri"/>
          <w:sz w:val="22"/>
          <w:lang w:val="en-AU"/>
        </w:rPr>
      </w:pPr>
      <w:r>
        <w:rPr>
          <w:rFonts w:ascii="Calibri" w:hAnsi="Calibri"/>
          <w:sz w:val="22"/>
          <w:lang w:val="en-AU"/>
        </w:rPr>
        <w:br w:type="page"/>
      </w:r>
      <w:r w:rsidRPr="00F0050B">
        <w:rPr>
          <w:rFonts w:ascii="Calibri" w:hAnsi="Calibri"/>
          <w:sz w:val="22"/>
          <w:lang w:val="en-AU"/>
        </w:rPr>
        <w:lastRenderedPageBreak/>
        <w:t>Table 10-5: 64-Bit Architectures Supported by SQL Server 2008 Express</w:t>
      </w:r>
    </w:p>
    <w:tbl>
      <w:tblPr>
        <w:tblW w:w="373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1728"/>
        <w:gridCol w:w="2006"/>
      </w:tblGrid>
      <w:tr w:rsidR="00C347F9" w:rsidRPr="00625021" w:rsidTr="00D02390">
        <w:trPr>
          <w:cantSplit/>
          <w:tblHeader/>
        </w:trPr>
        <w:tc>
          <w:tcPr>
            <w:tcW w:w="1728" w:type="dxa"/>
            <w:shd w:val="clear" w:color="auto" w:fill="D9D9D9"/>
          </w:tcPr>
          <w:p w:rsidR="00C347F9" w:rsidRPr="00625021" w:rsidRDefault="00C347F9" w:rsidP="00BC178B">
            <w:pPr>
              <w:spacing w:after="0" w:line="240" w:lineRule="auto"/>
              <w:rPr>
                <w:b/>
                <w:color w:val="1F497D"/>
              </w:rPr>
            </w:pPr>
            <w:r w:rsidRPr="00625021">
              <w:rPr>
                <w:b/>
                <w:color w:val="1F497D"/>
              </w:rPr>
              <w:t>Architecture</w:t>
            </w:r>
          </w:p>
        </w:tc>
        <w:tc>
          <w:tcPr>
            <w:tcW w:w="2006" w:type="dxa"/>
            <w:shd w:val="clear" w:color="auto" w:fill="D9D9D9"/>
          </w:tcPr>
          <w:p w:rsidR="00C347F9" w:rsidRPr="00625021" w:rsidRDefault="00C347F9" w:rsidP="00BC178B">
            <w:pPr>
              <w:spacing w:after="0" w:line="240" w:lineRule="auto"/>
              <w:rPr>
                <w:b/>
                <w:color w:val="1F497D"/>
              </w:rPr>
            </w:pPr>
            <w:r w:rsidRPr="00625021">
              <w:rPr>
                <w:b/>
                <w:color w:val="1F497D"/>
              </w:rPr>
              <w:t>Supported</w:t>
            </w:r>
          </w:p>
        </w:tc>
      </w:tr>
      <w:tr w:rsidR="00C347F9" w:rsidRPr="00625021" w:rsidTr="00D02390">
        <w:trPr>
          <w:cantSplit/>
        </w:trPr>
        <w:tc>
          <w:tcPr>
            <w:tcW w:w="1728" w:type="dxa"/>
          </w:tcPr>
          <w:p w:rsidR="00C347F9" w:rsidRPr="00625021" w:rsidRDefault="00C347F9" w:rsidP="00BC178B">
            <w:pPr>
              <w:spacing w:after="0" w:line="240" w:lineRule="auto"/>
            </w:pPr>
            <w:r w:rsidRPr="00625021">
              <w:t>X86 (32 bit)</w:t>
            </w:r>
          </w:p>
        </w:tc>
        <w:tc>
          <w:tcPr>
            <w:tcW w:w="2006" w:type="dxa"/>
          </w:tcPr>
          <w:p w:rsidR="00C347F9" w:rsidRPr="00625021" w:rsidRDefault="00C347F9" w:rsidP="00BC178B">
            <w:pPr>
              <w:spacing w:after="0" w:line="240" w:lineRule="auto"/>
            </w:pPr>
            <w:r w:rsidRPr="00625021">
              <w:t>Yes</w:t>
            </w:r>
          </w:p>
        </w:tc>
      </w:tr>
      <w:tr w:rsidR="00C347F9" w:rsidRPr="00625021" w:rsidTr="00D02390">
        <w:trPr>
          <w:cantSplit/>
        </w:trPr>
        <w:tc>
          <w:tcPr>
            <w:tcW w:w="1728" w:type="dxa"/>
          </w:tcPr>
          <w:p w:rsidR="00C347F9" w:rsidRPr="00625021" w:rsidRDefault="00C347F9" w:rsidP="00BC178B">
            <w:pPr>
              <w:spacing w:after="0" w:line="240" w:lineRule="auto"/>
            </w:pPr>
            <w:r w:rsidRPr="00625021">
              <w:t>X64</w:t>
            </w:r>
          </w:p>
        </w:tc>
        <w:tc>
          <w:tcPr>
            <w:tcW w:w="2006" w:type="dxa"/>
          </w:tcPr>
          <w:p w:rsidR="00C347F9" w:rsidRPr="00625021" w:rsidRDefault="00C347F9" w:rsidP="00BC178B">
            <w:pPr>
              <w:spacing w:after="0" w:line="240" w:lineRule="auto"/>
            </w:pPr>
            <w:r w:rsidRPr="00625021">
              <w:t>Yes</w:t>
            </w:r>
          </w:p>
        </w:tc>
      </w:tr>
      <w:tr w:rsidR="00C347F9" w:rsidRPr="00625021" w:rsidTr="00D02390">
        <w:trPr>
          <w:cantSplit/>
        </w:trPr>
        <w:tc>
          <w:tcPr>
            <w:tcW w:w="1728" w:type="dxa"/>
          </w:tcPr>
          <w:p w:rsidR="00C347F9" w:rsidRPr="00625021" w:rsidRDefault="00C347F9" w:rsidP="00BC178B">
            <w:pPr>
              <w:spacing w:after="0" w:line="240" w:lineRule="auto"/>
            </w:pPr>
            <w:r w:rsidRPr="00625021">
              <w:t>IA64</w:t>
            </w:r>
          </w:p>
        </w:tc>
        <w:tc>
          <w:tcPr>
            <w:tcW w:w="2006" w:type="dxa"/>
          </w:tcPr>
          <w:p w:rsidR="00C347F9" w:rsidRPr="00625021" w:rsidRDefault="00C347F9" w:rsidP="00BC178B">
            <w:pPr>
              <w:spacing w:after="0" w:line="240" w:lineRule="auto"/>
            </w:pPr>
            <w:r w:rsidRPr="00625021">
              <w:t>No</w:t>
            </w:r>
          </w:p>
        </w:tc>
      </w:tr>
    </w:tbl>
    <w:p w:rsidR="00C347F9" w:rsidRDefault="00C347F9" w:rsidP="00A936E6">
      <w:pPr>
        <w:rPr>
          <w:lang w:val="en-AU"/>
        </w:rPr>
      </w:pPr>
    </w:p>
    <w:p w:rsidR="00C347F9" w:rsidRDefault="00C347F9" w:rsidP="00A936E6">
      <w:pPr>
        <w:rPr>
          <w:lang w:val="en-AU"/>
        </w:rPr>
      </w:pPr>
      <w:r>
        <w:rPr>
          <w:lang w:val="en-AU"/>
        </w:rPr>
        <w:t>Table 10-6 lists the SQL Server Express packages that are available.</w:t>
      </w:r>
    </w:p>
    <w:p w:rsidR="00C347F9" w:rsidRPr="00F0050B" w:rsidRDefault="00C347F9" w:rsidP="00A936E6">
      <w:pPr>
        <w:pStyle w:val="Label"/>
        <w:rPr>
          <w:rFonts w:ascii="Calibri" w:hAnsi="Calibri"/>
          <w:sz w:val="22"/>
          <w:lang w:val="en-AU"/>
        </w:rPr>
      </w:pPr>
      <w:r w:rsidRPr="00F0050B">
        <w:rPr>
          <w:rFonts w:ascii="Calibri" w:hAnsi="Calibri"/>
          <w:sz w:val="22"/>
          <w:lang w:val="en-AU"/>
        </w:rPr>
        <w:t>Table 10-6: Available SQL Server 2008 Express Packages</w:t>
      </w:r>
    </w:p>
    <w:tbl>
      <w:tblPr>
        <w:tblW w:w="9704"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0A0"/>
      </w:tblPr>
      <w:tblGrid>
        <w:gridCol w:w="2898"/>
        <w:gridCol w:w="6806"/>
      </w:tblGrid>
      <w:tr w:rsidR="00C347F9" w:rsidRPr="00625021" w:rsidTr="00D02390">
        <w:tc>
          <w:tcPr>
            <w:tcW w:w="2898" w:type="dxa"/>
            <w:shd w:val="clear" w:color="auto" w:fill="D9D9D9"/>
          </w:tcPr>
          <w:p w:rsidR="00C347F9" w:rsidRPr="00625021" w:rsidRDefault="00C347F9" w:rsidP="00BC178B">
            <w:pPr>
              <w:spacing w:after="0" w:line="240" w:lineRule="auto"/>
              <w:rPr>
                <w:b/>
                <w:color w:val="1F497D"/>
              </w:rPr>
            </w:pPr>
            <w:r w:rsidRPr="00625021">
              <w:rPr>
                <w:b/>
                <w:color w:val="1F497D"/>
              </w:rPr>
              <w:t>Package Name</w:t>
            </w:r>
          </w:p>
        </w:tc>
        <w:tc>
          <w:tcPr>
            <w:tcW w:w="6806" w:type="dxa"/>
            <w:shd w:val="clear" w:color="auto" w:fill="D9D9D9"/>
          </w:tcPr>
          <w:p w:rsidR="00C347F9" w:rsidRPr="00625021" w:rsidRDefault="00C347F9" w:rsidP="00BC178B">
            <w:pPr>
              <w:spacing w:after="0" w:line="240" w:lineRule="auto"/>
              <w:rPr>
                <w:b/>
                <w:color w:val="1F497D"/>
              </w:rPr>
            </w:pPr>
            <w:r w:rsidRPr="00625021">
              <w:rPr>
                <w:b/>
                <w:color w:val="1F497D"/>
              </w:rPr>
              <w:t>Purpose</w:t>
            </w:r>
          </w:p>
        </w:tc>
      </w:tr>
      <w:tr w:rsidR="00C347F9" w:rsidRPr="00625021" w:rsidTr="00D02390">
        <w:tc>
          <w:tcPr>
            <w:tcW w:w="2898" w:type="dxa"/>
          </w:tcPr>
          <w:p w:rsidR="00C347F9" w:rsidRPr="00625021" w:rsidRDefault="00C347F9" w:rsidP="00BC178B">
            <w:pPr>
              <w:spacing w:after="0" w:line="240" w:lineRule="auto"/>
            </w:pPr>
            <w:r w:rsidRPr="00625021">
              <w:t>SQLEXPR32_x86_ENU.exe</w:t>
            </w:r>
          </w:p>
        </w:tc>
        <w:tc>
          <w:tcPr>
            <w:tcW w:w="6806" w:type="dxa"/>
          </w:tcPr>
          <w:p w:rsidR="00C347F9" w:rsidRPr="00625021" w:rsidRDefault="00C347F9" w:rsidP="00BC178B">
            <w:pPr>
              <w:spacing w:after="0" w:line="240" w:lineRule="auto"/>
            </w:pPr>
            <w:r w:rsidRPr="00625021">
              <w:t>32-bit only – core installation</w:t>
            </w:r>
          </w:p>
        </w:tc>
      </w:tr>
      <w:tr w:rsidR="00C347F9" w:rsidRPr="00625021" w:rsidTr="00D02390">
        <w:tc>
          <w:tcPr>
            <w:tcW w:w="2898" w:type="dxa"/>
          </w:tcPr>
          <w:p w:rsidR="00C347F9" w:rsidRPr="00625021" w:rsidRDefault="00C347F9" w:rsidP="00BC178B">
            <w:pPr>
              <w:spacing w:after="0" w:line="240" w:lineRule="auto"/>
            </w:pPr>
            <w:r w:rsidRPr="00625021">
              <w:t>SQLEXPR_x86_ENU.exe</w:t>
            </w:r>
          </w:p>
        </w:tc>
        <w:tc>
          <w:tcPr>
            <w:tcW w:w="6806" w:type="dxa"/>
          </w:tcPr>
          <w:p w:rsidR="00C347F9" w:rsidRPr="00625021" w:rsidRDefault="00C347F9" w:rsidP="00BC178B">
            <w:pPr>
              <w:spacing w:after="0" w:line="240" w:lineRule="auto"/>
            </w:pPr>
            <w:r w:rsidRPr="00625021">
              <w:t>32-bit native or 32-bit WOW on 64-bit systems – core installation</w:t>
            </w:r>
          </w:p>
        </w:tc>
      </w:tr>
      <w:tr w:rsidR="00C347F9" w:rsidRPr="00625021" w:rsidTr="00D02390">
        <w:tc>
          <w:tcPr>
            <w:tcW w:w="2898" w:type="dxa"/>
          </w:tcPr>
          <w:p w:rsidR="00C347F9" w:rsidRPr="00625021" w:rsidRDefault="00C347F9" w:rsidP="00BC178B">
            <w:pPr>
              <w:spacing w:after="0" w:line="240" w:lineRule="auto"/>
            </w:pPr>
            <w:r w:rsidRPr="00625021">
              <w:t>SQLEXPR_x64_ENU.exe</w:t>
            </w:r>
          </w:p>
        </w:tc>
        <w:tc>
          <w:tcPr>
            <w:tcW w:w="6806" w:type="dxa"/>
          </w:tcPr>
          <w:p w:rsidR="00C347F9" w:rsidRPr="00625021" w:rsidRDefault="00C347F9" w:rsidP="00BC178B">
            <w:pPr>
              <w:spacing w:after="0" w:line="240" w:lineRule="auto"/>
            </w:pPr>
            <w:r w:rsidRPr="00625021">
              <w:t>64-bit only – core installation</w:t>
            </w:r>
          </w:p>
        </w:tc>
      </w:tr>
      <w:tr w:rsidR="00C347F9" w:rsidRPr="00625021" w:rsidTr="00D02390">
        <w:tc>
          <w:tcPr>
            <w:tcW w:w="2898" w:type="dxa"/>
          </w:tcPr>
          <w:p w:rsidR="00C347F9" w:rsidRPr="00625021" w:rsidRDefault="00C347F9" w:rsidP="00BC178B">
            <w:pPr>
              <w:spacing w:after="0" w:line="240" w:lineRule="auto"/>
            </w:pPr>
            <w:r w:rsidRPr="00625021">
              <w:t>SQLEXPRWT_x86_ENU.exe</w:t>
            </w:r>
          </w:p>
        </w:tc>
        <w:tc>
          <w:tcPr>
            <w:tcW w:w="6806" w:type="dxa"/>
          </w:tcPr>
          <w:p w:rsidR="00C347F9" w:rsidRPr="00625021" w:rsidRDefault="00C347F9" w:rsidP="00BC178B">
            <w:pPr>
              <w:spacing w:after="0" w:line="240" w:lineRule="auto"/>
            </w:pPr>
            <w:r w:rsidRPr="00625021">
              <w:t>32-bit native or 32-bit WOW on 64-bit systems – with Tools</w:t>
            </w:r>
          </w:p>
        </w:tc>
      </w:tr>
      <w:tr w:rsidR="00C347F9" w:rsidRPr="00625021" w:rsidTr="00D02390">
        <w:tc>
          <w:tcPr>
            <w:tcW w:w="2898" w:type="dxa"/>
          </w:tcPr>
          <w:p w:rsidR="00C347F9" w:rsidRPr="00625021" w:rsidRDefault="00C347F9" w:rsidP="00BC178B">
            <w:pPr>
              <w:spacing w:after="0" w:line="240" w:lineRule="auto"/>
            </w:pPr>
            <w:r w:rsidRPr="00625021">
              <w:t>SQLEXPRWT_x64_ENU.exe</w:t>
            </w:r>
          </w:p>
        </w:tc>
        <w:tc>
          <w:tcPr>
            <w:tcW w:w="6806" w:type="dxa"/>
          </w:tcPr>
          <w:p w:rsidR="00C347F9" w:rsidRPr="00625021" w:rsidRDefault="00C347F9" w:rsidP="00BC178B">
            <w:pPr>
              <w:spacing w:after="0" w:line="240" w:lineRule="auto"/>
            </w:pPr>
            <w:r w:rsidRPr="00625021">
              <w:t>64-bit only – with Tools</w:t>
            </w:r>
          </w:p>
        </w:tc>
      </w:tr>
      <w:tr w:rsidR="00C347F9" w:rsidRPr="00625021" w:rsidTr="00D02390">
        <w:tc>
          <w:tcPr>
            <w:tcW w:w="2898" w:type="dxa"/>
          </w:tcPr>
          <w:p w:rsidR="00C347F9" w:rsidRPr="00625021" w:rsidRDefault="00C347F9" w:rsidP="00BC178B">
            <w:pPr>
              <w:spacing w:after="0" w:line="240" w:lineRule="auto"/>
            </w:pPr>
            <w:r w:rsidRPr="00625021">
              <w:t>SQLEXPRADV_x86_ENU.exe</w:t>
            </w:r>
          </w:p>
        </w:tc>
        <w:tc>
          <w:tcPr>
            <w:tcW w:w="6806" w:type="dxa"/>
          </w:tcPr>
          <w:p w:rsidR="00C347F9" w:rsidRPr="00625021" w:rsidRDefault="00C347F9" w:rsidP="00BC178B">
            <w:pPr>
              <w:spacing w:after="0" w:line="240" w:lineRule="auto"/>
            </w:pPr>
            <w:r w:rsidRPr="00625021">
              <w:t>32-bit native or 32-bit WOW on 64-bit systems – with Advanced Services</w:t>
            </w:r>
          </w:p>
        </w:tc>
      </w:tr>
      <w:tr w:rsidR="00C347F9" w:rsidRPr="00625021" w:rsidTr="00D02390">
        <w:tc>
          <w:tcPr>
            <w:tcW w:w="2898" w:type="dxa"/>
          </w:tcPr>
          <w:p w:rsidR="00C347F9" w:rsidRPr="00625021" w:rsidRDefault="00C347F9" w:rsidP="00BC178B">
            <w:pPr>
              <w:spacing w:after="0" w:line="240" w:lineRule="auto"/>
            </w:pPr>
            <w:r w:rsidRPr="00625021">
              <w:t>SQLEXPRADV_x64_ENU.exe</w:t>
            </w:r>
          </w:p>
        </w:tc>
        <w:tc>
          <w:tcPr>
            <w:tcW w:w="6806" w:type="dxa"/>
          </w:tcPr>
          <w:p w:rsidR="00C347F9" w:rsidRPr="00625021" w:rsidRDefault="00C347F9" w:rsidP="00BC178B">
            <w:pPr>
              <w:spacing w:after="0" w:line="240" w:lineRule="auto"/>
            </w:pPr>
            <w:r w:rsidRPr="00625021">
              <w:t>64-bit only – with Advanced Services</w:t>
            </w:r>
          </w:p>
        </w:tc>
      </w:tr>
    </w:tbl>
    <w:p w:rsidR="00C347F9" w:rsidRDefault="00C347F9" w:rsidP="00A936E6">
      <w:pPr>
        <w:rPr>
          <w:lang w:val="en-AU"/>
        </w:rPr>
      </w:pPr>
    </w:p>
    <w:p w:rsidR="00C347F9" w:rsidRDefault="00C347F9" w:rsidP="00A936E6">
      <w:pPr>
        <w:rPr>
          <w:lang w:val="en-AU"/>
        </w:rPr>
      </w:pPr>
      <w:r>
        <w:rPr>
          <w:lang w:val="en-AU"/>
        </w:rPr>
        <w:t>Note that in the table, ENU refers to the English-language version. Other language versions are also available.</w:t>
      </w:r>
    </w:p>
    <w:p w:rsidR="00C347F9" w:rsidRDefault="00C347F9" w:rsidP="0017098C">
      <w:pPr>
        <w:pStyle w:val="Heading3"/>
        <w:rPr>
          <w:lang w:val="en-AU"/>
        </w:rPr>
      </w:pPr>
      <w:bookmarkStart w:id="247" w:name="_Toc215243829"/>
      <w:r>
        <w:rPr>
          <w:lang w:val="en-AU"/>
        </w:rPr>
        <w:t>System Requirements for SQL Server 2008 Express</w:t>
      </w:r>
      <w:bookmarkEnd w:id="247"/>
    </w:p>
    <w:p w:rsidR="00C347F9" w:rsidRDefault="00C347F9" w:rsidP="00A936E6">
      <w:r w:rsidRPr="00B06FA6">
        <w:t xml:space="preserve">SQL Server </w:t>
      </w:r>
      <w:r>
        <w:t xml:space="preserve">2008 </w:t>
      </w:r>
      <w:r w:rsidRPr="00B06FA6">
        <w:t xml:space="preserve">Express will run on </w:t>
      </w:r>
      <w:r>
        <w:t xml:space="preserve">the </w:t>
      </w:r>
      <w:r w:rsidRPr="00B06FA6">
        <w:t xml:space="preserve">same hardware as MSDE. </w:t>
      </w:r>
      <w:r>
        <w:t>Table 10-7</w:t>
      </w:r>
      <w:r w:rsidRPr="009D7991">
        <w:t xml:space="preserve"> shows the system requirements for SQL Server Express (32-bit)</w:t>
      </w:r>
      <w:r>
        <w:t xml:space="preserve">, taken from </w:t>
      </w:r>
      <w:hyperlink r:id="rId450" w:history="1">
        <w:r w:rsidRPr="00486D3C">
          <w:rPr>
            <w:rStyle w:val="Hyperlink"/>
          </w:rPr>
          <w:t>Hardware and Software Requirements for Installing SQL Server 2008</w:t>
        </w:r>
      </w:hyperlink>
      <w:r w:rsidRPr="002806AA">
        <w:t xml:space="preserve"> </w:t>
      </w:r>
      <w:r>
        <w:t>in SQL Server 2008</w:t>
      </w:r>
      <w:r w:rsidRPr="0031605A">
        <w:t xml:space="preserve"> Books Online.</w:t>
      </w:r>
    </w:p>
    <w:p w:rsidR="00C347F9" w:rsidRPr="00F0050B" w:rsidRDefault="00C347F9" w:rsidP="00A936E6">
      <w:pPr>
        <w:pStyle w:val="Label"/>
        <w:rPr>
          <w:rFonts w:ascii="Calibri" w:hAnsi="Calibri"/>
          <w:sz w:val="22"/>
        </w:rPr>
      </w:pPr>
      <w:r w:rsidRPr="00F0050B">
        <w:rPr>
          <w:rFonts w:ascii="Calibri" w:hAnsi="Calibri"/>
          <w:sz w:val="22"/>
        </w:rPr>
        <w:t>Table 10-7: SQL Server 2008 Express System Requirements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392"/>
        <w:gridCol w:w="8184"/>
      </w:tblGrid>
      <w:tr w:rsidR="00C347F9" w:rsidRPr="00625021" w:rsidTr="00D02390">
        <w:trPr>
          <w:cantSplit/>
          <w:tblHeader/>
        </w:trPr>
        <w:tc>
          <w:tcPr>
            <w:tcW w:w="727" w:type="pct"/>
            <w:shd w:val="clear" w:color="auto" w:fill="D9D9D9"/>
          </w:tcPr>
          <w:p w:rsidR="00C347F9" w:rsidRPr="00625021" w:rsidRDefault="00C347F9" w:rsidP="00BC178B">
            <w:pPr>
              <w:spacing w:after="0" w:line="240" w:lineRule="auto"/>
              <w:rPr>
                <w:b/>
                <w:bCs/>
                <w:color w:val="1F497D"/>
              </w:rPr>
            </w:pPr>
            <w:r w:rsidRPr="00625021">
              <w:rPr>
                <w:b/>
                <w:bCs/>
                <w:color w:val="1F497D"/>
              </w:rPr>
              <w:t>Component</w:t>
            </w:r>
          </w:p>
        </w:tc>
        <w:tc>
          <w:tcPr>
            <w:tcW w:w="4273" w:type="pct"/>
            <w:shd w:val="clear" w:color="auto" w:fill="D9D9D9"/>
          </w:tcPr>
          <w:p w:rsidR="00C347F9" w:rsidRPr="00625021" w:rsidRDefault="00C347F9" w:rsidP="00BC178B">
            <w:pPr>
              <w:spacing w:after="0" w:line="240" w:lineRule="auto"/>
              <w:rPr>
                <w:b/>
                <w:bCs/>
                <w:color w:val="1F497D"/>
              </w:rPr>
            </w:pPr>
            <w:r w:rsidRPr="00625021">
              <w:rPr>
                <w:b/>
                <w:bCs/>
                <w:color w:val="1F497D"/>
              </w:rPr>
              <w:t>Requirement</w:t>
            </w:r>
          </w:p>
        </w:tc>
      </w:tr>
      <w:tr w:rsidR="00C347F9" w:rsidRPr="00625021" w:rsidTr="00D02390">
        <w:trPr>
          <w:cantSplit/>
        </w:trPr>
        <w:tc>
          <w:tcPr>
            <w:tcW w:w="727" w:type="pct"/>
          </w:tcPr>
          <w:p w:rsidR="00C347F9" w:rsidRPr="00625021" w:rsidRDefault="00C347F9" w:rsidP="00BC178B">
            <w:pPr>
              <w:spacing w:after="0" w:line="240" w:lineRule="auto"/>
            </w:pPr>
            <w:r w:rsidRPr="00625021">
              <w:t>Processor</w:t>
            </w:r>
            <w:r w:rsidRPr="00625021">
              <w:rPr>
                <w:vertAlign w:val="superscript"/>
              </w:rPr>
              <w:t>1</w:t>
            </w:r>
          </w:p>
        </w:tc>
        <w:tc>
          <w:tcPr>
            <w:tcW w:w="4273" w:type="pct"/>
          </w:tcPr>
          <w:p w:rsidR="00C347F9" w:rsidRPr="00625021" w:rsidRDefault="00C347F9" w:rsidP="00BC178B">
            <w:pPr>
              <w:spacing w:after="0" w:line="240" w:lineRule="auto"/>
            </w:pPr>
            <w:r w:rsidRPr="00625021">
              <w:t>Processor type: Pentium III-compatible processor or faster</w:t>
            </w:r>
          </w:p>
          <w:p w:rsidR="00C347F9" w:rsidRPr="00625021" w:rsidRDefault="00C347F9" w:rsidP="00BC178B">
            <w:pPr>
              <w:spacing w:after="0" w:line="240" w:lineRule="auto"/>
            </w:pPr>
            <w:r w:rsidRPr="00625021">
              <w:t>Processor speed: Minimum: 1.0 GHz</w:t>
            </w:r>
          </w:p>
          <w:p w:rsidR="00C347F9" w:rsidRPr="00625021" w:rsidRDefault="00C347F9" w:rsidP="00BC178B">
            <w:pPr>
              <w:spacing w:after="0" w:line="240" w:lineRule="auto"/>
            </w:pPr>
            <w:r w:rsidRPr="00625021">
              <w:t>Recommended: 2.0 GHz or faster</w:t>
            </w:r>
          </w:p>
        </w:tc>
      </w:tr>
      <w:tr w:rsidR="00C347F9" w:rsidRPr="00625021" w:rsidTr="00D02390">
        <w:trPr>
          <w:cantSplit/>
        </w:trPr>
        <w:tc>
          <w:tcPr>
            <w:tcW w:w="727" w:type="pct"/>
          </w:tcPr>
          <w:p w:rsidR="00C347F9" w:rsidRPr="00625021" w:rsidRDefault="00C347F9" w:rsidP="00BC178B">
            <w:pPr>
              <w:spacing w:after="0" w:line="240" w:lineRule="auto"/>
            </w:pPr>
            <w:r w:rsidRPr="00625021">
              <w:t>Framework</w:t>
            </w:r>
          </w:p>
        </w:tc>
        <w:tc>
          <w:tcPr>
            <w:tcW w:w="4273" w:type="pct"/>
          </w:tcPr>
          <w:p w:rsidR="00C347F9" w:rsidRPr="00625021" w:rsidRDefault="00C347F9" w:rsidP="00BC178B">
            <w:pPr>
              <w:spacing w:after="0" w:line="240" w:lineRule="auto"/>
            </w:pPr>
            <w:r w:rsidRPr="00625021">
              <w:t>SQL Server Setup installs the following software components required by the product:</w:t>
            </w:r>
          </w:p>
          <w:p w:rsidR="00C347F9" w:rsidRPr="00625021" w:rsidRDefault="00C347F9" w:rsidP="00592A6B">
            <w:pPr>
              <w:pStyle w:val="ListParagraph"/>
              <w:numPr>
                <w:ilvl w:val="0"/>
                <w:numId w:val="135"/>
              </w:numPr>
              <w:spacing w:after="0" w:line="240" w:lineRule="auto"/>
            </w:pPr>
            <w:r w:rsidRPr="00625021">
              <w:t>.NET Framework 3.5 SP1</w:t>
            </w:r>
          </w:p>
          <w:p w:rsidR="00C347F9" w:rsidRPr="00625021" w:rsidRDefault="00C347F9" w:rsidP="00592A6B">
            <w:pPr>
              <w:pStyle w:val="ListParagraph"/>
              <w:numPr>
                <w:ilvl w:val="0"/>
                <w:numId w:val="135"/>
              </w:numPr>
              <w:spacing w:after="0" w:line="240" w:lineRule="auto"/>
            </w:pPr>
            <w:r w:rsidRPr="00625021">
              <w:t>SQL Server Native Client</w:t>
            </w:r>
          </w:p>
          <w:p w:rsidR="00C347F9" w:rsidRPr="00625021" w:rsidRDefault="00C347F9" w:rsidP="00592A6B">
            <w:pPr>
              <w:pStyle w:val="ListParagraph"/>
              <w:numPr>
                <w:ilvl w:val="0"/>
                <w:numId w:val="135"/>
              </w:numPr>
              <w:spacing w:after="0" w:line="240" w:lineRule="auto"/>
            </w:pPr>
            <w:r w:rsidRPr="00625021">
              <w:t>SQL Server Setup support files</w:t>
            </w:r>
          </w:p>
        </w:tc>
      </w:tr>
      <w:tr w:rsidR="00C347F9" w:rsidRPr="00625021" w:rsidTr="00D02390">
        <w:trPr>
          <w:cantSplit/>
        </w:trPr>
        <w:tc>
          <w:tcPr>
            <w:tcW w:w="727" w:type="pct"/>
          </w:tcPr>
          <w:p w:rsidR="00C347F9" w:rsidRPr="00625021" w:rsidRDefault="00C347F9" w:rsidP="00BC178B">
            <w:pPr>
              <w:spacing w:after="0" w:line="240" w:lineRule="auto"/>
            </w:pPr>
            <w:r w:rsidRPr="00625021">
              <w:lastRenderedPageBreak/>
              <w:t>Operating System</w:t>
            </w:r>
          </w:p>
        </w:tc>
        <w:tc>
          <w:tcPr>
            <w:tcW w:w="4273" w:type="pct"/>
          </w:tcPr>
          <w:p w:rsidR="00C347F9" w:rsidRPr="00625021" w:rsidRDefault="00C347F9" w:rsidP="00BC178B">
            <w:pPr>
              <w:spacing w:after="0" w:line="240" w:lineRule="auto"/>
            </w:pPr>
            <w:r w:rsidRPr="00625021">
              <w:t>Windows XP Home Edition SP2</w:t>
            </w:r>
          </w:p>
          <w:p w:rsidR="00C347F9" w:rsidRPr="00625021" w:rsidRDefault="00C347F9" w:rsidP="00BC178B">
            <w:pPr>
              <w:spacing w:after="0" w:line="240" w:lineRule="auto"/>
            </w:pPr>
            <w:r w:rsidRPr="00625021">
              <w:t>Windows XP Professional Edition SP2</w:t>
            </w:r>
          </w:p>
          <w:p w:rsidR="00C347F9" w:rsidRPr="00625021" w:rsidRDefault="00C347F9" w:rsidP="00BC178B">
            <w:pPr>
              <w:spacing w:after="0" w:line="240" w:lineRule="auto"/>
            </w:pPr>
            <w:r w:rsidRPr="00625021">
              <w:t>Windows XP Tablet Edition SP2</w:t>
            </w:r>
          </w:p>
          <w:p w:rsidR="00C347F9" w:rsidRPr="00625021" w:rsidRDefault="00C347F9" w:rsidP="00BC178B">
            <w:pPr>
              <w:spacing w:after="0" w:line="240" w:lineRule="auto"/>
            </w:pPr>
            <w:r w:rsidRPr="00625021">
              <w:t>Windows XP Media Center 2002 Edition SP2</w:t>
            </w:r>
          </w:p>
          <w:p w:rsidR="00C347F9" w:rsidRPr="00625021" w:rsidRDefault="00C347F9" w:rsidP="00BC178B">
            <w:pPr>
              <w:spacing w:after="0" w:line="240" w:lineRule="auto"/>
            </w:pPr>
            <w:r w:rsidRPr="00625021">
              <w:t>Windows XP Media Center 2004 Edition SP2</w:t>
            </w:r>
          </w:p>
          <w:p w:rsidR="00C347F9" w:rsidRPr="00625021" w:rsidRDefault="00C347F9" w:rsidP="00BC178B">
            <w:pPr>
              <w:spacing w:after="0" w:line="240" w:lineRule="auto"/>
            </w:pPr>
            <w:r w:rsidRPr="00625021">
              <w:t>Windows XP Media Center 2005 Edition</w:t>
            </w:r>
          </w:p>
          <w:p w:rsidR="00C347F9" w:rsidRPr="00625021" w:rsidRDefault="00C347F9" w:rsidP="00BC178B">
            <w:pPr>
              <w:spacing w:after="0" w:line="240" w:lineRule="auto"/>
            </w:pPr>
            <w:r w:rsidRPr="00625021">
              <w:t>Windows XP Professional Reduced Media Edition</w:t>
            </w:r>
          </w:p>
          <w:p w:rsidR="00C347F9" w:rsidRPr="00625021" w:rsidRDefault="00C347F9" w:rsidP="00BC178B">
            <w:pPr>
              <w:spacing w:after="0" w:line="240" w:lineRule="auto"/>
            </w:pPr>
            <w:r w:rsidRPr="00625021">
              <w:t>Windows XP Home Edition Reduced Media Edition</w:t>
            </w:r>
          </w:p>
          <w:p w:rsidR="00C347F9" w:rsidRPr="00625021" w:rsidRDefault="00C347F9" w:rsidP="00BC178B">
            <w:pPr>
              <w:spacing w:after="0" w:line="240" w:lineRule="auto"/>
            </w:pPr>
            <w:r w:rsidRPr="00625021">
              <w:t>Windows Vista Ultimate Edition</w:t>
            </w:r>
          </w:p>
          <w:p w:rsidR="00C347F9" w:rsidRPr="00625021" w:rsidRDefault="00C347F9" w:rsidP="00BC178B">
            <w:pPr>
              <w:spacing w:after="0" w:line="240" w:lineRule="auto"/>
            </w:pPr>
            <w:r w:rsidRPr="00625021">
              <w:t>Windows Vista Home Premium Edition</w:t>
            </w:r>
          </w:p>
          <w:p w:rsidR="00C347F9" w:rsidRPr="00625021" w:rsidRDefault="00C347F9" w:rsidP="00BC178B">
            <w:pPr>
              <w:spacing w:after="0" w:line="240" w:lineRule="auto"/>
            </w:pPr>
            <w:r w:rsidRPr="00625021">
              <w:t>Windows Vista Home Basic Edition</w:t>
            </w:r>
          </w:p>
          <w:p w:rsidR="00C347F9" w:rsidRPr="00625021" w:rsidRDefault="00C347F9" w:rsidP="00BC178B">
            <w:pPr>
              <w:spacing w:after="0" w:line="240" w:lineRule="auto"/>
            </w:pPr>
            <w:r w:rsidRPr="00625021">
              <w:t>Windows Vista Enterprise Edition</w:t>
            </w:r>
          </w:p>
          <w:p w:rsidR="00C347F9" w:rsidRPr="00625021" w:rsidRDefault="00C347F9" w:rsidP="00BC178B">
            <w:pPr>
              <w:spacing w:after="0" w:line="240" w:lineRule="auto"/>
            </w:pPr>
            <w:r w:rsidRPr="00625021">
              <w:t>Windows Vista Business Edition</w:t>
            </w:r>
          </w:p>
          <w:p w:rsidR="00C347F9" w:rsidRPr="00625021" w:rsidRDefault="00C347F9" w:rsidP="00BC178B">
            <w:pPr>
              <w:spacing w:after="0" w:line="240" w:lineRule="auto"/>
            </w:pPr>
            <w:r w:rsidRPr="00625021">
              <w:t>Windows Server 2008 Standard Edition RC0 or higher</w:t>
            </w:r>
            <w:r w:rsidRPr="00625021">
              <w:rPr>
                <w:vertAlign w:val="superscript"/>
              </w:rPr>
              <w:t xml:space="preserve"> </w:t>
            </w:r>
            <w:r w:rsidRPr="00625021">
              <w:t>(note 4)</w:t>
            </w:r>
          </w:p>
          <w:p w:rsidR="00C347F9" w:rsidRPr="00625021" w:rsidRDefault="00C347F9" w:rsidP="00BC178B">
            <w:pPr>
              <w:spacing w:after="0" w:line="240" w:lineRule="auto"/>
            </w:pPr>
            <w:r w:rsidRPr="00625021">
              <w:t>Windows Server 2008 Data Center Edition RC0 or higher (note 4)</w:t>
            </w:r>
          </w:p>
          <w:p w:rsidR="00C347F9" w:rsidRPr="00625021" w:rsidRDefault="00C347F9" w:rsidP="00BC178B">
            <w:pPr>
              <w:spacing w:after="0" w:line="240" w:lineRule="auto"/>
            </w:pPr>
            <w:r w:rsidRPr="00625021">
              <w:t>Windows Server 2008 Enterprise Edition RC0 or higher (note 4)</w:t>
            </w:r>
          </w:p>
          <w:p w:rsidR="00C347F9" w:rsidRPr="00625021" w:rsidRDefault="00C347F9" w:rsidP="00BC178B">
            <w:pPr>
              <w:spacing w:after="0" w:line="240" w:lineRule="auto"/>
            </w:pPr>
            <w:r w:rsidRPr="00625021">
              <w:t>Windows Server 2008 Standard Edition 64-Bit x64 RC0 or a later version (note 4)</w:t>
            </w:r>
          </w:p>
          <w:p w:rsidR="00C347F9" w:rsidRPr="00625021" w:rsidRDefault="00C347F9" w:rsidP="00BC178B">
            <w:pPr>
              <w:spacing w:after="0" w:line="240" w:lineRule="auto"/>
            </w:pPr>
            <w:r w:rsidRPr="00625021">
              <w:t>Windows Server 2008 Data Center Edition 64-Bit x64 RC0 or a later version (note 4)</w:t>
            </w:r>
          </w:p>
          <w:p w:rsidR="00C347F9" w:rsidRPr="00625021" w:rsidRDefault="00C347F9" w:rsidP="00BC178B">
            <w:pPr>
              <w:spacing w:after="0" w:line="240" w:lineRule="auto"/>
            </w:pPr>
            <w:r w:rsidRPr="00625021">
              <w:t>Windows Server 2008 Enterprise Edition 64-Bit x64 RC0 or a later version (note 4)</w:t>
            </w:r>
          </w:p>
          <w:p w:rsidR="00C347F9" w:rsidRPr="00625021" w:rsidRDefault="00C347F9" w:rsidP="00BC178B">
            <w:pPr>
              <w:spacing w:after="0" w:line="240" w:lineRule="auto"/>
            </w:pPr>
            <w:r w:rsidRPr="00625021">
              <w:t>Windows Server 2003 Small Business Server Standard Edition SP2</w:t>
            </w:r>
          </w:p>
          <w:p w:rsidR="00C347F9" w:rsidRPr="00625021" w:rsidRDefault="00C347F9" w:rsidP="00BC178B">
            <w:pPr>
              <w:spacing w:after="0" w:line="240" w:lineRule="auto"/>
            </w:pPr>
            <w:r w:rsidRPr="00625021">
              <w:t>Windows Server 2003 Small Business Server Premium Edition SP2</w:t>
            </w:r>
          </w:p>
          <w:p w:rsidR="00C347F9" w:rsidRPr="00625021" w:rsidRDefault="00C347F9" w:rsidP="00BC178B">
            <w:pPr>
              <w:spacing w:after="0" w:line="240" w:lineRule="auto"/>
            </w:pPr>
            <w:r w:rsidRPr="00625021">
              <w:t>Windows Server 2003 Small Business Server Standard Edition R2 (note 5)</w:t>
            </w:r>
          </w:p>
          <w:p w:rsidR="00C347F9" w:rsidRPr="00625021" w:rsidRDefault="00C347F9" w:rsidP="00BC178B">
            <w:pPr>
              <w:spacing w:after="0" w:line="240" w:lineRule="auto"/>
            </w:pPr>
            <w:r w:rsidRPr="00625021">
              <w:t>Windows Server 2003 Small Business Server Premium Edition R2 (note 6)</w:t>
            </w:r>
          </w:p>
          <w:p w:rsidR="00C347F9" w:rsidRPr="00625021" w:rsidRDefault="00C347F9" w:rsidP="00BC178B">
            <w:pPr>
              <w:spacing w:after="0" w:line="240" w:lineRule="auto"/>
            </w:pPr>
            <w:r w:rsidRPr="00625021">
              <w:t>Windows Server 2003 SP2</w:t>
            </w:r>
          </w:p>
          <w:p w:rsidR="00C347F9" w:rsidRPr="00625021" w:rsidRDefault="00C347F9" w:rsidP="00BC178B">
            <w:pPr>
              <w:spacing w:after="0" w:line="240" w:lineRule="auto"/>
            </w:pPr>
            <w:r w:rsidRPr="00625021">
              <w:t>Windows Server 2003 Enterprise Edition SP2</w:t>
            </w:r>
          </w:p>
          <w:p w:rsidR="00C347F9" w:rsidRPr="00625021" w:rsidRDefault="00C347F9" w:rsidP="00BC178B">
            <w:pPr>
              <w:spacing w:after="0" w:line="240" w:lineRule="auto"/>
            </w:pPr>
            <w:r w:rsidRPr="00625021">
              <w:t>Windows Server 2003 Data Center Edition SP2</w:t>
            </w:r>
          </w:p>
          <w:p w:rsidR="00C347F9" w:rsidRPr="00625021" w:rsidRDefault="00C347F9" w:rsidP="00BC178B">
            <w:pPr>
              <w:spacing w:after="0" w:line="240" w:lineRule="auto"/>
            </w:pPr>
            <w:r w:rsidRPr="00625021">
              <w:t>Windows Server 2003 Enterprise Edition SP2</w:t>
            </w:r>
          </w:p>
          <w:p w:rsidR="00C347F9" w:rsidRPr="00625021" w:rsidRDefault="00C347F9" w:rsidP="00BC178B">
            <w:pPr>
              <w:spacing w:after="0" w:line="240" w:lineRule="auto"/>
            </w:pPr>
            <w:r w:rsidRPr="00625021">
              <w:t>Windows Server 2003 64-Bit x64 Standard Edition SP2 (note 2)</w:t>
            </w:r>
          </w:p>
          <w:p w:rsidR="00C347F9" w:rsidRPr="00625021" w:rsidRDefault="00C347F9" w:rsidP="00BC178B">
            <w:pPr>
              <w:spacing w:after="0" w:line="240" w:lineRule="auto"/>
            </w:pPr>
            <w:r w:rsidRPr="00625021">
              <w:t>Windows Server 2003 64-Bit x64 Data Center Edition SP2 (note 2)</w:t>
            </w:r>
          </w:p>
          <w:p w:rsidR="00C347F9" w:rsidRPr="00625021" w:rsidRDefault="00C347F9" w:rsidP="00BC178B">
            <w:pPr>
              <w:spacing w:after="0" w:line="240" w:lineRule="auto"/>
            </w:pPr>
            <w:r w:rsidRPr="00625021">
              <w:t>Windows Server 2003 64-Bit x64 Enterprise Edition SP2 (note 2)</w:t>
            </w:r>
          </w:p>
          <w:p w:rsidR="00C347F9" w:rsidRPr="00625021" w:rsidRDefault="00C347F9" w:rsidP="00BC178B">
            <w:pPr>
              <w:spacing w:after="0" w:line="240" w:lineRule="auto"/>
            </w:pPr>
            <w:r w:rsidRPr="00625021">
              <w:t>Windows XP Professional Embedded Edition Feature Pack 2007 SP2</w:t>
            </w:r>
          </w:p>
          <w:p w:rsidR="00C347F9" w:rsidRPr="00625021" w:rsidRDefault="00C347F9" w:rsidP="00BC178B">
            <w:pPr>
              <w:spacing w:after="0" w:line="240" w:lineRule="auto"/>
            </w:pPr>
            <w:r w:rsidRPr="00625021">
              <w:t>Windows XP Professional Embedded Edition for Point of Service SP2</w:t>
            </w:r>
          </w:p>
        </w:tc>
      </w:tr>
      <w:tr w:rsidR="00C347F9" w:rsidRPr="00625021" w:rsidTr="00D02390">
        <w:trPr>
          <w:cantSplit/>
        </w:trPr>
        <w:tc>
          <w:tcPr>
            <w:tcW w:w="727" w:type="pct"/>
          </w:tcPr>
          <w:p w:rsidR="00C347F9" w:rsidRPr="00625021" w:rsidRDefault="00C347F9" w:rsidP="00BC178B">
            <w:pPr>
              <w:spacing w:after="0" w:line="240" w:lineRule="auto"/>
            </w:pPr>
            <w:r w:rsidRPr="00625021">
              <w:t>Software</w:t>
            </w:r>
          </w:p>
        </w:tc>
        <w:tc>
          <w:tcPr>
            <w:tcW w:w="4273" w:type="pct"/>
          </w:tcPr>
          <w:p w:rsidR="00C347F9" w:rsidRPr="00625021" w:rsidRDefault="00C347F9" w:rsidP="00002D87">
            <w:pPr>
              <w:spacing w:after="0" w:line="240" w:lineRule="auto"/>
            </w:pPr>
            <w:r w:rsidRPr="00625021">
              <w:t xml:space="preserve">SQL Server Setup requires Windows Installer 4.5 or later and Microsoft Data Access Components (MDAC) 2.8 SP1 or later. After installing required components, SQL Server Setup will verify that the computer SQL Server will be installed on also meets all other requirements for a successful installation. For more information, see </w:t>
            </w:r>
            <w:hyperlink r:id="rId451" w:history="1">
              <w:r w:rsidRPr="00625021">
                <w:rPr>
                  <w:rStyle w:val="Hyperlink"/>
                </w:rPr>
                <w:t>Check Parameters for the System Configuration Checker</w:t>
              </w:r>
            </w:hyperlink>
            <w:r w:rsidRPr="00625021">
              <w:t>.</w:t>
            </w:r>
          </w:p>
        </w:tc>
      </w:tr>
      <w:tr w:rsidR="00C347F9" w:rsidRPr="00625021" w:rsidTr="00D02390">
        <w:trPr>
          <w:cantSplit/>
        </w:trPr>
        <w:tc>
          <w:tcPr>
            <w:tcW w:w="727" w:type="pct"/>
          </w:tcPr>
          <w:p w:rsidR="00C347F9" w:rsidRPr="00625021" w:rsidRDefault="00C347F9" w:rsidP="00BC178B">
            <w:pPr>
              <w:spacing w:after="0" w:line="240" w:lineRule="auto"/>
            </w:pPr>
            <w:r w:rsidRPr="00625021">
              <w:lastRenderedPageBreak/>
              <w:t>Network Software</w:t>
            </w:r>
          </w:p>
        </w:tc>
        <w:tc>
          <w:tcPr>
            <w:tcW w:w="4273" w:type="pct"/>
          </w:tcPr>
          <w:p w:rsidR="00C347F9" w:rsidRPr="00625021" w:rsidRDefault="00C347F9" w:rsidP="00BC178B">
            <w:pPr>
              <w:spacing w:after="0" w:line="240" w:lineRule="auto"/>
            </w:pPr>
            <w:r w:rsidRPr="00625021">
              <w:t>Network software requirements for the 64-bit versions of SQL Server are the same as the requirements for the 32-bit versions.</w:t>
            </w:r>
          </w:p>
          <w:p w:rsidR="00C347F9" w:rsidRPr="00625021" w:rsidRDefault="00C347F9" w:rsidP="00BC178B">
            <w:pPr>
              <w:spacing w:after="0" w:line="240" w:lineRule="auto"/>
            </w:pPr>
            <w:r w:rsidRPr="00625021">
              <w:t>Supported operating systems have built-in network software.</w:t>
            </w:r>
          </w:p>
          <w:p w:rsidR="00C347F9" w:rsidRPr="00625021" w:rsidRDefault="00C347F9" w:rsidP="00BC178B">
            <w:pPr>
              <w:spacing w:after="0" w:line="240" w:lineRule="auto"/>
            </w:pPr>
          </w:p>
          <w:p w:rsidR="00C347F9" w:rsidRPr="00625021" w:rsidRDefault="00C347F9" w:rsidP="00BC178B">
            <w:pPr>
              <w:spacing w:after="0" w:line="240" w:lineRule="auto"/>
            </w:pPr>
            <w:r w:rsidRPr="00625021">
              <w:rPr>
                <w:b/>
              </w:rPr>
              <w:t>Note:</w:t>
            </w:r>
            <w:r w:rsidRPr="00625021">
              <w:t xml:space="preserve"> SQL Server does not support the Banyan VINES Sequenced Packet protocol (SPP), Multiprotocol, AppleTalk, or NWLink IPX/SPX network protocols. Clients previously connecting with these protocols must select a different protocol to connect to SQL Server.</w:t>
            </w:r>
          </w:p>
          <w:p w:rsidR="00C347F9" w:rsidRPr="00625021" w:rsidRDefault="00C347F9" w:rsidP="00BC178B">
            <w:pPr>
              <w:spacing w:after="0" w:line="240" w:lineRule="auto"/>
            </w:pPr>
          </w:p>
          <w:p w:rsidR="00C347F9" w:rsidRPr="00625021" w:rsidRDefault="00C347F9" w:rsidP="00BC178B">
            <w:pPr>
              <w:spacing w:after="0" w:line="240" w:lineRule="auto"/>
            </w:pPr>
            <w:r w:rsidRPr="00625021">
              <w:t>Standalone named and default instances support the following network protocols:</w:t>
            </w:r>
          </w:p>
          <w:p w:rsidR="00C347F9" w:rsidRPr="00625021" w:rsidRDefault="00C347F9" w:rsidP="00592A6B">
            <w:pPr>
              <w:pStyle w:val="ListParagraph"/>
              <w:numPr>
                <w:ilvl w:val="0"/>
                <w:numId w:val="136"/>
              </w:numPr>
              <w:spacing w:after="0" w:line="240" w:lineRule="auto"/>
            </w:pPr>
            <w:r w:rsidRPr="00625021">
              <w:t>Shared memory</w:t>
            </w:r>
          </w:p>
          <w:p w:rsidR="00C347F9" w:rsidRPr="00625021" w:rsidRDefault="00C347F9" w:rsidP="00592A6B">
            <w:pPr>
              <w:pStyle w:val="ListParagraph"/>
              <w:numPr>
                <w:ilvl w:val="0"/>
                <w:numId w:val="136"/>
              </w:numPr>
              <w:spacing w:after="0" w:line="240" w:lineRule="auto"/>
            </w:pPr>
            <w:r w:rsidRPr="00625021">
              <w:t>Named pipes</w:t>
            </w:r>
          </w:p>
          <w:p w:rsidR="00C347F9" w:rsidRPr="00625021" w:rsidRDefault="00C347F9" w:rsidP="00592A6B">
            <w:pPr>
              <w:pStyle w:val="ListParagraph"/>
              <w:numPr>
                <w:ilvl w:val="0"/>
                <w:numId w:val="136"/>
              </w:numPr>
              <w:spacing w:after="0" w:line="240" w:lineRule="auto"/>
            </w:pPr>
            <w:r w:rsidRPr="00625021">
              <w:t>TCP/IP</w:t>
            </w:r>
          </w:p>
          <w:p w:rsidR="00C347F9" w:rsidRPr="00625021" w:rsidRDefault="00C347F9" w:rsidP="00592A6B">
            <w:pPr>
              <w:pStyle w:val="ListParagraph"/>
              <w:numPr>
                <w:ilvl w:val="0"/>
                <w:numId w:val="136"/>
              </w:numPr>
              <w:spacing w:after="0" w:line="240" w:lineRule="auto"/>
            </w:pPr>
            <w:r w:rsidRPr="00625021">
              <w:t>VIA</w:t>
            </w:r>
          </w:p>
          <w:p w:rsidR="00C347F9" w:rsidRPr="00625021" w:rsidRDefault="00C347F9" w:rsidP="00BC178B">
            <w:pPr>
              <w:spacing w:after="0" w:line="240" w:lineRule="auto"/>
            </w:pPr>
            <w:r w:rsidRPr="00625021">
              <w:rPr>
                <w:b/>
                <w:bCs/>
              </w:rPr>
              <w:t xml:space="preserve">Note: </w:t>
            </w:r>
            <w:r w:rsidRPr="00625021">
              <w:t>Shared memory is not supported on failover clusters.</w:t>
            </w:r>
          </w:p>
        </w:tc>
      </w:tr>
      <w:tr w:rsidR="00C347F9" w:rsidRPr="00625021" w:rsidTr="00D02390">
        <w:trPr>
          <w:cantSplit/>
        </w:trPr>
        <w:tc>
          <w:tcPr>
            <w:tcW w:w="727" w:type="pct"/>
          </w:tcPr>
          <w:p w:rsidR="00C347F9" w:rsidRPr="00625021" w:rsidRDefault="00C347F9" w:rsidP="00BC178B">
            <w:pPr>
              <w:spacing w:after="0" w:line="240" w:lineRule="auto"/>
            </w:pPr>
            <w:r w:rsidRPr="00625021">
              <w:t>Internet Software</w:t>
            </w:r>
          </w:p>
        </w:tc>
        <w:tc>
          <w:tcPr>
            <w:tcW w:w="4273" w:type="pct"/>
          </w:tcPr>
          <w:p w:rsidR="00C347F9" w:rsidRPr="00625021" w:rsidRDefault="00C347F9" w:rsidP="00BC178B">
            <w:pPr>
              <w:spacing w:after="0" w:line="240" w:lineRule="auto"/>
            </w:pPr>
            <w:r w:rsidRPr="00625021">
              <w:t>Microsoft Internet Explorer (IE) 6 SP1 or later is required for all installations of SQL Server. IE 6 SP1 or later is required for Microsoft Management Console (MMC), SQL Server Management Studio, Business Intelligence Development Studio, the Report Designer component of Reporting Services, and HTML Help.</w:t>
            </w:r>
          </w:p>
        </w:tc>
      </w:tr>
      <w:tr w:rsidR="00C347F9" w:rsidRPr="00625021" w:rsidTr="00D02390">
        <w:trPr>
          <w:cantSplit/>
        </w:trPr>
        <w:tc>
          <w:tcPr>
            <w:tcW w:w="727" w:type="pct"/>
          </w:tcPr>
          <w:p w:rsidR="00C347F9" w:rsidRPr="00625021" w:rsidRDefault="00C347F9" w:rsidP="00B83A57">
            <w:pPr>
              <w:spacing w:after="0" w:line="240" w:lineRule="auto"/>
            </w:pPr>
            <w:r w:rsidRPr="00625021">
              <w:t>Memory</w:t>
            </w:r>
            <w:r>
              <w:rPr>
                <w:vertAlign w:val="superscript"/>
              </w:rPr>
              <w:t>2</w:t>
            </w:r>
          </w:p>
        </w:tc>
        <w:tc>
          <w:tcPr>
            <w:tcW w:w="4273" w:type="pct"/>
          </w:tcPr>
          <w:p w:rsidR="00C347F9" w:rsidRPr="00625021" w:rsidRDefault="00C347F9" w:rsidP="00BC178B">
            <w:pPr>
              <w:spacing w:after="0" w:line="240" w:lineRule="auto"/>
            </w:pPr>
            <w:r w:rsidRPr="00625021">
              <w:t>RAM: Minimum: 512 MB</w:t>
            </w:r>
          </w:p>
          <w:p w:rsidR="00C347F9" w:rsidRPr="00625021" w:rsidRDefault="00C347F9" w:rsidP="00BC178B">
            <w:pPr>
              <w:spacing w:after="0" w:line="240" w:lineRule="auto"/>
            </w:pPr>
            <w:r w:rsidRPr="00625021">
              <w:t>Recommended: More than 1 GB</w:t>
            </w:r>
          </w:p>
          <w:p w:rsidR="00C347F9" w:rsidRPr="00625021" w:rsidRDefault="00C347F9" w:rsidP="00BC178B">
            <w:pPr>
              <w:spacing w:after="0" w:line="240" w:lineRule="auto"/>
            </w:pPr>
            <w:r w:rsidRPr="00625021">
              <w:t>Maximum: SQL Server 2008 Express will use at most 1 GB of memory, regardless of how much is installed on the</w:t>
            </w:r>
            <w:r>
              <w:t xml:space="preserve"> operating system</w:t>
            </w:r>
            <w:r w:rsidRPr="00625021">
              <w:t>. For best</w:t>
            </w:r>
            <w:r>
              <w:t xml:space="preserve"> operating system</w:t>
            </w:r>
            <w:r w:rsidRPr="00625021">
              <w:t xml:space="preserve"> performance, more than 1 GB of memory installed in the system is recommended.</w:t>
            </w:r>
          </w:p>
        </w:tc>
      </w:tr>
      <w:tr w:rsidR="00C347F9" w:rsidRPr="00625021" w:rsidTr="00D02390">
        <w:trPr>
          <w:cantSplit/>
        </w:trPr>
        <w:tc>
          <w:tcPr>
            <w:tcW w:w="727" w:type="pct"/>
          </w:tcPr>
          <w:p w:rsidR="00C347F9" w:rsidRPr="00625021" w:rsidRDefault="00C347F9" w:rsidP="00BC178B">
            <w:pPr>
              <w:spacing w:after="0" w:line="240" w:lineRule="auto"/>
            </w:pPr>
            <w:r w:rsidRPr="00625021">
              <w:t>Hard Disk</w:t>
            </w:r>
          </w:p>
        </w:tc>
        <w:tc>
          <w:tcPr>
            <w:tcW w:w="4273" w:type="pct"/>
          </w:tcPr>
          <w:p w:rsidR="00C347F9" w:rsidRPr="00625021" w:rsidRDefault="00C347F9" w:rsidP="00BC178B">
            <w:pPr>
              <w:spacing w:after="0" w:line="240" w:lineRule="auto"/>
            </w:pPr>
            <w:r w:rsidRPr="00625021">
              <w:t xml:space="preserve">Disk space requirements will vary with the SQL Server components you install. </w:t>
            </w:r>
          </w:p>
        </w:tc>
      </w:tr>
      <w:tr w:rsidR="00C347F9" w:rsidRPr="00625021" w:rsidTr="00D02390">
        <w:trPr>
          <w:cantSplit/>
        </w:trPr>
        <w:tc>
          <w:tcPr>
            <w:tcW w:w="727" w:type="pct"/>
          </w:tcPr>
          <w:p w:rsidR="00C347F9" w:rsidRPr="00625021" w:rsidRDefault="00C347F9" w:rsidP="00BC178B">
            <w:pPr>
              <w:spacing w:after="0" w:line="240" w:lineRule="auto"/>
            </w:pPr>
            <w:r w:rsidRPr="00625021">
              <w:t>Drive</w:t>
            </w:r>
          </w:p>
        </w:tc>
        <w:tc>
          <w:tcPr>
            <w:tcW w:w="4273" w:type="pct"/>
          </w:tcPr>
          <w:p w:rsidR="00C347F9" w:rsidRPr="00625021" w:rsidRDefault="00C347F9" w:rsidP="00BC178B">
            <w:pPr>
              <w:spacing w:after="0" w:line="240" w:lineRule="auto"/>
            </w:pPr>
            <w:r w:rsidRPr="00625021">
              <w:t>A CD or DVD drive, as appropriate, is required for installation from disk.</w:t>
            </w:r>
          </w:p>
        </w:tc>
      </w:tr>
      <w:tr w:rsidR="00C347F9" w:rsidRPr="00625021" w:rsidTr="00D02390">
        <w:trPr>
          <w:cantSplit/>
        </w:trPr>
        <w:tc>
          <w:tcPr>
            <w:tcW w:w="727" w:type="pct"/>
          </w:tcPr>
          <w:p w:rsidR="00C347F9" w:rsidRPr="00625021" w:rsidRDefault="00C347F9" w:rsidP="00BC178B">
            <w:pPr>
              <w:spacing w:after="0" w:line="240" w:lineRule="auto"/>
            </w:pPr>
            <w:r w:rsidRPr="00625021">
              <w:t>Display</w:t>
            </w:r>
          </w:p>
        </w:tc>
        <w:tc>
          <w:tcPr>
            <w:tcW w:w="4273" w:type="pct"/>
          </w:tcPr>
          <w:p w:rsidR="00C347F9" w:rsidRPr="00625021" w:rsidRDefault="00C347F9" w:rsidP="00BC178B">
            <w:pPr>
              <w:spacing w:after="0" w:line="240" w:lineRule="auto"/>
            </w:pPr>
            <w:r w:rsidRPr="00625021">
              <w:t>SQL Server graphical tools require VGA or higher resolution: at least 1,024x768 pixel resolution.</w:t>
            </w:r>
          </w:p>
        </w:tc>
      </w:tr>
      <w:tr w:rsidR="00C347F9" w:rsidRPr="00625021" w:rsidTr="00D02390">
        <w:trPr>
          <w:cantSplit/>
        </w:trPr>
        <w:tc>
          <w:tcPr>
            <w:tcW w:w="727" w:type="pct"/>
          </w:tcPr>
          <w:p w:rsidR="00C347F9" w:rsidRPr="00625021" w:rsidRDefault="00C347F9" w:rsidP="00BC178B">
            <w:pPr>
              <w:spacing w:after="0" w:line="240" w:lineRule="auto"/>
            </w:pPr>
            <w:r w:rsidRPr="00625021">
              <w:t>Other Devices</w:t>
            </w:r>
          </w:p>
        </w:tc>
        <w:tc>
          <w:tcPr>
            <w:tcW w:w="4273" w:type="pct"/>
          </w:tcPr>
          <w:p w:rsidR="00C347F9" w:rsidRPr="00625021" w:rsidRDefault="00C347F9" w:rsidP="00BC178B">
            <w:pPr>
              <w:spacing w:after="0" w:line="240" w:lineRule="auto"/>
            </w:pPr>
            <w:r w:rsidRPr="00625021">
              <w:t>Pointing device: A Microsoft mouse or compatible pointing device is required.</w:t>
            </w:r>
          </w:p>
        </w:tc>
      </w:tr>
    </w:tbl>
    <w:p w:rsidR="00C347F9" w:rsidRDefault="00C347F9" w:rsidP="00D02390">
      <w:pPr>
        <w:rPr>
          <w:vertAlign w:val="superscript"/>
        </w:rPr>
      </w:pPr>
    </w:p>
    <w:p w:rsidR="00C347F9" w:rsidRPr="009D7991" w:rsidRDefault="00C347F9" w:rsidP="00A936E6">
      <w:pPr>
        <w:spacing w:line="240" w:lineRule="auto"/>
      </w:pPr>
      <w:r w:rsidRPr="00B83A57">
        <w:rPr>
          <w:vertAlign w:val="superscript"/>
        </w:rPr>
        <w:t>1</w:t>
      </w:r>
      <w:r>
        <w:t>Th</w:t>
      </w:r>
      <w:r w:rsidRPr="009D7991">
        <w:t>e System Configuration Checker</w:t>
      </w:r>
      <w:r>
        <w:t xml:space="preserve"> (SCC)</w:t>
      </w:r>
      <w:r w:rsidRPr="009D7991">
        <w:t xml:space="preserve"> will block Setup if the requirement for processor type is not met. The S</w:t>
      </w:r>
      <w:r>
        <w:t>CC</w:t>
      </w:r>
      <w:r w:rsidRPr="009D7991">
        <w:t xml:space="preserve"> will warn the user but will not block Setup if the minimum or recommended processor speed check is not met. No warning will appear on multiprocessor computers.</w:t>
      </w:r>
    </w:p>
    <w:p w:rsidR="00C347F9" w:rsidRPr="009D7991" w:rsidRDefault="00C347F9" w:rsidP="00A936E6">
      <w:pPr>
        <w:spacing w:line="240" w:lineRule="auto"/>
      </w:pPr>
      <w:r w:rsidRPr="00B83A57">
        <w:rPr>
          <w:vertAlign w:val="superscript"/>
        </w:rPr>
        <w:t>2</w:t>
      </w:r>
      <w:r>
        <w:t>The SCC</w:t>
      </w:r>
      <w:r w:rsidRPr="009D7991">
        <w:t xml:space="preserve"> will warn the user but will not block Setup if the minimum or recommended RAM check is not met. Memory requirements are for this release only and do not reflect additional memory requirements of the</w:t>
      </w:r>
      <w:r>
        <w:t xml:space="preserve"> operating system</w:t>
      </w:r>
      <w:r w:rsidRPr="009D7991">
        <w:t>. The S</w:t>
      </w:r>
      <w:r>
        <w:t>CC</w:t>
      </w:r>
      <w:r w:rsidRPr="009D7991">
        <w:t xml:space="preserve"> verifies the memory available when Setup starts.</w:t>
      </w:r>
    </w:p>
    <w:p w:rsidR="00C347F9" w:rsidRDefault="00C347F9" w:rsidP="0017098C">
      <w:pPr>
        <w:pStyle w:val="Heading3"/>
      </w:pPr>
      <w:bookmarkStart w:id="248" w:name="_Toc215243830"/>
      <w:r>
        <w:t>Known Issues and Workarounds</w:t>
      </w:r>
      <w:bookmarkEnd w:id="248"/>
    </w:p>
    <w:p w:rsidR="00C347F9" w:rsidRDefault="00C347F9" w:rsidP="0017098C">
      <w:pPr>
        <w:pStyle w:val="Heading4"/>
      </w:pPr>
      <w:r>
        <w:t>Installation Messages</w:t>
      </w:r>
    </w:p>
    <w:p w:rsidR="00C347F9" w:rsidRDefault="00C347F9" w:rsidP="00A936E6">
      <w:r>
        <w:t>You might receive a message when you first install SQL Server 2008 Express that says .NET Framework 2.0 SP2 must be installed first. Although technically correct, the message is misleading because there is no installation package for this version. The correct version is .NET Framework 3.5 SP1.</w:t>
      </w:r>
    </w:p>
    <w:p w:rsidR="00C347F9" w:rsidRDefault="00C347F9" w:rsidP="00A936E6">
      <w:r>
        <w:lastRenderedPageBreak/>
        <w:t>For the Windows Installer, the SQL Server Express installation looks for the minimum version of 4.5.6001.22159. You can see the minimum version on your computer by checking the product version of msiexec.exe.</w:t>
      </w:r>
    </w:p>
    <w:p w:rsidR="00C347F9" w:rsidRDefault="00C347F9" w:rsidP="00A936E6">
      <w:r>
        <w:t>When you install SQL Server 2008 Express with Tools, you might be confused by some of the installation screens that say Express with Advanced Services. You can safely ignore those labels.</w:t>
      </w:r>
    </w:p>
    <w:p w:rsidR="00C347F9" w:rsidRDefault="00C347F9" w:rsidP="0017098C">
      <w:pPr>
        <w:pStyle w:val="Heading4"/>
      </w:pPr>
      <w:r>
        <w:t>Edition Upgrades</w:t>
      </w:r>
    </w:p>
    <w:p w:rsidR="00C347F9" w:rsidRDefault="00C347F9" w:rsidP="00A936E6">
      <w:r>
        <w:t>If you upgrade SQL Server 2008 Express to SQL Server 2008 Express with Tools or SQL Server 2008 Express with Advanced Services, you will need to run the installation program twice. The feature selections provided when you run the installation program are those that relate to the version currently installed. After you update the version by running the installation program once, you will then have the option to choose additional features the next time you run the installation program.</w:t>
      </w:r>
    </w:p>
    <w:p w:rsidR="00C347F9" w:rsidRDefault="00C347F9" w:rsidP="0017098C">
      <w:pPr>
        <w:pStyle w:val="Heading2"/>
      </w:pPr>
      <w:bookmarkStart w:id="249" w:name="_Toc215243831"/>
      <w:r>
        <w:t>Upgrading from SQL Server 2000 (MSDE)</w:t>
      </w:r>
      <w:bookmarkEnd w:id="249"/>
    </w:p>
    <w:p w:rsidR="00C347F9" w:rsidRDefault="00C347F9" w:rsidP="00A936E6">
      <w:r>
        <w:t>Although database administrators must contend with just a small number of issues when upgrading MSDE to SQL Server 2008 Express, you must make sure to review and understand the following upgrade issues and account for them in any MSDE upgrade plan:</w:t>
      </w:r>
    </w:p>
    <w:p w:rsidR="00C347F9" w:rsidRDefault="00C347F9" w:rsidP="00592A6B">
      <w:pPr>
        <w:pStyle w:val="ListParagraph"/>
        <w:numPr>
          <w:ilvl w:val="0"/>
          <w:numId w:val="138"/>
        </w:numPr>
      </w:pPr>
      <w:r>
        <w:t>Number of instances of MSDE</w:t>
      </w:r>
    </w:p>
    <w:p w:rsidR="00C347F9" w:rsidRDefault="00C347F9" w:rsidP="00592A6B">
      <w:pPr>
        <w:pStyle w:val="ListParagraph"/>
        <w:numPr>
          <w:ilvl w:val="0"/>
          <w:numId w:val="138"/>
        </w:numPr>
      </w:pPr>
      <w:r>
        <w:t>MSDE install method</w:t>
      </w:r>
    </w:p>
    <w:p w:rsidR="00C347F9" w:rsidRDefault="00C347F9" w:rsidP="00592A6B">
      <w:pPr>
        <w:pStyle w:val="ListParagraph"/>
        <w:numPr>
          <w:ilvl w:val="0"/>
          <w:numId w:val="138"/>
        </w:numPr>
      </w:pPr>
      <w:r>
        <w:t>MSDE language</w:t>
      </w:r>
    </w:p>
    <w:p w:rsidR="00C347F9" w:rsidRDefault="00C347F9" w:rsidP="0017098C">
      <w:pPr>
        <w:pStyle w:val="Heading3"/>
      </w:pPr>
      <w:bookmarkStart w:id="250" w:name="_Toc215243832"/>
      <w:r>
        <w:t>Number of Instances of MSDE</w:t>
      </w:r>
      <w:bookmarkEnd w:id="250"/>
    </w:p>
    <w:p w:rsidR="00C347F9" w:rsidRDefault="00C347F9" w:rsidP="00A936E6">
      <w:r>
        <w:t>The computer on which you intend to perform a database upgrade from MSDE to SQL Server 2008 Express might have multiple instances of MSDE running and also might have instances from other editions of SQL Server 2000. Each instance must be upgraded separately, and each instance might have a different set of upgrade requirements. For example, the different instances might use different languages or collation orders or be installed using a different installation method.</w:t>
      </w:r>
    </w:p>
    <w:p w:rsidR="00C347F9" w:rsidRDefault="00C347F9" w:rsidP="00A936E6">
      <w:r>
        <w:t>The first step in upgrading from MSDE to SQL Server 2008 Express is determining the instances of MSDE that are installed. Up to 50 instances of MSDE can be installed on a single system. To determine the number of installed MSDE instances on your system, review the following registry key: HKEY_LOCAL_MACHINE\Software\Microsoft\Microsoft SQL Server\InstalledInstances.</w:t>
      </w:r>
    </w:p>
    <w:p w:rsidR="00C347F9" w:rsidRDefault="00C347F9" w:rsidP="0017098C">
      <w:pPr>
        <w:pStyle w:val="Heading3"/>
      </w:pPr>
      <w:bookmarkStart w:id="251" w:name="_Toc215243833"/>
      <w:r>
        <w:t>MSDE Installation Method</w:t>
      </w:r>
      <w:bookmarkEnd w:id="251"/>
    </w:p>
    <w:p w:rsidR="00C347F9" w:rsidRDefault="00C347F9" w:rsidP="00A936E6">
      <w:r>
        <w:t>The methodology used to install an MSDE instance affects the available upgrade method for the instance of MSDE that is being upgraded.</w:t>
      </w:r>
    </w:p>
    <w:p w:rsidR="00C347F9" w:rsidRDefault="00C347F9" w:rsidP="00A936E6">
      <w:r w:rsidRPr="00547F90">
        <w:rPr>
          <w:b/>
        </w:rPr>
        <w:t>Setup.</w:t>
      </w:r>
      <w:r>
        <w:t xml:space="preserve"> If an MSDE instance was installed by using the MSDE setup program (such as an MSI setup or the MSDE2000A.exe setup program), the SQL Server Express installation program will detect the instance, and you will be able to perform the upgrade using the in-place upgrade method.</w:t>
      </w:r>
    </w:p>
    <w:p w:rsidR="00C347F9" w:rsidRDefault="00C347F9" w:rsidP="00A936E6">
      <w:r w:rsidRPr="003D3ADB">
        <w:rPr>
          <w:b/>
        </w:rPr>
        <w:t>Merge Modules.</w:t>
      </w:r>
      <w:r>
        <w:t xml:space="preserve"> If an MSDE instance was installed by using an MSDE legacy installation technology known as Merge Modules, the SQL Server Express installation program will not detect the instance, and </w:t>
      </w:r>
      <w:r>
        <w:lastRenderedPageBreak/>
        <w:t>you will not be able to perform the upgrade using the in-place upgrade method. When MSDE is installed using Merge Modules, MSDE is actually installed as part of another application that uses MSDE and not installed using the MSDE standalone installer.</w:t>
      </w:r>
    </w:p>
    <w:p w:rsidR="00C347F9" w:rsidRDefault="00C347F9" w:rsidP="00A936E6">
      <w:r>
        <w:t>To determine if an MSDE instance has been installed with an MSI setup, go to Add or Remove Programs in Control Panel. If the instance appears in the listing, it was installed with an MSI setup. If it does not appear in the listing, it was installed as part of an application and should be removed by that application’s installer program.</w:t>
      </w:r>
    </w:p>
    <w:p w:rsidR="00C347F9" w:rsidRPr="003D3ADB" w:rsidRDefault="00C347F9" w:rsidP="00A936E6">
      <w:pPr>
        <w:pStyle w:val="AlertText"/>
        <w:rPr>
          <w:rFonts w:ascii="Calibri" w:hAnsi="Calibri"/>
          <w:sz w:val="22"/>
          <w:szCs w:val="22"/>
        </w:rPr>
      </w:pPr>
      <w:r w:rsidRPr="003D3ADB">
        <w:rPr>
          <w:rFonts w:ascii="Calibri" w:hAnsi="Calibri"/>
          <w:b/>
          <w:sz w:val="22"/>
          <w:szCs w:val="22"/>
        </w:rPr>
        <w:t>Important:</w:t>
      </w:r>
      <w:r w:rsidRPr="003D3ADB">
        <w:rPr>
          <w:rFonts w:ascii="Calibri" w:hAnsi="Calibri"/>
          <w:sz w:val="22"/>
          <w:szCs w:val="22"/>
        </w:rPr>
        <w:t xml:space="preserve"> Although an instance of MSDE installed using Merge Modules cannot be upgraded in-place, its user databases can be upgraded individually.</w:t>
      </w:r>
    </w:p>
    <w:p w:rsidR="00C347F9" w:rsidRDefault="00C347F9" w:rsidP="0017098C">
      <w:pPr>
        <w:pStyle w:val="Heading3"/>
      </w:pPr>
      <w:bookmarkStart w:id="252" w:name="_Toc215243834"/>
      <w:r>
        <w:t>MSDE Language</w:t>
      </w:r>
      <w:bookmarkEnd w:id="252"/>
    </w:p>
    <w:p w:rsidR="00C347F9" w:rsidRDefault="00C347F9" w:rsidP="00A936E6">
      <w:r>
        <w:t>The language of the MSDE installation determines the language of the SQL Server 2008 edition you are upgrading to. If you are performing an in-place upgrade by installing SQL Server Express on top of an existing MSDE installation, the language of SQL Server Express must be the same as the language of the MSDE installation or it must be set to English. SQL Server Express supports the same 12 languages that MSDE does.</w:t>
      </w:r>
    </w:p>
    <w:p w:rsidR="00C347F9" w:rsidRPr="003D3ADB" w:rsidRDefault="00C347F9" w:rsidP="00A936E6">
      <w:pPr>
        <w:pStyle w:val="AlertText"/>
        <w:rPr>
          <w:rFonts w:ascii="Calibri" w:hAnsi="Calibri"/>
          <w:sz w:val="22"/>
          <w:szCs w:val="22"/>
        </w:rPr>
      </w:pPr>
      <w:r w:rsidRPr="003D3ADB">
        <w:rPr>
          <w:rFonts w:ascii="Calibri" w:hAnsi="Calibri"/>
          <w:b/>
          <w:sz w:val="22"/>
          <w:szCs w:val="22"/>
        </w:rPr>
        <w:t>Note:</w:t>
      </w:r>
      <w:r w:rsidRPr="003D3ADB">
        <w:rPr>
          <w:rFonts w:ascii="Calibri" w:hAnsi="Calibri"/>
          <w:sz w:val="22"/>
          <w:szCs w:val="22"/>
        </w:rPr>
        <w:t xml:space="preserve"> You can detach a user database from an MSDE instance and attach it to a SQL Server Express instance installed with any language.</w:t>
      </w:r>
    </w:p>
    <w:p w:rsidR="00C347F9" w:rsidRDefault="00C347F9" w:rsidP="0017098C">
      <w:pPr>
        <w:pStyle w:val="Heading3"/>
      </w:pPr>
      <w:bookmarkStart w:id="253" w:name="_Toc215243835"/>
      <w:r>
        <w:t>In-Place Upgrade</w:t>
      </w:r>
      <w:bookmarkEnd w:id="253"/>
    </w:p>
    <w:p w:rsidR="00C347F9" w:rsidRPr="001907C4" w:rsidRDefault="00C347F9" w:rsidP="00A936E6">
      <w:r w:rsidRPr="001907C4">
        <w:t>For MSDE installations that were installed by using the MSDE setup program (which creates an MSDE entry in the Add/Remove Programs list), performing an in-place upgrade is the recommended upgrade procedure. The in-place upgrade will automatically replace all the MSDE components and will also automatically upgrade all user databases.</w:t>
      </w:r>
    </w:p>
    <w:p w:rsidR="00C347F9" w:rsidRPr="001907C4" w:rsidRDefault="00C347F9" w:rsidP="0017098C">
      <w:pPr>
        <w:pStyle w:val="Heading4"/>
      </w:pPr>
      <w:r>
        <w:t xml:space="preserve">In-Place </w:t>
      </w:r>
      <w:r w:rsidRPr="001907C4">
        <w:t>Upgrade Steps</w:t>
      </w:r>
    </w:p>
    <w:p w:rsidR="00C347F9" w:rsidRPr="001907C4" w:rsidRDefault="00C347F9" w:rsidP="00A936E6">
      <w:r w:rsidRPr="001907C4">
        <w:t xml:space="preserve">To perform an in-place upgrade from MSDE to SQL Server </w:t>
      </w:r>
      <w:r>
        <w:t xml:space="preserve">2008 </w:t>
      </w:r>
      <w:r w:rsidRPr="001907C4">
        <w:t>Express, use the following steps:</w:t>
      </w:r>
    </w:p>
    <w:p w:rsidR="00C347F9" w:rsidRDefault="00C347F9" w:rsidP="00592A6B">
      <w:pPr>
        <w:pStyle w:val="ListParagraph"/>
        <w:numPr>
          <w:ilvl w:val="0"/>
          <w:numId w:val="129"/>
        </w:numPr>
      </w:pPr>
      <w:r w:rsidRPr="004C6916">
        <w:rPr>
          <w:b/>
        </w:rPr>
        <w:t>Download and install Windows Installer 4.5.</w:t>
      </w:r>
      <w:r w:rsidRPr="001907C4">
        <w:t xml:space="preserve"> Windows Installer</w:t>
      </w:r>
      <w:r>
        <w:t xml:space="preserve"> 4.5</w:t>
      </w:r>
      <w:r w:rsidRPr="001907C4">
        <w:t xml:space="preserve"> is required by SQL Server</w:t>
      </w:r>
      <w:r>
        <w:t xml:space="preserve"> 2008</w:t>
      </w:r>
      <w:r w:rsidRPr="001907C4">
        <w:t xml:space="preserve"> Express. You can download Windows Installer </w:t>
      </w:r>
      <w:r>
        <w:t>4.5</w:t>
      </w:r>
      <w:r w:rsidRPr="001907C4">
        <w:t xml:space="preserve"> from the </w:t>
      </w:r>
      <w:hyperlink r:id="rId452" w:history="1">
        <w:r w:rsidRPr="004826D9">
          <w:rPr>
            <w:rStyle w:val="Hyperlink"/>
          </w:rPr>
          <w:t>Microsoft Download Center</w:t>
        </w:r>
      </w:hyperlink>
      <w:r w:rsidRPr="001907C4">
        <w:t xml:space="preserve">. After you have downloaded </w:t>
      </w:r>
      <w:r>
        <w:t>and installed it, you will likely need to perform a system reboot.</w:t>
      </w:r>
    </w:p>
    <w:p w:rsidR="00C347F9" w:rsidRPr="001907C4" w:rsidRDefault="00C347F9" w:rsidP="00592A6B">
      <w:pPr>
        <w:pStyle w:val="ListParagraph"/>
        <w:numPr>
          <w:ilvl w:val="0"/>
          <w:numId w:val="129"/>
        </w:numPr>
      </w:pPr>
      <w:r w:rsidRPr="004C6916">
        <w:rPr>
          <w:b/>
        </w:rPr>
        <w:t>Download and install .NET Framework 3.5 SP1.</w:t>
      </w:r>
      <w:r w:rsidRPr="001907C4">
        <w:t xml:space="preserve"> </w:t>
      </w:r>
      <w:r>
        <w:t xml:space="preserve">The </w:t>
      </w:r>
      <w:r w:rsidRPr="001907C4">
        <w:t xml:space="preserve">.NET Framework 3.5 </w:t>
      </w:r>
      <w:r>
        <w:t xml:space="preserve">SP1, available for download from the Microsoft Download Center, </w:t>
      </w:r>
      <w:r w:rsidRPr="001907C4">
        <w:t xml:space="preserve">is a prerequisite </w:t>
      </w:r>
      <w:r>
        <w:t>for</w:t>
      </w:r>
      <w:r w:rsidRPr="001907C4">
        <w:t xml:space="preserve"> SQL Server </w:t>
      </w:r>
      <w:r>
        <w:t xml:space="preserve">2008 </w:t>
      </w:r>
      <w:r w:rsidRPr="001907C4">
        <w:t>Express. After downloading .NET Framework 3.5</w:t>
      </w:r>
      <w:r>
        <w:t xml:space="preserve"> SP1</w:t>
      </w:r>
      <w:r w:rsidRPr="001907C4">
        <w:t>, install it by running the dotnetfx.exe program.</w:t>
      </w:r>
    </w:p>
    <w:p w:rsidR="00C347F9" w:rsidRDefault="00C347F9" w:rsidP="00592A6B">
      <w:pPr>
        <w:pStyle w:val="ListParagraph"/>
        <w:numPr>
          <w:ilvl w:val="0"/>
          <w:numId w:val="129"/>
        </w:numPr>
      </w:pPr>
      <w:r w:rsidRPr="004826D9">
        <w:rPr>
          <w:b/>
        </w:rPr>
        <w:t>Start the SQL Server 2008 Setup program, and install the prerequisite software.</w:t>
      </w:r>
      <w:r w:rsidRPr="001907C4">
        <w:t xml:space="preserve"> SQL Server Express is installed by running </w:t>
      </w:r>
      <w:r>
        <w:t>the executable (i.e., .exe) program for the package type you are installing.</w:t>
      </w:r>
      <w:r w:rsidRPr="001907C4">
        <w:t xml:space="preserve"> The prerequisite Microsoft SQL Native Client and Microsoft SQL Server 2008 Setup Support files are installed, and the </w:t>
      </w:r>
      <w:r>
        <w:t>S</w:t>
      </w:r>
      <w:r w:rsidRPr="001907C4">
        <w:t>etup program copies and installs all supporting files on the target system.</w:t>
      </w:r>
    </w:p>
    <w:p w:rsidR="00C347F9" w:rsidRPr="001907C4" w:rsidRDefault="00C347F9" w:rsidP="00F8794B">
      <w:pPr>
        <w:pStyle w:val="ListParagraph"/>
        <w:numPr>
          <w:ilvl w:val="0"/>
          <w:numId w:val="129"/>
        </w:numPr>
        <w:ind w:left="630"/>
      </w:pPr>
      <w:r w:rsidRPr="004826D9">
        <w:rPr>
          <w:b/>
        </w:rPr>
        <w:t>Perform the system configuration checks.</w:t>
      </w:r>
      <w:r w:rsidRPr="001907C4">
        <w:t xml:space="preserve"> The Setup program runs the system configuration checks before the actual setup begins to verify that the system meets the minimum criteria for </w:t>
      </w:r>
      <w:r w:rsidRPr="001907C4">
        <w:lastRenderedPageBreak/>
        <w:t>installation and detects any pending reboot requirements.</w:t>
      </w:r>
      <w:r>
        <w:t xml:space="preserve"> </w:t>
      </w:r>
      <w:r w:rsidRPr="001907C4">
        <w:t xml:space="preserve">If your system fails the configuration tests, click the failed link for more information and then take the </w:t>
      </w:r>
      <w:r>
        <w:t xml:space="preserve">required </w:t>
      </w:r>
      <w:r w:rsidRPr="001907C4">
        <w:t>corrective action.</w:t>
      </w:r>
    </w:p>
    <w:p w:rsidR="00C347F9" w:rsidRDefault="00C347F9" w:rsidP="00592A6B">
      <w:pPr>
        <w:pStyle w:val="ListParagraph"/>
        <w:numPr>
          <w:ilvl w:val="0"/>
          <w:numId w:val="129"/>
        </w:numPr>
      </w:pPr>
      <w:r w:rsidRPr="004826D9">
        <w:rPr>
          <w:b/>
        </w:rPr>
        <w:t>Determine features to install on the Feature Selection page.</w:t>
      </w:r>
      <w:r w:rsidRPr="001907C4">
        <w:t xml:space="preserve"> </w:t>
      </w:r>
      <w:r>
        <w:t>B</w:t>
      </w:r>
      <w:r w:rsidRPr="001907C4">
        <w:t>y default, several features are turned off, so you must explicitly choose the components you want to install.</w:t>
      </w:r>
    </w:p>
    <w:p w:rsidR="00C347F9" w:rsidRDefault="00C347F9" w:rsidP="00592A6B">
      <w:pPr>
        <w:pStyle w:val="ListParagraph"/>
        <w:numPr>
          <w:ilvl w:val="0"/>
          <w:numId w:val="129"/>
        </w:numPr>
      </w:pPr>
      <w:r w:rsidRPr="004826D9">
        <w:rPr>
          <w:b/>
        </w:rPr>
        <w:t>Select the appropriate instance to upgrade on the Instance Name page.</w:t>
      </w:r>
      <w:r>
        <w:t xml:space="preserve"> </w:t>
      </w:r>
      <w:r w:rsidRPr="001907C4">
        <w:t xml:space="preserve">The Setup program will detect all </w:t>
      </w:r>
      <w:r>
        <w:t xml:space="preserve">instances of </w:t>
      </w:r>
      <w:r w:rsidRPr="001907C4">
        <w:t xml:space="preserve">MSDE </w:t>
      </w:r>
      <w:r>
        <w:t xml:space="preserve">that were </w:t>
      </w:r>
      <w:r w:rsidRPr="001907C4">
        <w:t xml:space="preserve">installed </w:t>
      </w:r>
      <w:r>
        <w:t xml:space="preserve">by </w:t>
      </w:r>
      <w:r w:rsidRPr="001907C4">
        <w:t>using t</w:t>
      </w:r>
      <w:r>
        <w:t>he MSI installation method and. B</w:t>
      </w:r>
      <w:r w:rsidRPr="001907C4">
        <w:t xml:space="preserve">y default, </w:t>
      </w:r>
      <w:r>
        <w:t xml:space="preserve">Setup </w:t>
      </w:r>
      <w:r w:rsidRPr="001907C4">
        <w:t xml:space="preserve">will select the default instance. If you want to upgrade an </w:t>
      </w:r>
      <w:r>
        <w:t xml:space="preserve">instance of </w:t>
      </w:r>
      <w:r w:rsidRPr="001907C4">
        <w:t>MSDE that is not the default instance, click Installed Instance and select the MSDE instance you want to upgrade</w:t>
      </w:r>
      <w:r>
        <w:t>.</w:t>
      </w:r>
    </w:p>
    <w:p w:rsidR="00C347F9" w:rsidRDefault="00C347F9" w:rsidP="00592A6B">
      <w:pPr>
        <w:pStyle w:val="ListParagraph"/>
        <w:numPr>
          <w:ilvl w:val="0"/>
          <w:numId w:val="129"/>
        </w:numPr>
      </w:pPr>
      <w:r w:rsidRPr="004826D9">
        <w:rPr>
          <w:b/>
        </w:rPr>
        <w:t>Specify the logon information that the Setup program should use to connect to the instance being upgraded.</w:t>
      </w:r>
      <w:r w:rsidRPr="001907C4">
        <w:t xml:space="preserve"> Generally, you will </w:t>
      </w:r>
      <w:r>
        <w:t>leave</w:t>
      </w:r>
      <w:r w:rsidRPr="001907C4">
        <w:t xml:space="preserve"> the default option of Windows Authentication.</w:t>
      </w:r>
    </w:p>
    <w:p w:rsidR="00C347F9" w:rsidRPr="000604B2" w:rsidRDefault="00C347F9" w:rsidP="00592A6B">
      <w:pPr>
        <w:pStyle w:val="ListParagraph"/>
        <w:numPr>
          <w:ilvl w:val="0"/>
          <w:numId w:val="129"/>
        </w:numPr>
        <w:rPr>
          <w:b/>
          <w:bCs/>
        </w:rPr>
      </w:pPr>
      <w:r w:rsidRPr="004826D9">
        <w:rPr>
          <w:b/>
        </w:rPr>
        <w:t>Specify the remaining configuration options</w:t>
      </w:r>
      <w:r w:rsidRPr="001907C4">
        <w:t xml:space="preserve"> (generally accept all defaults), and then click Install on the </w:t>
      </w:r>
      <w:r w:rsidRPr="00B83A57">
        <w:t>Ready to Install</w:t>
      </w:r>
      <w:r w:rsidRPr="001907C4">
        <w:t xml:space="preserve"> dialog box. This will upgrade the specified instance of MSDE to SQL Server </w:t>
      </w:r>
      <w:r>
        <w:t xml:space="preserve">2008 </w:t>
      </w:r>
      <w:r w:rsidRPr="001907C4">
        <w:t>Express.</w:t>
      </w:r>
    </w:p>
    <w:p w:rsidR="00C347F9" w:rsidRDefault="00C347F9" w:rsidP="0017098C">
      <w:pPr>
        <w:pStyle w:val="Heading3"/>
      </w:pPr>
      <w:bookmarkStart w:id="254" w:name="_Toc215243836"/>
      <w:r>
        <w:t>Side-by-Side Upgrade</w:t>
      </w:r>
      <w:bookmarkEnd w:id="254"/>
    </w:p>
    <w:p w:rsidR="00C347F9" w:rsidRPr="005D6C91" w:rsidRDefault="00C347F9" w:rsidP="00A936E6">
      <w:r>
        <w:t>Although</w:t>
      </w:r>
      <w:r w:rsidRPr="005D6C91">
        <w:t xml:space="preserve"> an in-place upgrade is the easiest method for upgrading from MSDE to SQL Server </w:t>
      </w:r>
      <w:r>
        <w:t xml:space="preserve">2008 </w:t>
      </w:r>
      <w:r w:rsidRPr="005D6C91">
        <w:t xml:space="preserve">Express, there are situations where performing an in-place upgrade is not possible. You cannot perform an in-place upgrade when MSDE has been installed by using Merge Modules or if you want to change languages or collation. In these cases, </w:t>
      </w:r>
      <w:r>
        <w:t xml:space="preserve">you must </w:t>
      </w:r>
      <w:r w:rsidRPr="005D6C91">
        <w:t>us</w:t>
      </w:r>
      <w:r>
        <w:t>e</w:t>
      </w:r>
      <w:r w:rsidRPr="005D6C91">
        <w:t xml:space="preserve"> a side-by-side </w:t>
      </w:r>
      <w:r>
        <w:t>upgrade method</w:t>
      </w:r>
      <w:r w:rsidRPr="005D6C91">
        <w:t xml:space="preserve"> in which SQL Server 2008 Express is installed at the same time as MSDE or in which the MSDE databases are detached, the MSDE instance is uninstalled, a new copy of SQL Server 2008 is installed, and the databases are reattached to the new instance. This guide take</w:t>
      </w:r>
      <w:r>
        <w:t>s</w:t>
      </w:r>
      <w:r w:rsidRPr="005D6C91">
        <w:t xml:space="preserve"> the second approach to show you how to move from MSDE to SQL Server </w:t>
      </w:r>
      <w:r>
        <w:t xml:space="preserve">2008 </w:t>
      </w:r>
      <w:r w:rsidRPr="005D6C91">
        <w:t>Express.</w:t>
      </w:r>
    </w:p>
    <w:p w:rsidR="00C347F9" w:rsidRPr="005D6C91" w:rsidRDefault="00C347F9" w:rsidP="00A936E6">
      <w:r>
        <w:t>A</w:t>
      </w:r>
      <w:r w:rsidRPr="005D6C91">
        <w:t xml:space="preserve">nother important reason for performing a side-by-side upgrade is to enable you to fully test the upgraded database without overwriting your </w:t>
      </w:r>
      <w:r>
        <w:t xml:space="preserve">current </w:t>
      </w:r>
      <w:r w:rsidRPr="005D6C91">
        <w:t xml:space="preserve">working </w:t>
      </w:r>
      <w:r>
        <w:t xml:space="preserve">database </w:t>
      </w:r>
      <w:r w:rsidRPr="005D6C91">
        <w:t>instance.</w:t>
      </w:r>
    </w:p>
    <w:p w:rsidR="00C347F9" w:rsidRPr="005D6C91" w:rsidRDefault="00C347F9" w:rsidP="0017098C">
      <w:pPr>
        <w:pStyle w:val="Heading4"/>
      </w:pPr>
      <w:r w:rsidRPr="005D6C91">
        <w:t>Side-by-Side Upgrade Steps</w:t>
      </w:r>
    </w:p>
    <w:p w:rsidR="00C347F9" w:rsidRPr="005D6C91" w:rsidRDefault="00C347F9" w:rsidP="00A936E6">
      <w:r w:rsidRPr="005D6C91">
        <w:t xml:space="preserve">To upgrade from MSDE to SQL Server </w:t>
      </w:r>
      <w:r>
        <w:t xml:space="preserve">2008 </w:t>
      </w:r>
      <w:r w:rsidRPr="005D6C91">
        <w:t>Express whe</w:t>
      </w:r>
      <w:r>
        <w:t>n</w:t>
      </w:r>
      <w:r w:rsidRPr="005D6C91">
        <w:t xml:space="preserve"> you cannot or do not want to perform an in-place upgrade, use the following steps:</w:t>
      </w:r>
    </w:p>
    <w:p w:rsidR="00C347F9" w:rsidRDefault="00C347F9" w:rsidP="00592A6B">
      <w:pPr>
        <w:pStyle w:val="ListParagraph"/>
        <w:numPr>
          <w:ilvl w:val="0"/>
          <w:numId w:val="127"/>
        </w:numPr>
      </w:pPr>
      <w:r>
        <w:t>L</w:t>
      </w:r>
      <w:r w:rsidRPr="005D6C91">
        <w:t>og in to the SQL Server 2000 MSDE system as an administrator, and verify that the instance of MSDE</w:t>
      </w:r>
      <w:r>
        <w:t xml:space="preserve"> or </w:t>
      </w:r>
      <w:r w:rsidRPr="005D6C91">
        <w:t xml:space="preserve">SQL </w:t>
      </w:r>
      <w:r>
        <w:t xml:space="preserve">Server </w:t>
      </w:r>
      <w:r w:rsidRPr="005D6C91">
        <w:t>Express that you want to upgrade is running.</w:t>
      </w:r>
    </w:p>
    <w:p w:rsidR="00C347F9" w:rsidRPr="005D6C91" w:rsidRDefault="00C347F9" w:rsidP="00592A6B">
      <w:pPr>
        <w:pStyle w:val="ListParagraph"/>
        <w:numPr>
          <w:ilvl w:val="0"/>
          <w:numId w:val="127"/>
        </w:numPr>
      </w:pPr>
      <w:r w:rsidRPr="005D6C91">
        <w:t>Open a command prompt, and use sqlcmd/osql to connect to the instance you want to upgrade. To connect to the local, default instance of MSDE using Windows Authentication, use the following command:</w:t>
      </w:r>
    </w:p>
    <w:p w:rsidR="00C347F9" w:rsidRPr="002E4014" w:rsidRDefault="00C347F9" w:rsidP="00A936E6">
      <w:pPr>
        <w:pStyle w:val="ListParagraph"/>
        <w:spacing w:after="0"/>
        <w:rPr>
          <w:rStyle w:val="CodeFeaturedElement"/>
          <w:b w:val="0"/>
        </w:rPr>
      </w:pPr>
    </w:p>
    <w:p w:rsidR="00C347F9" w:rsidRPr="002E4014" w:rsidRDefault="00C347F9" w:rsidP="00A936E6">
      <w:pPr>
        <w:ind w:left="720"/>
        <w:rPr>
          <w:rStyle w:val="CodeFeaturedElement"/>
          <w:b w:val="0"/>
        </w:rPr>
      </w:pPr>
      <w:r w:rsidRPr="002E4014">
        <w:rPr>
          <w:rStyle w:val="CodeFeaturedElement"/>
        </w:rPr>
        <w:t>osql -E or SQLCMD –E</w:t>
      </w:r>
    </w:p>
    <w:p w:rsidR="00C347F9" w:rsidRPr="005D6C91" w:rsidRDefault="00C347F9" w:rsidP="00A936E6">
      <w:pPr>
        <w:spacing w:after="0"/>
        <w:ind w:left="720"/>
      </w:pPr>
      <w:r w:rsidRPr="005D6C91">
        <w:t xml:space="preserve">To connect to a named instance, use the –S switch and specify the instance name, as shown </w:t>
      </w:r>
      <w:r>
        <w:t>in the following command</w:t>
      </w:r>
      <w:r w:rsidRPr="005D6C91">
        <w:t>, to connect to the desired named instance:</w:t>
      </w:r>
    </w:p>
    <w:p w:rsidR="00C347F9" w:rsidRDefault="00C347F9" w:rsidP="00A936E6">
      <w:pPr>
        <w:spacing w:after="0"/>
        <w:ind w:left="720"/>
        <w:rPr>
          <w:rStyle w:val="CodeFeaturedElement"/>
          <w:b w:val="0"/>
        </w:rPr>
      </w:pPr>
    </w:p>
    <w:p w:rsidR="00C347F9" w:rsidRPr="002E4014" w:rsidRDefault="00C347F9" w:rsidP="00A936E6">
      <w:pPr>
        <w:ind w:left="720"/>
        <w:rPr>
          <w:rStyle w:val="CodeFeaturedElement"/>
          <w:b w:val="0"/>
        </w:rPr>
      </w:pPr>
      <w:r w:rsidRPr="002E4014">
        <w:rPr>
          <w:rStyle w:val="CodeFeaturedElement"/>
        </w:rPr>
        <w:t>osql -E -S servername\instancename</w:t>
      </w:r>
    </w:p>
    <w:p w:rsidR="00C347F9" w:rsidRPr="005D6C91" w:rsidRDefault="00C347F9" w:rsidP="00592A6B">
      <w:pPr>
        <w:pStyle w:val="ListParagraph"/>
        <w:numPr>
          <w:ilvl w:val="0"/>
          <w:numId w:val="127"/>
        </w:numPr>
      </w:pPr>
      <w:r w:rsidRPr="005D6C91">
        <w:lastRenderedPageBreak/>
        <w:t xml:space="preserve">List all the databases on the </w:t>
      </w:r>
      <w:r>
        <w:t xml:space="preserve">instance of </w:t>
      </w:r>
      <w:r w:rsidRPr="005D6C91">
        <w:t>MSDE by using the following commands at the osql prompt:</w:t>
      </w:r>
    </w:p>
    <w:p w:rsidR="00C347F9" w:rsidRDefault="00C347F9" w:rsidP="00A936E6">
      <w:pPr>
        <w:spacing w:after="0"/>
        <w:ind w:left="720"/>
        <w:rPr>
          <w:rStyle w:val="CodeFeaturedElement"/>
          <w:b w:val="0"/>
        </w:rPr>
      </w:pPr>
    </w:p>
    <w:p w:rsidR="00C347F9" w:rsidRPr="002E4014" w:rsidRDefault="00C347F9" w:rsidP="00A936E6">
      <w:pPr>
        <w:spacing w:after="0"/>
        <w:ind w:left="720"/>
        <w:rPr>
          <w:rStyle w:val="CodeFeaturedElement"/>
          <w:b w:val="0"/>
        </w:rPr>
      </w:pPr>
      <w:r w:rsidRPr="002E4014">
        <w:rPr>
          <w:rStyle w:val="CodeFeaturedElement"/>
        </w:rPr>
        <w:t>1&gt; SELECT name FROM master.dbo.sysdatabases WHERE DBID &gt; 6</w:t>
      </w:r>
    </w:p>
    <w:p w:rsidR="00C347F9" w:rsidRPr="002E4014" w:rsidRDefault="00C347F9" w:rsidP="00A936E6">
      <w:pPr>
        <w:ind w:left="720"/>
        <w:rPr>
          <w:rStyle w:val="CodeFeaturedElement"/>
          <w:b w:val="0"/>
        </w:rPr>
      </w:pPr>
      <w:r w:rsidRPr="002E4014">
        <w:rPr>
          <w:rStyle w:val="CodeFeaturedElement"/>
        </w:rPr>
        <w:t>2&gt; GO</w:t>
      </w:r>
    </w:p>
    <w:p w:rsidR="00C347F9" w:rsidRPr="005D6C91" w:rsidRDefault="00C347F9" w:rsidP="00A936E6">
      <w:pPr>
        <w:spacing w:after="0"/>
        <w:ind w:left="720"/>
      </w:pPr>
      <w:r w:rsidRPr="005D6C91">
        <w:t xml:space="preserve">This lists all the user databases on the </w:t>
      </w:r>
      <w:r>
        <w:t>instance of MSDE</w:t>
      </w:r>
      <w:r w:rsidRPr="005D6C91">
        <w:t>.</w:t>
      </w:r>
    </w:p>
    <w:p w:rsidR="00C347F9" w:rsidRPr="005D6C91" w:rsidRDefault="00C347F9" w:rsidP="00592A6B">
      <w:pPr>
        <w:pStyle w:val="ListParagraph"/>
        <w:numPr>
          <w:ilvl w:val="0"/>
          <w:numId w:val="127"/>
        </w:numPr>
        <w:spacing w:after="0"/>
      </w:pPr>
      <w:r w:rsidRPr="005D6C91">
        <w:t xml:space="preserve">Detach each of the user databases on the </w:t>
      </w:r>
      <w:r>
        <w:t xml:space="preserve">instance of </w:t>
      </w:r>
      <w:r w:rsidRPr="005D6C91">
        <w:t>MSDE by entering the following command at the osql command prompt:</w:t>
      </w:r>
    </w:p>
    <w:p w:rsidR="00C347F9" w:rsidRDefault="00C347F9" w:rsidP="00A936E6">
      <w:pPr>
        <w:ind w:left="720"/>
        <w:rPr>
          <w:rStyle w:val="CodeFeaturedElement"/>
          <w:b w:val="0"/>
        </w:rPr>
      </w:pPr>
    </w:p>
    <w:p w:rsidR="00C347F9" w:rsidRPr="002E4014" w:rsidRDefault="00C347F9" w:rsidP="00A936E6">
      <w:pPr>
        <w:spacing w:after="0"/>
        <w:ind w:left="720"/>
        <w:rPr>
          <w:rStyle w:val="CodeFeaturedElement"/>
          <w:b w:val="0"/>
        </w:rPr>
      </w:pPr>
      <w:r w:rsidRPr="002E4014">
        <w:rPr>
          <w:rStyle w:val="CodeFeaturedElement"/>
        </w:rPr>
        <w:t>1&gt; EXEC sp_detach_db 'database_name'</w:t>
      </w:r>
    </w:p>
    <w:p w:rsidR="00C347F9" w:rsidRPr="002E4014" w:rsidRDefault="00C347F9" w:rsidP="00A936E6">
      <w:pPr>
        <w:ind w:left="720"/>
        <w:rPr>
          <w:rStyle w:val="CodeFeaturedElement"/>
          <w:b w:val="0"/>
        </w:rPr>
      </w:pPr>
      <w:r w:rsidRPr="002E4014">
        <w:rPr>
          <w:rStyle w:val="CodeFeaturedElement"/>
        </w:rPr>
        <w:t>2&gt; GO</w:t>
      </w:r>
    </w:p>
    <w:p w:rsidR="00C347F9" w:rsidRPr="005D6C91" w:rsidRDefault="00C347F9" w:rsidP="00A936E6">
      <w:pPr>
        <w:spacing w:after="0"/>
        <w:ind w:left="720"/>
      </w:pPr>
      <w:r w:rsidRPr="005D6C91">
        <w:t xml:space="preserve">This takes each of the user databases offline. Replace the value of </w:t>
      </w:r>
      <w:r w:rsidRPr="002E4014">
        <w:rPr>
          <w:i/>
        </w:rPr>
        <w:t>database_name</w:t>
      </w:r>
      <w:r w:rsidRPr="005D6C91">
        <w:t xml:space="preserve"> with the name of the databases that you want to move from MSDE to SQL Server Express. The databases will later be attached to the new</w:t>
      </w:r>
      <w:r>
        <w:t xml:space="preserve"> instance of SQL Server 2008</w:t>
      </w:r>
      <w:r w:rsidRPr="005D6C91">
        <w:t>.</w:t>
      </w:r>
    </w:p>
    <w:p w:rsidR="00C347F9" w:rsidRPr="005D6C91" w:rsidRDefault="00C347F9" w:rsidP="00592A6B">
      <w:pPr>
        <w:pStyle w:val="ListParagraph"/>
        <w:numPr>
          <w:ilvl w:val="0"/>
          <w:numId w:val="127"/>
        </w:numPr>
        <w:spacing w:after="0"/>
      </w:pPr>
      <w:r w:rsidRPr="005D6C91">
        <w:t>Exit the osql utility by entering the following command at the osql command prompt:</w:t>
      </w:r>
    </w:p>
    <w:p w:rsidR="00C347F9" w:rsidRDefault="00C347F9" w:rsidP="00A936E6">
      <w:pPr>
        <w:spacing w:after="0"/>
        <w:ind w:left="720"/>
        <w:rPr>
          <w:rStyle w:val="CodeFeaturedElement"/>
          <w:b w:val="0"/>
        </w:rPr>
      </w:pPr>
    </w:p>
    <w:p w:rsidR="00C347F9" w:rsidRPr="002E4014" w:rsidRDefault="00C347F9" w:rsidP="00A936E6">
      <w:pPr>
        <w:spacing w:after="0"/>
        <w:ind w:left="720"/>
        <w:rPr>
          <w:rStyle w:val="CodeFeaturedElement"/>
          <w:b w:val="0"/>
        </w:rPr>
      </w:pPr>
      <w:r w:rsidRPr="002E4014">
        <w:rPr>
          <w:rStyle w:val="CodeFeaturedElement"/>
        </w:rPr>
        <w:t>1&gt; exit</w:t>
      </w:r>
    </w:p>
    <w:p w:rsidR="00C347F9" w:rsidRPr="005D6C91" w:rsidRDefault="00C347F9" w:rsidP="00592A6B">
      <w:pPr>
        <w:pStyle w:val="ListParagraph"/>
        <w:numPr>
          <w:ilvl w:val="0"/>
          <w:numId w:val="127"/>
        </w:numPr>
      </w:pPr>
      <w:r w:rsidRPr="005D6C91">
        <w:t>Shut down MSDE by opening the SQL Server Service Manager on the System Tray, and then in the Services drop-down list, select the SQL Server service, click Stop, and then click Yes.</w:t>
      </w:r>
    </w:p>
    <w:p w:rsidR="00C347F9" w:rsidRPr="005D6C91" w:rsidRDefault="00C347F9" w:rsidP="00A936E6">
      <w:pPr>
        <w:ind w:left="720"/>
      </w:pPr>
      <w:r w:rsidRPr="00C33F15">
        <w:rPr>
          <w:b/>
        </w:rPr>
        <w:t>Note:</w:t>
      </w:r>
      <w:r w:rsidRPr="005D6C91">
        <w:t xml:space="preserve"> You can also use the Services application or the NET STOP command to stop the SQL instance.</w:t>
      </w:r>
    </w:p>
    <w:p w:rsidR="00C347F9" w:rsidRPr="005D6C91" w:rsidRDefault="00C347F9" w:rsidP="00592A6B">
      <w:pPr>
        <w:pStyle w:val="ListParagraph"/>
        <w:numPr>
          <w:ilvl w:val="0"/>
          <w:numId w:val="127"/>
        </w:numPr>
      </w:pPr>
      <w:r w:rsidRPr="005D6C91">
        <w:t xml:space="preserve">Repeat </w:t>
      </w:r>
      <w:r>
        <w:t xml:space="preserve">Step 6 </w:t>
      </w:r>
      <w:r w:rsidRPr="005D6C91">
        <w:t>for the Distributed Transaction Coordinator and the SQL Server Agent services (if they are running).</w:t>
      </w:r>
    </w:p>
    <w:p w:rsidR="00C347F9" w:rsidRPr="005D6C91" w:rsidRDefault="00C347F9" w:rsidP="00592A6B">
      <w:pPr>
        <w:pStyle w:val="ListParagraph"/>
        <w:numPr>
          <w:ilvl w:val="0"/>
          <w:numId w:val="127"/>
        </w:numPr>
      </w:pPr>
      <w:r w:rsidRPr="005D6C91">
        <w:t>Remove MSDE by using the Add/Remove Programs applet from the system’s Control Panel, selecting the entry named Microsoft SQL Server Desktop Engine, and clicking Remove.</w:t>
      </w:r>
    </w:p>
    <w:p w:rsidR="00C347F9" w:rsidRPr="005D6C91" w:rsidRDefault="00C347F9" w:rsidP="00A936E6">
      <w:pPr>
        <w:ind w:left="720"/>
      </w:pPr>
      <w:r>
        <w:rPr>
          <w:b/>
        </w:rPr>
        <w:t>Important</w:t>
      </w:r>
      <w:r w:rsidRPr="00C33F15">
        <w:rPr>
          <w:b/>
        </w:rPr>
        <w:t>:</w:t>
      </w:r>
      <w:r w:rsidRPr="005D6C91">
        <w:t xml:space="preserve"> If MSDE was installed as part of another application, there will be no entry in the Add/Remove programs list. In this case, remove MSDE using that application’s installation program.</w:t>
      </w:r>
    </w:p>
    <w:p w:rsidR="00C347F9" w:rsidRPr="005D6C91" w:rsidRDefault="00C347F9" w:rsidP="00A936E6">
      <w:pPr>
        <w:ind w:left="720"/>
      </w:pPr>
      <w:r w:rsidRPr="00C33F15">
        <w:rPr>
          <w:b/>
        </w:rPr>
        <w:t>Note:</w:t>
      </w:r>
      <w:r w:rsidRPr="005D6C91">
        <w:t xml:space="preserve"> This step can be skipped until a later time if you are installing SQL Server 2008 to a different instance name than the instance of MSDE being upgraded.</w:t>
      </w:r>
    </w:p>
    <w:p w:rsidR="00C347F9" w:rsidRDefault="00C347F9" w:rsidP="00592A6B">
      <w:pPr>
        <w:pStyle w:val="ListParagraph"/>
        <w:numPr>
          <w:ilvl w:val="0"/>
          <w:numId w:val="127"/>
        </w:numPr>
      </w:pPr>
      <w:r w:rsidRPr="005D6C91">
        <w:t xml:space="preserve">Download and install Windows Installer </w:t>
      </w:r>
      <w:r>
        <w:t>4.5, which</w:t>
      </w:r>
      <w:r w:rsidRPr="005D6C91">
        <w:t xml:space="preserve"> is required by SQL Server Express. You c</w:t>
      </w:r>
      <w:r>
        <w:t>an download Windows Installer 4.5</w:t>
      </w:r>
      <w:r w:rsidRPr="005D6C91">
        <w:t xml:space="preserve"> from the Microsoft Download Center. After you have downloaded Windows Installer </w:t>
      </w:r>
      <w:r>
        <w:t>4.5</w:t>
      </w:r>
      <w:r w:rsidRPr="005D6C91">
        <w:t>, install it</w:t>
      </w:r>
      <w:r>
        <w:t>. You will likely require a system reboot at this point.</w:t>
      </w:r>
    </w:p>
    <w:p w:rsidR="00C347F9" w:rsidRPr="005D6C91" w:rsidRDefault="00C347F9" w:rsidP="00592A6B">
      <w:pPr>
        <w:pStyle w:val="ListParagraph"/>
        <w:numPr>
          <w:ilvl w:val="0"/>
          <w:numId w:val="127"/>
        </w:numPr>
      </w:pPr>
      <w:r w:rsidRPr="005D6C91">
        <w:t xml:space="preserve">Download and </w:t>
      </w:r>
      <w:r>
        <w:t xml:space="preserve">install .NET Framework 3.5 SP1, which is </w:t>
      </w:r>
      <w:r w:rsidRPr="005D6C91">
        <w:t>a prerequisite for SQL Server Express</w:t>
      </w:r>
      <w:r>
        <w:t>. You can</w:t>
      </w:r>
      <w:r w:rsidRPr="005D6C91">
        <w:t xml:space="preserve"> download</w:t>
      </w:r>
      <w:r>
        <w:t xml:space="preserve"> it</w:t>
      </w:r>
      <w:r w:rsidRPr="005D6C91">
        <w:t xml:space="preserve"> from the Microsoft Download Center. After downloading .NET Framework 3.5</w:t>
      </w:r>
      <w:r>
        <w:t xml:space="preserve"> SP1</w:t>
      </w:r>
      <w:r w:rsidRPr="005D6C91">
        <w:t>, install it by running the dotnetfx.exe program.</w:t>
      </w:r>
    </w:p>
    <w:p w:rsidR="00C347F9" w:rsidRPr="005D6C91" w:rsidRDefault="00C347F9" w:rsidP="00592A6B">
      <w:pPr>
        <w:pStyle w:val="ListParagraph"/>
        <w:numPr>
          <w:ilvl w:val="0"/>
          <w:numId w:val="127"/>
        </w:numPr>
      </w:pPr>
      <w:r w:rsidRPr="005D6C91">
        <w:lastRenderedPageBreak/>
        <w:t xml:space="preserve">Install SQL Server Express by running </w:t>
      </w:r>
      <w:r>
        <w:t>the SQL Server Express executable program.</w:t>
      </w:r>
      <w:r w:rsidRPr="005D6C91">
        <w:t xml:space="preserve"> Select the appropriate installation options for the new instance you are installing, including the instance name if you want to specify a name other than SQLEXPRESS, although the use of this name is recommended.</w:t>
      </w:r>
    </w:p>
    <w:p w:rsidR="00C347F9" w:rsidRPr="005D6C91" w:rsidRDefault="00C347F9" w:rsidP="00A936E6">
      <w:pPr>
        <w:ind w:left="720"/>
      </w:pPr>
      <w:r w:rsidRPr="00C33F15">
        <w:rPr>
          <w:b/>
        </w:rPr>
        <w:t>Important:</w:t>
      </w:r>
      <w:r w:rsidRPr="005D6C91">
        <w:t xml:space="preserve"> The Setup program will change the name of a default instance to SQLEXPRESS rather than the MSDE default of the host computer name. If you want the instance name to be the name of the host computer, you must specify that name as the named instance name.</w:t>
      </w:r>
    </w:p>
    <w:p w:rsidR="00C347F9" w:rsidRPr="005D6C91" w:rsidRDefault="00C347F9" w:rsidP="00592A6B">
      <w:pPr>
        <w:pStyle w:val="ListParagraph"/>
        <w:numPr>
          <w:ilvl w:val="0"/>
          <w:numId w:val="127"/>
        </w:numPr>
      </w:pPr>
      <w:r>
        <w:t>A</w:t>
      </w:r>
      <w:r w:rsidRPr="005D6C91">
        <w:t>fter SQL Server Express is installed, start sqlcmd by opening a command prompt, typing the following command, and then pressing Enter:</w:t>
      </w:r>
    </w:p>
    <w:p w:rsidR="00C347F9" w:rsidRPr="002E4014" w:rsidRDefault="00C347F9" w:rsidP="00A936E6">
      <w:pPr>
        <w:ind w:left="720"/>
        <w:rPr>
          <w:rStyle w:val="CodeFeaturedElement"/>
          <w:b w:val="0"/>
        </w:rPr>
      </w:pPr>
      <w:r w:rsidRPr="002E4014">
        <w:rPr>
          <w:rStyle w:val="CodeFeaturedElement"/>
        </w:rPr>
        <w:t xml:space="preserve">sqlcmd -E </w:t>
      </w:r>
    </w:p>
    <w:p w:rsidR="00C347F9" w:rsidRPr="005D6C91" w:rsidRDefault="00C347F9" w:rsidP="00A936E6">
      <w:pPr>
        <w:ind w:left="720"/>
      </w:pPr>
      <w:r w:rsidRPr="005D6C91">
        <w:t xml:space="preserve">This connects you to the local, default instance of </w:t>
      </w:r>
      <w:r>
        <w:t>SQL Server Express</w:t>
      </w:r>
      <w:r w:rsidRPr="005D6C91">
        <w:t xml:space="preserve"> using Windows Authentication. If you want to connect to a named instance, use the –S switch and specify the instance name, as shown below, to connect to the desired named instance:</w:t>
      </w:r>
    </w:p>
    <w:p w:rsidR="00C347F9" w:rsidRPr="002E4014" w:rsidRDefault="00C347F9" w:rsidP="00A936E6">
      <w:pPr>
        <w:ind w:left="720"/>
        <w:rPr>
          <w:rStyle w:val="CodeFeaturedElement"/>
          <w:b w:val="0"/>
        </w:rPr>
      </w:pPr>
      <w:r w:rsidRPr="002E4014">
        <w:rPr>
          <w:rStyle w:val="CodeFeaturedElement"/>
        </w:rPr>
        <w:t>sqlcmd -E -S servername\instancename</w:t>
      </w:r>
    </w:p>
    <w:p w:rsidR="00C347F9" w:rsidRPr="005D6C91" w:rsidRDefault="00C347F9" w:rsidP="00592A6B">
      <w:pPr>
        <w:pStyle w:val="ListParagraph"/>
        <w:numPr>
          <w:ilvl w:val="0"/>
          <w:numId w:val="127"/>
        </w:numPr>
      </w:pPr>
      <w:r w:rsidRPr="005D6C91">
        <w:t>Attach each of the user databases that were detached from the MSDE instance by entering the following command at the sqlcmd command prompt:</w:t>
      </w:r>
    </w:p>
    <w:p w:rsidR="00C347F9" w:rsidRPr="002E4014" w:rsidRDefault="00C347F9" w:rsidP="00A936E6">
      <w:pPr>
        <w:spacing w:after="0"/>
        <w:ind w:left="720"/>
        <w:rPr>
          <w:rStyle w:val="CodeFeaturedElement"/>
          <w:b w:val="0"/>
        </w:rPr>
      </w:pPr>
      <w:r w:rsidRPr="002E4014">
        <w:rPr>
          <w:rStyle w:val="CodeFeaturedElement"/>
        </w:rPr>
        <w:t>1&gt; EXEC sp_attach_db 'database' , 'C:\Program Files\Microsoft SQL Server\MSSQL\Data\database_data_filename.mdf', 'C:\Program Files\Microsoft SQL Server\MSSQL\Data\database_log_filename.LDF'</w:t>
      </w:r>
    </w:p>
    <w:p w:rsidR="00C347F9" w:rsidRPr="002E4014" w:rsidRDefault="00C347F9" w:rsidP="00A936E6">
      <w:pPr>
        <w:ind w:left="720"/>
        <w:rPr>
          <w:rStyle w:val="CodeFeaturedElement"/>
          <w:b w:val="0"/>
        </w:rPr>
      </w:pPr>
      <w:r w:rsidRPr="002E4014">
        <w:rPr>
          <w:rStyle w:val="CodeFeaturedElement"/>
        </w:rPr>
        <w:t xml:space="preserve">2&gt; </w:t>
      </w:r>
      <w:r>
        <w:rPr>
          <w:rStyle w:val="CodeFeaturedElement"/>
        </w:rPr>
        <w:t>G</w:t>
      </w:r>
      <w:r w:rsidRPr="002E4014">
        <w:rPr>
          <w:rStyle w:val="CodeFeaturedElement"/>
        </w:rPr>
        <w:t>o</w:t>
      </w:r>
    </w:p>
    <w:p w:rsidR="00C347F9" w:rsidRPr="005D6C91" w:rsidRDefault="00C347F9" w:rsidP="00A936E6">
      <w:pPr>
        <w:spacing w:after="0"/>
        <w:ind w:left="720"/>
      </w:pPr>
      <w:r w:rsidRPr="005D6C91">
        <w:t xml:space="preserve">Replace the values of database_data_filename and database_log_filename with the names of the database files from the user database that was detached from your previous MSDE installation. This example shows the default installation path that </w:t>
      </w:r>
      <w:r>
        <w:t>was</w:t>
      </w:r>
      <w:r w:rsidRPr="005D6C91">
        <w:t xml:space="preserve"> used by MSDE</w:t>
      </w:r>
      <w:r>
        <w:t xml:space="preserve"> and likely where your databases will have been located</w:t>
      </w:r>
      <w:r w:rsidRPr="005D6C91">
        <w:t>. If your installation used a custom path, you can substitute the correct path value. Repeat for each detached user database.</w:t>
      </w:r>
    </w:p>
    <w:p w:rsidR="00C347F9" w:rsidRDefault="00C347F9" w:rsidP="00592A6B">
      <w:pPr>
        <w:pStyle w:val="ListParagraph"/>
        <w:numPr>
          <w:ilvl w:val="0"/>
          <w:numId w:val="127"/>
        </w:numPr>
        <w:spacing w:after="0"/>
      </w:pPr>
      <w:r w:rsidRPr="005D6C91">
        <w:t xml:space="preserve">Exit the sqlcmd utility by typing </w:t>
      </w:r>
      <w:r w:rsidRPr="00620DF1">
        <w:rPr>
          <w:i/>
        </w:rPr>
        <w:t>exit</w:t>
      </w:r>
      <w:r w:rsidRPr="005D6C91">
        <w:t xml:space="preserve"> and pressing Enter.</w:t>
      </w:r>
    </w:p>
    <w:p w:rsidR="00C347F9" w:rsidRPr="005D6C91" w:rsidRDefault="00C347F9" w:rsidP="00592A6B">
      <w:pPr>
        <w:pStyle w:val="ListParagraph"/>
        <w:numPr>
          <w:ilvl w:val="0"/>
          <w:numId w:val="127"/>
        </w:numPr>
      </w:pPr>
      <w:r w:rsidRPr="005D6C91">
        <w:t>Enable any needed protocols.</w:t>
      </w:r>
    </w:p>
    <w:p w:rsidR="00C347F9" w:rsidRDefault="00C347F9" w:rsidP="00A936E6">
      <w:pPr>
        <w:rPr>
          <w:b/>
          <w:bCs/>
        </w:rPr>
      </w:pPr>
      <w:r w:rsidRPr="005D6C91">
        <w:t>The default installation for SQL Server Express enables shared memory, which enables local access only; the named pipes and TCP/IP protocols are disabled. If your database installation requires network access, open SQL Server Configuration M</w:t>
      </w:r>
      <w:r>
        <w:t>anager, open the SQL Server 2008</w:t>
      </w:r>
      <w:r w:rsidRPr="005D6C91">
        <w:t xml:space="preserve"> Network Configuration node, select Protocols for MSSQLSERVER, and then enable the required protocols by right-clicking the protocol and selecting the Enable option from the context menu.</w:t>
      </w:r>
    </w:p>
    <w:p w:rsidR="00C347F9" w:rsidRDefault="00C347F9" w:rsidP="0017098C">
      <w:pPr>
        <w:pStyle w:val="Heading3"/>
      </w:pPr>
      <w:bookmarkStart w:id="255" w:name="_Toc215243837"/>
      <w:r>
        <w:t>Performing Scripted Upgrades</w:t>
      </w:r>
      <w:bookmarkEnd w:id="255"/>
    </w:p>
    <w:p w:rsidR="00C347F9" w:rsidRDefault="00C347F9" w:rsidP="00A936E6">
      <w:r>
        <w:t xml:space="preserve">The previous sections in this chapter showed you how to upgrade MSDE to SQL Server 2008 Express by using the interactive setup program. The setup program is fine for upgrading a few systems, but using the interactive upgrade process is not the most effective means of upgrading a large MSDE installation </w:t>
      </w:r>
      <w:r>
        <w:lastRenderedPageBreak/>
        <w:t>base like you might find in an enterprise environment. To accommodate installing and upgrading large numbers of systems, the SQL Server Express setup process is entirely scriptable. You can run SQLEXPR_x86_ENU.EXE (or the version you have downloaded) from the command line, as part of a command shell script, or from another program to perform new installations of SQL Server Express or to upgrade existing MSDE installations.</w:t>
      </w:r>
    </w:p>
    <w:p w:rsidR="00C347F9" w:rsidRDefault="00C347F9" w:rsidP="00A936E6">
      <w:r>
        <w:t>Table 10-8 shows the common parameters that might be passed to the setup program.</w:t>
      </w:r>
    </w:p>
    <w:p w:rsidR="00C347F9" w:rsidRPr="00F0050B" w:rsidRDefault="00C347F9" w:rsidP="00A936E6">
      <w:pPr>
        <w:pStyle w:val="Label"/>
        <w:rPr>
          <w:rFonts w:ascii="Calibri" w:hAnsi="Calibri"/>
          <w:sz w:val="22"/>
        </w:rPr>
      </w:pPr>
      <w:r w:rsidRPr="00F0050B">
        <w:rPr>
          <w:rFonts w:ascii="Calibri" w:hAnsi="Calibri"/>
          <w:sz w:val="22"/>
        </w:rPr>
        <w:t>Table 10-8: Common Parameters Passed to the Setup Program</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4788"/>
        <w:gridCol w:w="4788"/>
      </w:tblGrid>
      <w:tr w:rsidR="00C347F9" w:rsidRPr="00625021" w:rsidTr="00D02390">
        <w:trPr>
          <w:cantSplit/>
          <w:tblHeader/>
        </w:trPr>
        <w:tc>
          <w:tcPr>
            <w:tcW w:w="4788" w:type="dxa"/>
            <w:shd w:val="clear" w:color="auto" w:fill="D9D9D9"/>
          </w:tcPr>
          <w:p w:rsidR="00C347F9" w:rsidRPr="00625021" w:rsidRDefault="00C347F9" w:rsidP="00BC178B">
            <w:pPr>
              <w:spacing w:after="0" w:line="240" w:lineRule="auto"/>
              <w:rPr>
                <w:b/>
                <w:color w:val="1F497D"/>
              </w:rPr>
            </w:pPr>
            <w:r w:rsidRPr="00625021">
              <w:rPr>
                <w:color w:val="1F497D"/>
              </w:rPr>
              <w:t>Parameter</w:t>
            </w:r>
          </w:p>
        </w:tc>
        <w:tc>
          <w:tcPr>
            <w:tcW w:w="4788" w:type="dxa"/>
            <w:shd w:val="clear" w:color="auto" w:fill="D9D9D9"/>
          </w:tcPr>
          <w:p w:rsidR="00C347F9" w:rsidRPr="00625021" w:rsidRDefault="00C347F9" w:rsidP="00BC178B">
            <w:pPr>
              <w:spacing w:after="0" w:line="240" w:lineRule="auto"/>
              <w:rPr>
                <w:b/>
                <w:color w:val="1F497D"/>
              </w:rPr>
            </w:pPr>
            <w:r w:rsidRPr="00625021">
              <w:rPr>
                <w:color w:val="1F497D"/>
              </w:rPr>
              <w:t>Usage</w:t>
            </w:r>
          </w:p>
        </w:tc>
      </w:tr>
      <w:tr w:rsidR="00C347F9" w:rsidRPr="00625021" w:rsidTr="00D02390">
        <w:trPr>
          <w:cantSplit/>
        </w:trPr>
        <w:tc>
          <w:tcPr>
            <w:tcW w:w="4788" w:type="dxa"/>
          </w:tcPr>
          <w:p w:rsidR="00C347F9" w:rsidRPr="00625021" w:rsidRDefault="00C347F9" w:rsidP="00BC178B">
            <w:pPr>
              <w:spacing w:after="0" w:line="240" w:lineRule="auto"/>
            </w:pPr>
            <w:r w:rsidRPr="00625021">
              <w:t>/q</w:t>
            </w:r>
          </w:p>
        </w:tc>
        <w:tc>
          <w:tcPr>
            <w:tcW w:w="4788" w:type="dxa"/>
          </w:tcPr>
          <w:p w:rsidR="00C347F9" w:rsidRPr="00625021" w:rsidRDefault="00C347F9" w:rsidP="00BC178B">
            <w:pPr>
              <w:spacing w:after="0" w:line="240" w:lineRule="auto"/>
            </w:pPr>
            <w:r w:rsidRPr="00625021">
              <w:t>Quiet install</w:t>
            </w:r>
          </w:p>
        </w:tc>
      </w:tr>
      <w:tr w:rsidR="00C347F9" w:rsidRPr="00625021" w:rsidTr="00D02390">
        <w:trPr>
          <w:cantSplit/>
        </w:trPr>
        <w:tc>
          <w:tcPr>
            <w:tcW w:w="4788" w:type="dxa"/>
          </w:tcPr>
          <w:p w:rsidR="00C347F9" w:rsidRPr="00625021" w:rsidRDefault="00C347F9" w:rsidP="00BC178B">
            <w:pPr>
              <w:spacing w:after="0" w:line="240" w:lineRule="auto"/>
            </w:pPr>
            <w:r w:rsidRPr="00625021">
              <w:t>/ACTION=Upgrade</w:t>
            </w:r>
          </w:p>
        </w:tc>
        <w:tc>
          <w:tcPr>
            <w:tcW w:w="4788" w:type="dxa"/>
          </w:tcPr>
          <w:p w:rsidR="00C347F9" w:rsidRPr="00625021" w:rsidRDefault="00C347F9" w:rsidP="00BC178B">
            <w:pPr>
              <w:spacing w:after="0" w:line="240" w:lineRule="auto"/>
            </w:pPr>
            <w:r w:rsidRPr="00625021">
              <w:t>Install, Upgrade, or Uninstall</w:t>
            </w:r>
          </w:p>
        </w:tc>
      </w:tr>
      <w:tr w:rsidR="00C347F9" w:rsidRPr="00625021" w:rsidTr="00D02390">
        <w:trPr>
          <w:cantSplit/>
        </w:trPr>
        <w:tc>
          <w:tcPr>
            <w:tcW w:w="4788" w:type="dxa"/>
          </w:tcPr>
          <w:p w:rsidR="00C347F9" w:rsidRPr="00625021" w:rsidRDefault="00C347F9" w:rsidP="00BC178B">
            <w:pPr>
              <w:spacing w:after="0" w:line="240" w:lineRule="auto"/>
            </w:pPr>
            <w:r w:rsidRPr="00625021">
              <w:t>/FEATURES=SQL,Tools</w:t>
            </w:r>
          </w:p>
        </w:tc>
        <w:tc>
          <w:tcPr>
            <w:tcW w:w="4788" w:type="dxa"/>
          </w:tcPr>
          <w:p w:rsidR="00C347F9" w:rsidRPr="00625021" w:rsidRDefault="00C347F9" w:rsidP="00BC178B">
            <w:pPr>
              <w:spacing w:after="0" w:line="240" w:lineRule="auto"/>
            </w:pPr>
            <w:r w:rsidRPr="00625021">
              <w:t>Select the features that need to be installed.</w:t>
            </w:r>
          </w:p>
        </w:tc>
      </w:tr>
      <w:tr w:rsidR="00C347F9" w:rsidRPr="00625021" w:rsidTr="00D02390">
        <w:trPr>
          <w:cantSplit/>
        </w:trPr>
        <w:tc>
          <w:tcPr>
            <w:tcW w:w="4788" w:type="dxa"/>
          </w:tcPr>
          <w:p w:rsidR="00C347F9" w:rsidRPr="00625021" w:rsidRDefault="00C347F9" w:rsidP="00BC178B">
            <w:pPr>
              <w:spacing w:after="0" w:line="240" w:lineRule="auto"/>
            </w:pPr>
            <w:r w:rsidRPr="00625021">
              <w:t>/INSTANCENAME=MSSQLSERVER</w:t>
            </w:r>
          </w:p>
        </w:tc>
        <w:tc>
          <w:tcPr>
            <w:tcW w:w="4788" w:type="dxa"/>
          </w:tcPr>
          <w:p w:rsidR="00C347F9" w:rsidRPr="00625021" w:rsidRDefault="00C347F9" w:rsidP="00BC178B">
            <w:pPr>
              <w:spacing w:after="0" w:line="240" w:lineRule="auto"/>
            </w:pPr>
            <w:r w:rsidRPr="00625021">
              <w:t>Select the instance name to be upgraded.</w:t>
            </w:r>
          </w:p>
        </w:tc>
      </w:tr>
      <w:tr w:rsidR="00C347F9" w:rsidRPr="00625021" w:rsidTr="00D02390">
        <w:trPr>
          <w:cantSplit/>
        </w:trPr>
        <w:tc>
          <w:tcPr>
            <w:tcW w:w="4788" w:type="dxa"/>
          </w:tcPr>
          <w:p w:rsidR="00C347F9" w:rsidRPr="00625021" w:rsidRDefault="00C347F9" w:rsidP="00BC178B">
            <w:pPr>
              <w:spacing w:after="0" w:line="240" w:lineRule="auto"/>
            </w:pPr>
            <w:r w:rsidRPr="00625021">
              <w:t>/SECURITYMODE=SQL</w:t>
            </w:r>
          </w:p>
        </w:tc>
        <w:tc>
          <w:tcPr>
            <w:tcW w:w="4788" w:type="dxa"/>
          </w:tcPr>
          <w:p w:rsidR="00C347F9" w:rsidRPr="00625021" w:rsidRDefault="00C347F9" w:rsidP="00BC178B">
            <w:pPr>
              <w:spacing w:after="0" w:line="240" w:lineRule="auto"/>
            </w:pPr>
            <w:r w:rsidRPr="00625021">
              <w:t>Is SQL Authentication to be enabled?</w:t>
            </w:r>
          </w:p>
        </w:tc>
      </w:tr>
      <w:tr w:rsidR="00C347F9" w:rsidRPr="00625021" w:rsidTr="00D02390">
        <w:trPr>
          <w:cantSplit/>
        </w:trPr>
        <w:tc>
          <w:tcPr>
            <w:tcW w:w="4788" w:type="dxa"/>
          </w:tcPr>
          <w:p w:rsidR="00C347F9" w:rsidRPr="00625021" w:rsidRDefault="00C347F9" w:rsidP="00BC178B">
            <w:pPr>
              <w:spacing w:after="0" w:line="240" w:lineRule="auto"/>
            </w:pPr>
            <w:r w:rsidRPr="00625021">
              <w:t>/SAPWD=</w:t>
            </w:r>
            <w:r>
              <w:t>"</w:t>
            </w:r>
            <w:r w:rsidRPr="00625021">
              <w:t>StrongPassword</w:t>
            </w:r>
            <w:r>
              <w:t>"</w:t>
            </w:r>
          </w:p>
        </w:tc>
        <w:tc>
          <w:tcPr>
            <w:tcW w:w="4788" w:type="dxa"/>
          </w:tcPr>
          <w:p w:rsidR="00C347F9" w:rsidRPr="00625021" w:rsidRDefault="00C347F9" w:rsidP="00BC178B">
            <w:pPr>
              <w:spacing w:after="0" w:line="240" w:lineRule="auto"/>
            </w:pPr>
            <w:r w:rsidRPr="00625021">
              <w:t>If sa is to be enabled, it should have a strong password.</w:t>
            </w:r>
          </w:p>
        </w:tc>
      </w:tr>
      <w:tr w:rsidR="00C347F9" w:rsidRPr="00625021" w:rsidTr="00D02390">
        <w:trPr>
          <w:cantSplit/>
        </w:trPr>
        <w:tc>
          <w:tcPr>
            <w:tcW w:w="4788" w:type="dxa"/>
          </w:tcPr>
          <w:p w:rsidR="00C347F9" w:rsidRPr="00625021" w:rsidRDefault="00C347F9" w:rsidP="00BC178B">
            <w:pPr>
              <w:spacing w:after="0" w:line="240" w:lineRule="auto"/>
            </w:pPr>
            <w:r w:rsidRPr="00625021">
              <w:t>/SQLSVCACCOUNT=</w:t>
            </w:r>
            <w:r>
              <w:t>"</w:t>
            </w:r>
            <w:r w:rsidRPr="00625021">
              <w:t>DomainName\UserName</w:t>
            </w:r>
            <w:r>
              <w:t>"</w:t>
            </w:r>
          </w:p>
        </w:tc>
        <w:tc>
          <w:tcPr>
            <w:tcW w:w="4788" w:type="dxa"/>
          </w:tcPr>
          <w:p w:rsidR="00C347F9" w:rsidRPr="00625021" w:rsidRDefault="00C347F9" w:rsidP="00BC178B">
            <w:pPr>
              <w:spacing w:after="0" w:line="240" w:lineRule="auto"/>
            </w:pPr>
            <w:r w:rsidRPr="00625021">
              <w:t>Which account will SQL Server run as?</w:t>
            </w:r>
          </w:p>
        </w:tc>
      </w:tr>
      <w:tr w:rsidR="00C347F9" w:rsidRPr="00625021" w:rsidTr="00D02390">
        <w:trPr>
          <w:cantSplit/>
        </w:trPr>
        <w:tc>
          <w:tcPr>
            <w:tcW w:w="4788" w:type="dxa"/>
          </w:tcPr>
          <w:p w:rsidR="00C347F9" w:rsidRPr="00625021" w:rsidRDefault="00C347F9" w:rsidP="00BC178B">
            <w:pPr>
              <w:spacing w:after="0" w:line="240" w:lineRule="auto"/>
            </w:pPr>
            <w:r w:rsidRPr="00625021">
              <w:t>/SQLSVCPASSWORD=</w:t>
            </w:r>
            <w:r>
              <w:t>"</w:t>
            </w:r>
            <w:r w:rsidRPr="00625021">
              <w:t>StrongPassword</w:t>
            </w:r>
            <w:r>
              <w:t>"</w:t>
            </w:r>
          </w:p>
        </w:tc>
        <w:tc>
          <w:tcPr>
            <w:tcW w:w="4788" w:type="dxa"/>
          </w:tcPr>
          <w:p w:rsidR="00C347F9" w:rsidRPr="00625021" w:rsidRDefault="00C347F9" w:rsidP="00BC178B">
            <w:pPr>
              <w:spacing w:after="0" w:line="240" w:lineRule="auto"/>
            </w:pPr>
            <w:r w:rsidRPr="00625021">
              <w:t>What password is needed for that account?</w:t>
            </w:r>
          </w:p>
        </w:tc>
      </w:tr>
    </w:tbl>
    <w:p w:rsidR="00C347F9" w:rsidRDefault="00C347F9" w:rsidP="00A936E6">
      <w:pPr>
        <w:spacing w:after="0"/>
      </w:pPr>
    </w:p>
    <w:p w:rsidR="00C347F9" w:rsidRDefault="00C347F9" w:rsidP="00A936E6">
      <w:pPr>
        <w:spacing w:after="0"/>
      </w:pPr>
      <w:r>
        <w:t xml:space="preserve">For more information about how to set up SQL Server Express from the command line, see </w:t>
      </w:r>
      <w:hyperlink r:id="rId453" w:history="1">
        <w:r w:rsidRPr="002E02D5">
          <w:rPr>
            <w:rStyle w:val="Hyperlink"/>
          </w:rPr>
          <w:t>How to: Install SQL Server 2008 from the Command Prompt</w:t>
        </w:r>
      </w:hyperlink>
      <w:r w:rsidRPr="002806AA">
        <w:t xml:space="preserve"> </w:t>
      </w:r>
      <w:r>
        <w:t>in SQL Server 2008</w:t>
      </w:r>
      <w:r w:rsidRPr="0031605A">
        <w:t xml:space="preserve"> Books Online.</w:t>
      </w:r>
    </w:p>
    <w:p w:rsidR="00C347F9" w:rsidRDefault="00C347F9" w:rsidP="0017098C">
      <w:pPr>
        <w:pStyle w:val="Heading2"/>
      </w:pPr>
      <w:bookmarkStart w:id="256" w:name="_Toc215243838"/>
      <w:r>
        <w:t>Upgrading from SQL Server 2005 Express</w:t>
      </w:r>
      <w:bookmarkEnd w:id="256"/>
    </w:p>
    <w:p w:rsidR="00C347F9" w:rsidRDefault="00C347F9" w:rsidP="0017098C">
      <w:pPr>
        <w:pStyle w:val="Heading3"/>
      </w:pPr>
      <w:bookmarkStart w:id="257" w:name="_Toc215243839"/>
      <w:r>
        <w:t>In-Place Upgrade</w:t>
      </w:r>
      <w:bookmarkEnd w:id="257"/>
    </w:p>
    <w:p w:rsidR="00C347F9" w:rsidRPr="001907C4" w:rsidRDefault="00C347F9" w:rsidP="00A936E6">
      <w:r w:rsidRPr="001907C4">
        <w:t>To perfo</w:t>
      </w:r>
      <w:r>
        <w:t>rm an in-place upgrade from SQL Server 2005 Express</w:t>
      </w:r>
      <w:r w:rsidRPr="001907C4">
        <w:t xml:space="preserve"> to SQL Server</w:t>
      </w:r>
      <w:r>
        <w:t xml:space="preserve"> 2008</w:t>
      </w:r>
      <w:r w:rsidRPr="001907C4">
        <w:t xml:space="preserve"> Express, </w:t>
      </w:r>
      <w:r>
        <w:t>take</w:t>
      </w:r>
      <w:r w:rsidRPr="001907C4">
        <w:t xml:space="preserve"> the following steps:</w:t>
      </w:r>
    </w:p>
    <w:p w:rsidR="00C347F9" w:rsidRDefault="00C347F9" w:rsidP="00592A6B">
      <w:pPr>
        <w:pStyle w:val="ListParagraph"/>
        <w:numPr>
          <w:ilvl w:val="0"/>
          <w:numId w:val="130"/>
        </w:numPr>
      </w:pPr>
      <w:r w:rsidRPr="00F87902">
        <w:rPr>
          <w:b/>
        </w:rPr>
        <w:t>Download and install Windows Installer 4.5.</w:t>
      </w:r>
      <w:r w:rsidRPr="001907C4">
        <w:t xml:space="preserve"> Windows Installer</w:t>
      </w:r>
      <w:r>
        <w:t xml:space="preserve"> 4.5</w:t>
      </w:r>
      <w:r w:rsidRPr="001907C4">
        <w:t xml:space="preserve"> is required by SQL Server </w:t>
      </w:r>
      <w:r>
        <w:t xml:space="preserve">2008 </w:t>
      </w:r>
      <w:r w:rsidRPr="001907C4">
        <w:t>Express</w:t>
      </w:r>
      <w:r>
        <w:t xml:space="preserve"> and can be</w:t>
      </w:r>
      <w:r w:rsidRPr="001907C4">
        <w:t xml:space="preserve"> download</w:t>
      </w:r>
      <w:r>
        <w:t>ed</w:t>
      </w:r>
      <w:r w:rsidRPr="001907C4">
        <w:t xml:space="preserve"> from the Microsoft Download Center. After you have downloaded </w:t>
      </w:r>
      <w:r>
        <w:t>and installed it, you will likely need to perform a system reboot.</w:t>
      </w:r>
    </w:p>
    <w:p w:rsidR="00C347F9" w:rsidRPr="001907C4" w:rsidRDefault="00C347F9" w:rsidP="00592A6B">
      <w:pPr>
        <w:pStyle w:val="ListParagraph"/>
        <w:numPr>
          <w:ilvl w:val="0"/>
          <w:numId w:val="130"/>
        </w:numPr>
      </w:pPr>
      <w:r w:rsidRPr="00F87902">
        <w:rPr>
          <w:b/>
        </w:rPr>
        <w:t>Download and install .NET Framework 3.5 SP1</w:t>
      </w:r>
      <w:r>
        <w:t xml:space="preserve">, which </w:t>
      </w:r>
      <w:r w:rsidRPr="001907C4">
        <w:t xml:space="preserve">is a prerequisite </w:t>
      </w:r>
      <w:r>
        <w:t>for</w:t>
      </w:r>
      <w:r w:rsidRPr="001907C4">
        <w:t xml:space="preserve"> SQL Server </w:t>
      </w:r>
      <w:r>
        <w:t xml:space="preserve">2008 </w:t>
      </w:r>
      <w:r w:rsidRPr="001907C4">
        <w:t>Express</w:t>
      </w:r>
      <w:r>
        <w:t xml:space="preserve">. You can </w:t>
      </w:r>
      <w:r w:rsidRPr="001907C4">
        <w:t>download</w:t>
      </w:r>
      <w:r>
        <w:t xml:space="preserve"> it</w:t>
      </w:r>
      <w:r w:rsidRPr="001907C4">
        <w:t xml:space="preserve"> from the Microsoft Download Center</w:t>
      </w:r>
      <w:r>
        <w:t xml:space="preserve"> and then </w:t>
      </w:r>
      <w:r w:rsidRPr="001907C4">
        <w:t>install it by running the dotnetfx.exe program.</w:t>
      </w:r>
    </w:p>
    <w:p w:rsidR="00C347F9" w:rsidRDefault="00C347F9" w:rsidP="00592A6B">
      <w:pPr>
        <w:pStyle w:val="ListParagraph"/>
        <w:numPr>
          <w:ilvl w:val="0"/>
          <w:numId w:val="130"/>
        </w:numPr>
      </w:pPr>
      <w:r w:rsidRPr="00F87902">
        <w:rPr>
          <w:b/>
        </w:rPr>
        <w:t>Start the SQL Server 2008 Setup program, and install the prerequisite software.</w:t>
      </w:r>
      <w:r w:rsidRPr="001907C4">
        <w:t xml:space="preserve"> SQL Server </w:t>
      </w:r>
      <w:r>
        <w:t xml:space="preserve">2008 </w:t>
      </w:r>
      <w:r w:rsidRPr="001907C4">
        <w:t xml:space="preserve">Express is installed by running </w:t>
      </w:r>
      <w:r>
        <w:t>the executable (i.e., .exe) program for the package type you are installing.</w:t>
      </w:r>
    </w:p>
    <w:p w:rsidR="00C347F9" w:rsidRPr="000604B2" w:rsidRDefault="00C347F9" w:rsidP="00592A6B">
      <w:pPr>
        <w:pStyle w:val="ListParagraph"/>
        <w:numPr>
          <w:ilvl w:val="0"/>
          <w:numId w:val="130"/>
        </w:numPr>
        <w:rPr>
          <w:b/>
          <w:bCs/>
        </w:rPr>
      </w:pPr>
      <w:r w:rsidRPr="00F87902">
        <w:rPr>
          <w:b/>
        </w:rPr>
        <w:t>Specify the remaining configuration options</w:t>
      </w:r>
      <w:r w:rsidRPr="001907C4">
        <w:t xml:space="preserve"> (generally accept all defaults), and then click Install on the </w:t>
      </w:r>
      <w:r w:rsidRPr="00B83A57">
        <w:t>Ready to Install</w:t>
      </w:r>
      <w:r w:rsidRPr="001907C4">
        <w:t xml:space="preserve"> dialog box. This will upgrade the specified instance of </w:t>
      </w:r>
      <w:r>
        <w:t>SQL Server 2005 Express to SQ</w:t>
      </w:r>
      <w:r w:rsidRPr="001907C4">
        <w:t>L Server</w:t>
      </w:r>
      <w:r>
        <w:t xml:space="preserve"> 2008</w:t>
      </w:r>
      <w:r w:rsidRPr="001907C4">
        <w:t xml:space="preserve"> Express.</w:t>
      </w:r>
    </w:p>
    <w:p w:rsidR="00C347F9" w:rsidRDefault="00C347F9" w:rsidP="0017098C">
      <w:pPr>
        <w:pStyle w:val="Heading3"/>
      </w:pPr>
      <w:bookmarkStart w:id="258" w:name="_Toc215243840"/>
      <w:r>
        <w:t>Side-by-Side Upgrade</w:t>
      </w:r>
      <w:bookmarkEnd w:id="258"/>
    </w:p>
    <w:p w:rsidR="00C347F9" w:rsidRPr="005D6C91" w:rsidRDefault="00C347F9" w:rsidP="00A936E6">
      <w:r w:rsidRPr="005D6C91">
        <w:t xml:space="preserve">To upgrade from SQL Server </w:t>
      </w:r>
      <w:r>
        <w:t xml:space="preserve">2005 </w:t>
      </w:r>
      <w:r w:rsidRPr="005D6C91">
        <w:t>Express whe</w:t>
      </w:r>
      <w:r>
        <w:t>n</w:t>
      </w:r>
      <w:r w:rsidRPr="005D6C91">
        <w:t xml:space="preserve"> you cannot or do not want to perform an in-place upgrade, use the following steps</w:t>
      </w:r>
      <w:r>
        <w:t xml:space="preserve"> if you have the SQL Server Express Management Tools installed; </w:t>
      </w:r>
      <w:r>
        <w:lastRenderedPageBreak/>
        <w:t>otherwise, perform the detach/attach operations as per the MSDE upgrade instructions described earlier in this chapter.</w:t>
      </w:r>
    </w:p>
    <w:p w:rsidR="00C347F9" w:rsidRDefault="00C347F9" w:rsidP="00592A6B">
      <w:pPr>
        <w:pStyle w:val="ListParagraph"/>
        <w:numPr>
          <w:ilvl w:val="0"/>
          <w:numId w:val="128"/>
        </w:numPr>
      </w:pPr>
      <w:r>
        <w:t>L</w:t>
      </w:r>
      <w:r w:rsidRPr="005D6C91">
        <w:t>og in to the SQL Server 2005 Express system as an administrator, and v</w:t>
      </w:r>
      <w:r>
        <w:t xml:space="preserve">erify that the instance of </w:t>
      </w:r>
      <w:r w:rsidRPr="005D6C91">
        <w:t xml:space="preserve">SQL </w:t>
      </w:r>
      <w:r>
        <w:t xml:space="preserve">Server </w:t>
      </w:r>
      <w:r w:rsidRPr="005D6C91">
        <w:t>Express that you want to upgrade is running.</w:t>
      </w:r>
    </w:p>
    <w:p w:rsidR="00C347F9" w:rsidRDefault="00C347F9" w:rsidP="00592A6B">
      <w:pPr>
        <w:pStyle w:val="ListParagraph"/>
        <w:numPr>
          <w:ilvl w:val="0"/>
          <w:numId w:val="128"/>
        </w:numPr>
      </w:pPr>
      <w:r>
        <w:t>Connect to the SQL Server 2005 Express system by using SQL Server Management Studio (SSMS), Express, or other edition.</w:t>
      </w:r>
    </w:p>
    <w:p w:rsidR="00C347F9" w:rsidRDefault="00C347F9" w:rsidP="00592A6B">
      <w:pPr>
        <w:pStyle w:val="ListParagraph"/>
        <w:numPr>
          <w:ilvl w:val="0"/>
          <w:numId w:val="128"/>
        </w:numPr>
      </w:pPr>
      <w:r w:rsidRPr="005D6C91">
        <w:t xml:space="preserve">Detach each of the user databases </w:t>
      </w:r>
      <w:r>
        <w:t>by right-clicking the name of the database and selecting the Detach option. (Note that you could also have done this via a backup and restore option instead, but detach/attach is generally easier).</w:t>
      </w:r>
    </w:p>
    <w:p w:rsidR="00C347F9" w:rsidRDefault="00C347F9" w:rsidP="00592A6B">
      <w:pPr>
        <w:pStyle w:val="ListParagraph"/>
        <w:numPr>
          <w:ilvl w:val="0"/>
          <w:numId w:val="128"/>
        </w:numPr>
      </w:pPr>
      <w:r>
        <w:t>Shut down SQL Server 2005 Express</w:t>
      </w:r>
      <w:r w:rsidRPr="005D6C91">
        <w:t xml:space="preserve"> by opening the SQL Server </w:t>
      </w:r>
      <w:r>
        <w:t>Configuration</w:t>
      </w:r>
      <w:r w:rsidRPr="005D6C91">
        <w:t xml:space="preserve"> Manager </w:t>
      </w:r>
      <w:r>
        <w:t>and stopping the SQL Server services.</w:t>
      </w:r>
    </w:p>
    <w:p w:rsidR="00C347F9" w:rsidRPr="005D6C91" w:rsidRDefault="00C347F9" w:rsidP="00592A6B">
      <w:pPr>
        <w:pStyle w:val="ListParagraph"/>
        <w:numPr>
          <w:ilvl w:val="0"/>
          <w:numId w:val="128"/>
        </w:numPr>
      </w:pPr>
      <w:r w:rsidRPr="005D6C91">
        <w:t xml:space="preserve">Repeat </w:t>
      </w:r>
      <w:r>
        <w:t xml:space="preserve">Step 4 </w:t>
      </w:r>
      <w:r w:rsidRPr="005D6C91">
        <w:t>for the Distributed Transaction Coordinator and the SQL Server Agent services (if they are running).</w:t>
      </w:r>
    </w:p>
    <w:p w:rsidR="00C347F9" w:rsidRPr="005D6C91" w:rsidRDefault="00C347F9" w:rsidP="00592A6B">
      <w:pPr>
        <w:pStyle w:val="ListParagraph"/>
        <w:numPr>
          <w:ilvl w:val="0"/>
          <w:numId w:val="128"/>
        </w:numPr>
      </w:pPr>
      <w:r w:rsidRPr="005D6C91">
        <w:t xml:space="preserve">Remove </w:t>
      </w:r>
      <w:r>
        <w:t>SQL Server Express</w:t>
      </w:r>
      <w:r w:rsidRPr="005D6C91">
        <w:t xml:space="preserve"> by using the Add/Remove Programs applet from the system’s Control Panel</w:t>
      </w:r>
      <w:r>
        <w:t>.</w:t>
      </w:r>
      <w:r w:rsidRPr="005D6C91">
        <w:t xml:space="preserve"> Note</w:t>
      </w:r>
      <w:r>
        <w:t xml:space="preserve"> that you can skip t</w:t>
      </w:r>
      <w:r w:rsidRPr="005D6C91">
        <w:t>his step until later if you are installing SQL Server 2008 to a different instanc</w:t>
      </w:r>
      <w:r>
        <w:t>e name than the instance of SQL Server 2005 Express</w:t>
      </w:r>
      <w:r w:rsidRPr="005D6C91">
        <w:t xml:space="preserve"> being upgraded.</w:t>
      </w:r>
    </w:p>
    <w:p w:rsidR="00C347F9" w:rsidRDefault="00C347F9" w:rsidP="00592A6B">
      <w:pPr>
        <w:pStyle w:val="ListParagraph"/>
        <w:numPr>
          <w:ilvl w:val="0"/>
          <w:numId w:val="128"/>
        </w:numPr>
      </w:pPr>
      <w:r w:rsidRPr="005D6C91">
        <w:t xml:space="preserve">Download and install Windows Installer </w:t>
      </w:r>
      <w:r>
        <w:t>4.5, which</w:t>
      </w:r>
      <w:r w:rsidRPr="005D6C91">
        <w:t xml:space="preserve"> is required by SQL Server </w:t>
      </w:r>
      <w:r>
        <w:t xml:space="preserve">2008 </w:t>
      </w:r>
      <w:r w:rsidRPr="005D6C91">
        <w:t xml:space="preserve">Express. You can download </w:t>
      </w:r>
      <w:r>
        <w:t>it</w:t>
      </w:r>
      <w:r w:rsidRPr="005D6C91">
        <w:t xml:space="preserve"> from the Microsoft Download Center. After you have downloaded Windows Installer </w:t>
      </w:r>
      <w:r>
        <w:t>4.5</w:t>
      </w:r>
      <w:r w:rsidRPr="005D6C91">
        <w:t>, install it</w:t>
      </w:r>
      <w:r>
        <w:t>. You will then likely need to reboot your system.</w:t>
      </w:r>
    </w:p>
    <w:p w:rsidR="00C347F9" w:rsidRPr="005D6C91" w:rsidRDefault="00C347F9" w:rsidP="00592A6B">
      <w:pPr>
        <w:pStyle w:val="ListParagraph"/>
        <w:numPr>
          <w:ilvl w:val="0"/>
          <w:numId w:val="128"/>
        </w:numPr>
      </w:pPr>
      <w:r w:rsidRPr="005D6C91">
        <w:t xml:space="preserve">Download and </w:t>
      </w:r>
      <w:r>
        <w:t xml:space="preserve">install .NET Framework 3.5 SP1, which is also </w:t>
      </w:r>
      <w:r w:rsidRPr="005D6C91">
        <w:t xml:space="preserve">a prerequisite for SQL Server </w:t>
      </w:r>
      <w:r>
        <w:t xml:space="preserve">2008 </w:t>
      </w:r>
      <w:r w:rsidRPr="005D6C91">
        <w:t>Express</w:t>
      </w:r>
      <w:r>
        <w:t xml:space="preserve">. You can also </w:t>
      </w:r>
      <w:r w:rsidRPr="005D6C91">
        <w:t>download</w:t>
      </w:r>
      <w:r>
        <w:t xml:space="preserve"> it</w:t>
      </w:r>
      <w:r w:rsidRPr="005D6C91">
        <w:t xml:space="preserve"> from the Microsoft Download Center. After downloading</w:t>
      </w:r>
      <w:r>
        <w:t xml:space="preserve"> </w:t>
      </w:r>
      <w:r w:rsidRPr="005D6C91">
        <w:t>.NET Framework 3.5</w:t>
      </w:r>
      <w:r>
        <w:t xml:space="preserve"> SP1</w:t>
      </w:r>
      <w:r w:rsidRPr="005D6C91">
        <w:t>, install it by running the dotnetfx.exe program.</w:t>
      </w:r>
    </w:p>
    <w:p w:rsidR="00C347F9" w:rsidRPr="005D6C91" w:rsidRDefault="00C347F9" w:rsidP="00592A6B">
      <w:pPr>
        <w:pStyle w:val="ListParagraph"/>
        <w:numPr>
          <w:ilvl w:val="0"/>
          <w:numId w:val="128"/>
        </w:numPr>
      </w:pPr>
      <w:r w:rsidRPr="005D6C91">
        <w:t xml:space="preserve">Install SQL Server </w:t>
      </w:r>
      <w:r>
        <w:t xml:space="preserve">2008 </w:t>
      </w:r>
      <w:r w:rsidRPr="005D6C91">
        <w:t xml:space="preserve">Express by running </w:t>
      </w:r>
      <w:r>
        <w:t>the SQL Server Express executable program.</w:t>
      </w:r>
      <w:r w:rsidRPr="005D6C91">
        <w:t xml:space="preserve"> </w:t>
      </w:r>
      <w:r>
        <w:t>S</w:t>
      </w:r>
      <w:r w:rsidRPr="005D6C91">
        <w:t>elect the appropriate installation options for the new instance you are installing, including the instance name if you want to specify a name other than SQLEXPRESS, although the use of this name is recommended.</w:t>
      </w:r>
    </w:p>
    <w:p w:rsidR="00C347F9" w:rsidRPr="005D6C91" w:rsidRDefault="00C347F9" w:rsidP="00A936E6">
      <w:pPr>
        <w:spacing w:line="240" w:lineRule="auto"/>
        <w:ind w:left="720"/>
      </w:pPr>
      <w:r w:rsidRPr="00B6387F">
        <w:rPr>
          <w:b/>
        </w:rPr>
        <w:t>Important:</w:t>
      </w:r>
      <w:r w:rsidRPr="005D6C91">
        <w:t xml:space="preserve"> The Setup program will change the name of a default instance to SQLEXPRESS</w:t>
      </w:r>
      <w:r>
        <w:t xml:space="preserve"> </w:t>
      </w:r>
      <w:r w:rsidRPr="005D6C91">
        <w:t>rather than the MSDE default of the host computer name. If you want the instance name to be the name of the host computer, you must specify that name as the named instance name.</w:t>
      </w:r>
    </w:p>
    <w:p w:rsidR="00C347F9" w:rsidRDefault="00C347F9" w:rsidP="00592A6B">
      <w:pPr>
        <w:pStyle w:val="ListParagraph"/>
        <w:numPr>
          <w:ilvl w:val="0"/>
          <w:numId w:val="128"/>
        </w:numPr>
      </w:pPr>
      <w:r>
        <w:t>A</w:t>
      </w:r>
      <w:r w:rsidRPr="005D6C91">
        <w:t>fter S</w:t>
      </w:r>
      <w:r>
        <w:t>QL Server 2008 Express is installed, connect to it using SSMS (Express or other edition).</w:t>
      </w:r>
    </w:p>
    <w:p w:rsidR="00C347F9" w:rsidRDefault="00C347F9" w:rsidP="00592A6B">
      <w:pPr>
        <w:pStyle w:val="ListParagraph"/>
        <w:numPr>
          <w:ilvl w:val="0"/>
          <w:numId w:val="128"/>
        </w:numPr>
      </w:pPr>
      <w:r w:rsidRPr="005D6C91">
        <w:t xml:space="preserve">Attach each of the user databases that were detached from the </w:t>
      </w:r>
      <w:r>
        <w:t>SQL Server 2005 Express instance by right-clicking the Databases node in Object Explorer and choosing the Attach Database option. (As noted earlier, you could alternatively restore the databases at this point if you used the backup/restore option instead of detach/attach).</w:t>
      </w:r>
    </w:p>
    <w:p w:rsidR="00C347F9" w:rsidRPr="005D6C91" w:rsidRDefault="00C347F9" w:rsidP="00592A6B">
      <w:pPr>
        <w:pStyle w:val="ListParagraph"/>
        <w:numPr>
          <w:ilvl w:val="0"/>
          <w:numId w:val="128"/>
        </w:numPr>
      </w:pPr>
      <w:r w:rsidRPr="005D6C91">
        <w:t>Enable any needed protocols.</w:t>
      </w:r>
    </w:p>
    <w:p w:rsidR="00C347F9" w:rsidRDefault="00C347F9" w:rsidP="00A936E6">
      <w:pPr>
        <w:spacing w:after="0"/>
        <w:rPr>
          <w:b/>
          <w:bCs/>
        </w:rPr>
      </w:pPr>
      <w:r w:rsidRPr="005D6C91">
        <w:t xml:space="preserve">The default installation for SQL Server </w:t>
      </w:r>
      <w:r>
        <w:t xml:space="preserve">2008 </w:t>
      </w:r>
      <w:r w:rsidRPr="005D6C91">
        <w:t>Express enables shared memory, which enables local access only; the named pipes and TCP/IP protocols are disabled. If your database installation requires network access, open SQL Server Configuration M</w:t>
      </w:r>
      <w:r>
        <w:t>anager, open the SQL Server 2008</w:t>
      </w:r>
      <w:r w:rsidRPr="005D6C91">
        <w:t xml:space="preserve"> Network Configuration node, </w:t>
      </w:r>
      <w:r w:rsidRPr="005D6C91">
        <w:lastRenderedPageBreak/>
        <w:t>select Protocols for MSSQLSERVER, and then enable the required protocols by right-clicking the protocol and selecting the Enable option from the context menu.</w:t>
      </w:r>
    </w:p>
    <w:p w:rsidR="00C347F9" w:rsidRDefault="00C347F9" w:rsidP="0017098C">
      <w:pPr>
        <w:pStyle w:val="Heading2"/>
      </w:pPr>
      <w:bookmarkStart w:id="259" w:name="_Toc215243841"/>
      <w:r>
        <w:t>Post-Upgrade Tasks</w:t>
      </w:r>
      <w:bookmarkEnd w:id="259"/>
    </w:p>
    <w:p w:rsidR="00C347F9" w:rsidRPr="00E9533E" w:rsidRDefault="00C347F9" w:rsidP="00A936E6">
      <w:r>
        <w:t xml:space="preserve">You should verify </w:t>
      </w:r>
      <w:r w:rsidRPr="00E9533E">
        <w:t xml:space="preserve">the SQL Server 2008 Express </w:t>
      </w:r>
      <w:r>
        <w:t>i</w:t>
      </w:r>
      <w:r w:rsidRPr="00E9533E">
        <w:t>nstallation</w:t>
      </w:r>
      <w:r>
        <w:t xml:space="preserve"> by performing the following post-upgrade steps:</w:t>
      </w:r>
    </w:p>
    <w:p w:rsidR="00C347F9" w:rsidRDefault="00C347F9" w:rsidP="00592A6B">
      <w:pPr>
        <w:pStyle w:val="ListParagraph"/>
        <w:numPr>
          <w:ilvl w:val="0"/>
          <w:numId w:val="126"/>
        </w:numPr>
      </w:pPr>
      <w:r>
        <w:t>U</w:t>
      </w:r>
      <w:r w:rsidRPr="00E9533E">
        <w:t>se Configuration Manager to verify that the upgraded instance is running. To start Configuration Manager, double-click SQL Server Configuration Manager under Configuration Tools in the Microsoft SQL Server 2008 program group.</w:t>
      </w:r>
    </w:p>
    <w:p w:rsidR="00C347F9" w:rsidRPr="00E9533E" w:rsidRDefault="00C347F9" w:rsidP="00592A6B">
      <w:pPr>
        <w:pStyle w:val="ListParagraph"/>
        <w:numPr>
          <w:ilvl w:val="0"/>
          <w:numId w:val="126"/>
        </w:numPr>
      </w:pPr>
      <w:r w:rsidRPr="00E9533E">
        <w:t>Within SQL Server Configuration Manager, open the SQL Server 2008 Services node and check for an upgraded instance entry to verify that it has a status of running. If the SQL Server service is not running, you can manually attempt to start it by right-clicking the entry and selecting Start from the context menu. If the service will not start, the installation was not successful and will need to be redone.</w:t>
      </w:r>
    </w:p>
    <w:p w:rsidR="00C347F9" w:rsidRPr="005D10E7" w:rsidRDefault="00C347F9" w:rsidP="00A936E6">
      <w:pPr>
        <w:pStyle w:val="AlertText"/>
        <w:spacing w:after="0"/>
        <w:rPr>
          <w:rFonts w:ascii="Calibri" w:hAnsi="Calibri"/>
          <w:b/>
          <w:bCs/>
          <w:sz w:val="22"/>
          <w:szCs w:val="22"/>
        </w:rPr>
      </w:pPr>
      <w:r w:rsidRPr="005D10E7">
        <w:rPr>
          <w:rFonts w:ascii="Calibri" w:hAnsi="Calibri"/>
          <w:b/>
          <w:sz w:val="22"/>
          <w:szCs w:val="22"/>
        </w:rPr>
        <w:t>Note:</w:t>
      </w:r>
      <w:r w:rsidRPr="005D10E7">
        <w:rPr>
          <w:rFonts w:ascii="Calibri" w:hAnsi="Calibri"/>
          <w:sz w:val="22"/>
          <w:szCs w:val="22"/>
        </w:rPr>
        <w:t xml:space="preserve"> When you</w:t>
      </w:r>
      <w:r>
        <w:rPr>
          <w:rFonts w:ascii="Calibri" w:hAnsi="Calibri"/>
          <w:sz w:val="22"/>
          <w:szCs w:val="22"/>
        </w:rPr>
        <w:t xml:space="preserve"> are</w:t>
      </w:r>
      <w:r w:rsidRPr="005D10E7">
        <w:rPr>
          <w:rFonts w:ascii="Calibri" w:hAnsi="Calibri"/>
          <w:sz w:val="22"/>
          <w:szCs w:val="22"/>
        </w:rPr>
        <w:t xml:space="preserve"> upgrading instances of </w:t>
      </w:r>
      <w:r>
        <w:rPr>
          <w:rFonts w:ascii="Calibri" w:hAnsi="Calibri"/>
          <w:sz w:val="22"/>
          <w:szCs w:val="22"/>
        </w:rPr>
        <w:t>SQL Server 2005 Express</w:t>
      </w:r>
      <w:r w:rsidRPr="005D10E7">
        <w:rPr>
          <w:rFonts w:ascii="Calibri" w:hAnsi="Calibri"/>
          <w:sz w:val="22"/>
          <w:szCs w:val="22"/>
        </w:rPr>
        <w:t xml:space="preserve"> that support connections from networked users, it</w:t>
      </w:r>
      <w:r>
        <w:rPr>
          <w:rFonts w:ascii="Calibri" w:hAnsi="Calibri"/>
          <w:sz w:val="22"/>
          <w:szCs w:val="22"/>
        </w:rPr>
        <w:t xml:space="preserve"> is</w:t>
      </w:r>
      <w:r w:rsidRPr="005D10E7">
        <w:rPr>
          <w:rFonts w:ascii="Calibri" w:hAnsi="Calibri"/>
          <w:sz w:val="22"/>
          <w:szCs w:val="22"/>
        </w:rPr>
        <w:t xml:space="preserve"> important to know that SQL Server </w:t>
      </w:r>
      <w:r>
        <w:rPr>
          <w:rFonts w:ascii="Calibri" w:hAnsi="Calibri"/>
          <w:sz w:val="22"/>
          <w:szCs w:val="22"/>
        </w:rPr>
        <w:t xml:space="preserve">2008 </w:t>
      </w:r>
      <w:r w:rsidRPr="005D10E7">
        <w:rPr>
          <w:rFonts w:ascii="Calibri" w:hAnsi="Calibri"/>
          <w:sz w:val="22"/>
          <w:szCs w:val="22"/>
        </w:rPr>
        <w:t>Express</w:t>
      </w:r>
      <w:r>
        <w:rPr>
          <w:rFonts w:ascii="Calibri" w:hAnsi="Calibri"/>
          <w:sz w:val="22"/>
          <w:szCs w:val="22"/>
        </w:rPr>
        <w:t>,</w:t>
      </w:r>
      <w:r w:rsidRPr="005D10E7">
        <w:rPr>
          <w:rFonts w:ascii="Calibri" w:hAnsi="Calibri"/>
          <w:sz w:val="22"/>
          <w:szCs w:val="22"/>
        </w:rPr>
        <w:t xml:space="preserve"> by default</w:t>
      </w:r>
      <w:r>
        <w:rPr>
          <w:rFonts w:ascii="Calibri" w:hAnsi="Calibri"/>
          <w:sz w:val="22"/>
          <w:szCs w:val="22"/>
        </w:rPr>
        <w:t>,</w:t>
      </w:r>
      <w:r w:rsidRPr="005D10E7">
        <w:rPr>
          <w:rFonts w:ascii="Calibri" w:hAnsi="Calibri"/>
          <w:sz w:val="22"/>
          <w:szCs w:val="22"/>
        </w:rPr>
        <w:t xml:space="preserve"> disables all remote connections. If you need to enable remote connections to SQL Server Express, open SQL Server Configuration Manager, expand the SQL Server 2008 Network Configuration node, select Protocols for MSSQLSERVER, and then enable the required protocols by right-clicking the protocol and selecting the Enable option from the context menu.</w:t>
      </w:r>
    </w:p>
    <w:p w:rsidR="00C347F9" w:rsidRDefault="00C347F9" w:rsidP="0017098C">
      <w:pPr>
        <w:pStyle w:val="Heading2"/>
      </w:pPr>
      <w:bookmarkStart w:id="260" w:name="_Toc215243842"/>
      <w:r>
        <w:t>Upgrading to Other Editions of SQL Server 2008</w:t>
      </w:r>
      <w:bookmarkEnd w:id="260"/>
    </w:p>
    <w:p w:rsidR="00C347F9" w:rsidRDefault="00C347F9" w:rsidP="00A936E6">
      <w:r>
        <w:t>Although the core database capabilities of MSDE and SQL Server 2008 Express are similar, the feature sets and limitations are different. These</w:t>
      </w:r>
      <w:r w:rsidRPr="00633B72">
        <w:t xml:space="preserve"> differences or projected requirements for features outside the SQL Server 200</w:t>
      </w:r>
      <w:r>
        <w:t>8</w:t>
      </w:r>
      <w:r w:rsidRPr="00633B72">
        <w:t xml:space="preserve"> Express feature set could cause you to select a different edition of SQL Server 200</w:t>
      </w:r>
      <w:r>
        <w:t>8 to upgrade to.</w:t>
      </w:r>
    </w:p>
    <w:p w:rsidR="00C347F9" w:rsidRDefault="00C347F9" w:rsidP="00A936E6">
      <w:r>
        <w:t>Table 10-9 compares features between MSDE and the SQL Server 2008 Express, Workgroup, and Standard editions.</w:t>
      </w:r>
    </w:p>
    <w:p w:rsidR="00C347F9" w:rsidRPr="00F0050B" w:rsidRDefault="00C347F9" w:rsidP="00A936E6">
      <w:pPr>
        <w:pStyle w:val="Label"/>
        <w:rPr>
          <w:rFonts w:ascii="Calibri" w:hAnsi="Calibri"/>
          <w:sz w:val="22"/>
        </w:rPr>
      </w:pPr>
      <w:r w:rsidRPr="00F0050B">
        <w:rPr>
          <w:rFonts w:ascii="Calibri" w:hAnsi="Calibri"/>
          <w:sz w:val="22"/>
        </w:rPr>
        <w:t>Table 10-9: Comparing MSDE and SQL Server 2008 Express, Workgroup, and Standard Editions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078"/>
        <w:gridCol w:w="1260"/>
        <w:gridCol w:w="1710"/>
        <w:gridCol w:w="1710"/>
        <w:gridCol w:w="1710"/>
      </w:tblGrid>
      <w:tr w:rsidR="00C347F9" w:rsidRPr="00625021" w:rsidTr="00D02390">
        <w:trPr>
          <w:cantSplit/>
          <w:tblHeader/>
        </w:trPr>
        <w:tc>
          <w:tcPr>
            <w:tcW w:w="3078" w:type="dxa"/>
            <w:shd w:val="clear" w:color="auto" w:fill="D9D9D9"/>
          </w:tcPr>
          <w:p w:rsidR="00C347F9" w:rsidRPr="00625021" w:rsidRDefault="00C347F9" w:rsidP="00BC178B">
            <w:pPr>
              <w:spacing w:after="0" w:line="240" w:lineRule="auto"/>
              <w:rPr>
                <w:b/>
                <w:color w:val="1F497D"/>
              </w:rPr>
            </w:pPr>
            <w:r w:rsidRPr="00625021">
              <w:rPr>
                <w:b/>
                <w:color w:val="1F497D"/>
              </w:rPr>
              <w:t>Feature</w:t>
            </w:r>
          </w:p>
        </w:tc>
        <w:tc>
          <w:tcPr>
            <w:tcW w:w="1260" w:type="dxa"/>
            <w:shd w:val="clear" w:color="auto" w:fill="D9D9D9"/>
          </w:tcPr>
          <w:p w:rsidR="00C347F9" w:rsidRPr="00625021" w:rsidRDefault="00C347F9" w:rsidP="00BC178B">
            <w:pPr>
              <w:spacing w:after="0" w:line="240" w:lineRule="auto"/>
              <w:rPr>
                <w:b/>
                <w:color w:val="1F497D"/>
              </w:rPr>
            </w:pPr>
            <w:r w:rsidRPr="00625021">
              <w:rPr>
                <w:b/>
                <w:color w:val="1F497D"/>
              </w:rPr>
              <w:t>MSDE</w:t>
            </w:r>
          </w:p>
        </w:tc>
        <w:tc>
          <w:tcPr>
            <w:tcW w:w="1710" w:type="dxa"/>
            <w:shd w:val="clear" w:color="auto" w:fill="D9D9D9"/>
          </w:tcPr>
          <w:p w:rsidR="00C347F9" w:rsidRPr="00625021" w:rsidRDefault="00C347F9" w:rsidP="00B83A57">
            <w:pPr>
              <w:spacing w:after="0" w:line="240" w:lineRule="auto"/>
              <w:rPr>
                <w:b/>
                <w:color w:val="1F497D"/>
              </w:rPr>
            </w:pPr>
            <w:r w:rsidRPr="00625021">
              <w:rPr>
                <w:b/>
                <w:color w:val="1F497D"/>
              </w:rPr>
              <w:t xml:space="preserve">SQL Server 2008 Express </w:t>
            </w:r>
          </w:p>
        </w:tc>
        <w:tc>
          <w:tcPr>
            <w:tcW w:w="1710" w:type="dxa"/>
            <w:shd w:val="clear" w:color="auto" w:fill="D9D9D9"/>
          </w:tcPr>
          <w:p w:rsidR="00C347F9" w:rsidRPr="00625021" w:rsidRDefault="00C347F9" w:rsidP="00B83A57">
            <w:pPr>
              <w:spacing w:after="0" w:line="240" w:lineRule="auto"/>
              <w:rPr>
                <w:b/>
                <w:color w:val="1F497D"/>
              </w:rPr>
            </w:pPr>
            <w:r w:rsidRPr="00625021">
              <w:rPr>
                <w:b/>
                <w:color w:val="1F497D"/>
              </w:rPr>
              <w:t xml:space="preserve">SQL Server 2008 Workgroup </w:t>
            </w:r>
          </w:p>
        </w:tc>
        <w:tc>
          <w:tcPr>
            <w:tcW w:w="1710" w:type="dxa"/>
            <w:shd w:val="clear" w:color="auto" w:fill="D9D9D9"/>
          </w:tcPr>
          <w:p w:rsidR="00C347F9" w:rsidRPr="00625021" w:rsidRDefault="00C347F9" w:rsidP="00B83A57">
            <w:pPr>
              <w:spacing w:after="0" w:line="240" w:lineRule="auto"/>
              <w:rPr>
                <w:b/>
                <w:color w:val="1F497D"/>
              </w:rPr>
            </w:pPr>
            <w:r w:rsidRPr="00625021">
              <w:rPr>
                <w:b/>
                <w:color w:val="1F497D"/>
              </w:rPr>
              <w:t xml:space="preserve">SQL Server 2008 Standard </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Maximum Number of Instances</w:t>
            </w:r>
          </w:p>
        </w:tc>
        <w:tc>
          <w:tcPr>
            <w:tcW w:w="1260" w:type="dxa"/>
          </w:tcPr>
          <w:p w:rsidR="00C347F9" w:rsidRPr="00625021" w:rsidRDefault="00C347F9" w:rsidP="00BC178B">
            <w:pPr>
              <w:spacing w:after="0" w:line="240" w:lineRule="auto"/>
            </w:pPr>
            <w:r w:rsidRPr="00625021">
              <w:t>16</w:t>
            </w:r>
          </w:p>
        </w:tc>
        <w:tc>
          <w:tcPr>
            <w:tcW w:w="1710" w:type="dxa"/>
          </w:tcPr>
          <w:p w:rsidR="00C347F9" w:rsidRPr="00625021" w:rsidRDefault="00C347F9" w:rsidP="00BC178B">
            <w:pPr>
              <w:spacing w:after="0" w:line="240" w:lineRule="auto"/>
            </w:pPr>
            <w:r w:rsidRPr="00625021">
              <w:t>16</w:t>
            </w:r>
          </w:p>
        </w:tc>
        <w:tc>
          <w:tcPr>
            <w:tcW w:w="1710" w:type="dxa"/>
          </w:tcPr>
          <w:p w:rsidR="00C347F9" w:rsidRPr="00625021" w:rsidRDefault="00C347F9" w:rsidP="00BC178B">
            <w:pPr>
              <w:spacing w:after="0" w:line="240" w:lineRule="auto"/>
            </w:pPr>
            <w:r w:rsidRPr="00625021">
              <w:t>16</w:t>
            </w:r>
          </w:p>
        </w:tc>
        <w:tc>
          <w:tcPr>
            <w:tcW w:w="1710" w:type="dxa"/>
          </w:tcPr>
          <w:p w:rsidR="00C347F9" w:rsidRPr="00625021" w:rsidRDefault="00C347F9" w:rsidP="00BC178B">
            <w:pPr>
              <w:spacing w:after="0" w:line="240" w:lineRule="auto"/>
            </w:pPr>
            <w:r w:rsidRPr="00625021">
              <w:t>16</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Maximum # of Processors</w:t>
            </w:r>
          </w:p>
        </w:tc>
        <w:tc>
          <w:tcPr>
            <w:tcW w:w="1260" w:type="dxa"/>
          </w:tcPr>
          <w:p w:rsidR="00C347F9" w:rsidRPr="00625021" w:rsidRDefault="00C347F9" w:rsidP="00BC178B">
            <w:pPr>
              <w:spacing w:after="0" w:line="240" w:lineRule="auto"/>
            </w:pPr>
            <w:r w:rsidRPr="00625021">
              <w:t>2</w:t>
            </w:r>
          </w:p>
        </w:tc>
        <w:tc>
          <w:tcPr>
            <w:tcW w:w="1710" w:type="dxa"/>
          </w:tcPr>
          <w:p w:rsidR="00C347F9" w:rsidRPr="00625021" w:rsidRDefault="00C347F9" w:rsidP="00BC178B">
            <w:pPr>
              <w:spacing w:after="0" w:line="240" w:lineRule="auto"/>
            </w:pPr>
            <w:r w:rsidRPr="00625021">
              <w:t>1</w:t>
            </w:r>
          </w:p>
        </w:tc>
        <w:tc>
          <w:tcPr>
            <w:tcW w:w="1710" w:type="dxa"/>
          </w:tcPr>
          <w:p w:rsidR="00C347F9" w:rsidRPr="00625021" w:rsidRDefault="00C347F9" w:rsidP="00BC178B">
            <w:pPr>
              <w:spacing w:after="0" w:line="240" w:lineRule="auto"/>
            </w:pPr>
            <w:r w:rsidRPr="00625021">
              <w:t>2</w:t>
            </w:r>
          </w:p>
        </w:tc>
        <w:tc>
          <w:tcPr>
            <w:tcW w:w="1710" w:type="dxa"/>
          </w:tcPr>
          <w:p w:rsidR="00C347F9" w:rsidRPr="00625021" w:rsidRDefault="00C347F9" w:rsidP="00BC178B">
            <w:pPr>
              <w:spacing w:after="0" w:line="240" w:lineRule="auto"/>
            </w:pPr>
            <w:r w:rsidRPr="00625021">
              <w:t>4</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Maximum RAM</w:t>
            </w:r>
          </w:p>
        </w:tc>
        <w:tc>
          <w:tcPr>
            <w:tcW w:w="1260" w:type="dxa"/>
          </w:tcPr>
          <w:p w:rsidR="00C347F9" w:rsidRPr="00625021" w:rsidRDefault="00C347F9" w:rsidP="00BC178B">
            <w:pPr>
              <w:spacing w:after="0" w:line="240" w:lineRule="auto"/>
            </w:pPr>
            <w:r w:rsidRPr="00625021">
              <w:t>2 GB</w:t>
            </w:r>
          </w:p>
        </w:tc>
        <w:tc>
          <w:tcPr>
            <w:tcW w:w="1710" w:type="dxa"/>
          </w:tcPr>
          <w:p w:rsidR="00C347F9" w:rsidRPr="00625021" w:rsidRDefault="00C347F9" w:rsidP="00BC178B">
            <w:pPr>
              <w:spacing w:after="0" w:line="240" w:lineRule="auto"/>
            </w:pPr>
            <w:r w:rsidRPr="00625021">
              <w:t>1 GB</w:t>
            </w:r>
          </w:p>
        </w:tc>
        <w:tc>
          <w:tcPr>
            <w:tcW w:w="1710" w:type="dxa"/>
          </w:tcPr>
          <w:p w:rsidR="00C347F9" w:rsidRPr="00625021" w:rsidRDefault="00C347F9" w:rsidP="00BC178B">
            <w:pPr>
              <w:spacing w:after="0" w:line="240" w:lineRule="auto"/>
            </w:pPr>
            <w:r w:rsidRPr="00625021">
              <w:t>3 GB</w:t>
            </w:r>
          </w:p>
        </w:tc>
        <w:tc>
          <w:tcPr>
            <w:tcW w:w="1710" w:type="dxa"/>
          </w:tcPr>
          <w:p w:rsidR="00C347F9" w:rsidRPr="00625021" w:rsidRDefault="00C347F9" w:rsidP="00BC178B">
            <w:pPr>
              <w:spacing w:after="0" w:line="240" w:lineRule="auto"/>
            </w:pPr>
            <w:r w:rsidRPr="00625021">
              <w:t>No limit</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Maximum Database Size</w:t>
            </w:r>
          </w:p>
        </w:tc>
        <w:tc>
          <w:tcPr>
            <w:tcW w:w="1260" w:type="dxa"/>
          </w:tcPr>
          <w:p w:rsidR="00C347F9" w:rsidRPr="00625021" w:rsidRDefault="00C347F9" w:rsidP="00BC178B">
            <w:pPr>
              <w:spacing w:after="0" w:line="240" w:lineRule="auto"/>
            </w:pPr>
            <w:r w:rsidRPr="00625021">
              <w:t>2 GB</w:t>
            </w:r>
          </w:p>
        </w:tc>
        <w:tc>
          <w:tcPr>
            <w:tcW w:w="1710" w:type="dxa"/>
          </w:tcPr>
          <w:p w:rsidR="00C347F9" w:rsidRPr="00625021" w:rsidRDefault="00C347F9" w:rsidP="00BC178B">
            <w:pPr>
              <w:spacing w:after="0" w:line="240" w:lineRule="auto"/>
            </w:pPr>
            <w:r w:rsidRPr="00625021">
              <w:t>4 GB</w:t>
            </w:r>
          </w:p>
        </w:tc>
        <w:tc>
          <w:tcPr>
            <w:tcW w:w="1710" w:type="dxa"/>
          </w:tcPr>
          <w:p w:rsidR="00C347F9" w:rsidRPr="00625021" w:rsidRDefault="00C347F9" w:rsidP="00BC178B">
            <w:pPr>
              <w:spacing w:after="0" w:line="240" w:lineRule="auto"/>
            </w:pPr>
            <w:r w:rsidRPr="00625021">
              <w:t>No lLimit</w:t>
            </w:r>
          </w:p>
        </w:tc>
        <w:tc>
          <w:tcPr>
            <w:tcW w:w="1710" w:type="dxa"/>
          </w:tcPr>
          <w:p w:rsidR="00C347F9" w:rsidRPr="00625021" w:rsidRDefault="00C347F9" w:rsidP="00BC178B">
            <w:pPr>
              <w:spacing w:after="0" w:line="240" w:lineRule="auto"/>
            </w:pPr>
            <w:r w:rsidRPr="00625021">
              <w:t>No limit</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Workload Governor</w:t>
            </w:r>
          </w:p>
        </w:tc>
        <w:tc>
          <w:tcPr>
            <w:tcW w:w="126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XCopy Support</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SQL Agent</w:t>
            </w:r>
          </w:p>
        </w:tc>
        <w:tc>
          <w:tcPr>
            <w:tcW w:w="126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DTS Runtime</w:t>
            </w:r>
          </w:p>
        </w:tc>
        <w:tc>
          <w:tcPr>
            <w:tcW w:w="126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 (Web download)</w:t>
            </w:r>
          </w:p>
        </w:tc>
        <w:tc>
          <w:tcPr>
            <w:tcW w:w="1710" w:type="dxa"/>
          </w:tcPr>
          <w:p w:rsidR="00C347F9" w:rsidRPr="00625021" w:rsidRDefault="00C347F9" w:rsidP="00BC178B">
            <w:pPr>
              <w:spacing w:after="0" w:line="240" w:lineRule="auto"/>
            </w:pPr>
            <w:r w:rsidRPr="00625021">
              <w:t>Yes (Web download)</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lastRenderedPageBreak/>
              <w:t>Replication Publishing</w:t>
            </w:r>
          </w:p>
        </w:tc>
        <w:tc>
          <w:tcPr>
            <w:tcW w:w="126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High Availability Features</w:t>
            </w:r>
          </w:p>
          <w:p w:rsidR="00C347F9" w:rsidRPr="00625021" w:rsidRDefault="00C347F9" w:rsidP="00BC178B">
            <w:pPr>
              <w:spacing w:after="0" w:line="240" w:lineRule="auto"/>
              <w:rPr>
                <w:b/>
              </w:rPr>
            </w:pPr>
            <w:r w:rsidRPr="00625021">
              <w:rPr>
                <w:b/>
              </w:rPr>
              <w:t>(Database Mirroring and Cluster Support)</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BI Features</w:t>
            </w:r>
            <w:r w:rsidRPr="00625021">
              <w:rPr>
                <w:b/>
              </w:rPr>
              <w:br/>
              <w:t>(Analysis Services, Integration Services)</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Report Server</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Service Broker</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Client-only</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r w:rsidR="00C347F9" w:rsidRPr="00625021" w:rsidTr="00D02390">
        <w:trPr>
          <w:cantSplit/>
        </w:trPr>
        <w:tc>
          <w:tcPr>
            <w:tcW w:w="3078" w:type="dxa"/>
          </w:tcPr>
          <w:p w:rsidR="00C347F9" w:rsidRPr="00625021" w:rsidRDefault="00C347F9" w:rsidP="00BC178B">
            <w:pPr>
              <w:spacing w:after="0" w:line="240" w:lineRule="auto"/>
              <w:rPr>
                <w:b/>
              </w:rPr>
            </w:pPr>
            <w:r w:rsidRPr="00625021">
              <w:rPr>
                <w:b/>
              </w:rPr>
              <w:t>Full-Text Search</w:t>
            </w:r>
          </w:p>
        </w:tc>
        <w:tc>
          <w:tcPr>
            <w:tcW w:w="1260" w:type="dxa"/>
          </w:tcPr>
          <w:p w:rsidR="00C347F9" w:rsidRPr="00625021" w:rsidRDefault="00C347F9" w:rsidP="00BC178B">
            <w:pPr>
              <w:spacing w:after="0" w:line="240" w:lineRule="auto"/>
            </w:pPr>
            <w:r w:rsidRPr="00625021">
              <w:t>No</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c>
          <w:tcPr>
            <w:tcW w:w="1710" w:type="dxa"/>
          </w:tcPr>
          <w:p w:rsidR="00C347F9" w:rsidRPr="00625021" w:rsidRDefault="00C347F9" w:rsidP="00BC178B">
            <w:pPr>
              <w:spacing w:after="0" w:line="240" w:lineRule="auto"/>
            </w:pPr>
            <w:r w:rsidRPr="00625021">
              <w:t>Yes</w:t>
            </w:r>
          </w:p>
        </w:tc>
      </w:tr>
    </w:tbl>
    <w:p w:rsidR="00C347F9" w:rsidRDefault="00C347F9" w:rsidP="0017098C">
      <w:pPr>
        <w:pStyle w:val="Heading3"/>
      </w:pPr>
      <w:bookmarkStart w:id="261" w:name="_Toc215243843"/>
      <w:r>
        <w:t>Upgrading to SQL Server 2008 Workgroup</w:t>
      </w:r>
      <w:bookmarkEnd w:id="261"/>
      <w:r>
        <w:t xml:space="preserve"> </w:t>
      </w:r>
    </w:p>
    <w:p w:rsidR="00C347F9" w:rsidRDefault="00C347F9" w:rsidP="00A936E6">
      <w:r>
        <w:t>Upgrading to SQL Server 2008 Workgroup might be a compelling option for the following three scenarios.</w:t>
      </w:r>
    </w:p>
    <w:p w:rsidR="00C347F9" w:rsidRDefault="00C347F9" w:rsidP="0017098C">
      <w:pPr>
        <w:pStyle w:val="Heading4"/>
      </w:pPr>
      <w:r>
        <w:t>RAM Requirements Beyond the Level Supported by SQL Server 2008 Express</w:t>
      </w:r>
    </w:p>
    <w:p w:rsidR="00C347F9" w:rsidRDefault="00C347F9" w:rsidP="00A936E6">
      <w:r>
        <w:t>MSDE supports up to 2 GB of RAM and two processors, while SQL Server Express supports only 1 GB of RAM and a single processor. Although rare, some MSDE applications need more that 1 GB of RAM. If this is your case, you should consider upgrading to SQL Server 2008 Workgroup.</w:t>
      </w:r>
    </w:p>
    <w:p w:rsidR="00C347F9" w:rsidRDefault="00C347F9" w:rsidP="00A936E6">
      <w:r>
        <w:t>To quickly check MSDE RAM usage, follow these steps:</w:t>
      </w:r>
    </w:p>
    <w:p w:rsidR="00C347F9" w:rsidRDefault="00C347F9" w:rsidP="00592A6B">
      <w:pPr>
        <w:pStyle w:val="ListParagraph"/>
        <w:numPr>
          <w:ilvl w:val="0"/>
          <w:numId w:val="125"/>
        </w:numPr>
      </w:pPr>
      <w:r>
        <w:t>Press Ctl-Alt-Del.</w:t>
      </w:r>
    </w:p>
    <w:p w:rsidR="00C347F9" w:rsidRDefault="00C347F9" w:rsidP="00592A6B">
      <w:pPr>
        <w:pStyle w:val="ListParagraph"/>
        <w:numPr>
          <w:ilvl w:val="0"/>
          <w:numId w:val="125"/>
        </w:numPr>
      </w:pPr>
      <w:r>
        <w:t>Open Task Manager.</w:t>
      </w:r>
    </w:p>
    <w:p w:rsidR="00C347F9" w:rsidRDefault="00C347F9" w:rsidP="00592A6B">
      <w:pPr>
        <w:pStyle w:val="ListParagraph"/>
        <w:numPr>
          <w:ilvl w:val="0"/>
          <w:numId w:val="125"/>
        </w:numPr>
      </w:pPr>
      <w:r>
        <w:t>Check the Mem Usage column for the sqlservr.exe process.</w:t>
      </w:r>
    </w:p>
    <w:p w:rsidR="00C347F9" w:rsidRDefault="00C347F9" w:rsidP="0017098C">
      <w:pPr>
        <w:pStyle w:val="Heading4"/>
      </w:pPr>
      <w:r>
        <w:t>Processor Requirements Beyond the Level Supported by SQL Server 2008 Express</w:t>
      </w:r>
    </w:p>
    <w:p w:rsidR="00C347F9" w:rsidRDefault="00C347F9" w:rsidP="00A936E6">
      <w:r>
        <w:t>Although MSDE supports two processors compared to SQL Server Express’s single processor, it is unlikely that this would necessitate a move to SQL Server 2008 Workgroup. In most cases, it would be more cost-effective to upgrade to a higher performance processor. SQL Server Express supports multicore processors and can be installed on any server, but each installation of SQL Server Express can access only one physical processor.</w:t>
      </w:r>
    </w:p>
    <w:p w:rsidR="00C347F9" w:rsidRDefault="00C347F9" w:rsidP="0017098C">
      <w:pPr>
        <w:pStyle w:val="Heading4"/>
      </w:pPr>
      <w:r>
        <w:t>You Require SQL Server Agent or for the Instance to Act as a Replication Publisher</w:t>
      </w:r>
    </w:p>
    <w:p w:rsidR="00C347F9" w:rsidRDefault="00C347F9" w:rsidP="00A936E6">
      <w:r>
        <w:t>Application requirements for SQL Server Agent or for the instance to act as a replication Publisher might affect your decision about which edition of SQL Server 2008 to upgrade to.</w:t>
      </w:r>
    </w:p>
    <w:p w:rsidR="00C347F9" w:rsidRDefault="00C347F9" w:rsidP="00A936E6">
      <w:r w:rsidRPr="005D10E7">
        <w:rPr>
          <w:b/>
        </w:rPr>
        <w:t>MSDE</w:t>
      </w:r>
      <w:r>
        <w:t xml:space="preserve"> – Supplies SQL Server Agent. An instance of MSDE can act as a replication Publisher.</w:t>
      </w:r>
    </w:p>
    <w:p w:rsidR="00C347F9" w:rsidRDefault="00C347F9" w:rsidP="00A936E6">
      <w:r w:rsidRPr="005D10E7">
        <w:rPr>
          <w:b/>
        </w:rPr>
        <w:t>SQL Server Express</w:t>
      </w:r>
      <w:r>
        <w:t xml:space="preserve"> – Does not supply SQL Server Agent. An instance of SQL Server Express can act only as a replication Subscriber.</w:t>
      </w:r>
    </w:p>
    <w:p w:rsidR="00C347F9" w:rsidRDefault="00C347F9" w:rsidP="00A936E6">
      <w:r>
        <w:t>If your application requires SQL Server Agent, you can use the Windows Task Scheduler to schedule jobs and database tasks. You might also consider upgrading to SQL Server 2008 Workgroup.</w:t>
      </w:r>
    </w:p>
    <w:p w:rsidR="00C347F9" w:rsidRDefault="00C347F9" w:rsidP="00A936E6">
      <w:r>
        <w:lastRenderedPageBreak/>
        <w:t>SQL Server 2008 Express does not support using your SQL Server Express instance as a replication Publisher to other SQL Server Express databases. You would need to consider upgrading to SQL Server 2008 Workgroup.</w:t>
      </w:r>
    </w:p>
    <w:p w:rsidR="00C347F9" w:rsidRDefault="00C347F9" w:rsidP="0017098C">
      <w:pPr>
        <w:pStyle w:val="Heading3"/>
      </w:pPr>
      <w:bookmarkStart w:id="262" w:name="_Toc215243844"/>
      <w:r>
        <w:t>Upgrading to SQL Server 2008 Standard Edition</w:t>
      </w:r>
      <w:bookmarkEnd w:id="262"/>
    </w:p>
    <w:p w:rsidR="00C347F9" w:rsidRDefault="00C347F9" w:rsidP="00A936E6">
      <w:r>
        <w:t>The primary reason you would consider upgrading from MSDE to SQL Server 2008 Standard is that you predict your future application requirements will exceed the capabilities or feature set available in SQL Server Express or Workgroup. This upgrade scenario would be based on projections that your future database requirements could exceed 3 GB of RAM, that you will need a database size larger than 4 GB, or that you need the high-availability or business intelligence (BI) features in SQL Server 2008 Standard.</w:t>
      </w:r>
    </w:p>
    <w:p w:rsidR="00C347F9" w:rsidRDefault="00C347F9" w:rsidP="00A936E6">
      <w:pPr>
        <w:spacing w:after="0"/>
        <w:ind w:left="720"/>
      </w:pPr>
      <w:r w:rsidRPr="00CC72C1">
        <w:rPr>
          <w:b/>
        </w:rPr>
        <w:t xml:space="preserve">Note: </w:t>
      </w:r>
      <w:r>
        <w:t>If you need enterprise features such as data compression, Resource Governor, or table partitioning, you will need to upgrade to SQL Server 2008 Enterprise.</w:t>
      </w:r>
    </w:p>
    <w:p w:rsidR="00C347F9" w:rsidRDefault="00C347F9" w:rsidP="0017098C">
      <w:pPr>
        <w:pStyle w:val="Heading2"/>
      </w:pPr>
      <w:bookmarkStart w:id="263" w:name="_Toc215243845"/>
      <w:r>
        <w:t>Conclusion</w:t>
      </w:r>
      <w:bookmarkEnd w:id="263"/>
    </w:p>
    <w:p w:rsidR="00C347F9" w:rsidRDefault="00C347F9" w:rsidP="00A936E6">
      <w:r>
        <w:t>SQL Server 2008 Express is the ideal upgrade path for most existing SQL Server 2000 MSDE and SQL Server 2005 Express database management systems. The upgrade from SQL Server 2005 Express is straightforward, and there are only a few issues to review and prepare for before upgrading from MSDE. But make sure you understand these upgrade issues before making your move to ensure a smooth and successful upgrade.</w:t>
      </w:r>
    </w:p>
    <w:p w:rsidR="00C347F9" w:rsidRDefault="00C347F9" w:rsidP="0017098C">
      <w:pPr>
        <w:pStyle w:val="Heading2"/>
      </w:pPr>
      <w:bookmarkStart w:id="264" w:name="_Toc215243846"/>
      <w:r>
        <w:t>Additional References</w:t>
      </w:r>
      <w:bookmarkEnd w:id="264"/>
    </w:p>
    <w:p w:rsidR="00C347F9" w:rsidRDefault="00C347F9" w:rsidP="00A936E6">
      <w:pPr>
        <w:pStyle w:val="ListParagraph"/>
        <w:tabs>
          <w:tab w:val="left" w:pos="4320"/>
          <w:tab w:val="left" w:pos="5040"/>
        </w:tabs>
        <w:spacing w:after="0"/>
        <w:ind w:left="0"/>
      </w:pPr>
      <w:r>
        <w:t xml:space="preserve">For an up-to-date collection of additional references for upgrading to SQL Server 2008 Express, see the </w:t>
      </w:r>
      <w:hyperlink r:id="rId454" w:history="1">
        <w:r w:rsidRPr="002F2116">
          <w:rPr>
            <w:rStyle w:val="Hyperlink"/>
          </w:rPr>
          <w:t>Microsoft SQL Server 2008 Upgrade Resources page</w:t>
        </w:r>
      </w:hyperlink>
      <w:r>
        <w:t>.</w:t>
      </w:r>
    </w:p>
    <w:p w:rsidR="00C347F9" w:rsidRDefault="00C347F9" w:rsidP="00A936E6">
      <w:pPr>
        <w:pStyle w:val="ListParagraph"/>
        <w:tabs>
          <w:tab w:val="left" w:pos="4320"/>
          <w:tab w:val="left" w:pos="5040"/>
        </w:tabs>
        <w:spacing w:after="0"/>
        <w:ind w:left="0"/>
      </w:pPr>
    </w:p>
    <w:p w:rsidR="00C347F9" w:rsidRDefault="00C347F9" w:rsidP="00A936E6">
      <w:pPr>
        <w:pStyle w:val="ListParagraph"/>
        <w:tabs>
          <w:tab w:val="left" w:pos="4320"/>
          <w:tab w:val="left" w:pos="5040"/>
        </w:tabs>
        <w:spacing w:after="0"/>
        <w:ind w:left="0"/>
      </w:pPr>
      <w:r>
        <w:t xml:space="preserve">For the latest updates to SQL Server 2008 Books Online, see the </w:t>
      </w:r>
      <w:hyperlink r:id="rId455" w:history="1">
        <w:r w:rsidRPr="002F2116">
          <w:rPr>
            <w:rStyle w:val="Hyperlink"/>
          </w:rPr>
          <w:t>Microsoft SQL Server Developer Center</w:t>
        </w:r>
      </w:hyperlink>
      <w:r>
        <w:t xml:space="preserve"> .</w:t>
      </w:r>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56" w:history="1">
        <w:r w:rsidR="00C347F9" w:rsidRPr="00B7470B">
          <w:rPr>
            <w:rStyle w:val="Hyperlink"/>
          </w:rPr>
          <w:t>SQL Server 2008 Express Web site</w:t>
        </w:r>
      </w:hyperlink>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57" w:history="1">
        <w:r w:rsidR="00C347F9" w:rsidRPr="00B7470B">
          <w:rPr>
            <w:rStyle w:val="Hyperlink"/>
          </w:rPr>
          <w:t>SQL Server Web site</w:t>
        </w:r>
      </w:hyperlink>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58" w:history="1">
        <w:r w:rsidR="00C347F9" w:rsidRPr="00B7470B">
          <w:rPr>
            <w:rStyle w:val="Hyperlink"/>
          </w:rPr>
          <w:t>SQL Server Developer Center</w:t>
        </w:r>
      </w:hyperlink>
    </w:p>
    <w:p w:rsidR="00C347F9" w:rsidRDefault="00C347F9" w:rsidP="00A936E6">
      <w:pPr>
        <w:pStyle w:val="ListParagraph"/>
        <w:tabs>
          <w:tab w:val="left" w:pos="4320"/>
          <w:tab w:val="left" w:pos="5040"/>
        </w:tabs>
        <w:spacing w:after="0"/>
        <w:ind w:left="0"/>
      </w:pPr>
    </w:p>
    <w:p w:rsidR="00C347F9" w:rsidRDefault="005409E7" w:rsidP="00A936E6">
      <w:pPr>
        <w:pStyle w:val="ListParagraph"/>
        <w:tabs>
          <w:tab w:val="left" w:pos="4320"/>
          <w:tab w:val="left" w:pos="5040"/>
        </w:tabs>
        <w:spacing w:after="0"/>
        <w:ind w:left="0"/>
      </w:pPr>
      <w:hyperlink r:id="rId459" w:history="1">
        <w:r w:rsidR="00C347F9" w:rsidRPr="00B7470B">
          <w:rPr>
            <w:rStyle w:val="Hyperlink"/>
          </w:rPr>
          <w:t>SQL Server TechCenter</w:t>
        </w:r>
      </w:hyperlink>
    </w:p>
    <w:p w:rsidR="00C347F9" w:rsidRDefault="00C347F9" w:rsidP="0017098C">
      <w:pPr>
        <w:pStyle w:val="Heading1"/>
      </w:pPr>
      <w:bookmarkStart w:id="265" w:name="_toc69"/>
      <w:bookmarkStart w:id="266" w:name="_toc73"/>
      <w:bookmarkStart w:id="267" w:name="_toc77"/>
      <w:bookmarkStart w:id="268" w:name="_toc79"/>
      <w:bookmarkStart w:id="269" w:name="_toc88"/>
      <w:bookmarkStart w:id="270" w:name="_toc91"/>
      <w:bookmarkStart w:id="271" w:name="_toc103"/>
      <w:bookmarkStart w:id="272" w:name="_toc105"/>
      <w:bookmarkStart w:id="273" w:name="_toc113"/>
      <w:bookmarkStart w:id="274" w:name="_toc117"/>
      <w:bookmarkStart w:id="275" w:name="_toc119"/>
      <w:bookmarkStart w:id="276" w:name="_toc122"/>
      <w:bookmarkStart w:id="277" w:name="_toc127"/>
      <w:bookmarkStart w:id="278" w:name="_toc134"/>
      <w:bookmarkStart w:id="279" w:name="_toc137"/>
      <w:bookmarkStart w:id="280" w:name="_toc146"/>
      <w:bookmarkStart w:id="281" w:name="_toc159"/>
      <w:bookmarkStart w:id="282" w:name="_toc163"/>
      <w:bookmarkStart w:id="283" w:name="_toc165"/>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highlight w:val="lightGray"/>
        </w:rPr>
        <w:br w:type="page"/>
      </w:r>
      <w:bookmarkStart w:id="284" w:name="_Toc215243847"/>
      <w:r w:rsidRPr="00882FA9">
        <w:rPr>
          <w:highlight w:val="lightGray"/>
        </w:rPr>
        <w:lastRenderedPageBreak/>
        <w:t>Analysis Services</w:t>
      </w:r>
      <w:bookmarkEnd w:id="284"/>
    </w:p>
    <w:p w:rsidR="00C347F9" w:rsidRDefault="00C347F9" w:rsidP="0017098C">
      <w:pPr>
        <w:pStyle w:val="Heading2"/>
      </w:pPr>
      <w:bookmarkStart w:id="285" w:name="_Toc215243848"/>
      <w:r>
        <w:t>Introduction</w:t>
      </w:r>
      <w:bookmarkEnd w:id="285"/>
    </w:p>
    <w:p w:rsidR="00C347F9" w:rsidRDefault="00C347F9" w:rsidP="0025405D">
      <w:r>
        <w:t>SQL Server Analysis Services (SSAS) provides a powerful multidimensional Database Engine for building sophisticated OLAP and data mining solutions. Its ability to handle various data warehouse designs, efficiently store and index large amounts of data, quickly perform complex calculations, and economically manage data caching structures gives it power beyond most other multidimensional solutions on the market today. Because SSAS is included with SQL Server and is covered by the same license, many organizations have implemented SSAS to resolve their multidimensional and OLAP reporting challenges.</w:t>
      </w:r>
    </w:p>
    <w:p w:rsidR="00C347F9" w:rsidRDefault="00C347F9" w:rsidP="0025405D">
      <w:r>
        <w:t>With SSAS 2000, Microsoft introduced many new features and capabilities to increase the functionality of its first release (OLAP Services 7.0). Features such as distinct count measures, parent/child dimensions, improved aggregation design, and data mining capabilities increased the value of SSAS 2000 and made its adoption rate among organizations higher than any other multidimensional Database Engine.</w:t>
      </w:r>
    </w:p>
    <w:p w:rsidR="00C347F9" w:rsidRDefault="00C347F9" w:rsidP="0025405D">
      <w:r>
        <w:t>With SSAS 2005, Microsoft worked hard to further increase the value of SSAS by adding breakthrough capabilities to expand the number and kinds of solutions the platform could be used to develop and support. Changes in the underlying architecture of the product provided increased scalability, a unified model for supporting OLAP and traditional reporting needs, significant improvements in the development and administration of a given solution, and new Key Performance Indicator (KPI) and data mining features.</w:t>
      </w:r>
    </w:p>
    <w:p w:rsidR="00C347F9" w:rsidRDefault="00C347F9" w:rsidP="0025405D">
      <w:r>
        <w:t xml:space="preserve">The release of SSAS 2008 expands the value of SSAS again by adding capabilities to cover even more business scenarios, such as improved time series forecasts, and to guide OLAP developers toward producing more efficient and effective solutions. Developer guidance comes in the form of significantly reworked wizards that streamline and simplify how to create objects while enforcing best practices learned from customer implementations of SQL Server 2005. The design tools present real-time feedback to notify the developer of deviations from best practices. New in SSAS 2008 are graphical tools to help developers build attribute relationships and examine, create, modify, and remove aggregations. New capabilities in this release include improved query performance in many cases and additional data mining models. </w:t>
      </w:r>
    </w:p>
    <w:p w:rsidR="00C347F9" w:rsidRDefault="00C347F9" w:rsidP="0025405D">
      <w:r>
        <w:t>For information about how to upgrade data mining models, see “Data Mining” in Chapter 12.</w:t>
      </w:r>
    </w:p>
    <w:p w:rsidR="00C347F9" w:rsidRDefault="00C347F9" w:rsidP="0017098C">
      <w:pPr>
        <w:pStyle w:val="Heading2"/>
      </w:pPr>
      <w:bookmarkStart w:id="286" w:name="_Toc215243849"/>
      <w:r>
        <w:t>Preparing to Upgrade</w:t>
      </w:r>
      <w:bookmarkEnd w:id="286"/>
    </w:p>
    <w:p w:rsidR="00C347F9" w:rsidRDefault="00C347F9" w:rsidP="0017098C">
      <w:pPr>
        <w:pStyle w:val="Heading3"/>
      </w:pPr>
      <w:bookmarkStart w:id="287" w:name="_Toc215243850"/>
      <w:r>
        <w:t>In-Place Upgrade vs. Side-by-Side Upgrade</w:t>
      </w:r>
      <w:bookmarkEnd w:id="287"/>
    </w:p>
    <w:p w:rsidR="00C347F9" w:rsidRDefault="00C347F9" w:rsidP="0025405D">
      <w:r>
        <w:t>You can upgrade SSAS 2000 to SSAS 2008 in one of two ways: by an in-place upgrade or a side-by-side upgrade. For SSAS 2005, only an in-place upgrade is supported. Let’s look at each of these in turn.</w:t>
      </w:r>
    </w:p>
    <w:p w:rsidR="00C347F9" w:rsidRDefault="00C347F9" w:rsidP="0017098C">
      <w:pPr>
        <w:pStyle w:val="Heading4"/>
      </w:pPr>
      <w:r w:rsidRPr="00AA1BC2">
        <w:lastRenderedPageBreak/>
        <w:t>In-</w:t>
      </w:r>
      <w:r>
        <w:t>P</w:t>
      </w:r>
      <w:r w:rsidRPr="00AA1BC2">
        <w:t xml:space="preserve">lace </w:t>
      </w:r>
      <w:r>
        <w:t>U</w:t>
      </w:r>
      <w:r w:rsidRPr="00AA1BC2">
        <w:t>pgrade</w:t>
      </w:r>
    </w:p>
    <w:p w:rsidR="00C347F9" w:rsidRDefault="00C347F9" w:rsidP="0025405D">
      <w:r>
        <w:t>With an in-place upgrade, the SSAS 2000 engine and associated tools are removed and replaced by SSAS 2008. During the upgrade process, the SSAS 2000 database metadata is moved to SSAS 2008, and the upgraded databases must be fully reprocessed to populate them with data. But for updates from SSAS 2005, no database reprocessing is required. Because of functionality and feature changes with SSAS 2008, databases upgraded from SSAS 2000 might require modification before users can access the business intelligence (BI) data through the upgraded database, although this is not the case for SSAS 2005 databases.</w:t>
      </w:r>
    </w:p>
    <w:p w:rsidR="00C347F9" w:rsidRDefault="00C347F9" w:rsidP="0025405D">
      <w:r>
        <w:t>After the in-place upgrade is complete, only SSAS 2008 will remain.</w:t>
      </w:r>
      <w:r w:rsidRPr="008017D0">
        <w:t xml:space="preserve"> </w:t>
      </w:r>
      <w:r>
        <w:t>An in-place upgrade is an all-or-nothing approach; if an in-place upgrade fails, you must roll back to an earlier version (there is a go/no-go point in the Setup program before which you can cancel the upgrade). To roll back to SSAS 2000 after an upgrade to SSAS 2008 is complete, you can reinstall SSAS 2000 and restore the SSAS databases. To roll back to SSAS 2005 after an upgrade to SSAS, you have to uninstall SSAS 2008, restart, reinstall SSAS 2005, and restore the SSAS databases. Downtime because of upgrade problems can be significant and backups of the SSAS 2000 or SSAS 2005 databases are critical.</w:t>
      </w:r>
    </w:p>
    <w:p w:rsidR="00C347F9" w:rsidRDefault="00C347F9" w:rsidP="0017098C">
      <w:pPr>
        <w:pStyle w:val="Heading4"/>
      </w:pPr>
      <w:r w:rsidRPr="00F575BE">
        <w:t>Side-by-</w:t>
      </w:r>
      <w:r>
        <w:t>S</w:t>
      </w:r>
      <w:r w:rsidRPr="00F575BE">
        <w:t xml:space="preserve">ide </w:t>
      </w:r>
      <w:r>
        <w:t>U</w:t>
      </w:r>
      <w:r w:rsidRPr="00F575BE">
        <w:t>pgrade</w:t>
      </w:r>
    </w:p>
    <w:p w:rsidR="00C347F9" w:rsidRDefault="00C347F9" w:rsidP="0025405D">
      <w:r>
        <w:t xml:space="preserve">With a side-by-side upgrade, you install an instance of SSAS 2008 alongside SSAS 2000, which remains until uninstalled. During the upgrade process, users can continue to access the databases in SSAS 2000, which is unaffected by the upgrade process. After a side-by-side upgrade is complete, both SSAS 2000 and SSAS 2008 are installed. You can move and test database metadata without affecting the SSAS 2000 installation. After SSAS 2008 is fully tested, SSAS 2000 can be uninstalled. </w:t>
      </w:r>
    </w:p>
    <w:p w:rsidR="00C347F9" w:rsidRPr="000A7F21" w:rsidRDefault="00C347F9" w:rsidP="0025405D">
      <w:pPr>
        <w:pStyle w:val="AlertTextinList1"/>
        <w:spacing w:line="240" w:lineRule="auto"/>
        <w:rPr>
          <w:rFonts w:ascii="Calibri" w:hAnsi="Calibri"/>
          <w:sz w:val="22"/>
          <w:szCs w:val="22"/>
        </w:rPr>
      </w:pPr>
      <w:r w:rsidRPr="000A7F21">
        <w:rPr>
          <w:rFonts w:ascii="Calibri" w:hAnsi="Calibri"/>
          <w:b/>
          <w:sz w:val="22"/>
          <w:szCs w:val="22"/>
        </w:rPr>
        <w:t xml:space="preserve">Note: </w:t>
      </w:r>
      <w:r w:rsidRPr="000A7F21">
        <w:rPr>
          <w:rFonts w:ascii="Calibri" w:hAnsi="Calibri"/>
          <w:sz w:val="22"/>
          <w:szCs w:val="22"/>
        </w:rPr>
        <w:t xml:space="preserve">With a side-by-side upgrade, you can either use the existing server environment for the new installation or install </w:t>
      </w:r>
      <w:r>
        <w:rPr>
          <w:rFonts w:ascii="Calibri" w:hAnsi="Calibri"/>
          <w:sz w:val="22"/>
          <w:szCs w:val="22"/>
        </w:rPr>
        <w:t>SSAS</w:t>
      </w:r>
      <w:r w:rsidRPr="000A7F21">
        <w:rPr>
          <w:rFonts w:ascii="Calibri" w:hAnsi="Calibri"/>
          <w:sz w:val="22"/>
          <w:szCs w:val="22"/>
        </w:rPr>
        <w:t xml:space="preserve"> 2008 on a new server. </w:t>
      </w:r>
    </w:p>
    <w:p w:rsidR="00C347F9" w:rsidRDefault="00C347F9" w:rsidP="0025405D">
      <w:pPr>
        <w:pStyle w:val="AlertTextinList1"/>
        <w:spacing w:line="240" w:lineRule="auto"/>
        <w:rPr>
          <w:rFonts w:ascii="Calibri" w:hAnsi="Calibri"/>
          <w:sz w:val="22"/>
          <w:szCs w:val="22"/>
        </w:rPr>
      </w:pPr>
      <w:r w:rsidRPr="000A7F21">
        <w:rPr>
          <w:rFonts w:ascii="Calibri" w:hAnsi="Calibri"/>
          <w:b/>
          <w:sz w:val="22"/>
          <w:szCs w:val="22"/>
        </w:rPr>
        <w:t xml:space="preserve">Important: </w:t>
      </w:r>
      <w:r w:rsidRPr="000A7F21">
        <w:rPr>
          <w:rFonts w:ascii="Calibri" w:hAnsi="Calibri"/>
          <w:sz w:val="22"/>
          <w:szCs w:val="22"/>
        </w:rPr>
        <w:t>The side-by-side upgrade option provides for greater availability during the upgrade process, simplifies rollback (should that be required), and results in simpler testing scenarios because both versions are available at the same time.</w:t>
      </w:r>
    </w:p>
    <w:p w:rsidR="00C347F9" w:rsidRPr="000A7F21" w:rsidRDefault="00C347F9" w:rsidP="0025405D">
      <w:pPr>
        <w:pStyle w:val="AlertTextinList1"/>
        <w:spacing w:line="240" w:lineRule="auto"/>
        <w:rPr>
          <w:rFonts w:ascii="Calibri" w:hAnsi="Calibri"/>
          <w:sz w:val="22"/>
          <w:szCs w:val="22"/>
        </w:rPr>
      </w:pPr>
      <w:r w:rsidRPr="000A7F21">
        <w:rPr>
          <w:rFonts w:ascii="Calibri" w:hAnsi="Calibri"/>
          <w:sz w:val="22"/>
          <w:szCs w:val="22"/>
        </w:rPr>
        <w:t xml:space="preserve"> </w:t>
      </w:r>
    </w:p>
    <w:p w:rsidR="00C347F9" w:rsidRDefault="00C347F9" w:rsidP="0025405D">
      <w:r>
        <w:t xml:space="preserve">Both upgrade options will result in SSAS 2008 versions of the databases from a given instance of SSAS 2000 or SSAS 2005. However, given the new features and advances that SSAS 2008 brings, you should consider redesigning SSAS 2000 databases to take advantage of the new platform. </w:t>
      </w:r>
    </w:p>
    <w:p w:rsidR="00C347F9" w:rsidRDefault="00C347F9" w:rsidP="0017098C">
      <w:pPr>
        <w:pStyle w:val="Heading3"/>
      </w:pPr>
      <w:bookmarkStart w:id="288" w:name="_Toc215243851"/>
      <w:r>
        <w:t>Determining and Evaluating Potential Upgrade Issues</w:t>
      </w:r>
      <w:bookmarkEnd w:id="288"/>
    </w:p>
    <w:p w:rsidR="00C347F9" w:rsidRDefault="00C347F9" w:rsidP="0025405D">
      <w:r>
        <w:t xml:space="preserve">Regardless of whether you decide to perform an in-place upgrade or a side-by-side upgrade of SSAS 2000 or SSAS 2005 to SSAS 2008, there are a range of potential issues that you might face during an upgrade. To obtain a report that identifies many of these potential issues before you start an upgrade, you should run the Microsoft SQL Server 2008 Upgrade Advisor to analyze the databases on an existing instance of SSAS 2000 or SSAS 2005. The Upgrade Advisor helps you determine whether you will encounter any of these issues during an upgrade. If the Upgrade Advisor reports any of these issues, follow its recommendations and guidance for possible mitigation options and strategies. For more information about how to install and run this tool, see “Upgrade Planning and Deployment” in Chapter </w:t>
      </w:r>
      <w:r>
        <w:lastRenderedPageBreak/>
        <w:t xml:space="preserve">1. There is also a category of issues that either cannot be detected by the Upgrade Advisor or the detection of the issue would result in too many false-positive results. </w:t>
      </w:r>
    </w:p>
    <w:p w:rsidR="00C347F9" w:rsidRPr="00831FF0" w:rsidRDefault="00C347F9" w:rsidP="0025405D">
      <w:r w:rsidRPr="00831FF0">
        <w:t xml:space="preserve">The following section discusses the most important upgrade issues, whether detected by </w:t>
      </w:r>
      <w:r>
        <w:t xml:space="preserve">the </w:t>
      </w:r>
      <w:r w:rsidRPr="00831FF0">
        <w:t>Upgrade Advisor or not. For a complete list of backward</w:t>
      </w:r>
      <w:r>
        <w:t>-</w:t>
      </w:r>
      <w:r w:rsidRPr="00831FF0">
        <w:t>compatibility issues</w:t>
      </w:r>
      <w:r>
        <w:t>, breaking changes, and behavior changes to SSAS 2008</w:t>
      </w:r>
      <w:r w:rsidRPr="00831FF0">
        <w:t>, see</w:t>
      </w:r>
      <w:r>
        <w:t xml:space="preserve"> the</w:t>
      </w:r>
      <w:r w:rsidRPr="00BF1D77">
        <w:t xml:space="preserve"> </w:t>
      </w:r>
      <w:hyperlink r:id="rId460" w:history="1">
        <w:r w:rsidRPr="000A7F21">
          <w:rPr>
            <w:rStyle w:val="Hyperlink"/>
          </w:rPr>
          <w:t>SQL Server Analysis Services Backward Compatibility</w:t>
        </w:r>
      </w:hyperlink>
      <w:r w:rsidRPr="002806AA">
        <w:t xml:space="preserve"> </w:t>
      </w:r>
      <w:r>
        <w:t>in SQL Server 2008</w:t>
      </w:r>
      <w:r w:rsidRPr="0031605A">
        <w:t xml:space="preserve"> Books Online.</w:t>
      </w:r>
    </w:p>
    <w:p w:rsidR="00C347F9" w:rsidRDefault="00C347F9" w:rsidP="0017098C">
      <w:pPr>
        <w:pStyle w:val="Heading3"/>
      </w:pPr>
      <w:bookmarkStart w:id="289" w:name="_Toc215243852"/>
      <w:r>
        <w:t>Issues Preventing an Upgrade</w:t>
      </w:r>
      <w:bookmarkEnd w:id="289"/>
    </w:p>
    <w:p w:rsidR="00C347F9" w:rsidRDefault="00C347F9" w:rsidP="0025405D">
      <w:r>
        <w:t>Generally, invalid objects in a database will prevent it from being upgraded. Note, however, that the problem of invalid objects applies only to SSAS 2000 because no objects were invalidated between SSAS 2005 and SSAS 2008. Therefore, before you start an upgrade process, ensure that all the objects in each database on a server are valid and can be processed and queried.</w:t>
      </w:r>
    </w:p>
    <w:p w:rsidR="00C347F9" w:rsidRDefault="00C347F9" w:rsidP="0017098C">
      <w:pPr>
        <w:pStyle w:val="Heading3"/>
      </w:pPr>
      <w:bookmarkStart w:id="290" w:name="_Toc215243853"/>
      <w:r>
        <w:t>Deprecated Features</w:t>
      </w:r>
      <w:bookmarkEnd w:id="290"/>
    </w:p>
    <w:p w:rsidR="00C347F9" w:rsidRPr="00D1036C" w:rsidRDefault="00C347F9" w:rsidP="0025405D">
      <w:r>
        <w:t>Table 11-1 describes the most common SSAS objects and settings that are deprecated in SQL Server 2008, which means that they will not be supported in future releases of SQL Server.</w:t>
      </w:r>
    </w:p>
    <w:p w:rsidR="00C347F9" w:rsidRPr="00F0050B" w:rsidRDefault="00C347F9" w:rsidP="0025405D">
      <w:pPr>
        <w:pStyle w:val="Label"/>
        <w:rPr>
          <w:rFonts w:ascii="Calibri" w:hAnsi="Calibri"/>
          <w:noProof/>
          <w:sz w:val="22"/>
        </w:rPr>
      </w:pPr>
      <w:r w:rsidRPr="00F0050B">
        <w:rPr>
          <w:rFonts w:ascii="Calibri" w:hAnsi="Calibri"/>
          <w:sz w:val="22"/>
        </w:rPr>
        <w:t>Table 11-1:</w:t>
      </w:r>
      <w:r w:rsidRPr="00F0050B">
        <w:rPr>
          <w:rFonts w:ascii="Calibri" w:hAnsi="Calibri"/>
          <w:noProof/>
          <w:sz w:val="22"/>
        </w:rPr>
        <w:t xml:space="preserve"> Deprecated Objects and Settings </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978"/>
        <w:gridCol w:w="5598"/>
      </w:tblGrid>
      <w:tr w:rsidR="00C347F9" w:rsidRPr="006D53FC" w:rsidTr="00944D73">
        <w:trPr>
          <w:cantSplit/>
          <w:tblHeader/>
        </w:trPr>
        <w:tc>
          <w:tcPr>
            <w:tcW w:w="3978" w:type="dxa"/>
            <w:shd w:val="clear" w:color="auto" w:fill="D9D9D9"/>
          </w:tcPr>
          <w:p w:rsidR="00C347F9" w:rsidRPr="006D53FC" w:rsidRDefault="00C347F9" w:rsidP="00803FBC">
            <w:pPr>
              <w:spacing w:after="0" w:line="240" w:lineRule="auto"/>
              <w:rPr>
                <w:b/>
                <w:color w:val="1F497D"/>
              </w:rPr>
            </w:pPr>
            <w:r w:rsidRPr="006D53FC">
              <w:rPr>
                <w:b/>
                <w:color w:val="1F497D"/>
              </w:rPr>
              <w:t>Deprecated Feature/Functionality</w:t>
            </w:r>
          </w:p>
        </w:tc>
        <w:tc>
          <w:tcPr>
            <w:tcW w:w="5598" w:type="dxa"/>
            <w:shd w:val="clear" w:color="auto" w:fill="D9D9D9"/>
          </w:tcPr>
          <w:p w:rsidR="00C347F9" w:rsidRPr="006D53FC" w:rsidRDefault="00C347F9" w:rsidP="00803FBC">
            <w:pPr>
              <w:spacing w:after="0" w:line="240" w:lineRule="auto"/>
              <w:rPr>
                <w:b/>
                <w:color w:val="1F497D"/>
              </w:rPr>
            </w:pPr>
            <w:r w:rsidRPr="006D53FC">
              <w:rPr>
                <w:b/>
                <w:color w:val="1F497D"/>
              </w:rPr>
              <w:t>Comments</w:t>
            </w:r>
          </w:p>
        </w:tc>
      </w:tr>
      <w:tr w:rsidR="00C347F9" w:rsidRPr="006D53FC" w:rsidTr="00944D73">
        <w:trPr>
          <w:cantSplit/>
        </w:trPr>
        <w:tc>
          <w:tcPr>
            <w:tcW w:w="3978" w:type="dxa"/>
          </w:tcPr>
          <w:p w:rsidR="00C347F9" w:rsidRPr="006D53FC" w:rsidRDefault="00C347F9" w:rsidP="00803FBC">
            <w:pPr>
              <w:spacing w:after="0" w:line="240" w:lineRule="auto"/>
            </w:pPr>
            <w:r w:rsidRPr="006D53FC">
              <w:t>InsertInto (Connection string property)</w:t>
            </w:r>
          </w:p>
        </w:tc>
        <w:tc>
          <w:tcPr>
            <w:tcW w:w="5598" w:type="dxa"/>
          </w:tcPr>
          <w:p w:rsidR="00C347F9" w:rsidRPr="006D53FC" w:rsidRDefault="00C347F9" w:rsidP="00803FBC">
            <w:pPr>
              <w:spacing w:after="0" w:line="240" w:lineRule="auto"/>
            </w:pPr>
            <w:r w:rsidRPr="006D53FC">
              <w:t>Original connection string syntax for populating local cubes.</w:t>
            </w:r>
          </w:p>
        </w:tc>
      </w:tr>
      <w:tr w:rsidR="00C347F9" w:rsidRPr="006D53FC" w:rsidTr="00944D73">
        <w:trPr>
          <w:cantSplit/>
        </w:trPr>
        <w:tc>
          <w:tcPr>
            <w:tcW w:w="3978" w:type="dxa"/>
          </w:tcPr>
          <w:p w:rsidR="00C347F9" w:rsidRPr="006D53FC" w:rsidRDefault="00C347F9" w:rsidP="00803FBC">
            <w:pPr>
              <w:spacing w:after="0" w:line="240" w:lineRule="auto"/>
            </w:pPr>
            <w:r w:rsidRPr="006D53FC">
              <w:t>CreateCube (Connection string property)</w:t>
            </w:r>
          </w:p>
        </w:tc>
        <w:tc>
          <w:tcPr>
            <w:tcW w:w="5598" w:type="dxa"/>
          </w:tcPr>
          <w:p w:rsidR="00C347F9" w:rsidRPr="006D53FC" w:rsidRDefault="00C347F9" w:rsidP="00803FBC">
            <w:pPr>
              <w:spacing w:after="0" w:line="240" w:lineRule="auto"/>
            </w:pPr>
            <w:r w:rsidRPr="006D53FC">
              <w:t>Original connection string syntax for populating local cubes. Not supported in ADOMD.NET.</w:t>
            </w:r>
          </w:p>
        </w:tc>
      </w:tr>
      <w:tr w:rsidR="00C347F9" w:rsidRPr="006D53FC" w:rsidTr="00944D73">
        <w:trPr>
          <w:cantSplit/>
        </w:trPr>
        <w:tc>
          <w:tcPr>
            <w:tcW w:w="3978" w:type="dxa"/>
          </w:tcPr>
          <w:p w:rsidR="00C347F9" w:rsidRPr="006D53FC" w:rsidRDefault="00C347F9" w:rsidP="00803FBC">
            <w:pPr>
              <w:spacing w:after="0" w:line="240" w:lineRule="auto"/>
            </w:pPr>
            <w:r w:rsidRPr="006D53FC">
              <w:t>SQL Server 2000 Predictive Model Markup Language (PMML)</w:t>
            </w:r>
          </w:p>
        </w:tc>
        <w:tc>
          <w:tcPr>
            <w:tcW w:w="5598" w:type="dxa"/>
          </w:tcPr>
          <w:p w:rsidR="00C347F9" w:rsidRPr="006D53FC" w:rsidRDefault="00C347F9" w:rsidP="00803FBC">
            <w:pPr>
              <w:spacing w:after="0" w:line="240" w:lineRule="auto"/>
            </w:pPr>
            <w:r w:rsidRPr="006D53FC">
              <w:t>This feature was replaced with standard PMML.</w:t>
            </w:r>
          </w:p>
        </w:tc>
      </w:tr>
      <w:tr w:rsidR="00C347F9" w:rsidRPr="006D53FC" w:rsidTr="00944D73">
        <w:trPr>
          <w:cantSplit/>
        </w:trPr>
        <w:tc>
          <w:tcPr>
            <w:tcW w:w="3978" w:type="dxa"/>
          </w:tcPr>
          <w:p w:rsidR="00C347F9" w:rsidRPr="006D53FC" w:rsidRDefault="00C347F9" w:rsidP="00803FBC">
            <w:pPr>
              <w:spacing w:after="0" w:line="240" w:lineRule="auto"/>
            </w:pPr>
            <w:r w:rsidRPr="006D53FC">
              <w:t>Create Action</w:t>
            </w:r>
          </w:p>
        </w:tc>
        <w:tc>
          <w:tcPr>
            <w:tcW w:w="5598" w:type="dxa"/>
          </w:tcPr>
          <w:p w:rsidR="00C347F9" w:rsidRPr="006D53FC" w:rsidRDefault="00C347F9" w:rsidP="00803FBC">
            <w:pPr>
              <w:spacing w:after="0" w:line="240" w:lineRule="auto"/>
            </w:pPr>
            <w:r w:rsidRPr="006D53FC">
              <w:t>Extended syntax is supported, but English statements cannot create new kinds of actions. DDL should be used instead.</w:t>
            </w:r>
          </w:p>
        </w:tc>
      </w:tr>
      <w:tr w:rsidR="00C347F9" w:rsidRPr="006D53FC" w:rsidTr="00944D73">
        <w:trPr>
          <w:cantSplit/>
        </w:trPr>
        <w:tc>
          <w:tcPr>
            <w:tcW w:w="3978" w:type="dxa"/>
          </w:tcPr>
          <w:p w:rsidR="00C347F9" w:rsidRPr="006D53FC" w:rsidRDefault="00C347F9" w:rsidP="00803FBC">
            <w:pPr>
              <w:spacing w:after="0" w:line="240" w:lineRule="auto"/>
            </w:pPr>
            <w:r w:rsidRPr="006D53FC">
              <w:t>CalculationPassValue</w:t>
            </w:r>
          </w:p>
        </w:tc>
        <w:tc>
          <w:tcPr>
            <w:tcW w:w="5598" w:type="dxa"/>
          </w:tcPr>
          <w:p w:rsidR="00C347F9" w:rsidRPr="006D53FC" w:rsidRDefault="00C347F9" w:rsidP="00803FBC">
            <w:pPr>
              <w:spacing w:after="0" w:line="240" w:lineRule="auto"/>
            </w:pPr>
          </w:p>
        </w:tc>
      </w:tr>
      <w:tr w:rsidR="00C347F9" w:rsidRPr="006D53FC" w:rsidTr="00944D73">
        <w:trPr>
          <w:cantSplit/>
        </w:trPr>
        <w:tc>
          <w:tcPr>
            <w:tcW w:w="3978" w:type="dxa"/>
          </w:tcPr>
          <w:p w:rsidR="00C347F9" w:rsidRPr="006D53FC" w:rsidRDefault="00C347F9" w:rsidP="00803FBC">
            <w:pPr>
              <w:spacing w:after="0" w:line="240" w:lineRule="auto"/>
            </w:pPr>
            <w:r w:rsidRPr="006D53FC">
              <w:t>CalculationCurrentPass</w:t>
            </w:r>
          </w:p>
        </w:tc>
        <w:tc>
          <w:tcPr>
            <w:tcW w:w="5598" w:type="dxa"/>
          </w:tcPr>
          <w:p w:rsidR="00C347F9" w:rsidRPr="006D53FC" w:rsidRDefault="00C347F9" w:rsidP="00803FBC">
            <w:pPr>
              <w:spacing w:after="0" w:line="240" w:lineRule="auto"/>
            </w:pPr>
          </w:p>
        </w:tc>
      </w:tr>
      <w:tr w:rsidR="00C347F9" w:rsidRPr="006D53FC" w:rsidTr="00944D73">
        <w:trPr>
          <w:cantSplit/>
        </w:trPr>
        <w:tc>
          <w:tcPr>
            <w:tcW w:w="3978" w:type="dxa"/>
          </w:tcPr>
          <w:p w:rsidR="00C347F9" w:rsidRPr="006D53FC" w:rsidRDefault="00C347F9" w:rsidP="00803FBC">
            <w:pPr>
              <w:spacing w:after="0" w:line="240" w:lineRule="auto"/>
            </w:pPr>
            <w:r w:rsidRPr="006D53FC">
              <w:t>NON_EMPTY_BEHAVIOR query optimizer hint turned on by default</w:t>
            </w:r>
          </w:p>
        </w:tc>
        <w:tc>
          <w:tcPr>
            <w:tcW w:w="5598" w:type="dxa"/>
          </w:tcPr>
          <w:p w:rsidR="00C347F9" w:rsidRPr="006D53FC" w:rsidRDefault="00C347F9" w:rsidP="00803FBC">
            <w:pPr>
              <w:spacing w:after="0" w:line="240" w:lineRule="auto"/>
            </w:pPr>
            <w:r w:rsidRPr="006D53FC">
              <w:t>By default, the NON_EMPTY_BEHAVIOR query optimizer hint will be turned off in a future release. It is an MDX optimization hint that can produce incorrect results when it is not used correctly.</w:t>
            </w:r>
          </w:p>
        </w:tc>
      </w:tr>
      <w:tr w:rsidR="00C347F9" w:rsidRPr="006D53FC" w:rsidTr="00944D73">
        <w:trPr>
          <w:cantSplit/>
        </w:trPr>
        <w:tc>
          <w:tcPr>
            <w:tcW w:w="3978" w:type="dxa"/>
          </w:tcPr>
          <w:p w:rsidR="00C347F9" w:rsidRPr="006D53FC" w:rsidRDefault="00C347F9" w:rsidP="00803FBC">
            <w:pPr>
              <w:spacing w:after="0" w:line="240" w:lineRule="auto"/>
            </w:pPr>
            <w:r w:rsidRPr="006D53FC">
              <w:t>CELL_EVALUATION_LIST intrinsic cell property</w:t>
            </w:r>
          </w:p>
        </w:tc>
        <w:tc>
          <w:tcPr>
            <w:tcW w:w="5598" w:type="dxa"/>
          </w:tcPr>
          <w:p w:rsidR="00C347F9" w:rsidRPr="006D53FC" w:rsidRDefault="00C347F9" w:rsidP="00803FBC">
            <w:pPr>
              <w:spacing w:after="0" w:line="240" w:lineRule="auto"/>
            </w:pPr>
            <w:r w:rsidRPr="006D53FC">
              <w:t>Blank in SSAS.</w:t>
            </w:r>
          </w:p>
        </w:tc>
      </w:tr>
      <w:tr w:rsidR="00C347F9" w:rsidRPr="006D53FC" w:rsidTr="00944D73">
        <w:trPr>
          <w:cantSplit/>
        </w:trPr>
        <w:tc>
          <w:tcPr>
            <w:tcW w:w="3978" w:type="dxa"/>
          </w:tcPr>
          <w:p w:rsidR="00C347F9" w:rsidRPr="006D53FC" w:rsidRDefault="00C347F9" w:rsidP="00803FBC">
            <w:pPr>
              <w:spacing w:after="0" w:line="240" w:lineRule="auto"/>
            </w:pPr>
            <w:r w:rsidRPr="006D53FC">
              <w:t>COM assemblies</w:t>
            </w:r>
          </w:p>
        </w:tc>
        <w:tc>
          <w:tcPr>
            <w:tcW w:w="5598" w:type="dxa"/>
          </w:tcPr>
          <w:p w:rsidR="00C347F9" w:rsidRPr="006D53FC" w:rsidRDefault="00C347F9" w:rsidP="00803FBC">
            <w:pPr>
              <w:spacing w:after="0" w:line="240" w:lineRule="auto"/>
            </w:pPr>
            <w:r w:rsidRPr="006D53FC">
              <w:t>COM assemblies might pose a security risk.</w:t>
            </w:r>
          </w:p>
        </w:tc>
      </w:tr>
    </w:tbl>
    <w:p w:rsidR="00C347F9" w:rsidRDefault="00C347F9" w:rsidP="0025405D"/>
    <w:p w:rsidR="00C347F9" w:rsidRDefault="00C347F9" w:rsidP="0025405D">
      <w:r>
        <w:t xml:space="preserve">For more information about deprecated features in SSAS 2008, see </w:t>
      </w:r>
      <w:hyperlink r:id="rId461" w:history="1">
        <w:r w:rsidRPr="00BF0E74">
          <w:rPr>
            <w:rStyle w:val="Hyperlink"/>
          </w:rPr>
          <w:t>Deprecated Analysis Services Functionality in SQL Server 2008</w:t>
        </w:r>
      </w:hyperlink>
      <w:r w:rsidRPr="002806AA">
        <w:t xml:space="preserve"> </w:t>
      </w:r>
      <w:r>
        <w:t>in SQL Server 2008</w:t>
      </w:r>
      <w:r w:rsidRPr="0031605A">
        <w:t xml:space="preserve"> Books Online.</w:t>
      </w:r>
    </w:p>
    <w:p w:rsidR="00C347F9" w:rsidRDefault="00C347F9" w:rsidP="0017098C">
      <w:pPr>
        <w:pStyle w:val="Heading3"/>
      </w:pPr>
      <w:bookmarkStart w:id="291" w:name="_Toc215243854"/>
      <w:r>
        <w:t>Discontinued Functionality</w:t>
      </w:r>
      <w:bookmarkEnd w:id="291"/>
    </w:p>
    <w:p w:rsidR="00C347F9" w:rsidRDefault="00C347F9" w:rsidP="0025405D">
      <w:r>
        <w:t xml:space="preserve">Some objects and settings in an SSAS 2000 database cannot be directly upgraded to SSAS 2008, although SSAS 2005 does not have this problem. The SSAS 2000 issues are typically due to architectural changes or feature changes that prevent a direct mapping of objects and settings to the new version of the </w:t>
      </w:r>
      <w:r>
        <w:lastRenderedPageBreak/>
        <w:t>platform. In some cases, these objects and settings are upgraded to replacement features that accomplish the same result; in other cases, replacement objects and features can be added to the resulting databases after an upgrade is complete. Before you start an upgrade process, develop a strategy for handling these kinds of issues.</w:t>
      </w:r>
      <w:r w:rsidRPr="002B2E24">
        <w:t xml:space="preserve"> </w:t>
      </w:r>
    </w:p>
    <w:p w:rsidR="00C347F9" w:rsidRDefault="00C347F9" w:rsidP="0025405D">
      <w:r>
        <w:t>Table11-2 describes the most common objects and settings that cannot be upgraded to SSAS 2008 because of discontinued or changed functionality.</w:t>
      </w:r>
    </w:p>
    <w:p w:rsidR="00C347F9" w:rsidRPr="00F0050B" w:rsidRDefault="00C347F9" w:rsidP="0025405D">
      <w:pPr>
        <w:pStyle w:val="Label"/>
        <w:rPr>
          <w:rFonts w:ascii="Calibri" w:hAnsi="Calibri"/>
          <w:noProof/>
          <w:sz w:val="22"/>
        </w:rPr>
      </w:pPr>
      <w:r w:rsidRPr="00F0050B">
        <w:rPr>
          <w:rFonts w:ascii="Calibri" w:hAnsi="Calibri"/>
          <w:sz w:val="22"/>
        </w:rPr>
        <w:t xml:space="preserve">Table 11-2: </w:t>
      </w:r>
      <w:r w:rsidRPr="00F0050B">
        <w:rPr>
          <w:rFonts w:ascii="Calibri" w:hAnsi="Calibri"/>
          <w:noProof/>
          <w:sz w:val="22"/>
        </w:rPr>
        <w:t xml:space="preserve">Discontinued Objects and Settings </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528"/>
        <w:gridCol w:w="6048"/>
      </w:tblGrid>
      <w:tr w:rsidR="00C347F9" w:rsidRPr="006D53FC" w:rsidTr="00944D73">
        <w:trPr>
          <w:cantSplit/>
          <w:tblHeader/>
        </w:trPr>
        <w:tc>
          <w:tcPr>
            <w:tcW w:w="3528" w:type="dxa"/>
            <w:shd w:val="clear" w:color="auto" w:fill="D9D9D9"/>
          </w:tcPr>
          <w:p w:rsidR="00C347F9" w:rsidRPr="006D53FC" w:rsidRDefault="00C347F9" w:rsidP="00803FBC">
            <w:pPr>
              <w:spacing w:after="0" w:line="240" w:lineRule="auto"/>
              <w:rPr>
                <w:b/>
                <w:color w:val="1F497D"/>
              </w:rPr>
            </w:pPr>
            <w:r w:rsidRPr="006D53FC">
              <w:rPr>
                <w:b/>
                <w:color w:val="1F497D"/>
              </w:rPr>
              <w:t>Discontinued Feature/Functionality</w:t>
            </w:r>
          </w:p>
        </w:tc>
        <w:tc>
          <w:tcPr>
            <w:tcW w:w="6048" w:type="dxa"/>
            <w:shd w:val="clear" w:color="auto" w:fill="D9D9D9"/>
          </w:tcPr>
          <w:p w:rsidR="00C347F9" w:rsidRPr="006D53FC" w:rsidRDefault="00C347F9" w:rsidP="00803FBC">
            <w:pPr>
              <w:spacing w:after="0" w:line="240" w:lineRule="auto"/>
              <w:rPr>
                <w:b/>
                <w:color w:val="1F497D"/>
              </w:rPr>
            </w:pPr>
            <w:r w:rsidRPr="006D53FC">
              <w:rPr>
                <w:b/>
                <w:color w:val="1F497D"/>
              </w:rPr>
              <w:t>Explanation/Replacement Feature/Corrective Action</w:t>
            </w:r>
          </w:p>
        </w:tc>
      </w:tr>
      <w:tr w:rsidR="00C347F9" w:rsidRPr="006D53FC" w:rsidTr="00944D73">
        <w:trPr>
          <w:cantSplit/>
        </w:trPr>
        <w:tc>
          <w:tcPr>
            <w:tcW w:w="3528" w:type="dxa"/>
          </w:tcPr>
          <w:p w:rsidR="00C347F9" w:rsidRPr="006D53FC" w:rsidRDefault="00C347F9" w:rsidP="00803FBC">
            <w:pPr>
              <w:spacing w:after="0" w:line="240" w:lineRule="auto"/>
            </w:pPr>
            <w:r w:rsidRPr="006D53FC">
              <w:t>Mining Execution Location</w:t>
            </w:r>
          </w:p>
        </w:tc>
        <w:tc>
          <w:tcPr>
            <w:tcW w:w="6048" w:type="dxa"/>
          </w:tcPr>
          <w:p w:rsidR="00C347F9" w:rsidRPr="006D53FC" w:rsidRDefault="00C347F9" w:rsidP="00803FBC">
            <w:pPr>
              <w:spacing w:after="0" w:line="240" w:lineRule="auto"/>
            </w:pPr>
            <w:r w:rsidRPr="006D53FC">
              <w:t>Accepted for backward compatibility, but is ignored. Execution is always on the server.</w:t>
            </w:r>
          </w:p>
        </w:tc>
      </w:tr>
      <w:tr w:rsidR="00C347F9" w:rsidRPr="006D53FC" w:rsidTr="00944D73">
        <w:trPr>
          <w:cantSplit/>
        </w:trPr>
        <w:tc>
          <w:tcPr>
            <w:tcW w:w="3528" w:type="dxa"/>
          </w:tcPr>
          <w:p w:rsidR="00C347F9" w:rsidRPr="006D53FC" w:rsidRDefault="00C347F9" w:rsidP="00803FBC">
            <w:pPr>
              <w:spacing w:after="0" w:line="240" w:lineRule="auto"/>
            </w:pPr>
            <w:r w:rsidRPr="006D53FC">
              <w:t>Mining Location</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Log File</w:t>
            </w:r>
          </w:p>
        </w:tc>
        <w:tc>
          <w:tcPr>
            <w:tcW w:w="6048" w:type="dxa"/>
          </w:tcPr>
          <w:p w:rsidR="00C347F9" w:rsidRPr="006D53FC" w:rsidRDefault="00C347F9" w:rsidP="00803FBC">
            <w:pPr>
              <w:spacing w:after="0" w:line="240" w:lineRule="auto"/>
            </w:pPr>
            <w:r w:rsidRPr="006D53FC">
              <w:t>The Log File feature is replaced by the Trace feature.</w:t>
            </w:r>
          </w:p>
        </w:tc>
      </w:tr>
      <w:tr w:rsidR="00C347F9" w:rsidRPr="006D53FC" w:rsidTr="00944D73">
        <w:trPr>
          <w:cantSplit/>
        </w:trPr>
        <w:tc>
          <w:tcPr>
            <w:tcW w:w="3528" w:type="dxa"/>
          </w:tcPr>
          <w:p w:rsidR="00C347F9" w:rsidRPr="006D53FC" w:rsidRDefault="00C347F9" w:rsidP="00803FBC">
            <w:pPr>
              <w:spacing w:after="0" w:line="240" w:lineRule="auto"/>
            </w:pPr>
            <w:r w:rsidRPr="006D53FC">
              <w:t>Execution Location</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Distinct Measures by Key</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Large Level Threshold</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Aggregated Providers</w:t>
            </w:r>
          </w:p>
        </w:tc>
        <w:tc>
          <w:tcPr>
            <w:tcW w:w="6048" w:type="dxa"/>
          </w:tcPr>
          <w:p w:rsidR="00C347F9" w:rsidRPr="006D53FC" w:rsidRDefault="00C347F9" w:rsidP="00803FBC">
            <w:pPr>
              <w:spacing w:after="0" w:line="240" w:lineRule="auto"/>
            </w:pPr>
            <w:r w:rsidRPr="006D53FC">
              <w:t>This feature is replaced by plug-in algorithms.</w:t>
            </w:r>
          </w:p>
        </w:tc>
      </w:tr>
      <w:tr w:rsidR="00C347F9" w:rsidRPr="006D53FC" w:rsidTr="00944D73">
        <w:trPr>
          <w:cantSplit/>
        </w:trPr>
        <w:tc>
          <w:tcPr>
            <w:tcW w:w="3528" w:type="dxa"/>
          </w:tcPr>
          <w:p w:rsidR="00C347F9" w:rsidRPr="006D53FC" w:rsidRDefault="00C347F9" w:rsidP="00803FBC">
            <w:pPr>
              <w:spacing w:after="0" w:line="240" w:lineRule="auto"/>
            </w:pPr>
            <w:r w:rsidRPr="006D53FC">
              <w:t>Linked Cubes</w:t>
            </w:r>
          </w:p>
        </w:tc>
        <w:tc>
          <w:tcPr>
            <w:tcW w:w="6048" w:type="dxa"/>
          </w:tcPr>
          <w:p w:rsidR="00C347F9" w:rsidRPr="006D53FC" w:rsidRDefault="00C347F9" w:rsidP="00803FBC">
            <w:pPr>
              <w:spacing w:after="0" w:line="240" w:lineRule="auto"/>
            </w:pPr>
            <w:r w:rsidRPr="006D53FC">
              <w:t>This feature is replaced by linked measure groups.</w:t>
            </w:r>
          </w:p>
        </w:tc>
      </w:tr>
      <w:tr w:rsidR="00C347F9" w:rsidRPr="006D53FC" w:rsidTr="00944D73">
        <w:trPr>
          <w:cantSplit/>
        </w:trPr>
        <w:tc>
          <w:tcPr>
            <w:tcW w:w="3528" w:type="dxa"/>
          </w:tcPr>
          <w:p w:rsidR="00C347F9" w:rsidRPr="006D53FC" w:rsidRDefault="00C347F9" w:rsidP="00803FBC">
            <w:pPr>
              <w:spacing w:after="0" w:line="240" w:lineRule="auto"/>
            </w:pPr>
            <w:r w:rsidRPr="006D53FC">
              <w:t>Custom Level Formulas</w:t>
            </w:r>
          </w:p>
        </w:tc>
        <w:tc>
          <w:tcPr>
            <w:tcW w:w="6048" w:type="dxa"/>
          </w:tcPr>
          <w:p w:rsidR="00C347F9" w:rsidRPr="006D53FC" w:rsidRDefault="00C347F9" w:rsidP="00803FBC">
            <w:pPr>
              <w:spacing w:after="0" w:line="240" w:lineRule="auto"/>
            </w:pPr>
            <w:r w:rsidRPr="006D53FC">
              <w:t>This feature is replaced by MDX scripts.</w:t>
            </w:r>
          </w:p>
        </w:tc>
      </w:tr>
      <w:tr w:rsidR="00C347F9" w:rsidRPr="006D53FC" w:rsidTr="00944D73">
        <w:trPr>
          <w:cantSplit/>
        </w:trPr>
        <w:tc>
          <w:tcPr>
            <w:tcW w:w="3528" w:type="dxa"/>
          </w:tcPr>
          <w:p w:rsidR="00C347F9" w:rsidRPr="006D53FC" w:rsidRDefault="00C347F9" w:rsidP="00803FBC">
            <w:pPr>
              <w:spacing w:after="0" w:line="240" w:lineRule="auto"/>
            </w:pPr>
            <w:r w:rsidRPr="006D53FC">
              <w:t>Cube and Database Role commands</w:t>
            </w:r>
          </w:p>
        </w:tc>
        <w:tc>
          <w:tcPr>
            <w:tcW w:w="6048" w:type="dxa"/>
          </w:tcPr>
          <w:p w:rsidR="00C347F9" w:rsidRPr="006D53FC" w:rsidRDefault="00C347F9" w:rsidP="00803FBC">
            <w:pPr>
              <w:spacing w:after="0" w:line="240" w:lineRule="auto"/>
            </w:pPr>
            <w:r w:rsidRPr="006D53FC">
              <w:t>No longer supported</w:t>
            </w:r>
          </w:p>
        </w:tc>
      </w:tr>
      <w:tr w:rsidR="00C347F9" w:rsidRPr="006D53FC" w:rsidTr="00944D73">
        <w:trPr>
          <w:cantSplit/>
        </w:trPr>
        <w:tc>
          <w:tcPr>
            <w:tcW w:w="3528" w:type="dxa"/>
          </w:tcPr>
          <w:p w:rsidR="00C347F9" w:rsidRPr="006D53FC" w:rsidRDefault="00C347F9" w:rsidP="00803FBC">
            <w:pPr>
              <w:spacing w:after="0" w:line="240" w:lineRule="auto"/>
            </w:pPr>
            <w:r w:rsidRPr="006D53FC">
              <w:t>CreateVirtualDimension</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CreatePropertySet</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Ignore</w:t>
            </w:r>
          </w:p>
        </w:tc>
        <w:tc>
          <w:tcPr>
            <w:tcW w:w="6048" w:type="dxa"/>
          </w:tcPr>
          <w:p w:rsidR="00C347F9" w:rsidRPr="006D53FC" w:rsidRDefault="00C347F9" w:rsidP="00803FBC">
            <w:pPr>
              <w:spacing w:after="0" w:line="240" w:lineRule="auto"/>
            </w:pPr>
            <w:r w:rsidRPr="006D53FC">
              <w:t>In SSAS 2000, this function was reserved for future use.</w:t>
            </w:r>
          </w:p>
        </w:tc>
      </w:tr>
      <w:tr w:rsidR="00C347F9" w:rsidRPr="006D53FC" w:rsidTr="00944D73">
        <w:trPr>
          <w:cantSplit/>
        </w:trPr>
        <w:tc>
          <w:tcPr>
            <w:tcW w:w="3528" w:type="dxa"/>
          </w:tcPr>
          <w:p w:rsidR="00C347F9" w:rsidRPr="006D53FC" w:rsidRDefault="00C347F9" w:rsidP="00803FBC">
            <w:pPr>
              <w:spacing w:after="0" w:line="240" w:lineRule="auto"/>
            </w:pPr>
            <w:r w:rsidRPr="006D53FC">
              <w:t>Active Directory Registration</w:t>
            </w:r>
          </w:p>
        </w:tc>
        <w:tc>
          <w:tcPr>
            <w:tcW w:w="6048" w:type="dxa"/>
          </w:tcPr>
          <w:p w:rsidR="00C347F9" w:rsidRPr="006D53FC" w:rsidRDefault="00C347F9" w:rsidP="00803FBC">
            <w:pPr>
              <w:spacing w:after="0" w:line="240" w:lineRule="auto"/>
            </w:pPr>
          </w:p>
        </w:tc>
      </w:tr>
      <w:tr w:rsidR="00C347F9" w:rsidRPr="006D53FC" w:rsidTr="00944D73">
        <w:trPr>
          <w:cantSplit/>
        </w:trPr>
        <w:tc>
          <w:tcPr>
            <w:tcW w:w="3528" w:type="dxa"/>
          </w:tcPr>
          <w:p w:rsidR="00C347F9" w:rsidRPr="006D53FC" w:rsidRDefault="00C347F9" w:rsidP="00803FBC">
            <w:pPr>
              <w:spacing w:after="0" w:line="240" w:lineRule="auto"/>
            </w:pPr>
            <w:r w:rsidRPr="006D53FC">
              <w:t>Skipped levels in parent/child hierarchies</w:t>
            </w:r>
          </w:p>
        </w:tc>
        <w:tc>
          <w:tcPr>
            <w:tcW w:w="6048" w:type="dxa"/>
          </w:tcPr>
          <w:p w:rsidR="00C347F9" w:rsidRPr="006D53FC" w:rsidRDefault="00C347F9" w:rsidP="00803FBC">
            <w:pPr>
              <w:spacing w:after="0" w:line="240" w:lineRule="auto"/>
            </w:pPr>
            <w:r w:rsidRPr="006D53FC">
              <w:t>The SkippedLevelsColumn property, which indicates how many levels to skip when you create a member under a parent in a parent/child hierarchy, is no longer supported.</w:t>
            </w:r>
          </w:p>
        </w:tc>
      </w:tr>
      <w:tr w:rsidR="00C347F9" w:rsidRPr="006D53FC" w:rsidTr="00944D73">
        <w:trPr>
          <w:cantSplit/>
        </w:trPr>
        <w:tc>
          <w:tcPr>
            <w:tcW w:w="3528" w:type="dxa"/>
          </w:tcPr>
          <w:p w:rsidR="00C347F9" w:rsidRPr="006D53FC" w:rsidRDefault="00C347F9" w:rsidP="00803FBC">
            <w:pPr>
              <w:spacing w:after="0" w:line="240" w:lineRule="auto"/>
            </w:pPr>
            <w:r w:rsidRPr="006D53FC">
              <w:t>Surface Area Configuration Tool</w:t>
            </w:r>
          </w:p>
        </w:tc>
        <w:tc>
          <w:tcPr>
            <w:tcW w:w="6048" w:type="dxa"/>
          </w:tcPr>
          <w:p w:rsidR="00C347F9" w:rsidRPr="006D53FC" w:rsidRDefault="00C347F9" w:rsidP="00803FBC">
            <w:pPr>
              <w:spacing w:after="0" w:line="240" w:lineRule="auto"/>
            </w:pPr>
          </w:p>
        </w:tc>
      </w:tr>
    </w:tbl>
    <w:p w:rsidR="00C347F9" w:rsidRDefault="00C347F9" w:rsidP="0025405D"/>
    <w:p w:rsidR="00C347F9" w:rsidRDefault="00C347F9" w:rsidP="0025405D">
      <w:r>
        <w:t xml:space="preserve">For more information about discontinued features in SSAS 2008, see </w:t>
      </w:r>
      <w:hyperlink r:id="rId462" w:history="1">
        <w:r w:rsidRPr="00BF0E74">
          <w:rPr>
            <w:rStyle w:val="Hyperlink"/>
          </w:rPr>
          <w:t>Discontinued Analysis Services Functionality in SQL Server 2008</w:t>
        </w:r>
      </w:hyperlink>
      <w:r w:rsidRPr="002806AA">
        <w:t xml:space="preserve"> </w:t>
      </w:r>
      <w:r>
        <w:t>in SQL Server 2008</w:t>
      </w:r>
      <w:r w:rsidRPr="0031605A">
        <w:t xml:space="preserve"> Books Online.</w:t>
      </w:r>
    </w:p>
    <w:p w:rsidR="00C347F9" w:rsidRDefault="00C347F9" w:rsidP="0017098C">
      <w:pPr>
        <w:pStyle w:val="Heading3"/>
      </w:pPr>
      <w:bookmarkStart w:id="292" w:name="_Toc215243855"/>
      <w:r>
        <w:t>Breaking Changes</w:t>
      </w:r>
      <w:bookmarkEnd w:id="292"/>
    </w:p>
    <w:p w:rsidR="00C347F9" w:rsidRDefault="00C347F9" w:rsidP="0025405D">
      <w:r>
        <w:t>There are many changes between SSAS 2000 and SSAS 2008 that are significant and result in breaking changes. These changes were actually introduced in SSAS 2005, and SSAS 2008 merely behaves in the same manner. Table 11-3 covers these changes.</w:t>
      </w:r>
    </w:p>
    <w:p w:rsidR="00C347F9" w:rsidRPr="00F0050B" w:rsidRDefault="00C347F9" w:rsidP="0025405D">
      <w:pPr>
        <w:pStyle w:val="Label"/>
        <w:rPr>
          <w:rFonts w:ascii="Calibri" w:hAnsi="Calibri"/>
          <w:noProof/>
          <w:sz w:val="22"/>
        </w:rPr>
      </w:pPr>
      <w:r>
        <w:rPr>
          <w:rFonts w:ascii="Calibri" w:hAnsi="Calibri"/>
          <w:sz w:val="22"/>
        </w:rPr>
        <w:br w:type="page"/>
      </w:r>
      <w:r w:rsidRPr="00F0050B">
        <w:rPr>
          <w:rFonts w:ascii="Calibri" w:hAnsi="Calibri"/>
          <w:sz w:val="22"/>
        </w:rPr>
        <w:lastRenderedPageBreak/>
        <w:t>Table 11-3:</w:t>
      </w:r>
      <w:r w:rsidRPr="00F0050B">
        <w:rPr>
          <w:rFonts w:ascii="Calibri" w:hAnsi="Calibri"/>
          <w:noProof/>
          <w:sz w:val="22"/>
        </w:rPr>
        <w:t xml:space="preserve"> Breaking Changes Between SSAS 2000 and SSAS 2008 </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1E0"/>
      </w:tblPr>
      <w:tblGrid>
        <w:gridCol w:w="2808"/>
        <w:gridCol w:w="6768"/>
      </w:tblGrid>
      <w:tr w:rsidR="00C347F9" w:rsidRPr="006D53FC" w:rsidTr="00944D73">
        <w:trPr>
          <w:cantSplit/>
          <w:tblHeader/>
        </w:trPr>
        <w:tc>
          <w:tcPr>
            <w:tcW w:w="2808" w:type="dxa"/>
            <w:shd w:val="clear" w:color="auto" w:fill="D9D9D9"/>
          </w:tcPr>
          <w:p w:rsidR="00C347F9" w:rsidRPr="006D53FC" w:rsidRDefault="00C347F9" w:rsidP="00803FBC">
            <w:pPr>
              <w:spacing w:after="0" w:line="240" w:lineRule="auto"/>
              <w:rPr>
                <w:b/>
                <w:color w:val="1F497D"/>
              </w:rPr>
            </w:pPr>
            <w:r w:rsidRPr="006D53FC">
              <w:rPr>
                <w:b/>
                <w:color w:val="1F497D"/>
              </w:rPr>
              <w:t>Breaking Change</w:t>
            </w:r>
          </w:p>
        </w:tc>
        <w:tc>
          <w:tcPr>
            <w:tcW w:w="6768" w:type="dxa"/>
            <w:shd w:val="clear" w:color="auto" w:fill="D9D9D9"/>
          </w:tcPr>
          <w:p w:rsidR="00C347F9" w:rsidRPr="006D53FC" w:rsidRDefault="00C347F9" w:rsidP="00803FBC">
            <w:pPr>
              <w:spacing w:after="0" w:line="240" w:lineRule="auto"/>
              <w:rPr>
                <w:b/>
                <w:color w:val="1F497D"/>
              </w:rPr>
            </w:pPr>
            <w:r w:rsidRPr="006D53FC">
              <w:rPr>
                <w:b/>
                <w:color w:val="1F497D"/>
              </w:rPr>
              <w:t>Description/Recommended Action</w:t>
            </w:r>
          </w:p>
        </w:tc>
      </w:tr>
      <w:tr w:rsidR="00C347F9" w:rsidRPr="006D53FC" w:rsidTr="00944D73">
        <w:trPr>
          <w:cantSplit/>
        </w:trPr>
        <w:tc>
          <w:tcPr>
            <w:tcW w:w="2808" w:type="dxa"/>
          </w:tcPr>
          <w:p w:rsidR="00C347F9" w:rsidRPr="006D53FC" w:rsidRDefault="00C347F9" w:rsidP="00803FBC">
            <w:pPr>
              <w:spacing w:after="0" w:line="240" w:lineRule="auto"/>
            </w:pPr>
            <w:r w:rsidRPr="006D53FC">
              <w:t>An object that depends on a linked object is not upgraded.</w:t>
            </w:r>
          </w:p>
        </w:tc>
        <w:tc>
          <w:tcPr>
            <w:tcW w:w="6768" w:type="dxa"/>
          </w:tcPr>
          <w:p w:rsidR="00C347F9" w:rsidRPr="006D53FC" w:rsidRDefault="00C347F9" w:rsidP="00803FBC">
            <w:pPr>
              <w:spacing w:after="0" w:line="240" w:lineRule="auto"/>
            </w:pPr>
            <w:r w:rsidRPr="006D53FC">
              <w:t>Linked cubes and linked dimensions are not upgraded by the Upgrade Advisor in SSAS 2008. Therefore, objects that refer to a linked cube or a linked dimension cannot be upgraded because the linked object on which the object is based cannot be upgraded. For example, an OLAP mining model that is based on a linked cube cannot be upgraded because the linked cube on which the mining model is based cannot be upgraded.</w:t>
            </w:r>
          </w:p>
        </w:tc>
      </w:tr>
      <w:tr w:rsidR="00C347F9" w:rsidRPr="006D53FC" w:rsidTr="00944D73">
        <w:trPr>
          <w:cantSplit/>
        </w:trPr>
        <w:tc>
          <w:tcPr>
            <w:tcW w:w="2808" w:type="dxa"/>
          </w:tcPr>
          <w:p w:rsidR="00C347F9" w:rsidRPr="006D53FC" w:rsidRDefault="00C347F9" w:rsidP="00803FBC">
            <w:pPr>
              <w:spacing w:after="0" w:line="240" w:lineRule="auto"/>
            </w:pPr>
            <w:r w:rsidRPr="006D53FC">
              <w:t>Autoexist can produce different query results when multiple hierarchies are upgraded into the same dimension.</w:t>
            </w:r>
          </w:p>
        </w:tc>
        <w:tc>
          <w:tcPr>
            <w:tcW w:w="6768" w:type="dxa"/>
          </w:tcPr>
          <w:p w:rsidR="00C347F9" w:rsidRPr="006D53FC" w:rsidRDefault="00C347F9" w:rsidP="00803FBC">
            <w:pPr>
              <w:spacing w:after="0" w:line="240" w:lineRule="auto"/>
            </w:pPr>
            <w:r w:rsidRPr="006D53FC">
              <w:t>When multiple hierarchies or virtual dimensions are upgraded from SSAS 2000 into the same SSAS 2008 dimension, querying the upgraded hierarchies that the dimension contains might produce different results than querying the same hierarchies in SSAS 2000. This is because autoexist functionality automatically removes tuples that do not exist in the dimension from any cross-join of sets that contains members from the upgraded hierarchies. To resolve this issue, you should review calculations that involve multiple hierarchies in the same dimension.</w:t>
            </w:r>
          </w:p>
        </w:tc>
      </w:tr>
      <w:tr w:rsidR="00C347F9" w:rsidRPr="006D53FC" w:rsidTr="00944D73">
        <w:trPr>
          <w:cantSplit/>
        </w:trPr>
        <w:tc>
          <w:tcPr>
            <w:tcW w:w="2808" w:type="dxa"/>
          </w:tcPr>
          <w:p w:rsidR="00C347F9" w:rsidRPr="006D53FC" w:rsidRDefault="00C347F9" w:rsidP="00803FBC">
            <w:pPr>
              <w:spacing w:after="0" w:line="240" w:lineRule="auto"/>
            </w:pPr>
            <w:r w:rsidRPr="006D53FC">
              <w:t>Browsing experience is different when disabled levels are used.</w:t>
            </w:r>
          </w:p>
        </w:tc>
        <w:tc>
          <w:tcPr>
            <w:tcW w:w="6768" w:type="dxa"/>
          </w:tcPr>
          <w:p w:rsidR="00C347F9" w:rsidRPr="006D53FC" w:rsidRDefault="00C347F9" w:rsidP="00803FBC">
            <w:pPr>
              <w:spacing w:after="0" w:line="240" w:lineRule="auto"/>
            </w:pPr>
            <w:r w:rsidRPr="006D53FC">
              <w:t>Since SSAS 2005, hidden or disabled levels in hierarchies are no longer supported. Hidden or disabled levels are upgraded as visible levels. Calculations that involve hierarchies that contain such levels might return unexpected results. After you upgrade, review and verify calculations that involve hierarchies that previously contained hidden or disabled levels.</w:t>
            </w:r>
          </w:p>
        </w:tc>
      </w:tr>
      <w:tr w:rsidR="00C347F9" w:rsidRPr="006D53FC" w:rsidTr="00944D73">
        <w:trPr>
          <w:cantSplit/>
        </w:trPr>
        <w:tc>
          <w:tcPr>
            <w:tcW w:w="2808" w:type="dxa"/>
          </w:tcPr>
          <w:p w:rsidR="00C347F9" w:rsidRPr="006D53FC" w:rsidRDefault="00C347F9" w:rsidP="00803FBC">
            <w:pPr>
              <w:spacing w:after="0" w:line="240" w:lineRule="auto"/>
            </w:pPr>
            <w:r w:rsidRPr="006D53FC">
              <w:t>Bucketing might be different for grouping levels.</w:t>
            </w:r>
          </w:p>
        </w:tc>
        <w:tc>
          <w:tcPr>
            <w:tcW w:w="6768" w:type="dxa"/>
          </w:tcPr>
          <w:p w:rsidR="00C347F9" w:rsidRPr="006D53FC" w:rsidRDefault="00C347F9" w:rsidP="00803FBC">
            <w:pPr>
              <w:spacing w:after="0" w:line="240" w:lineRule="auto"/>
            </w:pPr>
            <w:r w:rsidRPr="006D53FC">
              <w:t>Since SSAS 2005, automatic grouping might return a different set of member groups. Calculations that rely on these member groups might return unexpected results. After you upgrade, review and verify calculations that rely on member groups.</w:t>
            </w:r>
          </w:p>
        </w:tc>
      </w:tr>
      <w:tr w:rsidR="00C347F9" w:rsidRPr="006D53FC" w:rsidTr="00944D73">
        <w:trPr>
          <w:cantSplit/>
        </w:trPr>
        <w:tc>
          <w:tcPr>
            <w:tcW w:w="2808" w:type="dxa"/>
          </w:tcPr>
          <w:p w:rsidR="00C347F9" w:rsidRPr="006D53FC" w:rsidRDefault="00C347F9" w:rsidP="00803FBC">
            <w:pPr>
              <w:spacing w:after="0" w:line="240" w:lineRule="auto"/>
            </w:pPr>
            <w:r w:rsidRPr="006D53FC">
              <w:t>Conversion from neutral language to specific language might produce unexpected results.</w:t>
            </w:r>
          </w:p>
        </w:tc>
        <w:tc>
          <w:tcPr>
            <w:tcW w:w="6768" w:type="dxa"/>
          </w:tcPr>
          <w:p w:rsidR="00C347F9" w:rsidRPr="006D53FC" w:rsidRDefault="00C347F9" w:rsidP="00803FBC">
            <w:pPr>
              <w:spacing w:after="0" w:line="240" w:lineRule="auto"/>
            </w:pPr>
            <w:r w:rsidRPr="006D53FC">
              <w:t xml:space="preserve">In SSAS 2000 and earlier versions, SSAS used only neutral language identifiers, also known as primary language identifiers—for example, LANG_ENGLISH (0x09) for English and LANG_CHINESE (0x04) for Chinese. </w:t>
            </w:r>
          </w:p>
          <w:p w:rsidR="00C347F9" w:rsidRPr="006D53FC" w:rsidRDefault="00C347F9" w:rsidP="00803FBC">
            <w:pPr>
              <w:spacing w:after="0" w:line="240" w:lineRule="auto"/>
            </w:pPr>
            <w:r w:rsidRPr="006D53FC">
              <w:t>To support translation and collation options, SSAS now uses specific language identifiers, which are a combination of a primary language identifier and a sublanguage identifier for a specific culture. For example, the combination of the primary language identifier LANG_ENGLISH (0x09) and the sublanguage identifier SUBLANG_ENGLISH_AUS (0x03) describes Australian English.</w:t>
            </w:r>
          </w:p>
          <w:p w:rsidR="00C347F9" w:rsidRPr="006D53FC" w:rsidRDefault="00C347F9" w:rsidP="00803FBC">
            <w:pPr>
              <w:spacing w:after="0" w:line="240" w:lineRule="auto"/>
            </w:pPr>
            <w:r w:rsidRPr="006D53FC">
              <w:t>Upgrading from neutral to specific language identifiers can change the expected translation and collation behavior and can produce unexpected results. After you upgrade, review and validate objects such as dimensions, hierarchies, and members for which the language identifier has changed.</w:t>
            </w:r>
          </w:p>
        </w:tc>
      </w:tr>
      <w:tr w:rsidR="00C347F9" w:rsidRPr="006D53FC" w:rsidTr="00944D73">
        <w:trPr>
          <w:cantSplit/>
        </w:trPr>
        <w:tc>
          <w:tcPr>
            <w:tcW w:w="2808" w:type="dxa"/>
          </w:tcPr>
          <w:p w:rsidR="00C347F9" w:rsidRPr="006D53FC" w:rsidRDefault="00C347F9" w:rsidP="00803FBC">
            <w:pPr>
              <w:spacing w:after="0" w:line="240" w:lineRule="auto"/>
            </w:pPr>
            <w:r w:rsidRPr="006D53FC">
              <w:t>Cube role commands are not supported.</w:t>
            </w:r>
          </w:p>
        </w:tc>
        <w:tc>
          <w:tcPr>
            <w:tcW w:w="6768" w:type="dxa"/>
          </w:tcPr>
          <w:p w:rsidR="00C347F9" w:rsidRPr="006D53FC" w:rsidRDefault="00C347F9" w:rsidP="00803FBC">
            <w:pPr>
              <w:spacing w:after="0" w:line="240" w:lineRule="auto"/>
            </w:pPr>
            <w:r w:rsidRPr="006D53FC">
              <w:t>SSAS 2008 does not support command objects on cube roles and will not upgrade commands from earlier versions.</w:t>
            </w:r>
          </w:p>
        </w:tc>
      </w:tr>
      <w:tr w:rsidR="00C347F9" w:rsidRPr="006D53FC" w:rsidTr="00944D73">
        <w:trPr>
          <w:cantSplit/>
        </w:trPr>
        <w:tc>
          <w:tcPr>
            <w:tcW w:w="2808" w:type="dxa"/>
          </w:tcPr>
          <w:p w:rsidR="00C347F9" w:rsidRPr="006D53FC" w:rsidRDefault="00C347F9" w:rsidP="00803FBC">
            <w:pPr>
              <w:spacing w:after="0" w:line="240" w:lineRule="auto"/>
            </w:pPr>
            <w:r w:rsidRPr="006D53FC">
              <w:lastRenderedPageBreak/>
              <w:t>Custom level formulas aggregate differently.</w:t>
            </w:r>
          </w:p>
        </w:tc>
        <w:tc>
          <w:tcPr>
            <w:tcW w:w="6768" w:type="dxa"/>
          </w:tcPr>
          <w:p w:rsidR="00C347F9" w:rsidRPr="006D53FC" w:rsidRDefault="00C347F9" w:rsidP="00803FBC">
            <w:pPr>
              <w:spacing w:after="0" w:line="240" w:lineRule="auto"/>
            </w:pPr>
            <w:r w:rsidRPr="006D53FC">
              <w:t>If a cube contains a dimension with custom level formulas, and also contains dimensions both before and after the dimension with custom member formulas or unary operators, the cube might return different results than earlier versions of SSAS. This occurs because calculation precedence rules have changed.</w:t>
            </w:r>
          </w:p>
        </w:tc>
      </w:tr>
      <w:tr w:rsidR="00C347F9" w:rsidRPr="006D53FC" w:rsidTr="00944D73">
        <w:trPr>
          <w:cantSplit/>
        </w:trPr>
        <w:tc>
          <w:tcPr>
            <w:tcW w:w="2808" w:type="dxa"/>
          </w:tcPr>
          <w:p w:rsidR="00C347F9" w:rsidRPr="006D53FC" w:rsidRDefault="00C347F9" w:rsidP="00803FBC">
            <w:pPr>
              <w:spacing w:after="0" w:line="240" w:lineRule="auto"/>
            </w:pPr>
            <w:r w:rsidRPr="006D53FC">
              <w:t>Custom member formulas and custom rollup formulas are upgraded into Multidimensional Expressions (MDX) script.</w:t>
            </w:r>
          </w:p>
        </w:tc>
        <w:tc>
          <w:tcPr>
            <w:tcW w:w="6768" w:type="dxa"/>
          </w:tcPr>
          <w:p w:rsidR="00C347F9" w:rsidRPr="006D53FC" w:rsidRDefault="00C347F9" w:rsidP="00803FBC">
            <w:pPr>
              <w:spacing w:after="0" w:line="240" w:lineRule="auto"/>
            </w:pPr>
            <w:r w:rsidRPr="006D53FC">
              <w:t>In earlier SSAS versions, the following properties are supported on dimensions and levels: custom rollup formulas, custom member formulas, all member formulas, and custom level formulas. In SSAS 2005, these properties were replaced by functionality supported in MDX scripts and are upgraded to MDX scripts during the upgrade process.</w:t>
            </w:r>
          </w:p>
        </w:tc>
      </w:tr>
      <w:tr w:rsidR="00C347F9" w:rsidRPr="006D53FC" w:rsidTr="00944D73">
        <w:trPr>
          <w:cantSplit/>
        </w:trPr>
        <w:tc>
          <w:tcPr>
            <w:tcW w:w="2808" w:type="dxa"/>
          </w:tcPr>
          <w:p w:rsidR="00C347F9" w:rsidRPr="006D53FC" w:rsidRDefault="00C347F9" w:rsidP="00803FBC">
            <w:pPr>
              <w:spacing w:after="0" w:line="240" w:lineRule="auto"/>
            </w:pPr>
            <w:r w:rsidRPr="006D53FC">
              <w:t>Custom aggregations are not upgraded.</w:t>
            </w:r>
          </w:p>
        </w:tc>
        <w:tc>
          <w:tcPr>
            <w:tcW w:w="6768" w:type="dxa"/>
          </w:tcPr>
          <w:p w:rsidR="00C347F9" w:rsidRPr="006D53FC" w:rsidRDefault="00C347F9" w:rsidP="00803FBC">
            <w:pPr>
              <w:spacing w:after="0" w:line="240" w:lineRule="auto"/>
            </w:pPr>
            <w:r w:rsidRPr="006D53FC">
              <w:t>Aggregations that were manually generated in earlier versions of SSAS are not upgraded in SSAS 2008. Only aggregations generated by the Storage Design Wizard are upgraded. To resolve this issue, manually create the aggregations by using XML for Analysis (XMLA) scripts.</w:t>
            </w:r>
          </w:p>
        </w:tc>
      </w:tr>
      <w:tr w:rsidR="00C347F9" w:rsidRPr="006D53FC" w:rsidTr="00944D73">
        <w:trPr>
          <w:cantSplit/>
        </w:trPr>
        <w:tc>
          <w:tcPr>
            <w:tcW w:w="2808" w:type="dxa"/>
          </w:tcPr>
          <w:p w:rsidR="00C347F9" w:rsidRPr="006D53FC" w:rsidRDefault="00C347F9" w:rsidP="00803FBC">
            <w:pPr>
              <w:spacing w:after="0" w:line="240" w:lineRule="auto"/>
            </w:pPr>
            <w:r w:rsidRPr="006D53FC">
              <w:t>Data members always exist in parent/child dimensions.</w:t>
            </w:r>
          </w:p>
        </w:tc>
        <w:tc>
          <w:tcPr>
            <w:tcW w:w="6768" w:type="dxa"/>
          </w:tcPr>
          <w:p w:rsidR="00C347F9" w:rsidRPr="006D53FC" w:rsidRDefault="00C347F9" w:rsidP="00803FBC">
            <w:pPr>
              <w:spacing w:after="0" w:line="240" w:lineRule="auto"/>
            </w:pPr>
            <w:r w:rsidRPr="006D53FC">
              <w:t>Earlier versions of SSAS gave you the option of excluding data members in parent/child dimensions. The DataMembers property of a dimension in earlier versions of SSAS supported three options: None, Hidden, or Visible. The None option is not available in SSAS 2005 or SSAS 2008. Data members are always included in parent attributes. To hide the data members in parent/child dimensions, you can set the DataMembers property of a dimension to Hidden. The MembersWithData property for the parent attribute supports only two options: NonLeafDataHidden or NonLeafDataVisible.</w:t>
            </w:r>
          </w:p>
        </w:tc>
      </w:tr>
      <w:tr w:rsidR="00C347F9" w:rsidRPr="006D53FC" w:rsidTr="00944D73">
        <w:trPr>
          <w:cantSplit/>
        </w:trPr>
        <w:tc>
          <w:tcPr>
            <w:tcW w:w="2808" w:type="dxa"/>
          </w:tcPr>
          <w:p w:rsidR="00C347F9" w:rsidRPr="006D53FC" w:rsidRDefault="00C347F9" w:rsidP="00803FBC">
            <w:pPr>
              <w:spacing w:after="0" w:line="240" w:lineRule="auto"/>
            </w:pPr>
            <w:r w:rsidRPr="006D53FC">
              <w:t>Database role commands are not supported.</w:t>
            </w:r>
          </w:p>
        </w:tc>
        <w:tc>
          <w:tcPr>
            <w:tcW w:w="6768" w:type="dxa"/>
          </w:tcPr>
          <w:p w:rsidR="00C347F9" w:rsidRPr="006D53FC" w:rsidRDefault="00C347F9" w:rsidP="00803FBC">
            <w:pPr>
              <w:spacing w:after="0" w:line="240" w:lineRule="auto"/>
            </w:pPr>
            <w:r w:rsidRPr="006D53FC">
              <w:t>SSAS 2008 does not support command objects on database roles and will not upgrade commands from earlier versions of SSAS.</w:t>
            </w:r>
          </w:p>
        </w:tc>
      </w:tr>
      <w:tr w:rsidR="00C347F9" w:rsidRPr="006D53FC" w:rsidTr="00944D73">
        <w:trPr>
          <w:cantSplit/>
        </w:trPr>
        <w:tc>
          <w:tcPr>
            <w:tcW w:w="2808" w:type="dxa"/>
          </w:tcPr>
          <w:p w:rsidR="00C347F9" w:rsidRPr="006D53FC" w:rsidRDefault="00C347F9" w:rsidP="00803FBC">
            <w:pPr>
              <w:spacing w:after="0" w:line="240" w:lineRule="auto"/>
            </w:pPr>
            <w:r w:rsidRPr="006D53FC">
              <w:t>DefaultMember is upgraded into MDX script.</w:t>
            </w:r>
          </w:p>
        </w:tc>
        <w:tc>
          <w:tcPr>
            <w:tcW w:w="6768" w:type="dxa"/>
          </w:tcPr>
          <w:p w:rsidR="00C347F9" w:rsidRPr="006D53FC" w:rsidRDefault="00C347F9" w:rsidP="00803FBC">
            <w:pPr>
              <w:spacing w:after="0" w:line="240" w:lineRule="auto"/>
            </w:pPr>
            <w:r w:rsidRPr="006D53FC">
              <w:t>In earlier versions of SSAS, the default member of a dimension is specified by an MDX expression, which is contained in the DefaultMember property of the dimension. In SSAS 2005, this property was replaced by functionality supported in MDX scripts, and the property is upgraded to a MDX script.</w:t>
            </w:r>
          </w:p>
        </w:tc>
      </w:tr>
      <w:tr w:rsidR="00C347F9" w:rsidRPr="006D53FC" w:rsidTr="00944D73">
        <w:trPr>
          <w:cantSplit/>
        </w:trPr>
        <w:tc>
          <w:tcPr>
            <w:tcW w:w="2808" w:type="dxa"/>
          </w:tcPr>
          <w:p w:rsidR="00C347F9" w:rsidRPr="006D53FC" w:rsidRDefault="00C347F9" w:rsidP="00803FBC">
            <w:pPr>
              <w:spacing w:after="0" w:line="240" w:lineRule="auto"/>
            </w:pPr>
            <w:r w:rsidRPr="006D53FC">
              <w:t>Dimension and hierarchy renaming by the upgrade process might cause different query results.</w:t>
            </w:r>
          </w:p>
        </w:tc>
        <w:tc>
          <w:tcPr>
            <w:tcW w:w="6768" w:type="dxa"/>
          </w:tcPr>
          <w:p w:rsidR="00C347F9" w:rsidRPr="006D53FC" w:rsidRDefault="00C347F9" w:rsidP="00803FBC">
            <w:pPr>
              <w:spacing w:after="0" w:line="240" w:lineRule="auto"/>
            </w:pPr>
            <w:r w:rsidRPr="006D53FC">
              <w:t>Dimension hierarchies in SSAS 2000 are internally represented as separate dimensions, and a naming convention is used to identify them. Upgrading to SSAS 2008 might create a separate dimension with a new name for each dimension hierarchy instead of combining the dimension hierarchies together under the parent dimension because auto-exist results in different security rules than would apply in earlier versions of SSAS.</w:t>
            </w:r>
          </w:p>
        </w:tc>
      </w:tr>
      <w:tr w:rsidR="00C347F9" w:rsidRPr="006D53FC" w:rsidTr="00944D73">
        <w:trPr>
          <w:cantSplit/>
        </w:trPr>
        <w:tc>
          <w:tcPr>
            <w:tcW w:w="2808" w:type="dxa"/>
          </w:tcPr>
          <w:p w:rsidR="00C347F9" w:rsidRPr="006D53FC" w:rsidRDefault="00C347F9" w:rsidP="00803FBC">
            <w:pPr>
              <w:spacing w:after="0" w:line="240" w:lineRule="auto"/>
            </w:pPr>
            <w:r w:rsidRPr="006D53FC">
              <w:t>Drillthrough report settings are not upgraded.</w:t>
            </w:r>
          </w:p>
        </w:tc>
        <w:tc>
          <w:tcPr>
            <w:tcW w:w="6768" w:type="dxa"/>
          </w:tcPr>
          <w:p w:rsidR="00C347F9" w:rsidRPr="006D53FC" w:rsidRDefault="00C347F9" w:rsidP="00216004">
            <w:pPr>
              <w:spacing w:after="0" w:line="240" w:lineRule="auto"/>
            </w:pPr>
            <w:r w:rsidRPr="006D53FC">
              <w:t>Although drillthrough reports exist in SSAS 2008, drillthrough report settings are not upgraded from earlier versions of SSAS.</w:t>
            </w:r>
          </w:p>
        </w:tc>
      </w:tr>
      <w:tr w:rsidR="00C347F9" w:rsidRPr="006D53FC" w:rsidTr="00944D73">
        <w:trPr>
          <w:cantSplit/>
        </w:trPr>
        <w:tc>
          <w:tcPr>
            <w:tcW w:w="2808" w:type="dxa"/>
          </w:tcPr>
          <w:p w:rsidR="00C347F9" w:rsidRPr="006D53FC" w:rsidRDefault="00C347F9" w:rsidP="00803FBC">
            <w:pPr>
              <w:spacing w:after="0" w:line="240" w:lineRule="auto"/>
            </w:pPr>
            <w:r w:rsidRPr="006D53FC">
              <w:t>Linked cubes are not upgraded.</w:t>
            </w:r>
          </w:p>
        </w:tc>
        <w:tc>
          <w:tcPr>
            <w:tcW w:w="6768" w:type="dxa"/>
          </w:tcPr>
          <w:p w:rsidR="00C347F9" w:rsidRPr="006D53FC" w:rsidRDefault="00C347F9" w:rsidP="00803FBC">
            <w:pPr>
              <w:spacing w:after="0" w:line="240" w:lineRule="auto"/>
            </w:pPr>
            <w:r w:rsidRPr="006D53FC">
              <w:t>Earlier versions of SSAS supported linked cubes. In SSAS 2005, this feature was replaced by linked dimensions and linked measure groups.</w:t>
            </w:r>
          </w:p>
        </w:tc>
      </w:tr>
      <w:tr w:rsidR="00C347F9" w:rsidRPr="006D53FC" w:rsidTr="00944D73">
        <w:trPr>
          <w:cantSplit/>
        </w:trPr>
        <w:tc>
          <w:tcPr>
            <w:tcW w:w="2808" w:type="dxa"/>
          </w:tcPr>
          <w:p w:rsidR="00C347F9" w:rsidRPr="006D53FC" w:rsidRDefault="00C347F9" w:rsidP="00803FBC">
            <w:pPr>
              <w:spacing w:after="0" w:line="240" w:lineRule="auto"/>
            </w:pPr>
            <w:r w:rsidRPr="006D53FC">
              <w:t>Member unique names might change during upgrade.</w:t>
            </w:r>
          </w:p>
        </w:tc>
        <w:tc>
          <w:tcPr>
            <w:tcW w:w="6768" w:type="dxa"/>
          </w:tcPr>
          <w:p w:rsidR="00C347F9" w:rsidRPr="006D53FC" w:rsidRDefault="00C347F9" w:rsidP="00803FBC">
            <w:pPr>
              <w:spacing w:after="0" w:line="240" w:lineRule="auto"/>
            </w:pPr>
            <w:r w:rsidRPr="006D53FC">
              <w:t>SSAS tries to preserve the unique names of members during the upgrade, but there are certain circumstances in which the unique name for a member is changed. If member unique names change, client applications, MDX expressions, and other properties that depend on member unique names might produce unexpected results.</w:t>
            </w:r>
          </w:p>
        </w:tc>
      </w:tr>
      <w:tr w:rsidR="00C347F9" w:rsidRPr="006D53FC" w:rsidTr="00944D73">
        <w:trPr>
          <w:cantSplit/>
        </w:trPr>
        <w:tc>
          <w:tcPr>
            <w:tcW w:w="2808" w:type="dxa"/>
          </w:tcPr>
          <w:p w:rsidR="00C347F9" w:rsidRPr="006D53FC" w:rsidRDefault="00C347F9" w:rsidP="00803FBC">
            <w:pPr>
              <w:spacing w:after="0" w:line="240" w:lineRule="auto"/>
            </w:pPr>
            <w:r w:rsidRPr="006D53FC">
              <w:lastRenderedPageBreak/>
              <w:t>ODBC data sources are not supported.</w:t>
            </w:r>
          </w:p>
        </w:tc>
        <w:tc>
          <w:tcPr>
            <w:tcW w:w="6768" w:type="dxa"/>
          </w:tcPr>
          <w:p w:rsidR="00C347F9" w:rsidRPr="006D53FC" w:rsidRDefault="00C347F9" w:rsidP="00803FBC">
            <w:pPr>
              <w:spacing w:after="0" w:line="240" w:lineRule="auto"/>
            </w:pPr>
            <w:r w:rsidRPr="006D53FC">
              <w:t>Earlier versions of SSAS let you use ODBC data sources, but this functionality is no longer supported.</w:t>
            </w:r>
          </w:p>
        </w:tc>
      </w:tr>
      <w:tr w:rsidR="00C347F9" w:rsidRPr="006D53FC" w:rsidTr="00944D73">
        <w:trPr>
          <w:cantSplit/>
        </w:trPr>
        <w:tc>
          <w:tcPr>
            <w:tcW w:w="2808" w:type="dxa"/>
          </w:tcPr>
          <w:p w:rsidR="00C347F9" w:rsidRPr="006D53FC" w:rsidRDefault="00C347F9" w:rsidP="00803FBC">
            <w:pPr>
              <w:spacing w:after="0" w:line="240" w:lineRule="auto"/>
            </w:pPr>
            <w:r w:rsidRPr="006D53FC">
              <w:t>Remote partitions are not upgraded.</w:t>
            </w:r>
          </w:p>
        </w:tc>
        <w:tc>
          <w:tcPr>
            <w:tcW w:w="6768" w:type="dxa"/>
          </w:tcPr>
          <w:p w:rsidR="00C347F9" w:rsidRPr="006D53FC" w:rsidRDefault="00C347F9" w:rsidP="00803FBC">
            <w:pPr>
              <w:spacing w:after="0" w:line="240" w:lineRule="auto"/>
            </w:pPr>
            <w:r w:rsidRPr="006D53FC">
              <w:t>Remote partitions are not upgraded from SSAS 2000 to SSAS 2008. Upgrade the server to SSAS 2008, and then manually create the remote partitions.</w:t>
            </w:r>
          </w:p>
        </w:tc>
      </w:tr>
      <w:tr w:rsidR="00C347F9" w:rsidRPr="006D53FC" w:rsidTr="00944D73">
        <w:trPr>
          <w:cantSplit/>
        </w:trPr>
        <w:tc>
          <w:tcPr>
            <w:tcW w:w="2808" w:type="dxa"/>
          </w:tcPr>
          <w:p w:rsidR="00C347F9" w:rsidRPr="006D53FC" w:rsidRDefault="00C347F9" w:rsidP="00803FBC">
            <w:pPr>
              <w:spacing w:after="0" w:line="240" w:lineRule="auto"/>
            </w:pPr>
            <w:r w:rsidRPr="006D53FC">
              <w:t>Some mining model algorithm parameters are not supported.</w:t>
            </w:r>
          </w:p>
        </w:tc>
        <w:tc>
          <w:tcPr>
            <w:tcW w:w="6768" w:type="dxa"/>
          </w:tcPr>
          <w:p w:rsidR="00C347F9" w:rsidRPr="006D53FC" w:rsidRDefault="00C347F9" w:rsidP="00803FBC">
            <w:pPr>
              <w:spacing w:after="0" w:line="240" w:lineRule="auto"/>
            </w:pPr>
            <w:r w:rsidRPr="006D53FC">
              <w:t>Earlier SSAS versions support using the MINIMUM_LEAF_CASES parameter with the Microsoft Decision Trees algorithm, and the MINIMUM_CLUSTER_CASES parameter with the Microsoft Clustering algorithm. Since SSAS 2005, both parameters were renamed to MINIMUM_SUPPORT. If these parameters were used in mining models that were created by using earlier SSAS versions, the parameters are not upgraded.</w:t>
            </w:r>
          </w:p>
        </w:tc>
      </w:tr>
      <w:tr w:rsidR="00C347F9" w:rsidRPr="006D53FC" w:rsidTr="00944D73">
        <w:trPr>
          <w:cantSplit/>
        </w:trPr>
        <w:tc>
          <w:tcPr>
            <w:tcW w:w="2808" w:type="dxa"/>
          </w:tcPr>
          <w:p w:rsidR="00C347F9" w:rsidRPr="006D53FC" w:rsidRDefault="00C347F9" w:rsidP="00803FBC">
            <w:pPr>
              <w:spacing w:after="0" w:line="240" w:lineRule="auto"/>
            </w:pPr>
            <w:r w:rsidRPr="006D53FC">
              <w:t>The CREATE KPI command introduces a new keyword.</w:t>
            </w:r>
          </w:p>
        </w:tc>
        <w:tc>
          <w:tcPr>
            <w:tcW w:w="6768" w:type="dxa"/>
          </w:tcPr>
          <w:p w:rsidR="00C347F9" w:rsidRPr="006D53FC" w:rsidRDefault="00C347F9" w:rsidP="00803FBC">
            <w:pPr>
              <w:spacing w:after="0" w:line="240" w:lineRule="auto"/>
            </w:pPr>
            <w:r w:rsidRPr="006D53FC">
              <w:t>A new keyword, KPI, was introduced to the CREATE KPI command. If existing objects have the name KPI, the new keyword will conflict with them.</w:t>
            </w:r>
          </w:p>
        </w:tc>
      </w:tr>
      <w:tr w:rsidR="00C347F9" w:rsidRPr="006D53FC" w:rsidTr="00944D73">
        <w:trPr>
          <w:cantSplit/>
        </w:trPr>
        <w:tc>
          <w:tcPr>
            <w:tcW w:w="2808" w:type="dxa"/>
          </w:tcPr>
          <w:p w:rsidR="00C347F9" w:rsidRPr="006D53FC" w:rsidRDefault="00C347F9" w:rsidP="00803FBC">
            <w:pPr>
              <w:spacing w:after="0" w:line="240" w:lineRule="auto"/>
            </w:pPr>
            <w:r w:rsidRPr="006D53FC">
              <w:t>Top Level for dimension security is not supported.</w:t>
            </w:r>
          </w:p>
        </w:tc>
        <w:tc>
          <w:tcPr>
            <w:tcW w:w="6768" w:type="dxa"/>
          </w:tcPr>
          <w:p w:rsidR="00C347F9" w:rsidRPr="006D53FC" w:rsidRDefault="00C347F9" w:rsidP="00803FBC">
            <w:pPr>
              <w:spacing w:after="0" w:line="240" w:lineRule="auto"/>
            </w:pPr>
            <w:r w:rsidRPr="006D53FC">
              <w:t>In earlier SSAS versions, you could specify dimension security so that a user saw a top level that is different from the top level of the hierarchy. However, members that are secured using the Top Level setting will be visible after the upgrade.</w:t>
            </w:r>
          </w:p>
        </w:tc>
      </w:tr>
    </w:tbl>
    <w:p w:rsidR="00C347F9" w:rsidRDefault="00C347F9" w:rsidP="0025405D"/>
    <w:p w:rsidR="00C347F9" w:rsidRDefault="00C347F9" w:rsidP="0025405D">
      <w:r>
        <w:t>Microsoft tried to avoid breaking changes between SSAS 2005 and SSAS 2008. However, there are a few issues that cause breaking changes between the two versions. Table 11-4 lists these changes.</w:t>
      </w:r>
    </w:p>
    <w:p w:rsidR="00C347F9" w:rsidRPr="00F0050B" w:rsidRDefault="00C347F9" w:rsidP="0025405D">
      <w:pPr>
        <w:pStyle w:val="Label"/>
        <w:rPr>
          <w:rFonts w:ascii="Calibri" w:hAnsi="Calibri"/>
          <w:noProof/>
          <w:sz w:val="22"/>
        </w:rPr>
      </w:pPr>
      <w:r w:rsidRPr="00F0050B">
        <w:rPr>
          <w:rFonts w:ascii="Calibri" w:hAnsi="Calibri"/>
          <w:sz w:val="22"/>
        </w:rPr>
        <w:t>Table 11-4:</w:t>
      </w:r>
      <w:r w:rsidRPr="00F0050B">
        <w:rPr>
          <w:rFonts w:ascii="Calibri" w:hAnsi="Calibri"/>
          <w:noProof/>
          <w:sz w:val="22"/>
        </w:rPr>
        <w:t xml:space="preserve"> Breaking Changes Between SSAS 2005 and SSAS 2008 </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Look w:val="01E0"/>
      </w:tblPr>
      <w:tblGrid>
        <w:gridCol w:w="2808"/>
        <w:gridCol w:w="6768"/>
      </w:tblGrid>
      <w:tr w:rsidR="00C347F9" w:rsidRPr="006D53FC" w:rsidTr="00944D73">
        <w:trPr>
          <w:cantSplit/>
          <w:tblHeader/>
        </w:trPr>
        <w:tc>
          <w:tcPr>
            <w:tcW w:w="2808" w:type="dxa"/>
            <w:shd w:val="clear" w:color="auto" w:fill="D9D9D9"/>
          </w:tcPr>
          <w:p w:rsidR="00C347F9" w:rsidRPr="006D53FC" w:rsidRDefault="00C347F9" w:rsidP="00803FBC">
            <w:pPr>
              <w:spacing w:after="0" w:line="240" w:lineRule="auto"/>
              <w:rPr>
                <w:b/>
                <w:color w:val="1F497D"/>
              </w:rPr>
            </w:pPr>
            <w:r w:rsidRPr="006D53FC">
              <w:rPr>
                <w:b/>
                <w:color w:val="1F497D"/>
              </w:rPr>
              <w:t>Breaking Changes Feature/Functionality</w:t>
            </w:r>
          </w:p>
        </w:tc>
        <w:tc>
          <w:tcPr>
            <w:tcW w:w="6768" w:type="dxa"/>
            <w:shd w:val="clear" w:color="auto" w:fill="D9D9D9"/>
          </w:tcPr>
          <w:p w:rsidR="00C347F9" w:rsidRPr="006D53FC" w:rsidRDefault="00C347F9" w:rsidP="00803FBC">
            <w:pPr>
              <w:spacing w:after="0" w:line="240" w:lineRule="auto"/>
              <w:rPr>
                <w:b/>
                <w:color w:val="1F497D"/>
              </w:rPr>
            </w:pPr>
            <w:r w:rsidRPr="006D53FC">
              <w:rPr>
                <w:b/>
                <w:color w:val="1F497D"/>
              </w:rPr>
              <w:t>Description</w:t>
            </w:r>
          </w:p>
        </w:tc>
      </w:tr>
      <w:tr w:rsidR="00C347F9" w:rsidRPr="006D53FC" w:rsidTr="00944D73">
        <w:trPr>
          <w:cantSplit/>
        </w:trPr>
        <w:tc>
          <w:tcPr>
            <w:tcW w:w="2808" w:type="dxa"/>
          </w:tcPr>
          <w:p w:rsidR="00C347F9" w:rsidRPr="006D53FC" w:rsidRDefault="00C347F9" w:rsidP="00803FBC">
            <w:pPr>
              <w:spacing w:after="0" w:line="240" w:lineRule="auto"/>
            </w:pPr>
            <w:r w:rsidRPr="006D53FC">
              <w:t>Visual Basic for Applications (VBA) functions handle null values and empty values differently than in SSAS 2005.</w:t>
            </w:r>
          </w:p>
        </w:tc>
        <w:tc>
          <w:tcPr>
            <w:tcW w:w="6768" w:type="dxa"/>
          </w:tcPr>
          <w:p w:rsidR="00C347F9" w:rsidRPr="006D53FC" w:rsidRDefault="00C347F9" w:rsidP="00803FBC">
            <w:pPr>
              <w:spacing w:after="0" w:line="240" w:lineRule="auto"/>
            </w:pPr>
            <w:r w:rsidRPr="006D53FC">
              <w:t>In SSAS 2005, VBA functions return 0 or an empty string when either null values or empty values are used as arguments. In SSAS 2008, they return null.</w:t>
            </w:r>
          </w:p>
        </w:tc>
      </w:tr>
      <w:tr w:rsidR="00C347F9" w:rsidRPr="006D53FC" w:rsidTr="00944D73">
        <w:trPr>
          <w:cantSplit/>
        </w:trPr>
        <w:tc>
          <w:tcPr>
            <w:tcW w:w="2808" w:type="dxa"/>
          </w:tcPr>
          <w:p w:rsidR="00C347F9" w:rsidRPr="006D53FC" w:rsidRDefault="00C347F9" w:rsidP="00803FBC">
            <w:pPr>
              <w:spacing w:after="0" w:line="240" w:lineRule="auto"/>
            </w:pPr>
            <w:r w:rsidRPr="006D53FC">
              <w:lastRenderedPageBreak/>
              <w:t>The Analysis Services Migration Wizard will fail because Decision Support Objects (DSO) is not installed by default.</w:t>
            </w:r>
          </w:p>
        </w:tc>
        <w:tc>
          <w:tcPr>
            <w:tcW w:w="6768" w:type="dxa"/>
          </w:tcPr>
          <w:p w:rsidR="00C347F9" w:rsidRPr="006D53FC" w:rsidRDefault="00C347F9" w:rsidP="00803FBC">
            <w:pPr>
              <w:spacing w:after="0" w:line="240" w:lineRule="auto"/>
            </w:pPr>
            <w:r w:rsidRPr="006D53FC">
              <w:t>By default, SSAS 2008 does not install the DSO backward-compatibility component. The backward-compatibility package is installed by default, but the DSO component of the package will be disabled. Because the SSAS Migration Wizard relies on this component, it will fail unless the component is installed. To install the DSO component, do the following:</w:t>
            </w:r>
          </w:p>
          <w:p w:rsidR="00C347F9" w:rsidRPr="006D53FC" w:rsidRDefault="00C347F9" w:rsidP="00592A6B">
            <w:pPr>
              <w:pStyle w:val="ListParagraph"/>
              <w:numPr>
                <w:ilvl w:val="0"/>
                <w:numId w:val="160"/>
              </w:numPr>
              <w:spacing w:after="0" w:line="240" w:lineRule="auto"/>
            </w:pPr>
            <w:r w:rsidRPr="006D53FC">
              <w:t>Open Control Panel.</w:t>
            </w:r>
          </w:p>
          <w:p w:rsidR="00C347F9" w:rsidRPr="006D53FC" w:rsidRDefault="00C347F9" w:rsidP="00592A6B">
            <w:pPr>
              <w:pStyle w:val="ListParagraph"/>
              <w:numPr>
                <w:ilvl w:val="0"/>
                <w:numId w:val="160"/>
              </w:numPr>
              <w:spacing w:after="0" w:line="240" w:lineRule="auto"/>
            </w:pPr>
            <w:r w:rsidRPr="006D53FC">
              <w:t>In Windows XP or Windows Server 2003, select Add or Remove Programs. In Windows Vista and Windows Server 2008, select Programs and Features.</w:t>
            </w:r>
          </w:p>
          <w:p w:rsidR="00C347F9" w:rsidRPr="006D53FC" w:rsidRDefault="00C347F9" w:rsidP="00592A6B">
            <w:pPr>
              <w:pStyle w:val="ListParagraph"/>
              <w:numPr>
                <w:ilvl w:val="0"/>
                <w:numId w:val="160"/>
              </w:numPr>
              <w:spacing w:after="0" w:line="240" w:lineRule="auto"/>
            </w:pPr>
            <w:r w:rsidRPr="006D53FC">
              <w:t>Right-click Microsoft SQL Server 2005 Backward Compatibility and select Change.</w:t>
            </w:r>
          </w:p>
          <w:p w:rsidR="00C347F9" w:rsidRPr="006D53FC" w:rsidRDefault="00C347F9" w:rsidP="00592A6B">
            <w:pPr>
              <w:pStyle w:val="ListParagraph"/>
              <w:numPr>
                <w:ilvl w:val="0"/>
                <w:numId w:val="160"/>
              </w:numPr>
              <w:spacing w:after="0" w:line="240" w:lineRule="auto"/>
            </w:pPr>
            <w:r w:rsidRPr="006D53FC">
              <w:t>In the Backward Compatibility Setup wizard, click Next.</w:t>
            </w:r>
          </w:p>
          <w:p w:rsidR="00C347F9" w:rsidRPr="006D53FC" w:rsidRDefault="00C347F9" w:rsidP="00592A6B">
            <w:pPr>
              <w:pStyle w:val="ListParagraph"/>
              <w:numPr>
                <w:ilvl w:val="0"/>
                <w:numId w:val="160"/>
              </w:numPr>
              <w:spacing w:after="0" w:line="240" w:lineRule="auto"/>
            </w:pPr>
            <w:r w:rsidRPr="006D53FC">
              <w:t>On the Program Maintenance page, select Modify, and then click Next.</w:t>
            </w:r>
          </w:p>
          <w:p w:rsidR="00C347F9" w:rsidRPr="006D53FC" w:rsidRDefault="00C347F9" w:rsidP="00592A6B">
            <w:pPr>
              <w:pStyle w:val="ListParagraph"/>
              <w:numPr>
                <w:ilvl w:val="0"/>
                <w:numId w:val="160"/>
              </w:numPr>
              <w:spacing w:after="0" w:line="240" w:lineRule="auto"/>
            </w:pPr>
            <w:r w:rsidRPr="006D53FC">
              <w:t xml:space="preserve">On the Feature Selection page, if DSO is not available, click the down arrow and select </w:t>
            </w:r>
            <w:r w:rsidRPr="006D53FC">
              <w:rPr>
                <w:i/>
              </w:rPr>
              <w:t>This feature will be installed on local hard drive</w:t>
            </w:r>
            <w:r w:rsidRPr="006D53FC">
              <w:t>. Click Next.</w:t>
            </w:r>
          </w:p>
          <w:p w:rsidR="00C347F9" w:rsidRPr="006D53FC" w:rsidRDefault="00C347F9" w:rsidP="00592A6B">
            <w:pPr>
              <w:pStyle w:val="ListParagraph"/>
              <w:numPr>
                <w:ilvl w:val="0"/>
                <w:numId w:val="160"/>
              </w:numPr>
              <w:spacing w:after="0" w:line="240" w:lineRule="auto"/>
            </w:pPr>
            <w:r w:rsidRPr="006D53FC">
              <w:t>On the Ready to Modify the Program page, click Install.</w:t>
            </w:r>
          </w:p>
          <w:p w:rsidR="00C347F9" w:rsidRPr="006D53FC" w:rsidRDefault="00C347F9" w:rsidP="00592A6B">
            <w:pPr>
              <w:pStyle w:val="ListParagraph"/>
              <w:numPr>
                <w:ilvl w:val="0"/>
                <w:numId w:val="160"/>
              </w:numPr>
              <w:spacing w:after="0" w:line="240" w:lineRule="auto"/>
            </w:pPr>
            <w:r w:rsidRPr="006D53FC">
              <w:t>When installation is complete, click Finish.</w:t>
            </w:r>
          </w:p>
          <w:p w:rsidR="00C347F9" w:rsidRPr="006D53FC" w:rsidRDefault="00C347F9" w:rsidP="00803FBC">
            <w:pPr>
              <w:spacing w:after="0" w:line="240" w:lineRule="auto"/>
            </w:pPr>
            <w:r w:rsidRPr="006D53FC">
              <w:t xml:space="preserve">You can remove DSO after the upgrade is complete by following the previous steps and changing the option for DSO to </w:t>
            </w:r>
            <w:r w:rsidRPr="006D53FC">
              <w:rPr>
                <w:i/>
              </w:rPr>
              <w:t>This feature will not be available</w:t>
            </w:r>
            <w:r w:rsidRPr="006D53FC">
              <w:t>.</w:t>
            </w:r>
          </w:p>
          <w:p w:rsidR="00C347F9" w:rsidRPr="006D53FC" w:rsidRDefault="00C347F9" w:rsidP="00803FBC">
            <w:pPr>
              <w:spacing w:after="0" w:line="240" w:lineRule="auto"/>
            </w:pPr>
          </w:p>
          <w:p w:rsidR="00C347F9" w:rsidRPr="006D53FC" w:rsidRDefault="00C347F9" w:rsidP="00803FBC">
            <w:pPr>
              <w:spacing w:after="0" w:line="240" w:lineRule="auto"/>
            </w:pPr>
            <w:r w:rsidRPr="006D53FC">
              <w:t>If the backward-compatibility package is not installed, you can install it from the SQL Server 2008 distribution media. Be aware that there are versions for each target architecture (that is, x86, x64, IA-64). These versions can be found at the following respective locations:</w:t>
            </w:r>
          </w:p>
          <w:p w:rsidR="00C347F9" w:rsidRPr="006D53FC" w:rsidRDefault="00C347F9" w:rsidP="00592A6B">
            <w:pPr>
              <w:pStyle w:val="ListParagraph"/>
              <w:numPr>
                <w:ilvl w:val="0"/>
                <w:numId w:val="161"/>
              </w:numPr>
              <w:spacing w:after="0" w:line="240" w:lineRule="auto"/>
            </w:pPr>
            <w:r w:rsidRPr="006D53FC">
              <w:t>x86\Setup\x86\SQLServer2005_BC.msi</w:t>
            </w:r>
          </w:p>
          <w:p w:rsidR="00C347F9" w:rsidRPr="006D53FC" w:rsidRDefault="00C347F9" w:rsidP="00592A6B">
            <w:pPr>
              <w:pStyle w:val="ListParagraph"/>
              <w:numPr>
                <w:ilvl w:val="0"/>
                <w:numId w:val="161"/>
              </w:numPr>
              <w:spacing w:after="0" w:line="240" w:lineRule="auto"/>
            </w:pPr>
            <w:r w:rsidRPr="006D53FC">
              <w:t>x64\Setup\x64\SQLServer2005_BC.msi</w:t>
            </w:r>
          </w:p>
          <w:p w:rsidR="00C347F9" w:rsidRPr="006D53FC" w:rsidRDefault="00C347F9" w:rsidP="00592A6B">
            <w:pPr>
              <w:pStyle w:val="ListParagraph"/>
              <w:numPr>
                <w:ilvl w:val="0"/>
                <w:numId w:val="161"/>
              </w:numPr>
              <w:spacing w:after="0" w:line="240" w:lineRule="auto"/>
            </w:pPr>
            <w:r w:rsidRPr="006D53FC">
              <w:t>ia64\Setup\ia64\SQLServer2005_BC.msi</w:t>
            </w:r>
          </w:p>
        </w:tc>
      </w:tr>
      <w:tr w:rsidR="00C347F9" w:rsidRPr="006D53FC" w:rsidTr="00944D73">
        <w:trPr>
          <w:cantSplit/>
        </w:trPr>
        <w:tc>
          <w:tcPr>
            <w:tcW w:w="2808" w:type="dxa"/>
          </w:tcPr>
          <w:p w:rsidR="00C347F9" w:rsidRPr="006D53FC" w:rsidRDefault="00C347F9" w:rsidP="00803FBC">
            <w:pPr>
              <w:spacing w:after="0" w:line="240" w:lineRule="auto"/>
            </w:pPr>
            <w:r w:rsidRPr="006D53FC">
              <w:t>We do not recommend that you put the partition location in the Data folder.</w:t>
            </w:r>
          </w:p>
        </w:tc>
        <w:tc>
          <w:tcPr>
            <w:tcW w:w="6768" w:type="dxa"/>
          </w:tcPr>
          <w:p w:rsidR="00C347F9" w:rsidRPr="006D53FC" w:rsidRDefault="00C347F9" w:rsidP="00803FBC">
            <w:pPr>
              <w:spacing w:after="0" w:line="240" w:lineRule="auto"/>
            </w:pPr>
            <w:r w:rsidRPr="006D53FC">
              <w:t xml:space="preserve">The server manages the Data folder and creates or drops folders as objects are created, deleted, and altered. Therefore, specifying a partition storage location inside the Data folder is strongly discouraged, especially in the subfolders for databases, cubes, and dimensions. Although the server lets you do this with Create or Alter, it will display a warning. When you upgrade databases from SSAS 2005 to SSAS 2008 that have partition storage locations in the Data folder, it will work. </w:t>
            </w:r>
          </w:p>
        </w:tc>
      </w:tr>
      <w:tr w:rsidR="00C347F9" w:rsidRPr="006D53FC" w:rsidTr="00944D73">
        <w:trPr>
          <w:cantSplit/>
        </w:trPr>
        <w:tc>
          <w:tcPr>
            <w:tcW w:w="2808" w:type="dxa"/>
          </w:tcPr>
          <w:p w:rsidR="00C347F9" w:rsidRPr="006D53FC" w:rsidRDefault="00C347F9" w:rsidP="00803FBC">
            <w:pPr>
              <w:spacing w:after="0" w:line="240" w:lineRule="auto"/>
            </w:pPr>
            <w:r w:rsidRPr="006D53FC">
              <w:t>You might get unexpected results for queries that use the EXISTING MDX keyword in ProClarity Analytics Server and Microsoft Office PerformancePoint Server 2007 (PPS).</w:t>
            </w:r>
          </w:p>
        </w:tc>
        <w:tc>
          <w:tcPr>
            <w:tcW w:w="6768" w:type="dxa"/>
          </w:tcPr>
          <w:p w:rsidR="00C347F9" w:rsidRPr="006D53FC" w:rsidRDefault="00C347F9" w:rsidP="00803FBC">
            <w:pPr>
              <w:spacing w:after="0" w:line="240" w:lineRule="auto"/>
            </w:pPr>
            <w:r w:rsidRPr="006D53FC">
              <w:t>ProClarity Analytics Server and PPS 2007 use the EXISTING keyword in MDX incorrectly in certain scenarios. Because of changes in SSAS 2008, these queries might return unexpected results.</w:t>
            </w:r>
          </w:p>
        </w:tc>
      </w:tr>
    </w:tbl>
    <w:p w:rsidR="00C347F9" w:rsidRDefault="00C347F9" w:rsidP="0025405D"/>
    <w:p w:rsidR="00C347F9" w:rsidRDefault="00C347F9" w:rsidP="0025405D">
      <w:r>
        <w:lastRenderedPageBreak/>
        <w:t xml:space="preserve">For more information about breaking changes in SSAS 2008, see </w:t>
      </w:r>
      <w:hyperlink r:id="rId463" w:history="1">
        <w:r w:rsidRPr="00BF0E74">
          <w:rPr>
            <w:rStyle w:val="Hyperlink"/>
          </w:rPr>
          <w:t>Breaking Changes to Analysis Services Features in SQL Server 2008</w:t>
        </w:r>
      </w:hyperlink>
      <w:r w:rsidRPr="002806AA">
        <w:t xml:space="preserve"> </w:t>
      </w:r>
      <w:r>
        <w:t>in SQL Server 2008</w:t>
      </w:r>
      <w:r w:rsidRPr="0031605A">
        <w:t xml:space="preserve"> Books Online.</w:t>
      </w:r>
    </w:p>
    <w:p w:rsidR="00C347F9" w:rsidRDefault="00C347F9" w:rsidP="0017098C">
      <w:pPr>
        <w:pStyle w:val="Heading3"/>
      </w:pPr>
      <w:bookmarkStart w:id="293" w:name="_Toc215243856"/>
      <w:r>
        <w:t>Behavior Changes</w:t>
      </w:r>
      <w:bookmarkEnd w:id="293"/>
    </w:p>
    <w:p w:rsidR="00C347F9" w:rsidRDefault="00C347F9" w:rsidP="0025405D">
      <w:r>
        <w:t>In some cases, upgraded databases will behave differently in SSAS 2008 than they did in SSAS 2000. This is typically due to architectural changes or feature changes in the new version of the platform. In some cases, these behavioral changes will not cause problems when querying the databases. If query problems do arise, the behavioral changes can usually be resolved by making changes to the design of the upgraded databases. Before you start an upgrade process, understand what implications, if any, these issues might have on databases involved in the upgrade.</w:t>
      </w:r>
      <w:r w:rsidRPr="007B42C2">
        <w:t xml:space="preserve"> </w:t>
      </w:r>
      <w:r>
        <w:t>Table 11-5 discusses the most important of these changes.</w:t>
      </w:r>
    </w:p>
    <w:p w:rsidR="00C347F9" w:rsidRPr="00F0050B" w:rsidRDefault="00C347F9" w:rsidP="0025405D">
      <w:pPr>
        <w:pStyle w:val="Label"/>
        <w:rPr>
          <w:rFonts w:ascii="Calibri" w:hAnsi="Calibri"/>
          <w:noProof/>
          <w:sz w:val="22"/>
        </w:rPr>
      </w:pPr>
      <w:r w:rsidRPr="00F0050B">
        <w:rPr>
          <w:rFonts w:ascii="Calibri" w:hAnsi="Calibri"/>
          <w:sz w:val="22"/>
        </w:rPr>
        <w:t>Table 11-5:</w:t>
      </w:r>
      <w:r w:rsidRPr="00F0050B">
        <w:rPr>
          <w:rFonts w:ascii="Calibri" w:hAnsi="Calibri"/>
          <w:noProof/>
          <w:sz w:val="22"/>
        </w:rPr>
        <w:t xml:space="preserve"> Behavior Changes Between SSAS 2000 and SSAS 2008</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4608"/>
        <w:gridCol w:w="4968"/>
      </w:tblGrid>
      <w:tr w:rsidR="00C347F9" w:rsidRPr="006D53FC" w:rsidTr="00944D73">
        <w:trPr>
          <w:cantSplit/>
          <w:tblHeader/>
        </w:trPr>
        <w:tc>
          <w:tcPr>
            <w:tcW w:w="4608" w:type="dxa"/>
            <w:shd w:val="clear" w:color="auto" w:fill="D9D9D9"/>
          </w:tcPr>
          <w:p w:rsidR="00C347F9" w:rsidRPr="006D53FC" w:rsidRDefault="00C347F9" w:rsidP="00803FBC">
            <w:pPr>
              <w:spacing w:after="0" w:line="240" w:lineRule="auto"/>
              <w:rPr>
                <w:b/>
                <w:color w:val="1F497D"/>
              </w:rPr>
            </w:pPr>
            <w:r w:rsidRPr="006D53FC">
              <w:rPr>
                <w:b/>
                <w:color w:val="1F497D"/>
              </w:rPr>
              <w:t xml:space="preserve">SSAS 2000 Behavior </w:t>
            </w:r>
          </w:p>
        </w:tc>
        <w:tc>
          <w:tcPr>
            <w:tcW w:w="4968" w:type="dxa"/>
            <w:shd w:val="clear" w:color="auto" w:fill="D9D9D9"/>
          </w:tcPr>
          <w:p w:rsidR="00C347F9" w:rsidRPr="006D53FC" w:rsidRDefault="00C347F9" w:rsidP="00803FBC">
            <w:pPr>
              <w:spacing w:after="0" w:line="240" w:lineRule="auto"/>
              <w:rPr>
                <w:b/>
                <w:color w:val="1F497D"/>
              </w:rPr>
            </w:pPr>
            <w:r w:rsidRPr="006D53FC">
              <w:rPr>
                <w:b/>
                <w:color w:val="1F497D"/>
              </w:rPr>
              <w:t>SSAS 2008 Behavior</w:t>
            </w:r>
          </w:p>
        </w:tc>
      </w:tr>
      <w:tr w:rsidR="00C347F9" w:rsidRPr="006D53FC" w:rsidTr="00944D73">
        <w:trPr>
          <w:cantSplit/>
        </w:trPr>
        <w:tc>
          <w:tcPr>
            <w:tcW w:w="4608" w:type="dxa"/>
          </w:tcPr>
          <w:p w:rsidR="00C347F9" w:rsidRPr="006D53FC" w:rsidRDefault="00C347F9" w:rsidP="00803FBC">
            <w:pPr>
              <w:spacing w:after="0" w:line="240" w:lineRule="auto"/>
            </w:pPr>
            <w:r w:rsidRPr="006D53FC">
              <w:t>Function: CreateVirtualDimension</w:t>
            </w:r>
          </w:p>
        </w:tc>
        <w:tc>
          <w:tcPr>
            <w:tcW w:w="4968" w:type="dxa"/>
          </w:tcPr>
          <w:p w:rsidR="00C347F9" w:rsidRPr="006D53FC" w:rsidRDefault="00C347F9" w:rsidP="00803FBC">
            <w:pPr>
              <w:spacing w:after="0" w:line="240" w:lineRule="auto"/>
            </w:pPr>
            <w:r w:rsidRPr="006D53FC">
              <w:t>Expression will return Error.</w:t>
            </w:r>
          </w:p>
        </w:tc>
      </w:tr>
      <w:tr w:rsidR="00C347F9" w:rsidRPr="006D53FC" w:rsidTr="00944D73">
        <w:trPr>
          <w:cantSplit/>
        </w:trPr>
        <w:tc>
          <w:tcPr>
            <w:tcW w:w="4608" w:type="dxa"/>
          </w:tcPr>
          <w:p w:rsidR="00C347F9" w:rsidRPr="006D53FC" w:rsidRDefault="00C347F9" w:rsidP="00803FBC">
            <w:pPr>
              <w:spacing w:after="0" w:line="240" w:lineRule="auto"/>
            </w:pPr>
            <w:r w:rsidRPr="006D53FC">
              <w:t>Function: CreatePropertySet</w:t>
            </w:r>
          </w:p>
        </w:tc>
        <w:tc>
          <w:tcPr>
            <w:tcW w:w="4968" w:type="dxa"/>
          </w:tcPr>
          <w:p w:rsidR="00C347F9" w:rsidRPr="006D53FC" w:rsidRDefault="00C347F9" w:rsidP="00803FBC">
            <w:pPr>
              <w:spacing w:after="0" w:line="240" w:lineRule="auto"/>
            </w:pPr>
            <w:r w:rsidRPr="006D53FC">
              <w:t>Expression will return Error.</w:t>
            </w:r>
          </w:p>
        </w:tc>
      </w:tr>
      <w:tr w:rsidR="00C347F9" w:rsidRPr="006D53FC" w:rsidTr="00944D73">
        <w:trPr>
          <w:cantSplit/>
        </w:trPr>
        <w:tc>
          <w:tcPr>
            <w:tcW w:w="4608" w:type="dxa"/>
          </w:tcPr>
          <w:p w:rsidR="00C347F9" w:rsidRPr="006D53FC" w:rsidRDefault="00C347F9" w:rsidP="00803FBC">
            <w:pPr>
              <w:spacing w:after="0" w:line="240" w:lineRule="auto"/>
            </w:pPr>
            <w:r w:rsidRPr="006D53FC">
              <w:t>Supports the option to specify dimension security so that a user can view a top level that differs from the top level of the hierarchy.</w:t>
            </w:r>
          </w:p>
        </w:tc>
        <w:tc>
          <w:tcPr>
            <w:tcW w:w="4968" w:type="dxa"/>
          </w:tcPr>
          <w:p w:rsidR="00C347F9" w:rsidRPr="006D53FC" w:rsidRDefault="00C347F9" w:rsidP="00803FBC">
            <w:pPr>
              <w:spacing w:after="0" w:line="240" w:lineRule="auto"/>
            </w:pPr>
            <w:r w:rsidRPr="006D53FC">
              <w:t>Top Level for dimension security is not supported. Members that are secured by using the Top Level setting will be visible after the upgrade.</w:t>
            </w:r>
          </w:p>
        </w:tc>
      </w:tr>
      <w:tr w:rsidR="00C347F9" w:rsidRPr="006D53FC" w:rsidTr="00944D73">
        <w:trPr>
          <w:cantSplit/>
        </w:trPr>
        <w:tc>
          <w:tcPr>
            <w:tcW w:w="4608" w:type="dxa"/>
          </w:tcPr>
          <w:p w:rsidR="00C347F9" w:rsidRPr="006D53FC" w:rsidRDefault="00C347F9" w:rsidP="00803FBC">
            <w:pPr>
              <w:spacing w:after="0" w:line="240" w:lineRule="auto"/>
            </w:pPr>
            <w:r w:rsidRPr="006D53FC">
              <w:t>AutoCommit and AutoRollback in update</w:t>
            </w:r>
          </w:p>
        </w:tc>
        <w:tc>
          <w:tcPr>
            <w:tcW w:w="4968" w:type="dxa"/>
          </w:tcPr>
          <w:p w:rsidR="00C347F9" w:rsidRPr="006D53FC" w:rsidRDefault="00C347F9" w:rsidP="00803FBC">
            <w:pPr>
              <w:spacing w:after="0" w:line="240" w:lineRule="auto"/>
            </w:pPr>
            <w:r w:rsidRPr="006D53FC">
              <w:t>Tries to commit a non-existing transaction. In SSAS 2000, the Update statement created its own transaction. In SSAS 2008, it does not.</w:t>
            </w:r>
          </w:p>
        </w:tc>
      </w:tr>
    </w:tbl>
    <w:p w:rsidR="00C347F9" w:rsidRDefault="00C347F9" w:rsidP="0025405D"/>
    <w:p w:rsidR="00C347F9" w:rsidRDefault="00C347F9" w:rsidP="0025405D">
      <w:r>
        <w:t xml:space="preserve">For more information about breaking changes in SSAS 2008, see </w:t>
      </w:r>
      <w:hyperlink r:id="rId464" w:history="1">
        <w:r w:rsidRPr="008C22AE">
          <w:rPr>
            <w:rStyle w:val="Hyperlink"/>
          </w:rPr>
          <w:t>Behavior Changes to Analysis Services Features in SQL Server 2008</w:t>
        </w:r>
      </w:hyperlink>
      <w:r w:rsidRPr="002806AA">
        <w:t xml:space="preserve"> </w:t>
      </w:r>
      <w:r>
        <w:t>in SQL Server 2008</w:t>
      </w:r>
      <w:r w:rsidRPr="0031605A">
        <w:t xml:space="preserve"> Books Online.</w:t>
      </w:r>
    </w:p>
    <w:p w:rsidR="00C347F9" w:rsidRDefault="00C347F9" w:rsidP="0017098C">
      <w:pPr>
        <w:pStyle w:val="Heading3"/>
      </w:pPr>
      <w:bookmarkStart w:id="294" w:name="_Toc215243857"/>
      <w:r>
        <w:t>64-bit Considerations</w:t>
      </w:r>
      <w:bookmarkEnd w:id="294"/>
    </w:p>
    <w:p w:rsidR="00C347F9" w:rsidRDefault="00C347F9" w:rsidP="0025405D">
      <w:r>
        <w:t>SSAS 2005 and SSAS 2008 are available for 64-bit and 32-bit hardware platforms. You should perform an in-place upgrade using the same platform edition you already have installed. Therefore, the 64-bit edition of SSAS 2005 for the Itanium platform should be upgraded to the same edition of SSAS 2008.</w:t>
      </w:r>
    </w:p>
    <w:p w:rsidR="00C347F9" w:rsidRDefault="00C347F9" w:rsidP="0025405D">
      <w:r>
        <w:t>SSAS 2000 is available in 64-bit only on the IA-64 platform. When you perform a side-by-side upgrade using two servers, you can upgrade from one hardware platform edition to another. For example, you can upgrade the 64-bit edition of SSAS 2000 for the Itanium platform to the 64-bit edition of SSAS 2008 for the x64 platform. Because there is no version of Decision Support Objects (DSO) on IA-64, you should run the Migration Wizard from a 32-bit computer to upgrade the databases.</w:t>
      </w:r>
    </w:p>
    <w:p w:rsidR="00C347F9" w:rsidRDefault="00C347F9" w:rsidP="0025405D">
      <w:r>
        <w:t>If you want to upgrade from the 32-bit edition of SSAS 2000 or SSAS 2005 to the 64-bit edition of SSAS 2008 for the Itanium platform, be aware that the Business Intelligence Development Studio is not available for the Itanium platform. Therefore, all development tasks related to SSAS 2008 for the Itanium platform must be done from another client or server that has Business Intelligence Development Studio loaded.</w:t>
      </w:r>
    </w:p>
    <w:p w:rsidR="00C347F9" w:rsidRDefault="00C347F9" w:rsidP="0017098C">
      <w:pPr>
        <w:pStyle w:val="Heading2"/>
      </w:pPr>
      <w:bookmarkStart w:id="295" w:name="_Toc215243858"/>
      <w:r>
        <w:lastRenderedPageBreak/>
        <w:t>Upgrading from SQL Server 2000</w:t>
      </w:r>
      <w:bookmarkEnd w:id="295"/>
    </w:p>
    <w:p w:rsidR="00C347F9" w:rsidRDefault="00C347F9" w:rsidP="0025405D">
      <w:r>
        <w:t xml:space="preserve">It is important to realize that the upgrade from SSAS 2000 to SSAS 2008 is almost identical to the upgrade from SSAS 2000 to SSAS 2005. Therefore, this section covers the basics of the upgrade and highlights any differences between upgrading to SSAS 2005 versus SSAS 2008. You can find more information about this process in the </w:t>
      </w:r>
      <w:hyperlink r:id="rId465" w:history="1">
        <w:r w:rsidRPr="00EC2DD3">
          <w:rPr>
            <w:rStyle w:val="Hyperlink"/>
          </w:rPr>
          <w:t>SQL Server 2005 Upgrade Technical Resource Guide</w:t>
        </w:r>
      </w:hyperlink>
      <w:r>
        <w:t xml:space="preserve">. </w:t>
      </w:r>
    </w:p>
    <w:p w:rsidR="00C347F9" w:rsidRDefault="00C347F9" w:rsidP="0025405D">
      <w:r>
        <w:t>As with any upgrade, one of the most important steps in the process is effective preparation. Preparing for an upgrade should include two important steps: checking for possible upgrade issues and planning for a failed upgrade. The tables in the “Preparing to Upgrade” section earlier in this chapter list the known issues that might affect a given upgrade process. Although most of these issues will not prevent a given upgrade from completing, some might require design changes after the upgrade to provide the same user experience. Before you attempt an upgrade, review these tables, and determine whether any of the listed issues will affect the upgrade results.</w:t>
      </w:r>
    </w:p>
    <w:p w:rsidR="00C347F9" w:rsidRDefault="00C347F9" w:rsidP="0025405D">
      <w:r>
        <w:t xml:space="preserve">As stressed throughout this guide, run the </w:t>
      </w:r>
      <w:r w:rsidRPr="005F5138">
        <w:t xml:space="preserve">Upgrade Advisor to analyze the </w:t>
      </w:r>
      <w:r>
        <w:t>instance of SSAS</w:t>
      </w:r>
      <w:r w:rsidRPr="000C515D">
        <w:rPr>
          <w:vertAlign w:val="subscript"/>
        </w:rPr>
        <w:softHyphen/>
      </w:r>
      <w:r>
        <w:t xml:space="preserve">, and then review the generated report to verify that you have addressed all issues that must be resolved before the upgrade and that you understand the upgrade issues that you must resolve after Setup is complete.  “Upgrade Planning and Deployment” in Chapter 1 also covers running other tools to help with an upgrade preparation and post-upgrade tasks, including the SQL Server 2008 Upgrade Assistant and the SQL Server 2000 version of Best Practices Analyzer (BPA). </w:t>
      </w:r>
    </w:p>
    <w:p w:rsidR="00C347F9" w:rsidRDefault="00C347F9" w:rsidP="0025405D">
      <w:r>
        <w:t>Before you start an in-place upgrade, ensure that a failed upgrade can be rolled back. Although the in-place upgrade process should handle most situations, unforeseen problems might occur and result in a failed upgrade. In extreme cases, a failed upgrade could even result in an unusable SSAS 2000 installation. Therefore, planning for a failed upgrade process is important.</w:t>
      </w:r>
    </w:p>
    <w:p w:rsidR="00C347F9" w:rsidRPr="00ED2854" w:rsidRDefault="00C347F9" w:rsidP="0025405D">
      <w:pPr>
        <w:pStyle w:val="AlertText"/>
        <w:rPr>
          <w:rFonts w:ascii="Calibri" w:hAnsi="Calibri"/>
          <w:sz w:val="22"/>
          <w:szCs w:val="22"/>
        </w:rPr>
      </w:pPr>
      <w:r w:rsidRPr="00ED2854">
        <w:rPr>
          <w:rFonts w:ascii="Calibri" w:hAnsi="Calibri"/>
          <w:b/>
          <w:sz w:val="22"/>
          <w:szCs w:val="22"/>
        </w:rPr>
        <w:t>Important</w:t>
      </w:r>
      <w:r w:rsidRPr="00ED2854">
        <w:rPr>
          <w:rFonts w:ascii="Calibri" w:hAnsi="Calibri"/>
          <w:sz w:val="22"/>
          <w:szCs w:val="22"/>
        </w:rPr>
        <w:t xml:space="preserve">: With an in-place upgrade, the upgrade process handles all aspects of the upgrade, automatically upgrading the metadata for each database found </w:t>
      </w:r>
      <w:r>
        <w:rPr>
          <w:rFonts w:ascii="Calibri" w:hAnsi="Calibri"/>
          <w:sz w:val="22"/>
          <w:szCs w:val="22"/>
        </w:rPr>
        <w:t>in</w:t>
      </w:r>
      <w:r w:rsidRPr="00ED2854">
        <w:rPr>
          <w:rFonts w:ascii="Calibri" w:hAnsi="Calibri"/>
          <w:sz w:val="22"/>
          <w:szCs w:val="22"/>
        </w:rPr>
        <w:t xml:space="preserve"> </w:t>
      </w:r>
      <w:r>
        <w:rPr>
          <w:rFonts w:ascii="Calibri" w:hAnsi="Calibri"/>
          <w:sz w:val="22"/>
          <w:szCs w:val="22"/>
        </w:rPr>
        <w:t>SSAS</w:t>
      </w:r>
      <w:r w:rsidRPr="00ED2854">
        <w:rPr>
          <w:rFonts w:ascii="Calibri" w:hAnsi="Calibri"/>
          <w:sz w:val="22"/>
          <w:szCs w:val="22"/>
        </w:rPr>
        <w:t xml:space="preserve"> 200</w:t>
      </w:r>
      <w:r>
        <w:rPr>
          <w:rFonts w:ascii="Calibri" w:hAnsi="Calibri"/>
          <w:sz w:val="22"/>
          <w:szCs w:val="22"/>
        </w:rPr>
        <w:t>5</w:t>
      </w:r>
      <w:r w:rsidRPr="00ED2854">
        <w:rPr>
          <w:rFonts w:ascii="Calibri" w:hAnsi="Calibri"/>
          <w:sz w:val="22"/>
          <w:szCs w:val="22"/>
        </w:rPr>
        <w:t>. However</w:t>
      </w:r>
      <w:r>
        <w:rPr>
          <w:rFonts w:ascii="Calibri" w:hAnsi="Calibri"/>
          <w:sz w:val="22"/>
          <w:szCs w:val="22"/>
        </w:rPr>
        <w:t xml:space="preserve"> for SQL Server 2000</w:t>
      </w:r>
      <w:r w:rsidRPr="00ED2854">
        <w:rPr>
          <w:rFonts w:ascii="Calibri" w:hAnsi="Calibri"/>
          <w:sz w:val="22"/>
          <w:szCs w:val="22"/>
        </w:rPr>
        <w:t>, the upgrade process will not automatically reprocess the upgraded databases</w:t>
      </w:r>
      <w:r>
        <w:rPr>
          <w:rFonts w:ascii="Calibri" w:hAnsi="Calibri"/>
          <w:sz w:val="22"/>
          <w:szCs w:val="22"/>
        </w:rPr>
        <w:t>. E</w:t>
      </w:r>
      <w:r w:rsidRPr="00ED2854">
        <w:rPr>
          <w:rFonts w:ascii="Calibri" w:hAnsi="Calibri"/>
          <w:sz w:val="22"/>
          <w:szCs w:val="22"/>
        </w:rPr>
        <w:t xml:space="preserve">ach database </w:t>
      </w:r>
      <w:r>
        <w:rPr>
          <w:rFonts w:ascii="Calibri" w:hAnsi="Calibri"/>
          <w:sz w:val="22"/>
          <w:szCs w:val="22"/>
        </w:rPr>
        <w:t xml:space="preserve">must </w:t>
      </w:r>
      <w:r w:rsidRPr="00ED2854">
        <w:rPr>
          <w:rFonts w:ascii="Calibri" w:hAnsi="Calibri"/>
          <w:sz w:val="22"/>
          <w:szCs w:val="22"/>
        </w:rPr>
        <w:t xml:space="preserve">be fully processed after the upgrade to ensure users can access the data </w:t>
      </w:r>
      <w:r>
        <w:rPr>
          <w:rFonts w:ascii="Calibri" w:hAnsi="Calibri"/>
          <w:sz w:val="22"/>
          <w:szCs w:val="22"/>
        </w:rPr>
        <w:t xml:space="preserve">that is </w:t>
      </w:r>
      <w:r w:rsidRPr="00ED2854">
        <w:rPr>
          <w:rFonts w:ascii="Calibri" w:hAnsi="Calibri"/>
          <w:sz w:val="22"/>
          <w:szCs w:val="22"/>
        </w:rPr>
        <w:t>contained in each database.</w:t>
      </w:r>
    </w:p>
    <w:p w:rsidR="00C347F9" w:rsidRDefault="00C347F9" w:rsidP="0025405D">
      <w:r>
        <w:t>If a failed upgrade occurs, frequently the easiest resolution is to reinstall SSAS 2000 and restore the installation to its state before the upgrade process was started. To ensure that all the data and configuration information that is needed to restore the existing installation is available, follow these steps before the upgrade process starts:</w:t>
      </w:r>
    </w:p>
    <w:p w:rsidR="00C347F9" w:rsidRPr="00EC2DD3" w:rsidRDefault="00C347F9" w:rsidP="0025405D">
      <w:pPr>
        <w:pStyle w:val="NumberedList1"/>
        <w:numPr>
          <w:ilvl w:val="0"/>
          <w:numId w:val="2"/>
        </w:numPr>
        <w:tabs>
          <w:tab w:val="clear" w:pos="360"/>
          <w:tab w:val="num" w:pos="720"/>
        </w:tabs>
        <w:ind w:left="720"/>
        <w:rPr>
          <w:rFonts w:ascii="Calibri" w:hAnsi="Calibri"/>
          <w:sz w:val="22"/>
          <w:szCs w:val="22"/>
        </w:rPr>
      </w:pPr>
      <w:r w:rsidRPr="00EC2DD3">
        <w:rPr>
          <w:rFonts w:ascii="Calibri" w:hAnsi="Calibri"/>
          <w:sz w:val="22"/>
          <w:szCs w:val="22"/>
        </w:rPr>
        <w:t xml:space="preserve">Back up the registry information related to SSAS 2000. Using </w:t>
      </w:r>
      <w:r>
        <w:rPr>
          <w:rFonts w:ascii="Calibri" w:hAnsi="Calibri"/>
          <w:sz w:val="22"/>
          <w:szCs w:val="22"/>
        </w:rPr>
        <w:t>Registry Editor</w:t>
      </w:r>
      <w:r w:rsidRPr="00EC2DD3">
        <w:rPr>
          <w:rFonts w:ascii="Calibri" w:hAnsi="Calibri"/>
          <w:sz w:val="22"/>
          <w:szCs w:val="22"/>
        </w:rPr>
        <w:t>, export the following registry key to a file:</w:t>
      </w:r>
    </w:p>
    <w:p w:rsidR="00C347F9" w:rsidRPr="00EC2DD3" w:rsidRDefault="00C347F9" w:rsidP="0025405D">
      <w:pPr>
        <w:pStyle w:val="CodeinList1"/>
        <w:spacing w:after="0"/>
        <w:ind w:left="720"/>
        <w:rPr>
          <w:rFonts w:ascii="Calibri" w:hAnsi="Calibri"/>
          <w:sz w:val="22"/>
          <w:szCs w:val="22"/>
        </w:rPr>
      </w:pPr>
      <w:r w:rsidRPr="00EC2DD3">
        <w:rPr>
          <w:rFonts w:ascii="Calibri" w:hAnsi="Calibri"/>
          <w:sz w:val="22"/>
          <w:szCs w:val="22"/>
        </w:rPr>
        <w:t>My Computer\HKEY_LOCAL_MACHINE\SOFTWARE\Microsoft\OLAP Server</w:t>
      </w:r>
    </w:p>
    <w:p w:rsidR="00C347F9" w:rsidRPr="00EC2DD3" w:rsidRDefault="00C347F9" w:rsidP="0025405D">
      <w:pPr>
        <w:pStyle w:val="NumberedList1"/>
        <w:numPr>
          <w:ilvl w:val="0"/>
          <w:numId w:val="2"/>
        </w:numPr>
        <w:tabs>
          <w:tab w:val="clear" w:pos="360"/>
          <w:tab w:val="num" w:pos="720"/>
        </w:tabs>
        <w:spacing w:after="0"/>
        <w:ind w:left="720"/>
        <w:rPr>
          <w:rFonts w:ascii="Calibri" w:hAnsi="Calibri"/>
          <w:sz w:val="22"/>
          <w:szCs w:val="22"/>
        </w:rPr>
      </w:pPr>
      <w:r w:rsidRPr="00EC2DD3">
        <w:rPr>
          <w:rFonts w:ascii="Calibri" w:hAnsi="Calibri"/>
          <w:sz w:val="22"/>
          <w:szCs w:val="22"/>
        </w:rPr>
        <w:t xml:space="preserve">Back up all databases by using the archive command in Analysis Manager. Open Analysis Manager, right-click each OLAP database listed, and </w:t>
      </w:r>
      <w:r>
        <w:rPr>
          <w:rFonts w:ascii="Calibri" w:hAnsi="Calibri"/>
          <w:sz w:val="22"/>
          <w:szCs w:val="22"/>
        </w:rPr>
        <w:t xml:space="preserve">then click </w:t>
      </w:r>
      <w:r w:rsidRPr="00EC2DD3">
        <w:rPr>
          <w:rFonts w:ascii="Calibri" w:hAnsi="Calibri"/>
          <w:sz w:val="22"/>
          <w:szCs w:val="22"/>
        </w:rPr>
        <w:t>Archive Database. Provide a unique file</w:t>
      </w:r>
      <w:r>
        <w:rPr>
          <w:rFonts w:ascii="Calibri" w:hAnsi="Calibri"/>
          <w:sz w:val="22"/>
          <w:szCs w:val="22"/>
        </w:rPr>
        <w:t xml:space="preserve"> </w:t>
      </w:r>
      <w:r w:rsidRPr="00EC2DD3">
        <w:rPr>
          <w:rFonts w:ascii="Calibri" w:hAnsi="Calibri"/>
          <w:sz w:val="22"/>
          <w:szCs w:val="22"/>
        </w:rPr>
        <w:t xml:space="preserve">name for each .cab file </w:t>
      </w:r>
      <w:r>
        <w:rPr>
          <w:rFonts w:ascii="Calibri" w:hAnsi="Calibri"/>
          <w:sz w:val="22"/>
          <w:szCs w:val="22"/>
        </w:rPr>
        <w:t xml:space="preserve">that is </w:t>
      </w:r>
      <w:r w:rsidRPr="00EC2DD3">
        <w:rPr>
          <w:rFonts w:ascii="Calibri" w:hAnsi="Calibri"/>
          <w:sz w:val="22"/>
          <w:szCs w:val="22"/>
        </w:rPr>
        <w:t>created.</w:t>
      </w:r>
    </w:p>
    <w:p w:rsidR="00C347F9" w:rsidRPr="00EC2DD3" w:rsidRDefault="00C347F9" w:rsidP="0025405D">
      <w:pPr>
        <w:pStyle w:val="NumberedList1"/>
        <w:numPr>
          <w:ilvl w:val="0"/>
          <w:numId w:val="2"/>
        </w:numPr>
        <w:tabs>
          <w:tab w:val="clear" w:pos="360"/>
          <w:tab w:val="num" w:pos="720"/>
        </w:tabs>
        <w:spacing w:after="0"/>
        <w:ind w:left="720"/>
        <w:rPr>
          <w:rFonts w:ascii="Calibri" w:hAnsi="Calibri"/>
          <w:sz w:val="22"/>
          <w:szCs w:val="22"/>
        </w:rPr>
      </w:pPr>
      <w:r w:rsidRPr="00EC2DD3">
        <w:rPr>
          <w:rFonts w:ascii="Calibri" w:hAnsi="Calibri"/>
          <w:sz w:val="22"/>
          <w:szCs w:val="22"/>
        </w:rPr>
        <w:t>Back up the SSAS 2000 repository. This is either an Access database named msmdrep.mdb and located in \Program Files\OLAP Services\Bin\, or a SQL Server database.</w:t>
      </w:r>
    </w:p>
    <w:p w:rsidR="00C347F9" w:rsidRDefault="00C347F9" w:rsidP="0025405D">
      <w:r>
        <w:lastRenderedPageBreak/>
        <w:t>We recommend that you put all files that are generated by the previous steps in a single directory on a network share for safe-keeping during the upgrade process.</w:t>
      </w:r>
    </w:p>
    <w:p w:rsidR="00C347F9" w:rsidRDefault="00C347F9" w:rsidP="0017098C">
      <w:pPr>
        <w:pStyle w:val="Heading3"/>
      </w:pPr>
      <w:bookmarkStart w:id="296" w:name="_Toc215243859"/>
      <w:r>
        <w:t>In-Place Upgrade</w:t>
      </w:r>
      <w:bookmarkEnd w:id="296"/>
    </w:p>
    <w:p w:rsidR="00C347F9" w:rsidRDefault="00C347F9" w:rsidP="0025405D">
      <w:r>
        <w:t xml:space="preserve">To start an upgrade, start the Setup application for SQL Server 2008. Select Installation and then </w:t>
      </w:r>
      <w:r w:rsidRPr="00ED2854">
        <w:rPr>
          <w:i/>
        </w:rPr>
        <w:t>Upgrade from SQL Server 2000 or SQL Server 2005</w:t>
      </w:r>
      <w:r>
        <w:rPr>
          <w:b/>
        </w:rPr>
        <w:t xml:space="preserve">. </w:t>
      </w:r>
      <w:r>
        <w:t>The Setup program will run a system configuration check, collect system information, and prompt for a product key. After it installs some prerequisites, the Setup application will then prompt for the kind of installation to be performed.</w:t>
      </w:r>
    </w:p>
    <w:p w:rsidR="00C347F9" w:rsidRPr="000F088B" w:rsidRDefault="00C347F9" w:rsidP="0025405D">
      <w:pPr>
        <w:pStyle w:val="AlertText"/>
        <w:spacing w:line="240" w:lineRule="auto"/>
        <w:rPr>
          <w:rFonts w:ascii="Calibri" w:hAnsi="Calibri"/>
          <w:sz w:val="22"/>
          <w:szCs w:val="22"/>
        </w:rPr>
      </w:pPr>
      <w:r w:rsidRPr="000F088B">
        <w:rPr>
          <w:rFonts w:ascii="Calibri" w:hAnsi="Calibri"/>
          <w:b/>
          <w:sz w:val="22"/>
          <w:szCs w:val="22"/>
        </w:rPr>
        <w:t>Note:</w:t>
      </w:r>
      <w:r w:rsidRPr="000F088B">
        <w:rPr>
          <w:rFonts w:ascii="Calibri" w:hAnsi="Calibri"/>
          <w:sz w:val="22"/>
          <w:szCs w:val="22"/>
        </w:rPr>
        <w:t xml:space="preserve"> If you plan</w:t>
      </w:r>
      <w:r>
        <w:rPr>
          <w:rFonts w:ascii="Calibri" w:hAnsi="Calibri"/>
          <w:sz w:val="22"/>
          <w:szCs w:val="22"/>
        </w:rPr>
        <w:t xml:space="preserve"> to</w:t>
      </w:r>
      <w:r w:rsidRPr="000F088B">
        <w:rPr>
          <w:rFonts w:ascii="Calibri" w:hAnsi="Calibri"/>
          <w:sz w:val="22"/>
          <w:szCs w:val="22"/>
        </w:rPr>
        <w:t xml:space="preserve"> keep the Foodmart 2000 cube after </w:t>
      </w:r>
      <w:r>
        <w:rPr>
          <w:rFonts w:ascii="Calibri" w:hAnsi="Calibri"/>
          <w:sz w:val="22"/>
          <w:szCs w:val="22"/>
        </w:rPr>
        <w:t>an</w:t>
      </w:r>
      <w:r w:rsidRPr="000F088B">
        <w:rPr>
          <w:rFonts w:ascii="Calibri" w:hAnsi="Calibri"/>
          <w:sz w:val="22"/>
          <w:szCs w:val="22"/>
        </w:rPr>
        <w:t xml:space="preserve"> upgrade, </w:t>
      </w:r>
      <w:r>
        <w:rPr>
          <w:rFonts w:ascii="Calibri" w:hAnsi="Calibri"/>
          <w:sz w:val="22"/>
          <w:szCs w:val="22"/>
        </w:rPr>
        <w:t xml:space="preserve">see the </w:t>
      </w:r>
      <w:r w:rsidRPr="000F088B">
        <w:rPr>
          <w:rFonts w:ascii="Calibri" w:hAnsi="Calibri"/>
          <w:sz w:val="22"/>
          <w:szCs w:val="22"/>
        </w:rPr>
        <w:t>“</w:t>
      </w:r>
      <w:r>
        <w:rPr>
          <w:rFonts w:ascii="Calibri" w:hAnsi="Calibri"/>
          <w:sz w:val="22"/>
          <w:szCs w:val="22"/>
        </w:rPr>
        <w:t>About</w:t>
      </w:r>
      <w:r w:rsidRPr="000F088B">
        <w:rPr>
          <w:rFonts w:ascii="Calibri" w:hAnsi="Calibri"/>
          <w:sz w:val="22"/>
          <w:szCs w:val="22"/>
        </w:rPr>
        <w:t xml:space="preserve"> the Foodmart Sample Database” </w:t>
      </w:r>
      <w:r>
        <w:rPr>
          <w:rFonts w:ascii="Calibri" w:hAnsi="Calibri"/>
          <w:sz w:val="22"/>
          <w:szCs w:val="22"/>
        </w:rPr>
        <w:t xml:space="preserve">section in this chapter </w:t>
      </w:r>
      <w:r w:rsidRPr="000F088B">
        <w:rPr>
          <w:rFonts w:ascii="Calibri" w:hAnsi="Calibri"/>
          <w:sz w:val="22"/>
          <w:szCs w:val="22"/>
        </w:rPr>
        <w:t xml:space="preserve">before </w:t>
      </w:r>
      <w:r>
        <w:rPr>
          <w:rFonts w:ascii="Calibri" w:hAnsi="Calibri"/>
          <w:sz w:val="22"/>
          <w:szCs w:val="22"/>
        </w:rPr>
        <w:t xml:space="preserve">you </w:t>
      </w:r>
      <w:r w:rsidRPr="000F088B">
        <w:rPr>
          <w:rFonts w:ascii="Calibri" w:hAnsi="Calibri"/>
          <w:sz w:val="22"/>
          <w:szCs w:val="22"/>
        </w:rPr>
        <w:t>start the upgrade.</w:t>
      </w:r>
    </w:p>
    <w:p w:rsidR="00C347F9" w:rsidRDefault="00C347F9" w:rsidP="0025405D">
      <w:r>
        <w:t>After you decide to upgrade from SQL Server 2000 or SQL Server 2005, the Setup program asks for a product key, prompts for the acceptance of the license file, and then installs setup support files. After the setup support files are finished, the setup support rules are checked. The next screen prompts you to select the instance to be upgraded, as shown in</w:t>
      </w:r>
      <w:r w:rsidRPr="00002D87">
        <w:t xml:space="preserve"> </w:t>
      </w:r>
      <w:r>
        <w:t>Figure 11-1.</w:t>
      </w:r>
    </w:p>
    <w:p w:rsidR="00C347F9" w:rsidRDefault="00C347F9" w:rsidP="0025405D">
      <w:r>
        <w:br w:type="page"/>
      </w:r>
      <w:r w:rsidR="00736775">
        <w:rPr>
          <w:noProof/>
        </w:rPr>
        <w:lastRenderedPageBreak/>
        <w:pict>
          <v:shape id="_x0000_i1060" type="#_x0000_t75" style="width:468.45pt;height:351.6pt;visibility:visible">
            <v:imagedata r:id="rId466" o:title=""/>
          </v:shape>
        </w:pict>
      </w:r>
    </w:p>
    <w:p w:rsidR="00C347F9" w:rsidRPr="00550068" w:rsidRDefault="00C347F9" w:rsidP="0025405D">
      <w:pPr>
        <w:pStyle w:val="Figure"/>
        <w:rPr>
          <w:rFonts w:ascii="Calibri" w:hAnsi="Calibri"/>
          <w:sz w:val="22"/>
          <w:szCs w:val="22"/>
        </w:rPr>
      </w:pPr>
      <w:r w:rsidRPr="00550068">
        <w:rPr>
          <w:rFonts w:ascii="Calibri" w:hAnsi="Calibri"/>
          <w:b/>
          <w:sz w:val="22"/>
          <w:szCs w:val="22"/>
        </w:rPr>
        <w:t xml:space="preserve">Figure </w:t>
      </w:r>
      <w:r>
        <w:rPr>
          <w:rFonts w:ascii="Calibri" w:hAnsi="Calibri"/>
          <w:b/>
          <w:sz w:val="22"/>
          <w:szCs w:val="22"/>
        </w:rPr>
        <w:t>11-</w:t>
      </w:r>
      <w:r w:rsidRPr="00550068">
        <w:rPr>
          <w:rFonts w:ascii="Calibri" w:hAnsi="Calibri"/>
          <w:b/>
          <w:sz w:val="22"/>
          <w:szCs w:val="22"/>
        </w:rPr>
        <w:t>1</w:t>
      </w:r>
      <w:r>
        <w:rPr>
          <w:rFonts w:ascii="Calibri" w:hAnsi="Calibri"/>
          <w:b/>
          <w:sz w:val="22"/>
          <w:szCs w:val="22"/>
        </w:rPr>
        <w:t>:</w:t>
      </w:r>
      <w:r w:rsidRPr="00550068">
        <w:rPr>
          <w:rFonts w:ascii="Calibri" w:hAnsi="Calibri"/>
          <w:noProof/>
          <w:sz w:val="22"/>
          <w:szCs w:val="22"/>
        </w:rPr>
        <w:t xml:space="preserve"> </w:t>
      </w:r>
      <w:r>
        <w:rPr>
          <w:rFonts w:ascii="Calibri" w:hAnsi="Calibri"/>
          <w:noProof/>
          <w:sz w:val="22"/>
          <w:szCs w:val="22"/>
        </w:rPr>
        <w:t>Select</w:t>
      </w:r>
      <w:r w:rsidRPr="00550068">
        <w:rPr>
          <w:rFonts w:ascii="Calibri" w:hAnsi="Calibri"/>
          <w:noProof/>
          <w:sz w:val="22"/>
          <w:szCs w:val="22"/>
        </w:rPr>
        <w:t xml:space="preserve"> the instance of SQL Server 2000 to upgrade</w:t>
      </w:r>
    </w:p>
    <w:p w:rsidR="00C347F9" w:rsidRPr="00F0050B" w:rsidRDefault="00C347F9" w:rsidP="0025405D">
      <w:pPr>
        <w:pStyle w:val="Text"/>
        <w:rPr>
          <w:rFonts w:ascii="Calibri" w:hAnsi="Calibri"/>
          <w:sz w:val="22"/>
        </w:rPr>
      </w:pPr>
    </w:p>
    <w:p w:rsidR="00C347F9" w:rsidRPr="008134D6" w:rsidRDefault="00C347F9" w:rsidP="0025405D">
      <w:r>
        <w:t>Next is the Feature Selection page, which lets you select the features that you want to install. Frequently when you run Setup and perform an upgrade, you see that all components are selected and no changes can be made.</w:t>
      </w:r>
    </w:p>
    <w:p w:rsidR="00C347F9" w:rsidRDefault="00C347F9" w:rsidP="0025405D">
      <w:r>
        <w:t>If you cannot select different options, you will have to run Setup again to add features. For example, if Business Intelligence Development Studio was not already installed on the server but was needed in the future, a second run of the Setup application would be required. After you select the components to install, the Setup application prompts for an instance name for the newly installed SQL Server 2008 components. To upgrade an existing installation of SSAS 2000, leave the InstanceID the same and continue. The Setup application should detect any running services based on which components were selected for installation. Ensure that the existing installation of SSAS 2000 is selected and continue.</w:t>
      </w:r>
    </w:p>
    <w:p w:rsidR="00C347F9" w:rsidRPr="00B55FA0" w:rsidRDefault="00C347F9" w:rsidP="0025405D">
      <w:r>
        <w:t>The next screen, Disk Space Requirement, confirms that sufficient disk space exists on the target drives to install the selected components.</w:t>
      </w:r>
    </w:p>
    <w:p w:rsidR="00C347F9" w:rsidRDefault="00C347F9" w:rsidP="0025405D">
      <w:r>
        <w:lastRenderedPageBreak/>
        <w:t xml:space="preserve">The Setup application will automatically install a new service called the </w:t>
      </w:r>
      <w:r w:rsidRPr="0037509B">
        <w:t xml:space="preserve">SQL Browser </w:t>
      </w:r>
      <w:r>
        <w:t xml:space="preserve">service. The </w:t>
      </w:r>
      <w:r w:rsidRPr="004A6E90">
        <w:t xml:space="preserve">SQL Browser </w:t>
      </w:r>
      <w:r>
        <w:t xml:space="preserve">service </w:t>
      </w:r>
      <w:r w:rsidRPr="004A6E90">
        <w:t xml:space="preserve">listens for incoming requests for SQL Server resources and provides information about SQL Server instances installed on </w:t>
      </w:r>
      <w:r>
        <w:t>a server</w:t>
      </w:r>
      <w:r w:rsidRPr="004A6E90">
        <w:t>.</w:t>
      </w:r>
    </w:p>
    <w:p w:rsidR="00C347F9" w:rsidRDefault="00C347F9" w:rsidP="0025405D">
      <w:r>
        <w:t xml:space="preserve">By default, the Setup application will try to use an account that has minimal permissions for the SQL Server Browser service. On some older versions of Windows, the wizard will prompt for what credentials to use for the newly installed service. The credentials can be specified by using a built-in system account or a domain user account. The setting should be based on what security policies are defined for standard Windows services in your organization; if no standard security policies are defined, the service account credentials should be set using either the </w:t>
      </w:r>
      <w:r w:rsidRPr="0037509B">
        <w:t xml:space="preserve">Local Service </w:t>
      </w:r>
      <w:r>
        <w:t>built-in account or a domain user account.</w:t>
      </w:r>
    </w:p>
    <w:p w:rsidR="00C347F9" w:rsidRDefault="00C347F9" w:rsidP="0025405D">
      <w:r>
        <w:t xml:space="preserve">The newly installed SSAS 2008 service will be configured to use the same service account credentials the existing SSAS 2000 service is currently using. If the credentials need to be changed, you can use the </w:t>
      </w:r>
      <w:r w:rsidRPr="005F5138">
        <w:t>SQL Server Configuration Manager</w:t>
      </w:r>
      <w:r>
        <w:t xml:space="preserve"> to do this after the upgrade process is complete. Figure 11-2 shows the screen that you use during the Setup application to specify the service account credentials for the SQL Server Browser service.</w:t>
      </w:r>
    </w:p>
    <w:p w:rsidR="00C347F9" w:rsidRPr="00F0050B" w:rsidRDefault="00736775" w:rsidP="0025405D">
      <w:pPr>
        <w:pStyle w:val="Figure"/>
        <w:rPr>
          <w:rFonts w:ascii="Calibri" w:hAnsi="Calibri"/>
          <w:sz w:val="22"/>
        </w:rPr>
      </w:pPr>
      <w:r w:rsidRPr="005409E7">
        <w:rPr>
          <w:rFonts w:ascii="Calibri" w:hAnsi="Calibri"/>
          <w:noProof/>
          <w:sz w:val="22"/>
        </w:rPr>
        <w:pict>
          <v:shape id="_x0000_i1061" type="#_x0000_t75" style="width:468.45pt;height:346.9pt;visibility:visible">
            <v:imagedata r:id="rId467" o:title=""/>
          </v:shape>
        </w:pict>
      </w:r>
    </w:p>
    <w:p w:rsidR="00C347F9" w:rsidRPr="00550068" w:rsidRDefault="00C347F9" w:rsidP="0025405D">
      <w:pPr>
        <w:pStyle w:val="Figure"/>
        <w:rPr>
          <w:rFonts w:ascii="Calibri" w:hAnsi="Calibri"/>
          <w:sz w:val="22"/>
          <w:szCs w:val="22"/>
        </w:rPr>
      </w:pPr>
      <w:r w:rsidRPr="00550068">
        <w:rPr>
          <w:rFonts w:ascii="Calibri" w:hAnsi="Calibri"/>
          <w:b/>
          <w:sz w:val="22"/>
          <w:szCs w:val="22"/>
        </w:rPr>
        <w:t xml:space="preserve">Figure </w:t>
      </w:r>
      <w:r>
        <w:rPr>
          <w:rFonts w:ascii="Calibri" w:hAnsi="Calibri"/>
          <w:b/>
          <w:sz w:val="22"/>
          <w:szCs w:val="22"/>
        </w:rPr>
        <w:t>11-</w:t>
      </w:r>
      <w:r w:rsidRPr="00550068">
        <w:rPr>
          <w:rFonts w:ascii="Calibri" w:hAnsi="Calibri"/>
          <w:b/>
          <w:sz w:val="22"/>
          <w:szCs w:val="22"/>
        </w:rPr>
        <w:t>2</w:t>
      </w:r>
      <w:r>
        <w:rPr>
          <w:rFonts w:ascii="Calibri" w:hAnsi="Calibri"/>
          <w:b/>
          <w:sz w:val="22"/>
          <w:szCs w:val="22"/>
        </w:rPr>
        <w:t>:</w:t>
      </w:r>
      <w:r w:rsidRPr="00550068">
        <w:rPr>
          <w:rFonts w:ascii="Calibri" w:hAnsi="Calibri"/>
          <w:noProof/>
          <w:sz w:val="22"/>
          <w:szCs w:val="22"/>
        </w:rPr>
        <w:t xml:space="preserve"> Service account credentials for new SQL </w:t>
      </w:r>
      <w:r>
        <w:rPr>
          <w:rFonts w:ascii="Calibri" w:hAnsi="Calibri"/>
          <w:noProof/>
          <w:sz w:val="22"/>
          <w:szCs w:val="22"/>
        </w:rPr>
        <w:t xml:space="preserve">Server </w:t>
      </w:r>
      <w:r w:rsidRPr="00550068">
        <w:rPr>
          <w:rFonts w:ascii="Calibri" w:hAnsi="Calibri"/>
          <w:noProof/>
          <w:sz w:val="22"/>
          <w:szCs w:val="22"/>
        </w:rPr>
        <w:t>Browser service</w:t>
      </w:r>
    </w:p>
    <w:p w:rsidR="00C347F9" w:rsidRDefault="00C347F9" w:rsidP="0025405D">
      <w:r>
        <w:lastRenderedPageBreak/>
        <w:t>The Setup application will prompt the user to turn on Error and Usage Reporting. These are optional settings and are off by default. Enabling them means the server might try to send data to Microsoft on an as-needed basis.</w:t>
      </w:r>
    </w:p>
    <w:p w:rsidR="00C347F9" w:rsidRDefault="00C347F9" w:rsidP="0025405D">
      <w:r>
        <w:t>The Setup application then checks a series of upgrade rules. You should examine any failures in the rules and address as necessary. Figure 11-3 shows the results of these rules, and because there are no failures, installation can continue.</w:t>
      </w:r>
    </w:p>
    <w:p w:rsidR="00C347F9" w:rsidRDefault="00736775" w:rsidP="0025405D">
      <w:r>
        <w:rPr>
          <w:noProof/>
        </w:rPr>
        <w:pict>
          <v:shape id="_x0000_i1062" type="#_x0000_t75" style="width:461pt;height:345.95pt;visibility:visible">
            <v:imagedata r:id="rId468" o:title=""/>
          </v:shape>
        </w:pict>
      </w:r>
    </w:p>
    <w:p w:rsidR="00C347F9" w:rsidRPr="00550068" w:rsidRDefault="00C347F9" w:rsidP="0025405D">
      <w:pPr>
        <w:pStyle w:val="Figure"/>
        <w:rPr>
          <w:rFonts w:ascii="Calibri" w:hAnsi="Calibri"/>
          <w:sz w:val="22"/>
          <w:szCs w:val="22"/>
        </w:rPr>
      </w:pPr>
      <w:r w:rsidRPr="00550068">
        <w:rPr>
          <w:rFonts w:ascii="Calibri" w:hAnsi="Calibri"/>
          <w:b/>
          <w:sz w:val="22"/>
          <w:szCs w:val="22"/>
        </w:rPr>
        <w:t xml:space="preserve">Figure </w:t>
      </w:r>
      <w:r>
        <w:rPr>
          <w:rFonts w:ascii="Calibri" w:hAnsi="Calibri"/>
          <w:b/>
          <w:sz w:val="22"/>
          <w:szCs w:val="22"/>
        </w:rPr>
        <w:t>11-</w:t>
      </w:r>
      <w:r w:rsidRPr="00550068">
        <w:rPr>
          <w:rFonts w:ascii="Calibri" w:hAnsi="Calibri"/>
          <w:b/>
          <w:sz w:val="22"/>
          <w:szCs w:val="22"/>
        </w:rPr>
        <w:t>3</w:t>
      </w:r>
      <w:r>
        <w:rPr>
          <w:rFonts w:ascii="Calibri" w:hAnsi="Calibri"/>
          <w:b/>
          <w:sz w:val="22"/>
          <w:szCs w:val="22"/>
        </w:rPr>
        <w:t>:</w:t>
      </w:r>
      <w:r w:rsidRPr="00550068">
        <w:rPr>
          <w:rFonts w:ascii="Calibri" w:hAnsi="Calibri"/>
          <w:sz w:val="22"/>
          <w:szCs w:val="22"/>
        </w:rPr>
        <w:t xml:space="preserve"> Upgrade rules</w:t>
      </w:r>
    </w:p>
    <w:p w:rsidR="00C347F9" w:rsidRDefault="00C347F9" w:rsidP="0025405D">
      <w:r>
        <w:t>When the Setup application is ready to continue with the upgrade, it will display a summary of actions that it will take. Ensure that the action to be taken is “upgrade,” and then continue.</w:t>
      </w:r>
    </w:p>
    <w:p w:rsidR="00C347F9" w:rsidRDefault="00C347F9" w:rsidP="0025405D">
      <w:r>
        <w:t>Clicking the Upgrade button will let the Setup application start the upgrade. During the upgrade, an Upgrade Progress status screen will show status information about the various steps taken by the Setup application. When the upgrade process is complete, you see a screen that shows the steps together with a success or failure message. A final screen will provide a summary of the installation together with any notes that are relevant to the upgrade process.</w:t>
      </w:r>
    </w:p>
    <w:p w:rsidR="00C347F9" w:rsidRDefault="00C347F9" w:rsidP="0025405D">
      <w:r>
        <w:t>After the upgrade has finished, you should follow a short set of post-installation tasks to ensure the upgrade completed successfully. For more information, see “Post-Upgrade Tasks” later in this chapter.</w:t>
      </w:r>
    </w:p>
    <w:p w:rsidR="00C347F9" w:rsidRDefault="00C347F9" w:rsidP="0017098C">
      <w:pPr>
        <w:pStyle w:val="Heading4"/>
      </w:pPr>
      <w:r>
        <w:lastRenderedPageBreak/>
        <w:t>Troubleshooting a Failed Upgrade</w:t>
      </w:r>
    </w:p>
    <w:p w:rsidR="00C347F9" w:rsidRDefault="00C347F9" w:rsidP="0025405D">
      <w:r>
        <w:t>Should the in-place upgrade fail, the best course of action is to review the setup logs that the Setup application created.</w:t>
      </w:r>
    </w:p>
    <w:p w:rsidR="00C347F9" w:rsidRPr="00B2382D" w:rsidRDefault="00C347F9" w:rsidP="00592A6B">
      <w:pPr>
        <w:pStyle w:val="Text"/>
        <w:numPr>
          <w:ilvl w:val="0"/>
          <w:numId w:val="159"/>
        </w:numPr>
        <w:rPr>
          <w:rFonts w:ascii="Calibri" w:hAnsi="Calibri"/>
          <w:sz w:val="22"/>
          <w:szCs w:val="22"/>
        </w:rPr>
      </w:pPr>
      <w:r w:rsidRPr="00B2382D">
        <w:rPr>
          <w:rFonts w:ascii="Calibri" w:hAnsi="Calibri"/>
          <w:sz w:val="22"/>
          <w:szCs w:val="22"/>
        </w:rPr>
        <w:t xml:space="preserve">Review the Summary.txt file </w:t>
      </w:r>
      <w:r>
        <w:rPr>
          <w:rFonts w:ascii="Calibri" w:hAnsi="Calibri"/>
          <w:sz w:val="22"/>
          <w:szCs w:val="22"/>
        </w:rPr>
        <w:t xml:space="preserve">that is </w:t>
      </w:r>
      <w:r w:rsidRPr="00B2382D">
        <w:rPr>
          <w:rFonts w:ascii="Calibri" w:hAnsi="Calibri"/>
          <w:sz w:val="22"/>
          <w:szCs w:val="22"/>
        </w:rPr>
        <w:t>located in the %Program Files%\Microsoft SQL Server\100\Setup Bootstrap\Log directory. If any error messages are listed, take whatever actions are required to correct the situation, and try the upgrade process again.</w:t>
      </w:r>
    </w:p>
    <w:p w:rsidR="00C347F9" w:rsidRPr="00B2382D" w:rsidRDefault="00C347F9" w:rsidP="00592A6B">
      <w:pPr>
        <w:pStyle w:val="Text"/>
        <w:numPr>
          <w:ilvl w:val="0"/>
          <w:numId w:val="159"/>
        </w:numPr>
        <w:rPr>
          <w:rFonts w:ascii="Calibri" w:hAnsi="Calibri"/>
          <w:sz w:val="22"/>
          <w:szCs w:val="22"/>
        </w:rPr>
      </w:pPr>
      <w:r w:rsidRPr="00B2382D">
        <w:rPr>
          <w:rFonts w:ascii="Calibri" w:hAnsi="Calibri"/>
          <w:sz w:val="22"/>
          <w:szCs w:val="22"/>
        </w:rPr>
        <w:t>If no error messages are included in the summary, review the Summary_</w:t>
      </w:r>
      <w:r w:rsidRPr="00B2382D">
        <w:rPr>
          <w:rFonts w:ascii="Calibri" w:hAnsi="Calibri"/>
          <w:i/>
          <w:sz w:val="22"/>
          <w:szCs w:val="22"/>
        </w:rPr>
        <w:t>[ComputerName]</w:t>
      </w:r>
      <w:r w:rsidRPr="00B2382D">
        <w:rPr>
          <w:rFonts w:ascii="Calibri" w:hAnsi="Calibri"/>
          <w:sz w:val="22"/>
          <w:szCs w:val="22"/>
        </w:rPr>
        <w:t>_</w:t>
      </w:r>
      <w:r w:rsidRPr="00B2382D">
        <w:rPr>
          <w:rFonts w:ascii="Calibri" w:hAnsi="Calibri"/>
          <w:i/>
          <w:sz w:val="22"/>
          <w:szCs w:val="22"/>
        </w:rPr>
        <w:t>[date]_[time]</w:t>
      </w:r>
      <w:r w:rsidRPr="00B2382D">
        <w:rPr>
          <w:rFonts w:ascii="Calibri" w:hAnsi="Calibri"/>
          <w:sz w:val="22"/>
          <w:szCs w:val="22"/>
        </w:rPr>
        <w:t xml:space="preserve">.log file </w:t>
      </w:r>
      <w:r>
        <w:rPr>
          <w:rFonts w:ascii="Calibri" w:hAnsi="Calibri"/>
          <w:sz w:val="22"/>
          <w:szCs w:val="22"/>
        </w:rPr>
        <w:t>in</w:t>
      </w:r>
      <w:r w:rsidRPr="00B2382D">
        <w:rPr>
          <w:rFonts w:ascii="Calibri" w:hAnsi="Calibri"/>
          <w:sz w:val="22"/>
          <w:szCs w:val="22"/>
        </w:rPr>
        <w:t xml:space="preserve"> the %Program Files%\Microsoft SQL Server\100\Setup Bootstrap\Log\</w:t>
      </w:r>
      <w:r w:rsidRPr="00B2382D">
        <w:rPr>
          <w:rFonts w:ascii="Calibri" w:hAnsi="Calibri"/>
          <w:i/>
          <w:sz w:val="22"/>
          <w:szCs w:val="22"/>
        </w:rPr>
        <w:t>[date]_[time]</w:t>
      </w:r>
      <w:r w:rsidRPr="00B2382D">
        <w:rPr>
          <w:rFonts w:ascii="Calibri" w:hAnsi="Calibri"/>
          <w:sz w:val="22"/>
          <w:szCs w:val="22"/>
        </w:rPr>
        <w:t xml:space="preserve"> directory. When</w:t>
      </w:r>
      <w:r>
        <w:rPr>
          <w:rFonts w:ascii="Calibri" w:hAnsi="Calibri"/>
          <w:sz w:val="22"/>
          <w:szCs w:val="22"/>
        </w:rPr>
        <w:t xml:space="preserve"> you</w:t>
      </w:r>
      <w:r w:rsidRPr="00B2382D">
        <w:rPr>
          <w:rFonts w:ascii="Calibri" w:hAnsi="Calibri"/>
          <w:sz w:val="22"/>
          <w:szCs w:val="22"/>
        </w:rPr>
        <w:t xml:space="preserve"> review</w:t>
      </w:r>
      <w:r>
        <w:rPr>
          <w:rFonts w:ascii="Calibri" w:hAnsi="Calibri"/>
          <w:sz w:val="22"/>
          <w:szCs w:val="22"/>
        </w:rPr>
        <w:t xml:space="preserve"> </w:t>
      </w:r>
      <w:r w:rsidRPr="00B2382D">
        <w:rPr>
          <w:rFonts w:ascii="Calibri" w:hAnsi="Calibri"/>
          <w:sz w:val="22"/>
          <w:szCs w:val="22"/>
        </w:rPr>
        <w:t>the file, search for any instances of “Failed” for a Status (which indicates a setup error). If any error messages are listed, take whatever actions are required to correct the situation, and try the upgrade process again.</w:t>
      </w:r>
    </w:p>
    <w:p w:rsidR="00C347F9" w:rsidRDefault="00C347F9" w:rsidP="0017098C">
      <w:pPr>
        <w:pStyle w:val="Heading4"/>
      </w:pPr>
      <w:r>
        <w:t>Post-Upgrade Tasks</w:t>
      </w:r>
    </w:p>
    <w:p w:rsidR="00C347F9" w:rsidRDefault="00C347F9" w:rsidP="0025405D">
      <w:r>
        <w:t>After you have completed the upgrade of an SSAS 2000 server to SSAS 2008, you must complete a series of post-installation tasks before the upgraded databases will be available to users. In addition, you should perform other post-installation tasks to ensure that each database is working correctly and can be modified in the future if it is necessary.</w:t>
      </w:r>
    </w:p>
    <w:p w:rsidR="00C347F9" w:rsidRDefault="00C347F9" w:rsidP="0025405D">
      <w:r w:rsidRPr="00B2382D">
        <w:rPr>
          <w:b/>
        </w:rPr>
        <w:t xml:space="preserve">Review </w:t>
      </w:r>
      <w:r>
        <w:rPr>
          <w:b/>
        </w:rPr>
        <w:t>u</w:t>
      </w:r>
      <w:r w:rsidRPr="00B2382D">
        <w:rPr>
          <w:b/>
        </w:rPr>
        <w:t xml:space="preserve">pgraded </w:t>
      </w:r>
      <w:r>
        <w:rPr>
          <w:b/>
        </w:rPr>
        <w:t>d</w:t>
      </w:r>
      <w:r w:rsidRPr="00B2382D">
        <w:rPr>
          <w:b/>
        </w:rPr>
        <w:t>atabases</w:t>
      </w:r>
      <w:r>
        <w:rPr>
          <w:b/>
        </w:rPr>
        <w:t xml:space="preserve">. </w:t>
      </w:r>
      <w:r>
        <w:t xml:space="preserve">Each database upgraded by the SQL Server 2008 Setup application should be reviewed to ensure the upgrade process completed successfully. Using </w:t>
      </w:r>
      <w:r w:rsidRPr="00846767">
        <w:t>SQL Server Management Studio</w:t>
      </w:r>
      <w:r>
        <w:t>, connect to SSAS on the upgraded server. If the workstation components were installed as part of the upgrade, SQL Server Management Studio should be available on the upgraded server; otherwise, SQL Server Management Studio will have to be started on another server or workstation that has had the workstation components for SQL Server 2008 installed.</w:t>
      </w:r>
    </w:p>
    <w:p w:rsidR="00C347F9" w:rsidRPr="0037509B" w:rsidRDefault="00C347F9" w:rsidP="0025405D">
      <w:r>
        <w:t xml:space="preserve">After a connection to SSAS on the upgraded server is established, expand the </w:t>
      </w:r>
      <w:r w:rsidRPr="0037509B">
        <w:t xml:space="preserve">Databases folder in the Object Explorer window. If the Object Explorer window is not visible, open the View menu and select Object Explorer. </w:t>
      </w:r>
      <w:r>
        <w:t>T</w:t>
      </w:r>
      <w:r w:rsidRPr="0037509B">
        <w:t>he Auto Hide button, represented by a pushpin in the upper</w:t>
      </w:r>
      <w:r>
        <w:t>-</w:t>
      </w:r>
      <w:r w:rsidRPr="0037509B">
        <w:t>right corner of the Object Explorer window, can be used to “pin” the window so that it stays open.</w:t>
      </w:r>
    </w:p>
    <w:p w:rsidR="00C347F9" w:rsidRPr="000472B3" w:rsidRDefault="00C347F9" w:rsidP="0025405D">
      <w:r>
        <w:t>In</w:t>
      </w:r>
      <w:r w:rsidRPr="0037509B">
        <w:t xml:space="preserve"> the Databases folder</w:t>
      </w:r>
      <w:r>
        <w:t>, review the structure of each database that was upgraded. In particular, review the list of dimensions and cubes to see whether the structure of the database is generally the same as it was before the upgrade process was completed. Browsing the dimensions and cubes will not be possible until the next step, processing the databases, is complete.</w:t>
      </w:r>
    </w:p>
    <w:p w:rsidR="00C347F9" w:rsidRDefault="00C347F9" w:rsidP="0025405D">
      <w:r w:rsidRPr="00B2382D">
        <w:rPr>
          <w:b/>
        </w:rPr>
        <w:t xml:space="preserve">Process </w:t>
      </w:r>
      <w:r>
        <w:rPr>
          <w:b/>
        </w:rPr>
        <w:t>u</w:t>
      </w:r>
      <w:r w:rsidRPr="00B2382D">
        <w:rPr>
          <w:b/>
        </w:rPr>
        <w:t xml:space="preserve">pgraded </w:t>
      </w:r>
      <w:r>
        <w:rPr>
          <w:b/>
        </w:rPr>
        <w:t>d</w:t>
      </w:r>
      <w:r w:rsidRPr="00B2382D">
        <w:rPr>
          <w:b/>
        </w:rPr>
        <w:t>atabases.</w:t>
      </w:r>
      <w:r>
        <w:rPr>
          <w:b/>
        </w:rPr>
        <w:t xml:space="preserve"> </w:t>
      </w:r>
      <w:r>
        <w:t xml:space="preserve">To browse the dimensions and cubes in each upgraded database, each database must be processed. You can do this by using SQL Server Management Studio. Right-click each database listed in the </w:t>
      </w:r>
      <w:r w:rsidRPr="0037509B">
        <w:t>Databases folder and select Process</w:t>
      </w:r>
      <w:r>
        <w:t>.</w:t>
      </w:r>
    </w:p>
    <w:p w:rsidR="00C347F9" w:rsidRDefault="00C347F9" w:rsidP="0025405D">
      <w:r>
        <w:t xml:space="preserve">After you have selected the </w:t>
      </w:r>
      <w:r w:rsidRPr="0037509B">
        <w:t xml:space="preserve">Process menu option, </w:t>
      </w:r>
      <w:r>
        <w:t xml:space="preserve">SQL Server Management Studio </w:t>
      </w:r>
      <w:r w:rsidRPr="0037509B">
        <w:t>will provide a Process Database dialog box. Ensure that the database selected is listed in the Object Name text box (</w:t>
      </w:r>
      <w:r>
        <w:t>in</w:t>
      </w:r>
      <w:r w:rsidRPr="0037509B">
        <w:t xml:space="preserve"> the Object List grid) and Process Full is listed in the Process Options text box. Click OK, and </w:t>
      </w:r>
      <w:r>
        <w:t xml:space="preserve">SQL Server </w:t>
      </w:r>
      <w:r>
        <w:lastRenderedPageBreak/>
        <w:t>Management Studio</w:t>
      </w:r>
      <w:r w:rsidRPr="0037509B">
        <w:t xml:space="preserve"> </w:t>
      </w:r>
      <w:r>
        <w:t>starts</w:t>
      </w:r>
      <w:r w:rsidRPr="0037509B">
        <w:t xml:space="preserve"> </w:t>
      </w:r>
      <w:r>
        <w:t xml:space="preserve">to </w:t>
      </w:r>
      <w:r w:rsidRPr="0037509B">
        <w:t>process the selected database. Repeat the processing action for each database</w:t>
      </w:r>
      <w:r>
        <w:t xml:space="preserve"> </w:t>
      </w:r>
      <w:r w:rsidRPr="0037509B">
        <w:t>listed in the Databases folder.</w:t>
      </w:r>
    </w:p>
    <w:p w:rsidR="00C347F9" w:rsidRDefault="00C347F9" w:rsidP="0025405D">
      <w:r>
        <w:t>In some cases, issues with an upgraded database might prevent it from processing. Most of these issues should be reported by Upgrade Advisor. If any such issues exist, you might have to create a Business Intelligence Development Studio project so that you can change the database and redeploy it for processing. See “</w:t>
      </w:r>
      <w:r w:rsidRPr="00AF7EAC">
        <w:t>Create Development Projects for Upgraded Databases</w:t>
      </w:r>
      <w:r>
        <w:t>” in this chapter for information about how to create Business Intelligence Development Studio projects for upgraded databases.</w:t>
      </w:r>
    </w:p>
    <w:p w:rsidR="00C347F9" w:rsidRDefault="00C347F9" w:rsidP="0017098C">
      <w:pPr>
        <w:pStyle w:val="Heading4"/>
      </w:pPr>
      <w:r>
        <w:t>About</w:t>
      </w:r>
      <w:r w:rsidRPr="00951053">
        <w:t xml:space="preserve"> the Foodmart Sample Database</w:t>
      </w:r>
    </w:p>
    <w:p w:rsidR="00C347F9" w:rsidRPr="00D01A55" w:rsidRDefault="00C347F9" w:rsidP="0025405D">
      <w:r>
        <w:t>SSAS</w:t>
      </w:r>
      <w:r w:rsidRPr="00D01A55">
        <w:t xml:space="preserve"> 2000 </w:t>
      </w:r>
      <w:r>
        <w:t>includes</w:t>
      </w:r>
      <w:r w:rsidRPr="00D01A55">
        <w:t xml:space="preserve"> a sample OLAP database named Foodmart</w:t>
      </w:r>
      <w:r>
        <w:t>, which</w:t>
      </w:r>
      <w:r w:rsidRPr="00D01A55">
        <w:t xml:space="preserve"> is automatically created when </w:t>
      </w:r>
      <w:r>
        <w:t>you install SSAS</w:t>
      </w:r>
      <w:r w:rsidRPr="00D01A55">
        <w:t xml:space="preserve"> 2000</w:t>
      </w:r>
      <w:r>
        <w:t>. Therefore</w:t>
      </w:r>
      <w:r w:rsidRPr="00D01A55">
        <w:t xml:space="preserve">, unless it </w:t>
      </w:r>
      <w:r>
        <w:t xml:space="preserve">was </w:t>
      </w:r>
      <w:r w:rsidRPr="00D01A55">
        <w:t xml:space="preserve">explicitly deleted, the database will likely exist when a server is upgraded to </w:t>
      </w:r>
      <w:r>
        <w:t>SSAS</w:t>
      </w:r>
      <w:r w:rsidRPr="00D01A55">
        <w:t xml:space="preserve"> 200</w:t>
      </w:r>
      <w:r>
        <w:t>8</w:t>
      </w:r>
      <w:r w:rsidRPr="00D01A55">
        <w:t xml:space="preserve">. In most cases, the Foodmart database is no longer needed; </w:t>
      </w:r>
      <w:r>
        <w:t>SSAS</w:t>
      </w:r>
      <w:r w:rsidRPr="00D01A55">
        <w:t xml:space="preserve"> 200</w:t>
      </w:r>
      <w:r>
        <w:t>8</w:t>
      </w:r>
      <w:r w:rsidRPr="00D01A55">
        <w:t xml:space="preserve"> </w:t>
      </w:r>
      <w:r>
        <w:t>includes two</w:t>
      </w:r>
      <w:r w:rsidRPr="00D01A55">
        <w:t xml:space="preserve"> sample database</w:t>
      </w:r>
      <w:r>
        <w:t>s,</w:t>
      </w:r>
      <w:r w:rsidRPr="00D01A55">
        <w:t xml:space="preserve"> AdventureWorks</w:t>
      </w:r>
      <w:r>
        <w:t xml:space="preserve"> and AdventureWorksDW</w:t>
      </w:r>
      <w:r w:rsidRPr="00D01A55">
        <w:t>. Th</w:t>
      </w:r>
      <w:r>
        <w:t>e</w:t>
      </w:r>
      <w:r w:rsidRPr="00D01A55">
        <w:t>s</w:t>
      </w:r>
      <w:r>
        <w:t>e</w:t>
      </w:r>
      <w:r w:rsidRPr="00D01A55">
        <w:t xml:space="preserve"> new sample database</w:t>
      </w:r>
      <w:r>
        <w:t>s are</w:t>
      </w:r>
      <w:r w:rsidRPr="00D01A55">
        <w:t xml:space="preserve"> included with the SQL Server samples installed as part of the </w:t>
      </w:r>
      <w:r>
        <w:t xml:space="preserve">SQL Server 2008 samples available at </w:t>
      </w:r>
      <w:hyperlink r:id="rId469" w:history="1">
        <w:r>
          <w:rPr>
            <w:rStyle w:val="Hyperlink"/>
          </w:rPr>
          <w:t>CodePlex</w:t>
        </w:r>
      </w:hyperlink>
      <w:r>
        <w:t>. Therefore</w:t>
      </w:r>
      <w:r w:rsidRPr="00D01A55">
        <w:t xml:space="preserve">, the Foodmart database can be safely deleted from </w:t>
      </w:r>
      <w:r>
        <w:t>SSAS</w:t>
      </w:r>
      <w:r w:rsidRPr="00D01A55">
        <w:t xml:space="preserve"> either before or after the upgrade is complete. However, if </w:t>
      </w:r>
      <w:r>
        <w:t xml:space="preserve">you must keep </w:t>
      </w:r>
      <w:r w:rsidRPr="00D01A55">
        <w:t xml:space="preserve">the Foodmart database (for testing or training purposes, for example), </w:t>
      </w:r>
      <w:r>
        <w:t>you have to follow</w:t>
      </w:r>
      <w:r w:rsidRPr="00D01A55">
        <w:t xml:space="preserve"> a few steps before and after an in-place upgrade process </w:t>
      </w:r>
      <w:r>
        <w:t xml:space="preserve">is </w:t>
      </w:r>
      <w:r w:rsidRPr="00D01A55">
        <w:t>complete.</w:t>
      </w:r>
    </w:p>
    <w:p w:rsidR="00C347F9" w:rsidRPr="00D01A55" w:rsidRDefault="00C347F9" w:rsidP="0025405D">
      <w:r w:rsidRPr="00D01A55">
        <w:t xml:space="preserve">Before </w:t>
      </w:r>
      <w:r>
        <w:t xml:space="preserve">you perform </w:t>
      </w:r>
      <w:r w:rsidRPr="00D01A55">
        <w:t xml:space="preserve">an in-place upgrade, </w:t>
      </w:r>
      <w:r>
        <w:t xml:space="preserve">you need to save to a backup directory </w:t>
      </w:r>
      <w:r w:rsidRPr="00D01A55">
        <w:t>the Microsoft Access database that serves as the source for the Foodmart database</w:t>
      </w:r>
      <w:r>
        <w:t xml:space="preserve"> because</w:t>
      </w:r>
      <w:r w:rsidRPr="00D01A55">
        <w:t xml:space="preserve"> </w:t>
      </w:r>
      <w:r>
        <w:t>the upgrade process deletes t</w:t>
      </w:r>
      <w:r w:rsidRPr="00D01A55">
        <w:t xml:space="preserve">he Microsoft Access database file. </w:t>
      </w:r>
      <w:r>
        <w:t>Therefore</w:t>
      </w:r>
      <w:r w:rsidRPr="00D01A55">
        <w:t xml:space="preserve">, unless it is saved, the database file will not be available for use by the upgraded Foodmart database. By default, </w:t>
      </w:r>
      <w:r>
        <w:t xml:space="preserve">you can find </w:t>
      </w:r>
      <w:r w:rsidRPr="00D01A55">
        <w:t xml:space="preserve">the Microsoft Access database file </w:t>
      </w:r>
      <w:r>
        <w:t>at %</w:t>
      </w:r>
      <w:r w:rsidRPr="00D01A55">
        <w:t>Program Files</w:t>
      </w:r>
      <w:r>
        <w:t>%</w:t>
      </w:r>
      <w:r w:rsidRPr="00D01A55">
        <w:t>\Microsoft Analysis Services\Samples\foodmart 2000.mdb</w:t>
      </w:r>
      <w:r>
        <w:t>.</w:t>
      </w:r>
    </w:p>
    <w:p w:rsidR="00C347F9" w:rsidRPr="00D01A55" w:rsidRDefault="00C347F9" w:rsidP="0025405D">
      <w:r>
        <w:t>After</w:t>
      </w:r>
      <w:r w:rsidRPr="00D01A55">
        <w:t xml:space="preserve"> the database file </w:t>
      </w:r>
      <w:r>
        <w:t xml:space="preserve">is </w:t>
      </w:r>
      <w:r w:rsidRPr="00D01A55">
        <w:t xml:space="preserve">saved to a backup directory, </w:t>
      </w:r>
      <w:r>
        <w:t xml:space="preserve">you can perform </w:t>
      </w:r>
      <w:r w:rsidRPr="00D01A55">
        <w:t>an in-place upgrade</w:t>
      </w:r>
      <w:r>
        <w:t xml:space="preserve">. </w:t>
      </w:r>
      <w:r w:rsidRPr="00D01A55">
        <w:t xml:space="preserve">After an in-place upgrade </w:t>
      </w:r>
      <w:r>
        <w:t xml:space="preserve">is </w:t>
      </w:r>
      <w:r w:rsidRPr="00D01A55">
        <w:t>complete, the upgraded Foodmart database must be modified to process cleanly. T</w:t>
      </w:r>
      <w:r>
        <w:t>ake t</w:t>
      </w:r>
      <w:r w:rsidRPr="00D01A55">
        <w:t>he following steps:</w:t>
      </w:r>
    </w:p>
    <w:p w:rsidR="00C347F9" w:rsidRPr="00E96B82" w:rsidRDefault="00C347F9" w:rsidP="00651CE1">
      <w:pPr>
        <w:pStyle w:val="NumberedList1"/>
        <w:numPr>
          <w:ilvl w:val="0"/>
          <w:numId w:val="228"/>
        </w:numPr>
        <w:spacing w:line="276" w:lineRule="auto"/>
        <w:rPr>
          <w:rFonts w:ascii="Calibri" w:hAnsi="Calibri"/>
          <w:sz w:val="22"/>
          <w:szCs w:val="22"/>
        </w:rPr>
      </w:pPr>
      <w:r w:rsidRPr="00951053">
        <w:rPr>
          <w:rFonts w:ascii="Calibri" w:hAnsi="Calibri"/>
          <w:sz w:val="22"/>
          <w:szCs w:val="22"/>
        </w:rPr>
        <w:t xml:space="preserve">Create a </w:t>
      </w:r>
      <w:r>
        <w:rPr>
          <w:rFonts w:ascii="Calibri" w:hAnsi="Calibri"/>
          <w:sz w:val="22"/>
          <w:szCs w:val="22"/>
        </w:rPr>
        <w:t>Business Intelligence Development Studio</w:t>
      </w:r>
      <w:r w:rsidRPr="00951053">
        <w:rPr>
          <w:rFonts w:ascii="Calibri" w:hAnsi="Calibri"/>
          <w:sz w:val="22"/>
          <w:szCs w:val="22"/>
        </w:rPr>
        <w:t xml:space="preserve"> project </w:t>
      </w:r>
      <w:r>
        <w:rPr>
          <w:rFonts w:ascii="Calibri" w:hAnsi="Calibri"/>
          <w:sz w:val="22"/>
          <w:szCs w:val="22"/>
        </w:rPr>
        <w:t xml:space="preserve">that </w:t>
      </w:r>
      <w:r w:rsidRPr="00951053">
        <w:rPr>
          <w:rFonts w:ascii="Calibri" w:hAnsi="Calibri"/>
          <w:sz w:val="22"/>
          <w:szCs w:val="22"/>
        </w:rPr>
        <w:t>reflect</w:t>
      </w:r>
      <w:r>
        <w:rPr>
          <w:rFonts w:ascii="Calibri" w:hAnsi="Calibri"/>
          <w:sz w:val="22"/>
          <w:szCs w:val="22"/>
        </w:rPr>
        <w:t>s</w:t>
      </w:r>
      <w:r w:rsidRPr="00951053">
        <w:rPr>
          <w:rFonts w:ascii="Calibri" w:hAnsi="Calibri"/>
          <w:sz w:val="22"/>
          <w:szCs w:val="22"/>
        </w:rPr>
        <w:t xml:space="preserve"> the design of the upgraded Foodmart database. </w:t>
      </w:r>
      <w:r>
        <w:rPr>
          <w:rFonts w:ascii="Calibri" w:hAnsi="Calibri"/>
          <w:sz w:val="22"/>
          <w:szCs w:val="22"/>
        </w:rPr>
        <w:t>For information about how to do this, s</w:t>
      </w:r>
      <w:r w:rsidRPr="00951053">
        <w:rPr>
          <w:rFonts w:ascii="Calibri" w:hAnsi="Calibri"/>
          <w:sz w:val="22"/>
          <w:szCs w:val="22"/>
        </w:rPr>
        <w:t>ee</w:t>
      </w:r>
      <w:r w:rsidRPr="00E96B82">
        <w:rPr>
          <w:rFonts w:ascii="Calibri" w:hAnsi="Calibri"/>
          <w:sz w:val="22"/>
          <w:szCs w:val="22"/>
        </w:rPr>
        <w:t xml:space="preserve"> “Create Development Projects for Upgraded Databases” later in this chapter.</w:t>
      </w:r>
    </w:p>
    <w:p w:rsidR="00C347F9" w:rsidRPr="00951053" w:rsidRDefault="00C347F9" w:rsidP="00651CE1">
      <w:pPr>
        <w:pStyle w:val="NumberedList1"/>
        <w:numPr>
          <w:ilvl w:val="0"/>
          <w:numId w:val="228"/>
        </w:numPr>
        <w:spacing w:line="276" w:lineRule="auto"/>
        <w:rPr>
          <w:rFonts w:ascii="Calibri" w:hAnsi="Calibri"/>
          <w:sz w:val="22"/>
          <w:szCs w:val="22"/>
        </w:rPr>
      </w:pPr>
      <w:r>
        <w:rPr>
          <w:rFonts w:ascii="Calibri" w:hAnsi="Calibri"/>
          <w:sz w:val="22"/>
          <w:szCs w:val="22"/>
        </w:rPr>
        <w:t>After</w:t>
      </w:r>
      <w:r w:rsidRPr="00951053">
        <w:rPr>
          <w:rFonts w:ascii="Calibri" w:hAnsi="Calibri"/>
          <w:sz w:val="22"/>
          <w:szCs w:val="22"/>
        </w:rPr>
        <w:t xml:space="preserve"> the </w:t>
      </w:r>
      <w:r>
        <w:rPr>
          <w:rFonts w:ascii="Calibri" w:hAnsi="Calibri"/>
          <w:sz w:val="22"/>
          <w:szCs w:val="22"/>
        </w:rPr>
        <w:t>Business Intelligence Development Studio</w:t>
      </w:r>
      <w:r w:rsidRPr="00951053">
        <w:rPr>
          <w:rFonts w:ascii="Calibri" w:hAnsi="Calibri"/>
          <w:sz w:val="22"/>
          <w:szCs w:val="22"/>
        </w:rPr>
        <w:t xml:space="preserve"> project </w:t>
      </w:r>
      <w:r>
        <w:rPr>
          <w:rFonts w:ascii="Calibri" w:hAnsi="Calibri"/>
          <w:sz w:val="22"/>
          <w:szCs w:val="22"/>
        </w:rPr>
        <w:t xml:space="preserve">is </w:t>
      </w:r>
      <w:r w:rsidRPr="00951053">
        <w:rPr>
          <w:rFonts w:ascii="Calibri" w:hAnsi="Calibri"/>
          <w:sz w:val="22"/>
          <w:szCs w:val="22"/>
        </w:rPr>
        <w:t xml:space="preserve">created and open, </w:t>
      </w:r>
      <w:r>
        <w:rPr>
          <w:rFonts w:ascii="Calibri" w:hAnsi="Calibri"/>
          <w:sz w:val="22"/>
          <w:szCs w:val="22"/>
        </w:rPr>
        <w:t xml:space="preserve">update </w:t>
      </w:r>
      <w:r w:rsidRPr="00951053">
        <w:rPr>
          <w:rFonts w:ascii="Calibri" w:hAnsi="Calibri"/>
          <w:sz w:val="22"/>
          <w:szCs w:val="22"/>
        </w:rPr>
        <w:t xml:space="preserve">the </w:t>
      </w:r>
      <w:r>
        <w:rPr>
          <w:rFonts w:ascii="Calibri" w:hAnsi="Calibri"/>
          <w:sz w:val="22"/>
          <w:szCs w:val="22"/>
        </w:rPr>
        <w:t>d</w:t>
      </w:r>
      <w:r w:rsidRPr="00951053">
        <w:rPr>
          <w:rFonts w:ascii="Calibri" w:hAnsi="Calibri"/>
          <w:sz w:val="22"/>
          <w:szCs w:val="22"/>
        </w:rPr>
        <w:t xml:space="preserve">ata </w:t>
      </w:r>
      <w:r>
        <w:rPr>
          <w:rFonts w:ascii="Calibri" w:hAnsi="Calibri"/>
          <w:sz w:val="22"/>
          <w:szCs w:val="22"/>
        </w:rPr>
        <w:t>s</w:t>
      </w:r>
      <w:r w:rsidRPr="00951053">
        <w:rPr>
          <w:rFonts w:ascii="Calibri" w:hAnsi="Calibri"/>
          <w:sz w:val="22"/>
          <w:szCs w:val="22"/>
        </w:rPr>
        <w:t xml:space="preserve">ource for the database. </w:t>
      </w:r>
      <w:r>
        <w:rPr>
          <w:rFonts w:ascii="Calibri" w:hAnsi="Calibri"/>
          <w:sz w:val="22"/>
          <w:szCs w:val="22"/>
        </w:rPr>
        <w:t>SSAS</w:t>
      </w:r>
      <w:r w:rsidRPr="00951053">
        <w:rPr>
          <w:rFonts w:ascii="Calibri" w:hAnsi="Calibri"/>
          <w:sz w:val="22"/>
          <w:szCs w:val="22"/>
        </w:rPr>
        <w:t xml:space="preserve"> 2008 does not support ODBC data sources </w:t>
      </w:r>
      <w:r>
        <w:rPr>
          <w:rFonts w:ascii="Calibri" w:hAnsi="Calibri"/>
          <w:sz w:val="22"/>
          <w:szCs w:val="22"/>
        </w:rPr>
        <w:t xml:space="preserve">by </w:t>
      </w:r>
      <w:r w:rsidRPr="00951053">
        <w:rPr>
          <w:rFonts w:ascii="Calibri" w:hAnsi="Calibri"/>
          <w:sz w:val="22"/>
          <w:szCs w:val="22"/>
        </w:rPr>
        <w:t xml:space="preserve">using native ODBC drivers or OLE DB Provider for ODBC. </w:t>
      </w:r>
      <w:r>
        <w:rPr>
          <w:rFonts w:ascii="Calibri" w:hAnsi="Calibri"/>
          <w:sz w:val="22"/>
          <w:szCs w:val="22"/>
        </w:rPr>
        <w:t>Therefore</w:t>
      </w:r>
      <w:r w:rsidRPr="00951053">
        <w:rPr>
          <w:rFonts w:ascii="Calibri" w:hAnsi="Calibri"/>
          <w:sz w:val="22"/>
          <w:szCs w:val="22"/>
        </w:rPr>
        <w:t xml:space="preserve">, the </w:t>
      </w:r>
      <w:r>
        <w:rPr>
          <w:rFonts w:ascii="Calibri" w:hAnsi="Calibri"/>
          <w:sz w:val="22"/>
          <w:szCs w:val="22"/>
        </w:rPr>
        <w:t>d</w:t>
      </w:r>
      <w:r w:rsidRPr="00951053">
        <w:rPr>
          <w:rFonts w:ascii="Calibri" w:hAnsi="Calibri"/>
          <w:sz w:val="22"/>
          <w:szCs w:val="22"/>
        </w:rPr>
        <w:t xml:space="preserve">ata </w:t>
      </w:r>
      <w:r>
        <w:rPr>
          <w:rFonts w:ascii="Calibri" w:hAnsi="Calibri"/>
          <w:sz w:val="22"/>
          <w:szCs w:val="22"/>
        </w:rPr>
        <w:t>s</w:t>
      </w:r>
      <w:r w:rsidRPr="00951053">
        <w:rPr>
          <w:rFonts w:ascii="Calibri" w:hAnsi="Calibri"/>
          <w:sz w:val="22"/>
          <w:szCs w:val="22"/>
        </w:rPr>
        <w:t>ource (</w:t>
      </w:r>
      <w:r>
        <w:rPr>
          <w:rFonts w:ascii="Calibri" w:hAnsi="Calibri"/>
          <w:sz w:val="22"/>
          <w:szCs w:val="22"/>
        </w:rPr>
        <w:t>known as</w:t>
      </w:r>
      <w:r w:rsidRPr="00951053">
        <w:rPr>
          <w:rFonts w:ascii="Calibri" w:hAnsi="Calibri"/>
          <w:sz w:val="22"/>
          <w:szCs w:val="22"/>
        </w:rPr>
        <w:t xml:space="preserve"> Foodmart.ds </w:t>
      </w:r>
      <w:r>
        <w:rPr>
          <w:rFonts w:ascii="Calibri" w:hAnsi="Calibri"/>
          <w:sz w:val="22"/>
          <w:szCs w:val="22"/>
        </w:rPr>
        <w:t>in</w:t>
      </w:r>
      <w:r w:rsidRPr="00951053">
        <w:rPr>
          <w:rFonts w:ascii="Calibri" w:hAnsi="Calibri"/>
          <w:sz w:val="22"/>
          <w:szCs w:val="22"/>
        </w:rPr>
        <w:t xml:space="preserve"> the </w:t>
      </w:r>
      <w:r>
        <w:rPr>
          <w:rFonts w:ascii="Calibri" w:hAnsi="Calibri"/>
          <w:sz w:val="22"/>
          <w:szCs w:val="22"/>
        </w:rPr>
        <w:t>Business Intelligence Development Studio</w:t>
      </w:r>
      <w:r w:rsidRPr="00951053">
        <w:rPr>
          <w:rFonts w:ascii="Calibri" w:hAnsi="Calibri"/>
          <w:sz w:val="22"/>
          <w:szCs w:val="22"/>
        </w:rPr>
        <w:t xml:space="preserve"> project) must be updated to use Microsoft Jet 4.0 OLE DB Provider. When </w:t>
      </w:r>
      <w:r>
        <w:rPr>
          <w:rFonts w:ascii="Calibri" w:hAnsi="Calibri"/>
          <w:sz w:val="22"/>
          <w:szCs w:val="22"/>
        </w:rPr>
        <w:t xml:space="preserve">you </w:t>
      </w:r>
      <w:r w:rsidRPr="00951053">
        <w:rPr>
          <w:rFonts w:ascii="Calibri" w:hAnsi="Calibri"/>
          <w:sz w:val="22"/>
          <w:szCs w:val="22"/>
        </w:rPr>
        <w:t xml:space="preserve">edit the data source, </w:t>
      </w:r>
      <w:r>
        <w:rPr>
          <w:rFonts w:ascii="Calibri" w:hAnsi="Calibri"/>
          <w:sz w:val="22"/>
          <w:szCs w:val="22"/>
        </w:rPr>
        <w:t xml:space="preserve">provide </w:t>
      </w:r>
      <w:r w:rsidRPr="00951053">
        <w:rPr>
          <w:rFonts w:ascii="Calibri" w:hAnsi="Calibri"/>
          <w:sz w:val="22"/>
          <w:szCs w:val="22"/>
        </w:rPr>
        <w:t>the full path and file</w:t>
      </w:r>
      <w:r>
        <w:rPr>
          <w:rFonts w:ascii="Calibri" w:hAnsi="Calibri"/>
          <w:sz w:val="22"/>
          <w:szCs w:val="22"/>
        </w:rPr>
        <w:t xml:space="preserve"> </w:t>
      </w:r>
      <w:r w:rsidRPr="00951053">
        <w:rPr>
          <w:rFonts w:ascii="Calibri" w:hAnsi="Calibri"/>
          <w:sz w:val="22"/>
          <w:szCs w:val="22"/>
        </w:rPr>
        <w:t>name of the saved copy of the Microsoft Access database file.</w:t>
      </w:r>
    </w:p>
    <w:p w:rsidR="00C347F9" w:rsidRPr="00951053" w:rsidRDefault="00C347F9" w:rsidP="00651CE1">
      <w:pPr>
        <w:pStyle w:val="NumberedList1"/>
        <w:numPr>
          <w:ilvl w:val="0"/>
          <w:numId w:val="228"/>
        </w:numPr>
        <w:spacing w:line="276" w:lineRule="auto"/>
        <w:rPr>
          <w:rFonts w:ascii="Calibri" w:hAnsi="Calibri"/>
          <w:sz w:val="22"/>
          <w:szCs w:val="22"/>
        </w:rPr>
      </w:pPr>
      <w:r w:rsidRPr="00951053">
        <w:rPr>
          <w:rFonts w:ascii="Calibri" w:hAnsi="Calibri"/>
          <w:sz w:val="22"/>
          <w:szCs w:val="22"/>
        </w:rPr>
        <w:t xml:space="preserve">After </w:t>
      </w:r>
      <w:r>
        <w:rPr>
          <w:rFonts w:ascii="Calibri" w:hAnsi="Calibri"/>
          <w:sz w:val="22"/>
          <w:szCs w:val="22"/>
        </w:rPr>
        <w:t xml:space="preserve">you </w:t>
      </w:r>
      <w:r w:rsidRPr="00951053">
        <w:rPr>
          <w:rFonts w:ascii="Calibri" w:hAnsi="Calibri"/>
          <w:sz w:val="22"/>
          <w:szCs w:val="22"/>
        </w:rPr>
        <w:t>updat</w:t>
      </w:r>
      <w:r>
        <w:rPr>
          <w:rFonts w:ascii="Calibri" w:hAnsi="Calibri"/>
          <w:sz w:val="22"/>
          <w:szCs w:val="22"/>
        </w:rPr>
        <w:t>e</w:t>
      </w:r>
      <w:r w:rsidRPr="00951053">
        <w:rPr>
          <w:rFonts w:ascii="Calibri" w:hAnsi="Calibri"/>
          <w:sz w:val="22"/>
          <w:szCs w:val="22"/>
        </w:rPr>
        <w:t xml:space="preserve"> the </w:t>
      </w:r>
      <w:r>
        <w:rPr>
          <w:rFonts w:ascii="Calibri" w:hAnsi="Calibri"/>
          <w:sz w:val="22"/>
          <w:szCs w:val="22"/>
        </w:rPr>
        <w:t>d</w:t>
      </w:r>
      <w:r w:rsidRPr="00951053">
        <w:rPr>
          <w:rFonts w:ascii="Calibri" w:hAnsi="Calibri"/>
          <w:sz w:val="22"/>
          <w:szCs w:val="22"/>
        </w:rPr>
        <w:t xml:space="preserve">ata </w:t>
      </w:r>
      <w:r>
        <w:rPr>
          <w:rFonts w:ascii="Calibri" w:hAnsi="Calibri"/>
          <w:sz w:val="22"/>
          <w:szCs w:val="22"/>
        </w:rPr>
        <w:t>s</w:t>
      </w:r>
      <w:r w:rsidRPr="00951053">
        <w:rPr>
          <w:rFonts w:ascii="Calibri" w:hAnsi="Calibri"/>
          <w:sz w:val="22"/>
          <w:szCs w:val="22"/>
        </w:rPr>
        <w:t xml:space="preserve">ource, </w:t>
      </w:r>
      <w:r>
        <w:rPr>
          <w:rFonts w:ascii="Calibri" w:hAnsi="Calibri"/>
          <w:sz w:val="22"/>
          <w:szCs w:val="22"/>
        </w:rPr>
        <w:t xml:space="preserve">update </w:t>
      </w:r>
      <w:r w:rsidRPr="00951053">
        <w:rPr>
          <w:rFonts w:ascii="Calibri" w:hAnsi="Calibri"/>
          <w:sz w:val="22"/>
          <w:szCs w:val="22"/>
        </w:rPr>
        <w:t xml:space="preserve">the primary </w:t>
      </w:r>
      <w:r>
        <w:rPr>
          <w:rFonts w:ascii="Calibri" w:hAnsi="Calibri"/>
          <w:sz w:val="22"/>
          <w:szCs w:val="22"/>
        </w:rPr>
        <w:t>d</w:t>
      </w:r>
      <w:r w:rsidRPr="00951053">
        <w:rPr>
          <w:rFonts w:ascii="Calibri" w:hAnsi="Calibri"/>
          <w:sz w:val="22"/>
          <w:szCs w:val="22"/>
        </w:rPr>
        <w:t xml:space="preserve">ata </w:t>
      </w:r>
      <w:r>
        <w:rPr>
          <w:rFonts w:ascii="Calibri" w:hAnsi="Calibri"/>
          <w:sz w:val="22"/>
          <w:szCs w:val="22"/>
        </w:rPr>
        <w:t>s</w:t>
      </w:r>
      <w:r w:rsidRPr="00951053">
        <w:rPr>
          <w:rFonts w:ascii="Calibri" w:hAnsi="Calibri"/>
          <w:sz w:val="22"/>
          <w:szCs w:val="22"/>
        </w:rPr>
        <w:t xml:space="preserve">ource </w:t>
      </w:r>
      <w:r>
        <w:rPr>
          <w:rFonts w:ascii="Calibri" w:hAnsi="Calibri"/>
          <w:sz w:val="22"/>
          <w:szCs w:val="22"/>
        </w:rPr>
        <w:t>v</w:t>
      </w:r>
      <w:r w:rsidRPr="00951053">
        <w:rPr>
          <w:rFonts w:ascii="Calibri" w:hAnsi="Calibri"/>
          <w:sz w:val="22"/>
          <w:szCs w:val="22"/>
        </w:rPr>
        <w:t>iew</w:t>
      </w:r>
      <w:r>
        <w:rPr>
          <w:rFonts w:ascii="Calibri" w:hAnsi="Calibri"/>
          <w:sz w:val="22"/>
          <w:szCs w:val="22"/>
        </w:rPr>
        <w:t xml:space="preserve"> (DSV), which is </w:t>
      </w:r>
      <w:r w:rsidRPr="00951053">
        <w:rPr>
          <w:rFonts w:ascii="Calibri" w:hAnsi="Calibri"/>
          <w:sz w:val="22"/>
          <w:szCs w:val="22"/>
        </w:rPr>
        <w:t xml:space="preserve">named Foodmart.dsv. Specifically, </w:t>
      </w:r>
      <w:r>
        <w:rPr>
          <w:rFonts w:ascii="Calibri" w:hAnsi="Calibri"/>
          <w:sz w:val="22"/>
          <w:szCs w:val="22"/>
        </w:rPr>
        <w:t xml:space="preserve">update </w:t>
      </w:r>
      <w:r w:rsidRPr="00951053">
        <w:rPr>
          <w:rFonts w:ascii="Calibri" w:hAnsi="Calibri"/>
          <w:sz w:val="22"/>
          <w:szCs w:val="22"/>
        </w:rPr>
        <w:t xml:space="preserve">the three calculated columns defined </w:t>
      </w:r>
      <w:r>
        <w:rPr>
          <w:rFonts w:ascii="Calibri" w:hAnsi="Calibri"/>
          <w:sz w:val="22"/>
          <w:szCs w:val="22"/>
        </w:rPr>
        <w:t>in</w:t>
      </w:r>
      <w:r w:rsidRPr="00951053">
        <w:rPr>
          <w:rFonts w:ascii="Calibri" w:hAnsi="Calibri"/>
          <w:sz w:val="22"/>
          <w:szCs w:val="22"/>
        </w:rPr>
        <w:t xml:space="preserve"> the D</w:t>
      </w:r>
      <w:r>
        <w:rPr>
          <w:rFonts w:ascii="Calibri" w:hAnsi="Calibri"/>
          <w:sz w:val="22"/>
          <w:szCs w:val="22"/>
        </w:rPr>
        <w:t>SV</w:t>
      </w:r>
      <w:r w:rsidRPr="00951053">
        <w:rPr>
          <w:rFonts w:ascii="Calibri" w:hAnsi="Calibri"/>
          <w:sz w:val="22"/>
          <w:szCs w:val="22"/>
        </w:rPr>
        <w:t xml:space="preserve"> to remove the double quot</w:t>
      </w:r>
      <w:r>
        <w:rPr>
          <w:rFonts w:ascii="Calibri" w:hAnsi="Calibri"/>
          <w:sz w:val="22"/>
          <w:szCs w:val="22"/>
        </w:rPr>
        <w:t>ation marks that are</w:t>
      </w:r>
      <w:r w:rsidRPr="00951053">
        <w:rPr>
          <w:rFonts w:ascii="Calibri" w:hAnsi="Calibri"/>
          <w:sz w:val="22"/>
          <w:szCs w:val="22"/>
        </w:rPr>
        <w:t xml:space="preserve"> included in the calculation, as Table </w:t>
      </w:r>
      <w:r>
        <w:rPr>
          <w:rFonts w:ascii="Calibri" w:hAnsi="Calibri"/>
          <w:sz w:val="22"/>
          <w:szCs w:val="22"/>
        </w:rPr>
        <w:t>11-6</w:t>
      </w:r>
      <w:r w:rsidRPr="00951053">
        <w:rPr>
          <w:rFonts w:ascii="Calibri" w:hAnsi="Calibri"/>
          <w:sz w:val="22"/>
          <w:szCs w:val="22"/>
        </w:rPr>
        <w:t xml:space="preserve"> describes.</w:t>
      </w:r>
    </w:p>
    <w:p w:rsidR="00C347F9" w:rsidRPr="00F0050B" w:rsidRDefault="00C347F9" w:rsidP="0025405D">
      <w:pPr>
        <w:pStyle w:val="Label"/>
        <w:rPr>
          <w:rFonts w:ascii="Calibri" w:hAnsi="Calibri"/>
          <w:sz w:val="22"/>
        </w:rPr>
      </w:pPr>
      <w:r>
        <w:rPr>
          <w:rFonts w:ascii="Calibri" w:hAnsi="Calibri"/>
          <w:sz w:val="22"/>
        </w:rPr>
        <w:br w:type="page"/>
      </w:r>
      <w:r w:rsidRPr="00F0050B">
        <w:rPr>
          <w:rFonts w:ascii="Calibri" w:hAnsi="Calibri"/>
          <w:sz w:val="22"/>
        </w:rPr>
        <w:lastRenderedPageBreak/>
        <w:t>Table 11-6: Updating Calculated Columns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082"/>
        <w:gridCol w:w="1927"/>
        <w:gridCol w:w="3292"/>
      </w:tblGrid>
      <w:tr w:rsidR="00C347F9" w:rsidRPr="006D53FC" w:rsidTr="00944D73">
        <w:trPr>
          <w:cantSplit/>
          <w:tblHeader/>
        </w:trPr>
        <w:tc>
          <w:tcPr>
            <w:tcW w:w="0" w:type="auto"/>
            <w:shd w:val="clear" w:color="auto" w:fill="D9D9D9"/>
          </w:tcPr>
          <w:p w:rsidR="00C347F9" w:rsidRPr="006D53FC" w:rsidRDefault="00C347F9" w:rsidP="00803FBC">
            <w:pPr>
              <w:spacing w:after="0" w:line="240" w:lineRule="auto"/>
              <w:rPr>
                <w:b/>
                <w:color w:val="1F497D"/>
              </w:rPr>
            </w:pPr>
            <w:r w:rsidRPr="006D53FC">
              <w:rPr>
                <w:b/>
                <w:color w:val="1F497D"/>
              </w:rPr>
              <w:t>Table</w:t>
            </w:r>
          </w:p>
        </w:tc>
        <w:tc>
          <w:tcPr>
            <w:tcW w:w="0" w:type="auto"/>
            <w:shd w:val="clear" w:color="auto" w:fill="D9D9D9"/>
          </w:tcPr>
          <w:p w:rsidR="00C347F9" w:rsidRPr="006D53FC" w:rsidRDefault="00C347F9" w:rsidP="00803FBC">
            <w:pPr>
              <w:spacing w:after="0" w:line="240" w:lineRule="auto"/>
              <w:rPr>
                <w:b/>
                <w:color w:val="1F497D"/>
              </w:rPr>
            </w:pPr>
            <w:r w:rsidRPr="006D53FC">
              <w:rPr>
                <w:b/>
                <w:color w:val="1F497D"/>
              </w:rPr>
              <w:t>Calculated Column</w:t>
            </w:r>
          </w:p>
        </w:tc>
        <w:tc>
          <w:tcPr>
            <w:tcW w:w="0" w:type="auto"/>
            <w:shd w:val="clear" w:color="auto" w:fill="D9D9D9"/>
          </w:tcPr>
          <w:p w:rsidR="00C347F9" w:rsidRPr="006D53FC" w:rsidRDefault="00C347F9" w:rsidP="00803FBC">
            <w:pPr>
              <w:spacing w:after="0" w:line="240" w:lineRule="auto"/>
              <w:rPr>
                <w:b/>
                <w:color w:val="1F497D"/>
              </w:rPr>
            </w:pPr>
            <w:r w:rsidRPr="006D53FC">
              <w:rPr>
                <w:b/>
                <w:color w:val="1F497D"/>
              </w:rPr>
              <w:t>Updated Definition</w:t>
            </w:r>
          </w:p>
        </w:tc>
      </w:tr>
      <w:tr w:rsidR="00C347F9" w:rsidRPr="006D53FC" w:rsidTr="00944D73">
        <w:trPr>
          <w:cantSplit/>
        </w:trPr>
        <w:tc>
          <w:tcPr>
            <w:tcW w:w="0" w:type="auto"/>
          </w:tcPr>
          <w:p w:rsidR="00C347F9" w:rsidRPr="006D53FC" w:rsidRDefault="00C347F9" w:rsidP="00803FBC">
            <w:pPr>
              <w:spacing w:after="0" w:line="240" w:lineRule="auto"/>
            </w:pPr>
            <w:r w:rsidRPr="006D53FC">
              <w:t>Customer</w:t>
            </w:r>
          </w:p>
        </w:tc>
        <w:tc>
          <w:tcPr>
            <w:tcW w:w="0" w:type="auto"/>
          </w:tcPr>
          <w:p w:rsidR="00C347F9" w:rsidRPr="006D53FC" w:rsidRDefault="00C347F9" w:rsidP="00803FBC">
            <w:pPr>
              <w:spacing w:after="0" w:line="240" w:lineRule="auto"/>
            </w:pPr>
            <w:r w:rsidRPr="006D53FC">
              <w:t>Column1</w:t>
            </w:r>
          </w:p>
        </w:tc>
        <w:tc>
          <w:tcPr>
            <w:tcW w:w="0" w:type="auto"/>
          </w:tcPr>
          <w:p w:rsidR="00C347F9" w:rsidRPr="006D53FC" w:rsidRDefault="00C347F9" w:rsidP="00803FBC">
            <w:pPr>
              <w:spacing w:after="0" w:line="240" w:lineRule="auto"/>
            </w:pPr>
            <w:r w:rsidRPr="006D53FC">
              <w:t>Fname+' '+lname</w:t>
            </w:r>
          </w:p>
        </w:tc>
      </w:tr>
      <w:tr w:rsidR="00C347F9" w:rsidRPr="006D53FC" w:rsidTr="00944D73">
        <w:trPr>
          <w:cantSplit/>
        </w:trPr>
        <w:tc>
          <w:tcPr>
            <w:tcW w:w="0" w:type="auto"/>
          </w:tcPr>
          <w:p w:rsidR="00C347F9" w:rsidRPr="006D53FC" w:rsidRDefault="00C347F9" w:rsidP="00803FBC">
            <w:pPr>
              <w:spacing w:after="0" w:line="240" w:lineRule="auto"/>
            </w:pPr>
            <w:r w:rsidRPr="006D53FC">
              <w:t>sales_fact_1997</w:t>
            </w:r>
          </w:p>
        </w:tc>
        <w:tc>
          <w:tcPr>
            <w:tcW w:w="0" w:type="auto"/>
          </w:tcPr>
          <w:p w:rsidR="00C347F9" w:rsidRPr="006D53FC" w:rsidRDefault="00C347F9" w:rsidP="00803FBC">
            <w:pPr>
              <w:spacing w:after="0" w:line="240" w:lineRule="auto"/>
            </w:pPr>
            <w:r w:rsidRPr="006D53FC">
              <w:t>Column1</w:t>
            </w:r>
          </w:p>
        </w:tc>
        <w:tc>
          <w:tcPr>
            <w:tcW w:w="0" w:type="auto"/>
          </w:tcPr>
          <w:p w:rsidR="00C347F9" w:rsidRPr="006D53FC" w:rsidRDefault="00C347F9" w:rsidP="00803FBC">
            <w:pPr>
              <w:spacing w:after="0" w:line="240" w:lineRule="auto"/>
            </w:pPr>
            <w:r w:rsidRPr="006D53FC">
              <w:t>store_sales-store_cost</w:t>
            </w:r>
          </w:p>
        </w:tc>
      </w:tr>
      <w:tr w:rsidR="00C347F9" w:rsidRPr="006D53FC" w:rsidTr="00944D73">
        <w:trPr>
          <w:cantSplit/>
        </w:trPr>
        <w:tc>
          <w:tcPr>
            <w:tcW w:w="0" w:type="auto"/>
          </w:tcPr>
          <w:p w:rsidR="00C347F9" w:rsidRPr="006D53FC" w:rsidRDefault="00C347F9" w:rsidP="00803FBC">
            <w:pPr>
              <w:spacing w:after="0" w:line="240" w:lineRule="auto"/>
            </w:pPr>
            <w:r w:rsidRPr="006D53FC">
              <w:t>Inventory_fact_1997</w:t>
            </w:r>
          </w:p>
        </w:tc>
        <w:tc>
          <w:tcPr>
            <w:tcW w:w="0" w:type="auto"/>
          </w:tcPr>
          <w:p w:rsidR="00C347F9" w:rsidRPr="006D53FC" w:rsidRDefault="00C347F9" w:rsidP="00803FBC">
            <w:pPr>
              <w:spacing w:after="0" w:line="240" w:lineRule="auto"/>
            </w:pPr>
            <w:r w:rsidRPr="006D53FC">
              <w:t>Column1</w:t>
            </w:r>
          </w:p>
        </w:tc>
        <w:tc>
          <w:tcPr>
            <w:tcW w:w="0" w:type="auto"/>
          </w:tcPr>
          <w:p w:rsidR="00C347F9" w:rsidRPr="006D53FC" w:rsidRDefault="00C347F9" w:rsidP="00803FBC">
            <w:pPr>
              <w:spacing w:after="0" w:line="240" w:lineRule="auto"/>
            </w:pPr>
            <w:r w:rsidRPr="006D53FC">
              <w:t>warehouse_sales-warehouse_cost</w:t>
            </w:r>
          </w:p>
        </w:tc>
      </w:tr>
    </w:tbl>
    <w:p w:rsidR="00C347F9" w:rsidRDefault="00C347F9" w:rsidP="0025405D">
      <w:pPr>
        <w:pStyle w:val="NumberedList1"/>
        <w:tabs>
          <w:tab w:val="clear" w:pos="720"/>
        </w:tabs>
        <w:ind w:left="360" w:hanging="360"/>
        <w:rPr>
          <w:rFonts w:ascii="Calibri" w:hAnsi="Calibri"/>
          <w:sz w:val="22"/>
          <w:szCs w:val="22"/>
        </w:rPr>
      </w:pPr>
    </w:p>
    <w:p w:rsidR="00C347F9" w:rsidRPr="00D9119D" w:rsidRDefault="00C347F9" w:rsidP="00651CE1">
      <w:pPr>
        <w:pStyle w:val="NumberedList1"/>
        <w:numPr>
          <w:ilvl w:val="0"/>
          <w:numId w:val="228"/>
        </w:numPr>
        <w:spacing w:after="0" w:line="276" w:lineRule="auto"/>
        <w:rPr>
          <w:rFonts w:ascii="Calibri" w:hAnsi="Calibri"/>
          <w:sz w:val="22"/>
          <w:szCs w:val="22"/>
        </w:rPr>
      </w:pPr>
      <w:r w:rsidRPr="00D9119D">
        <w:rPr>
          <w:rFonts w:ascii="Calibri" w:hAnsi="Calibri"/>
          <w:sz w:val="22"/>
          <w:szCs w:val="22"/>
        </w:rPr>
        <w:t xml:space="preserve">Finally, </w:t>
      </w:r>
      <w:r>
        <w:rPr>
          <w:rFonts w:ascii="Calibri" w:hAnsi="Calibri"/>
          <w:sz w:val="22"/>
          <w:szCs w:val="22"/>
        </w:rPr>
        <w:t xml:space="preserve">update </w:t>
      </w:r>
      <w:r w:rsidRPr="00D9119D">
        <w:rPr>
          <w:rFonts w:ascii="Calibri" w:hAnsi="Calibri"/>
          <w:sz w:val="22"/>
          <w:szCs w:val="22"/>
        </w:rPr>
        <w:t xml:space="preserve">the Warehouse cube (named Warehouse.cube). Specifically, </w:t>
      </w:r>
      <w:r>
        <w:rPr>
          <w:rFonts w:ascii="Calibri" w:hAnsi="Calibri"/>
          <w:sz w:val="22"/>
          <w:szCs w:val="22"/>
        </w:rPr>
        <w:t xml:space="preserve">update </w:t>
      </w:r>
      <w:r w:rsidRPr="00D9119D">
        <w:rPr>
          <w:rFonts w:ascii="Calibri" w:hAnsi="Calibri"/>
          <w:sz w:val="22"/>
          <w:szCs w:val="22"/>
        </w:rPr>
        <w:t xml:space="preserve">the two partitions defined </w:t>
      </w:r>
      <w:r>
        <w:rPr>
          <w:rFonts w:ascii="Calibri" w:hAnsi="Calibri"/>
          <w:sz w:val="22"/>
          <w:szCs w:val="22"/>
        </w:rPr>
        <w:t>in</w:t>
      </w:r>
      <w:r w:rsidRPr="00D9119D">
        <w:rPr>
          <w:rFonts w:ascii="Calibri" w:hAnsi="Calibri"/>
          <w:sz w:val="22"/>
          <w:szCs w:val="22"/>
        </w:rPr>
        <w:t xml:space="preserve"> the cube so that their source queries do not contain double </w:t>
      </w:r>
      <w:r>
        <w:rPr>
          <w:rFonts w:ascii="Calibri" w:hAnsi="Calibri"/>
          <w:sz w:val="22"/>
          <w:szCs w:val="22"/>
        </w:rPr>
        <w:t>quotation marks</w:t>
      </w:r>
      <w:r w:rsidRPr="00D9119D">
        <w:rPr>
          <w:rFonts w:ascii="Calibri" w:hAnsi="Calibri"/>
          <w:sz w:val="22"/>
          <w:szCs w:val="22"/>
        </w:rPr>
        <w:t xml:space="preserve">. Table </w:t>
      </w:r>
      <w:r>
        <w:rPr>
          <w:rFonts w:ascii="Calibri" w:hAnsi="Calibri"/>
          <w:sz w:val="22"/>
          <w:szCs w:val="22"/>
        </w:rPr>
        <w:t>11-7</w:t>
      </w:r>
      <w:r w:rsidRPr="00D9119D">
        <w:rPr>
          <w:rFonts w:ascii="Calibri" w:hAnsi="Calibri"/>
          <w:sz w:val="22"/>
          <w:szCs w:val="22"/>
        </w:rPr>
        <w:t xml:space="preserve"> shows updated versions of the source queries used.</w:t>
      </w:r>
    </w:p>
    <w:p w:rsidR="00C347F9" w:rsidRPr="00F0050B" w:rsidRDefault="00C347F9" w:rsidP="0025405D">
      <w:pPr>
        <w:pStyle w:val="Label"/>
        <w:spacing w:after="0"/>
        <w:rPr>
          <w:rFonts w:ascii="Calibri" w:hAnsi="Calibri"/>
          <w:sz w:val="22"/>
        </w:rPr>
      </w:pPr>
      <w:r w:rsidRPr="00F0050B">
        <w:rPr>
          <w:rFonts w:ascii="Calibri" w:hAnsi="Calibri"/>
          <w:sz w:val="22"/>
        </w:rPr>
        <w:t>Table 11-7: Updated Versions of Source Queries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1425"/>
        <w:gridCol w:w="8151"/>
      </w:tblGrid>
      <w:tr w:rsidR="00C347F9" w:rsidRPr="006D53FC" w:rsidTr="00803FBC">
        <w:tc>
          <w:tcPr>
            <w:tcW w:w="0" w:type="auto"/>
            <w:shd w:val="clear" w:color="auto" w:fill="D9D9D9"/>
          </w:tcPr>
          <w:p w:rsidR="00C347F9" w:rsidRPr="006D53FC" w:rsidRDefault="00C347F9" w:rsidP="00803FBC">
            <w:pPr>
              <w:spacing w:after="0" w:line="240" w:lineRule="auto"/>
              <w:rPr>
                <w:b/>
                <w:color w:val="1F497D"/>
              </w:rPr>
            </w:pPr>
            <w:r w:rsidRPr="006D53FC">
              <w:rPr>
                <w:b/>
                <w:color w:val="1F497D"/>
              </w:rPr>
              <w:t>Warehouse Cube Parition</w:t>
            </w:r>
          </w:p>
        </w:tc>
        <w:tc>
          <w:tcPr>
            <w:tcW w:w="0" w:type="auto"/>
            <w:shd w:val="clear" w:color="auto" w:fill="D9D9D9"/>
          </w:tcPr>
          <w:p w:rsidR="00C347F9" w:rsidRPr="006D53FC" w:rsidRDefault="00C347F9" w:rsidP="00803FBC">
            <w:pPr>
              <w:spacing w:after="0" w:line="240" w:lineRule="auto"/>
              <w:rPr>
                <w:b/>
                <w:color w:val="1F497D"/>
              </w:rPr>
            </w:pPr>
            <w:r w:rsidRPr="006D53FC">
              <w:rPr>
                <w:b/>
                <w:color w:val="1F497D"/>
              </w:rPr>
              <w:t>Source Query</w:t>
            </w:r>
          </w:p>
        </w:tc>
      </w:tr>
      <w:tr w:rsidR="00C347F9" w:rsidRPr="006D53FC" w:rsidTr="00803FBC">
        <w:tc>
          <w:tcPr>
            <w:tcW w:w="0" w:type="auto"/>
          </w:tcPr>
          <w:p w:rsidR="00C347F9" w:rsidRPr="006D53FC" w:rsidRDefault="00C347F9" w:rsidP="00803FBC">
            <w:pPr>
              <w:spacing w:after="0" w:line="240" w:lineRule="auto"/>
            </w:pPr>
            <w:r w:rsidRPr="006D53FC">
              <w:t>Warehouse</w:t>
            </w:r>
          </w:p>
        </w:tc>
        <w:tc>
          <w:tcPr>
            <w:tcW w:w="0" w:type="auto"/>
          </w:tcPr>
          <w:p w:rsidR="00C347F9" w:rsidRPr="006D53FC" w:rsidRDefault="00C347F9" w:rsidP="00803FBC">
            <w:pPr>
              <w:spacing w:after="0" w:line="240" w:lineRule="auto"/>
            </w:pPr>
            <w:r w:rsidRPr="006D53FC">
              <w:t>SELECT inventory_fact_1997.store_invoice, inventory_fact_1997.supply_time, inventory_fact_1997.warehouse_cost, inventory_fact_1997.warehouse_sales, inventory_fact_1997.units_shipped, inventory_fact_1997.units_ordered, warehouse_sales-warehouse_Cost AS Column1, inventory_fact_1997.product_id, inventory_fact_1997.warehouse_id, inventory_fact_1997.store_id, inventory_fact_1997.time_id FROM inventory_fact_1997, time_by_day WHERE inventory_fact_1997.time_id=time_by_day.time_id AND time_by_day.the_year=1997</w:t>
            </w:r>
          </w:p>
        </w:tc>
      </w:tr>
      <w:tr w:rsidR="00C347F9" w:rsidRPr="006D53FC" w:rsidTr="00803FBC">
        <w:tc>
          <w:tcPr>
            <w:tcW w:w="0" w:type="auto"/>
          </w:tcPr>
          <w:p w:rsidR="00C347F9" w:rsidRPr="006D53FC" w:rsidRDefault="00C347F9" w:rsidP="00803FBC">
            <w:pPr>
              <w:spacing w:after="0" w:line="240" w:lineRule="auto"/>
            </w:pPr>
            <w:r w:rsidRPr="006D53FC">
              <w:t>warehouse 98</w:t>
            </w:r>
          </w:p>
        </w:tc>
        <w:tc>
          <w:tcPr>
            <w:tcW w:w="0" w:type="auto"/>
          </w:tcPr>
          <w:p w:rsidR="00C347F9" w:rsidRPr="006D53FC" w:rsidRDefault="00C347F9" w:rsidP="00803FBC">
            <w:pPr>
              <w:spacing w:after="0" w:line="240" w:lineRule="auto"/>
            </w:pPr>
            <w:r w:rsidRPr="006D53FC">
              <w:t>SELECT inventory_fact_1997.store_invoice, inventory_fact_1997.supply_time, inventory_fact_1997.warehouse_cost, inventory_fact_1997.warehouse_sales, inventory_fact_1997.units_shipped, inventory_fact_1997.units_ordered, warehouse_sales-warehouse_Cost AS Column1, inventory_fact_1997.product_id, inventory_fact_1997.warehouse_id, inventory_fact_1997.store_id, inventory_fact_1997.time_id FROM inventory_fact_1997, time_by_day WHERE inventory_fact_1997.time_id=time_by_day.time_id AND time_by_day.the_year=1998</w:t>
            </w:r>
          </w:p>
        </w:tc>
      </w:tr>
    </w:tbl>
    <w:p w:rsidR="00C347F9" w:rsidRDefault="00C347F9" w:rsidP="0025405D"/>
    <w:p w:rsidR="00C347F9" w:rsidRDefault="00C347F9" w:rsidP="0025405D">
      <w:r>
        <w:t>After you have made these changes, the Business Intelligence Development Studio project can be deployed and processed successfully. The cubes in the resulting Foodmart database can then be browsed and used as expected. They show the same results as the pre-upgraded version of the database.</w:t>
      </w:r>
    </w:p>
    <w:p w:rsidR="00C347F9" w:rsidRDefault="00C347F9" w:rsidP="0025405D">
      <w:r w:rsidRPr="00D01A55">
        <w:t xml:space="preserve">After a database </w:t>
      </w:r>
      <w:r>
        <w:t xml:space="preserve">is </w:t>
      </w:r>
      <w:r w:rsidRPr="00D01A55">
        <w:t xml:space="preserve">processed, </w:t>
      </w:r>
      <w:r>
        <w:t>you can use SQL Server Management Studio</w:t>
      </w:r>
      <w:r w:rsidRPr="00D01A55">
        <w:t xml:space="preserve"> to browse its dimensions and</w:t>
      </w:r>
      <w:r>
        <w:t xml:space="preserve"> cubes. To start, expand a database in the </w:t>
      </w:r>
      <w:r w:rsidRPr="00D53AF5">
        <w:t xml:space="preserve">Object Explorer window in </w:t>
      </w:r>
      <w:r>
        <w:t>SQL Server Management Studio</w:t>
      </w:r>
      <w:r w:rsidRPr="00D53AF5">
        <w:t xml:space="preserve"> to display a list of folders under each database. Then, expand the Dimensions and Cubes folders, right-click a given dimension or cube, and select Browse.</w:t>
      </w:r>
    </w:p>
    <w:p w:rsidR="00C347F9" w:rsidRPr="00AF7EAC" w:rsidRDefault="00C347F9" w:rsidP="0017098C">
      <w:pPr>
        <w:pStyle w:val="Heading4"/>
      </w:pPr>
      <w:r w:rsidRPr="00AF7EAC">
        <w:t>Create Development Projects for Upgraded Databases</w:t>
      </w:r>
    </w:p>
    <w:p w:rsidR="00C347F9" w:rsidRDefault="00C347F9" w:rsidP="0025405D">
      <w:r>
        <w:t xml:space="preserve">SSAS 2008 uses a different paradigm for developing and managing databases. Although SQL Server Management Studio is used for management tasks (such as processing a database or objects, changing certain management properties for objects, and handling backup and restore operations), development tasks are now handled through the new Business Intelligence Development Studio application. Business Intelligence Development Studio takes advantage of the Visual Studio 2008 IDE by using specific project </w:t>
      </w:r>
      <w:r>
        <w:lastRenderedPageBreak/>
        <w:t>and design features for SSAS databases. Therefore, if you want to change the design of a given database, a Business Intelligence Development Studio project must exist with the “source code” for the database (in the form of dimension, cube, and other object definitions).</w:t>
      </w:r>
    </w:p>
    <w:p w:rsidR="00C347F9" w:rsidRDefault="00C347F9" w:rsidP="0025405D">
      <w:r>
        <w:t>For new SSAS 2008 databases, you can use Business Intelligence Development Studio to create a new project to house the dimensions, cubes, and other objects in the database. For databases created as the result of an upgrade process, you can use Business Intelligence Development Studio to reverse-engineer a database into a Business Intelligence Development Studio project. To support future development changes to the databases that were involved in the upgrade, you should create a Business Intelligence Development Studio project for each database.</w:t>
      </w:r>
    </w:p>
    <w:p w:rsidR="00C347F9" w:rsidRPr="00D53AF5" w:rsidRDefault="00C347F9" w:rsidP="0025405D">
      <w:r>
        <w:t>In</w:t>
      </w:r>
      <w:r w:rsidRPr="00D53AF5">
        <w:t xml:space="preserve"> the new </w:t>
      </w:r>
      <w:r>
        <w:t>Business Intelligence Development Studio</w:t>
      </w:r>
      <w:r w:rsidRPr="00D53AF5">
        <w:t xml:space="preserve"> application, create a new project </w:t>
      </w:r>
      <w:r>
        <w:t xml:space="preserve">by </w:t>
      </w:r>
      <w:r w:rsidRPr="00D53AF5">
        <w:t>using the File menu, selecting New</w:t>
      </w:r>
      <w:r>
        <w:t>,</w:t>
      </w:r>
      <w:r w:rsidRPr="00D53AF5">
        <w:t xml:space="preserve"> and then selecting</w:t>
      </w:r>
      <w:r>
        <w:t xml:space="preserve"> </w:t>
      </w:r>
      <w:r w:rsidRPr="00D53AF5">
        <w:t>Project.</w:t>
      </w:r>
    </w:p>
    <w:p w:rsidR="00C347F9" w:rsidRPr="00D53AF5" w:rsidRDefault="00C347F9" w:rsidP="0025405D">
      <w:r>
        <w:t xml:space="preserve">Business Intelligence Development Studio will display a </w:t>
      </w:r>
      <w:r w:rsidRPr="00D53AF5">
        <w:t>New Project dialog box</w:t>
      </w:r>
      <w:r>
        <w:t xml:space="preserve"> that</w:t>
      </w:r>
      <w:r w:rsidRPr="00D53AF5">
        <w:t xml:space="preserve"> show</w:t>
      </w:r>
      <w:r>
        <w:t>s</w:t>
      </w:r>
      <w:r w:rsidRPr="00D53AF5">
        <w:t xml:space="preserve"> the </w:t>
      </w:r>
      <w:r>
        <w:t>different</w:t>
      </w:r>
      <w:r w:rsidRPr="00D53AF5">
        <w:t xml:space="preserve"> </w:t>
      </w:r>
      <w:r>
        <w:t>kinds</w:t>
      </w:r>
      <w:r w:rsidRPr="00D53AF5">
        <w:t xml:space="preserve"> of projects that V</w:t>
      </w:r>
      <w:r>
        <w:t>isual Studio</w:t>
      </w:r>
      <w:r w:rsidRPr="00D53AF5">
        <w:t xml:space="preserve"> 200</w:t>
      </w:r>
      <w:r>
        <w:t xml:space="preserve">8 </w:t>
      </w:r>
      <w:r w:rsidRPr="00D53AF5">
        <w:t xml:space="preserve">can create. Ensure that Business Intelligence Projects is selected as the Project Type on the left </w:t>
      </w:r>
      <w:r>
        <w:t xml:space="preserve">side </w:t>
      </w:r>
      <w:r w:rsidRPr="00D53AF5">
        <w:t xml:space="preserve">and that Import </w:t>
      </w:r>
      <w:r w:rsidRPr="00DB4308">
        <w:t>Analysis Services 2008 Database</w:t>
      </w:r>
      <w:r w:rsidRPr="00D53AF5">
        <w:t xml:space="preserve"> is selected as the Template on the right</w:t>
      </w:r>
      <w:r>
        <w:t xml:space="preserve"> side</w:t>
      </w:r>
      <w:r w:rsidRPr="00D53AF5">
        <w:t xml:space="preserve">. Give the project to be created a new name and location using the Name and Location options, </w:t>
      </w:r>
      <w:r>
        <w:t>and then click OK. Figure 11-4</w:t>
      </w:r>
      <w:r w:rsidRPr="00D53AF5">
        <w:t xml:space="preserve"> shows the New Project dialog box.</w:t>
      </w:r>
    </w:p>
    <w:p w:rsidR="00C347F9" w:rsidRPr="00F0050B" w:rsidRDefault="00736775" w:rsidP="0025405D">
      <w:pPr>
        <w:pStyle w:val="Figure"/>
        <w:rPr>
          <w:rFonts w:ascii="Calibri" w:hAnsi="Calibri"/>
          <w:sz w:val="22"/>
        </w:rPr>
      </w:pPr>
      <w:r w:rsidRPr="005409E7">
        <w:rPr>
          <w:rFonts w:ascii="Calibri" w:hAnsi="Calibri"/>
          <w:noProof/>
          <w:sz w:val="22"/>
        </w:rPr>
        <w:pict>
          <v:shape id="_x0000_i1063" type="#_x0000_t75" style="width:465.65pt;height:312.3pt;visibility:visible">
            <v:imagedata r:id="rId470" o:title=""/>
          </v:shape>
        </w:pict>
      </w:r>
    </w:p>
    <w:p w:rsidR="00C347F9" w:rsidRPr="007A4314" w:rsidRDefault="00C347F9" w:rsidP="0025405D">
      <w:pPr>
        <w:pStyle w:val="Figure"/>
        <w:rPr>
          <w:rFonts w:ascii="Calibri" w:hAnsi="Calibri"/>
          <w:sz w:val="22"/>
          <w:szCs w:val="22"/>
        </w:rPr>
      </w:pPr>
      <w:r w:rsidRPr="007A4314">
        <w:rPr>
          <w:rFonts w:ascii="Calibri" w:hAnsi="Calibri"/>
          <w:b/>
          <w:sz w:val="22"/>
          <w:szCs w:val="22"/>
        </w:rPr>
        <w:t xml:space="preserve">Figure </w:t>
      </w:r>
      <w:r>
        <w:rPr>
          <w:rFonts w:ascii="Calibri" w:hAnsi="Calibri"/>
          <w:b/>
          <w:sz w:val="22"/>
          <w:szCs w:val="22"/>
        </w:rPr>
        <w:t>11-</w:t>
      </w:r>
      <w:r w:rsidRPr="007A4314">
        <w:rPr>
          <w:rFonts w:ascii="Calibri" w:hAnsi="Calibri"/>
          <w:b/>
          <w:sz w:val="22"/>
          <w:szCs w:val="22"/>
        </w:rPr>
        <w:t>4</w:t>
      </w:r>
      <w:r>
        <w:rPr>
          <w:rFonts w:ascii="Calibri" w:hAnsi="Calibri"/>
          <w:b/>
          <w:sz w:val="22"/>
          <w:szCs w:val="22"/>
        </w:rPr>
        <w:t xml:space="preserve">: </w:t>
      </w:r>
      <w:r w:rsidRPr="007A4314">
        <w:rPr>
          <w:rFonts w:ascii="Calibri" w:hAnsi="Calibri"/>
          <w:noProof/>
          <w:sz w:val="22"/>
          <w:szCs w:val="22"/>
        </w:rPr>
        <w:t xml:space="preserve"> New Project dialog box</w:t>
      </w:r>
    </w:p>
    <w:p w:rsidR="00C347F9" w:rsidRDefault="00C347F9" w:rsidP="0025405D">
      <w:r>
        <w:lastRenderedPageBreak/>
        <w:t xml:space="preserve">To create the new project, Business Intelligence Development Studio starts the </w:t>
      </w:r>
      <w:r w:rsidRPr="00DB4308">
        <w:t>Import Analysis Services Database</w:t>
      </w:r>
      <w:r w:rsidRPr="00D53AF5">
        <w:t xml:space="preserve"> Wizard. This wizard handles the import process after the database is selected.</w:t>
      </w:r>
    </w:p>
    <w:p w:rsidR="00C347F9" w:rsidRPr="00D53AF5" w:rsidRDefault="00C347F9" w:rsidP="0025405D">
      <w:r>
        <w:t xml:space="preserve">After a given database is imported into a Business Intelligence Development Studio project, close the project by using </w:t>
      </w:r>
      <w:r w:rsidRPr="00D53AF5">
        <w:t xml:space="preserve">the File menu </w:t>
      </w:r>
      <w:r>
        <w:t xml:space="preserve">and </w:t>
      </w:r>
      <w:r w:rsidRPr="00D53AF5">
        <w:t>selecting Close Project. Then repeat the process for each upgraded database to ensure a development project is available for any changes an upgraded project m</w:t>
      </w:r>
      <w:r>
        <w:t>ight</w:t>
      </w:r>
      <w:r w:rsidRPr="00D53AF5">
        <w:t xml:space="preserve"> require.</w:t>
      </w:r>
    </w:p>
    <w:p w:rsidR="00C347F9" w:rsidRPr="00AF7EAC" w:rsidRDefault="00C347F9" w:rsidP="0017098C">
      <w:pPr>
        <w:pStyle w:val="Heading4"/>
      </w:pPr>
      <w:r w:rsidRPr="00AF7EAC">
        <w:t>Resolve Upgrade Issues</w:t>
      </w:r>
    </w:p>
    <w:p w:rsidR="00C347F9" w:rsidRDefault="00C347F9" w:rsidP="0025405D">
      <w:r>
        <w:t xml:space="preserve">As previously noted, certain features that are available in SSAS 2000 are not upgraded, and other features behave differently in SSAS 2008. For example, drillthrough report settings in a given cube or partition will not be upgraded. Therefore, it is important to thoroughly review each Business Intelligence Development Studio project that is created for upgraded databases to determine whether any features in the original database must be recreated or modified. If any changes are made in a Business Intelligence Development Studio project, the database should be redeployed and reprocessed (by using the </w:t>
      </w:r>
      <w:r w:rsidRPr="00CB6562">
        <w:t xml:space="preserve">Build menu, </w:t>
      </w:r>
      <w:r>
        <w:t xml:space="preserve">and </w:t>
      </w:r>
      <w:r w:rsidRPr="00CB6562">
        <w:t>selecting Deploy</w:t>
      </w:r>
      <w:r>
        <w:t>) to make the changes available to users.</w:t>
      </w:r>
    </w:p>
    <w:p w:rsidR="00C347F9" w:rsidRDefault="00C347F9" w:rsidP="0017098C">
      <w:pPr>
        <w:pStyle w:val="Heading3"/>
      </w:pPr>
      <w:bookmarkStart w:id="297" w:name="_Toc215243860"/>
      <w:r>
        <w:t>Side-by-Side Upgrade</w:t>
      </w:r>
      <w:bookmarkEnd w:id="297"/>
    </w:p>
    <w:p w:rsidR="00C347F9" w:rsidRPr="00765E2A" w:rsidRDefault="00C347F9" w:rsidP="0025405D">
      <w:r>
        <w:t xml:space="preserve">Frequently, customers will not want to immediately upgrade all databases on a given server to SSAS 2008 in a single upgrade action and completely overwrite the SSAS 2000 instance before the SSAS 2008 installation is tested and ready for production. In these cases, a side-by-side upgrade process can be used to upgrade databases in a more methodical and orderly manner. </w:t>
      </w:r>
      <w:r w:rsidRPr="00765E2A">
        <w:t xml:space="preserve">Side-by-side </w:t>
      </w:r>
      <w:r>
        <w:t>upgrades</w:t>
      </w:r>
      <w:r w:rsidRPr="00765E2A">
        <w:t xml:space="preserve"> can be done on a single server (the existing </w:t>
      </w:r>
      <w:r>
        <w:t>SSAS 2000</w:t>
      </w:r>
      <w:r w:rsidRPr="00765E2A">
        <w:t xml:space="preserve"> server) or</w:t>
      </w:r>
      <w:r>
        <w:t xml:space="preserve"> by</w:t>
      </w:r>
      <w:r w:rsidRPr="00765E2A">
        <w:t xml:space="preserve"> using two servers (to take advantag</w:t>
      </w:r>
      <w:r>
        <w:t>e of new hardware, for example).</w:t>
      </w:r>
    </w:p>
    <w:p w:rsidR="00C347F9" w:rsidRPr="00B55AD0"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B55AD0">
        <w:rPr>
          <w:rFonts w:ascii="Calibri" w:hAnsi="Calibri"/>
          <w:sz w:val="22"/>
          <w:szCs w:val="22"/>
        </w:rPr>
        <w:t xml:space="preserve">When the upgrade is performed on a single server, a new instance of </w:t>
      </w:r>
      <w:r>
        <w:rPr>
          <w:rFonts w:ascii="Calibri" w:hAnsi="Calibri"/>
          <w:sz w:val="22"/>
          <w:szCs w:val="22"/>
        </w:rPr>
        <w:t>SSAS</w:t>
      </w:r>
      <w:r w:rsidRPr="00B55AD0">
        <w:rPr>
          <w:rFonts w:ascii="Calibri" w:hAnsi="Calibri"/>
          <w:sz w:val="22"/>
          <w:szCs w:val="22"/>
        </w:rPr>
        <w:t xml:space="preserve"> 2008 is installed alongside the existing </w:t>
      </w:r>
      <w:r>
        <w:rPr>
          <w:rFonts w:ascii="Calibri" w:hAnsi="Calibri"/>
          <w:sz w:val="22"/>
          <w:szCs w:val="22"/>
        </w:rPr>
        <w:t>SSAS</w:t>
      </w:r>
      <w:r w:rsidRPr="00B55AD0">
        <w:rPr>
          <w:rFonts w:ascii="Calibri" w:hAnsi="Calibri"/>
          <w:sz w:val="22"/>
          <w:szCs w:val="22"/>
        </w:rPr>
        <w:t xml:space="preserve"> 2000 instance and the </w:t>
      </w:r>
      <w:r>
        <w:rPr>
          <w:rFonts w:ascii="Calibri" w:hAnsi="Calibri"/>
          <w:sz w:val="22"/>
          <w:szCs w:val="22"/>
        </w:rPr>
        <w:t>SSAS</w:t>
      </w:r>
      <w:r w:rsidRPr="00B55AD0">
        <w:rPr>
          <w:rFonts w:ascii="Calibri" w:hAnsi="Calibri"/>
          <w:sz w:val="22"/>
          <w:szCs w:val="22"/>
        </w:rPr>
        <w:t xml:space="preserve"> 2000 databases are upgraded to the new instance as needed.</w:t>
      </w:r>
    </w:p>
    <w:p w:rsidR="00C347F9" w:rsidRPr="00B55AD0"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B55AD0">
        <w:rPr>
          <w:rFonts w:ascii="Calibri" w:hAnsi="Calibri"/>
          <w:sz w:val="22"/>
          <w:szCs w:val="22"/>
        </w:rPr>
        <w:t xml:space="preserve">If the upgrade is performed </w:t>
      </w:r>
      <w:r>
        <w:rPr>
          <w:rFonts w:ascii="Calibri" w:hAnsi="Calibri"/>
          <w:sz w:val="22"/>
          <w:szCs w:val="22"/>
        </w:rPr>
        <w:t xml:space="preserve">by </w:t>
      </w:r>
      <w:r w:rsidRPr="00B55AD0">
        <w:rPr>
          <w:rFonts w:ascii="Calibri" w:hAnsi="Calibri"/>
          <w:sz w:val="22"/>
          <w:szCs w:val="22"/>
        </w:rPr>
        <w:t xml:space="preserve">using two servers, </w:t>
      </w:r>
      <w:r>
        <w:rPr>
          <w:rFonts w:ascii="Calibri" w:hAnsi="Calibri"/>
          <w:sz w:val="22"/>
          <w:szCs w:val="22"/>
        </w:rPr>
        <w:t>SSAS</w:t>
      </w:r>
      <w:r w:rsidRPr="00B55AD0">
        <w:rPr>
          <w:rFonts w:ascii="Calibri" w:hAnsi="Calibri"/>
          <w:sz w:val="22"/>
          <w:szCs w:val="22"/>
        </w:rPr>
        <w:t xml:space="preserve"> 2008 is installed on the new server (as the default instance or as a named instance)</w:t>
      </w:r>
      <w:r>
        <w:rPr>
          <w:rFonts w:ascii="Calibri" w:hAnsi="Calibri"/>
          <w:sz w:val="22"/>
          <w:szCs w:val="22"/>
        </w:rPr>
        <w:t>,</w:t>
      </w:r>
      <w:r w:rsidRPr="00B55AD0">
        <w:rPr>
          <w:rFonts w:ascii="Calibri" w:hAnsi="Calibri"/>
          <w:sz w:val="22"/>
          <w:szCs w:val="22"/>
        </w:rPr>
        <w:t xml:space="preserve"> and the same upgrade of databases is then performed.</w:t>
      </w:r>
    </w:p>
    <w:p w:rsidR="00C347F9" w:rsidRDefault="00C347F9" w:rsidP="0025405D">
      <w:r>
        <w:t>Whether upgrading databases using a single server or two servers, the side-by-side upgrade process enables the databases to remain available in SSAS 2000 while they are tested (and possibly updated to resolve issues) in SSAS 2008. When all databases are upgraded, SSAS 2000 can be uninstalled. Optionally, when you use a single server for the upgrade, the new instance of SSAS 2008 can then be renamed as the default instance so that users can connect to it by using only the server name (as is done with SSAS 2000).</w:t>
      </w:r>
    </w:p>
    <w:p w:rsidR="00C347F9" w:rsidRDefault="00C347F9" w:rsidP="0017098C">
      <w:pPr>
        <w:pStyle w:val="Heading4"/>
      </w:pPr>
      <w:r>
        <w:t>Preparing for a Side-by-Side Upgrade</w:t>
      </w:r>
    </w:p>
    <w:p w:rsidR="00C347F9" w:rsidRDefault="00C347F9" w:rsidP="0025405D">
      <w:r>
        <w:t>A side-by-side upgrade to SSAS 2008 should not adversely affect an existing installation of SSAS 2000, even if a database upgrade effort fails. However, even with a side-by-side upgrade on a single server, we recommend that you take the same preparation steps as for an in-place upgrade, as follows:</w:t>
      </w:r>
    </w:p>
    <w:p w:rsidR="00C347F9" w:rsidRPr="00B55AD0" w:rsidRDefault="00C347F9" w:rsidP="00651CE1">
      <w:pPr>
        <w:pStyle w:val="NumberedList1"/>
        <w:numPr>
          <w:ilvl w:val="0"/>
          <w:numId w:val="228"/>
        </w:numPr>
        <w:spacing w:line="276" w:lineRule="auto"/>
        <w:rPr>
          <w:rFonts w:ascii="Calibri" w:hAnsi="Calibri"/>
          <w:sz w:val="22"/>
          <w:szCs w:val="22"/>
        </w:rPr>
      </w:pPr>
      <w:r w:rsidRPr="00B55AD0">
        <w:rPr>
          <w:rFonts w:ascii="Calibri" w:hAnsi="Calibri"/>
          <w:sz w:val="22"/>
          <w:szCs w:val="22"/>
        </w:rPr>
        <w:lastRenderedPageBreak/>
        <w:t xml:space="preserve">Back up the registry information related to </w:t>
      </w:r>
      <w:r>
        <w:rPr>
          <w:rFonts w:ascii="Calibri" w:hAnsi="Calibri"/>
          <w:sz w:val="22"/>
          <w:szCs w:val="22"/>
        </w:rPr>
        <w:t>SSAS</w:t>
      </w:r>
      <w:r w:rsidRPr="00B55AD0">
        <w:rPr>
          <w:rFonts w:ascii="Calibri" w:hAnsi="Calibri"/>
          <w:sz w:val="22"/>
          <w:szCs w:val="22"/>
        </w:rPr>
        <w:t xml:space="preserve"> 2000. Using </w:t>
      </w:r>
      <w:r>
        <w:rPr>
          <w:rFonts w:ascii="Calibri" w:hAnsi="Calibri"/>
          <w:sz w:val="22"/>
          <w:szCs w:val="22"/>
        </w:rPr>
        <w:t>Registry Editor</w:t>
      </w:r>
      <w:r w:rsidRPr="00B55AD0">
        <w:rPr>
          <w:rFonts w:ascii="Calibri" w:hAnsi="Calibri"/>
          <w:sz w:val="22"/>
          <w:szCs w:val="22"/>
        </w:rPr>
        <w:t>, export the following registry key to a file:</w:t>
      </w:r>
    </w:p>
    <w:p w:rsidR="00C347F9" w:rsidRPr="00D14167" w:rsidRDefault="00C347F9" w:rsidP="0025405D">
      <w:pPr>
        <w:pStyle w:val="CodeinList1"/>
        <w:spacing w:line="276" w:lineRule="auto"/>
        <w:ind w:left="720"/>
      </w:pPr>
      <w:r w:rsidRPr="00D14167">
        <w:t>My Computer\HKEY_LOCAL_MACHINE\SOFTWARE\Microsoft\OLAP Server</w:t>
      </w:r>
    </w:p>
    <w:p w:rsidR="00C347F9" w:rsidRDefault="00C347F9" w:rsidP="00651CE1">
      <w:pPr>
        <w:pStyle w:val="NumberedList1"/>
        <w:numPr>
          <w:ilvl w:val="0"/>
          <w:numId w:val="228"/>
        </w:numPr>
        <w:spacing w:line="276" w:lineRule="auto"/>
        <w:rPr>
          <w:rFonts w:ascii="Calibri" w:hAnsi="Calibri"/>
          <w:sz w:val="22"/>
          <w:szCs w:val="22"/>
        </w:rPr>
      </w:pPr>
      <w:r w:rsidRPr="00B55AD0">
        <w:rPr>
          <w:rFonts w:ascii="Calibri" w:hAnsi="Calibri"/>
          <w:sz w:val="22"/>
          <w:szCs w:val="22"/>
        </w:rPr>
        <w:t>Back up all existing databases using the archive command in Analysis Manager. Open Analysis Manager, right-click each database listed, and select Archive Database. Provide a unique file</w:t>
      </w:r>
      <w:r>
        <w:rPr>
          <w:rFonts w:ascii="Calibri" w:hAnsi="Calibri"/>
          <w:sz w:val="22"/>
          <w:szCs w:val="22"/>
        </w:rPr>
        <w:t xml:space="preserve"> </w:t>
      </w:r>
      <w:r w:rsidRPr="00B55AD0">
        <w:rPr>
          <w:rFonts w:ascii="Calibri" w:hAnsi="Calibri"/>
          <w:sz w:val="22"/>
          <w:szCs w:val="22"/>
        </w:rPr>
        <w:t xml:space="preserve">name for each .cab file </w:t>
      </w:r>
      <w:r>
        <w:rPr>
          <w:rFonts w:ascii="Calibri" w:hAnsi="Calibri"/>
          <w:sz w:val="22"/>
          <w:szCs w:val="22"/>
        </w:rPr>
        <w:t xml:space="preserve">that is </w:t>
      </w:r>
      <w:r w:rsidRPr="00B55AD0">
        <w:rPr>
          <w:rFonts w:ascii="Calibri" w:hAnsi="Calibri"/>
          <w:sz w:val="22"/>
          <w:szCs w:val="22"/>
        </w:rPr>
        <w:t>created.</w:t>
      </w:r>
    </w:p>
    <w:p w:rsidR="00C347F9" w:rsidRPr="00174EC0" w:rsidRDefault="00C347F9" w:rsidP="00651CE1">
      <w:pPr>
        <w:pStyle w:val="NumberedList1"/>
        <w:numPr>
          <w:ilvl w:val="0"/>
          <w:numId w:val="228"/>
        </w:numPr>
        <w:spacing w:line="276" w:lineRule="auto"/>
        <w:rPr>
          <w:rFonts w:ascii="Calibri" w:hAnsi="Calibri"/>
          <w:sz w:val="22"/>
          <w:szCs w:val="22"/>
        </w:rPr>
      </w:pPr>
      <w:r>
        <w:rPr>
          <w:rFonts w:ascii="Calibri" w:hAnsi="Calibri"/>
          <w:sz w:val="22"/>
          <w:szCs w:val="22"/>
        </w:rPr>
        <w:t xml:space="preserve">Back up the SSAS 2000 repository. This is either an Access database named </w:t>
      </w:r>
      <w:r w:rsidRPr="00174EC0">
        <w:rPr>
          <w:rFonts w:ascii="Calibri" w:hAnsi="Calibri"/>
          <w:sz w:val="22"/>
          <w:szCs w:val="22"/>
        </w:rPr>
        <w:t>msmdrep.mdb</w:t>
      </w:r>
      <w:r>
        <w:rPr>
          <w:rFonts w:ascii="Calibri" w:hAnsi="Calibri"/>
          <w:sz w:val="22"/>
          <w:szCs w:val="22"/>
        </w:rPr>
        <w:t xml:space="preserve"> and located in %</w:t>
      </w:r>
      <w:r w:rsidRPr="00174EC0">
        <w:rPr>
          <w:rFonts w:ascii="Calibri" w:hAnsi="Calibri"/>
          <w:sz w:val="22"/>
          <w:szCs w:val="22"/>
        </w:rPr>
        <w:t>Program Fil</w:t>
      </w:r>
      <w:r>
        <w:rPr>
          <w:rFonts w:ascii="Calibri" w:hAnsi="Calibri"/>
          <w:sz w:val="22"/>
          <w:szCs w:val="22"/>
        </w:rPr>
        <w:t>es%\OLAP Services\Bin\ or a SQL Server database.</w:t>
      </w:r>
    </w:p>
    <w:p w:rsidR="00C347F9" w:rsidRDefault="00C347F9" w:rsidP="0025405D">
      <w:r>
        <w:t>We recommend that you put all files that are generated by these steps in a single directory on a network share for safe-keeping during the upgrade process.</w:t>
      </w:r>
    </w:p>
    <w:p w:rsidR="00C347F9" w:rsidRDefault="00C347F9" w:rsidP="0017098C">
      <w:pPr>
        <w:pStyle w:val="Heading4"/>
      </w:pPr>
      <w:r>
        <w:t>Installing the New Instance</w:t>
      </w:r>
    </w:p>
    <w:p w:rsidR="00C347F9" w:rsidRDefault="00C347F9" w:rsidP="0025405D">
      <w:r>
        <w:t>After the planning process is complete, the first step in a side-by-side upgrade is to install a new instance of SSAS 2008. This new instance will be created by using the Setup application for SQL Server 2008.</w:t>
      </w:r>
    </w:p>
    <w:p w:rsidR="00C347F9" w:rsidRDefault="00C347F9" w:rsidP="0025405D">
      <w:r>
        <w:t xml:space="preserve">To start the upgrade process, start the Setup application for SQL Server 2008. After it starts, the Setup application will install a set of prerequisites to the installation of SQL Server 2008 components. From the SQL Server Installation Center, select </w:t>
      </w:r>
      <w:r w:rsidRPr="001F4EE4">
        <w:rPr>
          <w:i/>
        </w:rPr>
        <w:t>New SQL Server stand-alone installation or add features to an existing installation</w:t>
      </w:r>
      <w:r>
        <w:t>. The Setup program will run a system configuration check, collect system information, and prompt for a product key.</w:t>
      </w:r>
    </w:p>
    <w:p w:rsidR="00C347F9" w:rsidRDefault="00C347F9" w:rsidP="0025405D">
      <w:r>
        <w:t xml:space="preserve">After it installs setup support files, the Setup application will provide options for selecting components to install. Select the </w:t>
      </w:r>
      <w:r w:rsidRPr="00CB6562">
        <w:t>Analysis Services</w:t>
      </w:r>
      <w:r>
        <w:t xml:space="preserve"> option. If any of the SQL Server 2008 workstation components will be needed on the server, include </w:t>
      </w:r>
      <w:r w:rsidRPr="00CB6562">
        <w:t xml:space="preserve">the </w:t>
      </w:r>
      <w:r>
        <w:t>correct mix of Management Tools – Basic, Management Tools – Complete, and Business Intelligence Development Studio options when you select components. Figure 11-5 shows what the Features Selection screen looks like.</w:t>
      </w:r>
    </w:p>
    <w:p w:rsidR="00C347F9" w:rsidRDefault="00736775" w:rsidP="0025405D">
      <w:r>
        <w:rPr>
          <w:noProof/>
        </w:rPr>
        <w:lastRenderedPageBreak/>
        <w:pict>
          <v:shape id="Picture 32" o:spid="_x0000_i1064" type="#_x0000_t75" style="width:460.05pt;height:350.65pt;visibility:visible">
            <v:imagedata r:id="rId471" o:title=""/>
          </v:shape>
        </w:pict>
      </w:r>
    </w:p>
    <w:p w:rsidR="00C347F9" w:rsidRPr="00DE5F1C" w:rsidRDefault="00C347F9" w:rsidP="0025405D">
      <w:pPr>
        <w:pStyle w:val="Figure"/>
        <w:rPr>
          <w:rFonts w:ascii="Calibri" w:hAnsi="Calibri"/>
          <w:sz w:val="22"/>
          <w:szCs w:val="22"/>
        </w:rPr>
      </w:pPr>
      <w:r w:rsidRPr="00DE5F1C">
        <w:rPr>
          <w:rFonts w:ascii="Calibri" w:hAnsi="Calibri"/>
          <w:b/>
          <w:sz w:val="22"/>
          <w:szCs w:val="22"/>
        </w:rPr>
        <w:t xml:space="preserve">Figure </w:t>
      </w:r>
      <w:r>
        <w:rPr>
          <w:rFonts w:ascii="Calibri" w:hAnsi="Calibri"/>
          <w:b/>
          <w:sz w:val="22"/>
          <w:szCs w:val="22"/>
        </w:rPr>
        <w:t>11-</w:t>
      </w:r>
      <w:r w:rsidRPr="00DE5F1C">
        <w:rPr>
          <w:rFonts w:ascii="Calibri" w:hAnsi="Calibri"/>
          <w:b/>
          <w:sz w:val="22"/>
          <w:szCs w:val="22"/>
        </w:rPr>
        <w:t>5</w:t>
      </w:r>
      <w:r>
        <w:rPr>
          <w:rFonts w:ascii="Calibri" w:hAnsi="Calibri"/>
          <w:b/>
          <w:sz w:val="22"/>
          <w:szCs w:val="22"/>
        </w:rPr>
        <w:t>:</w:t>
      </w:r>
      <w:r w:rsidRPr="00DE5F1C">
        <w:rPr>
          <w:rFonts w:ascii="Calibri" w:hAnsi="Calibri"/>
          <w:noProof/>
          <w:sz w:val="22"/>
          <w:szCs w:val="22"/>
        </w:rPr>
        <w:t xml:space="preserve"> The Feature Selection screen </w:t>
      </w:r>
      <w:r>
        <w:rPr>
          <w:rFonts w:ascii="Calibri" w:hAnsi="Calibri"/>
          <w:noProof/>
          <w:sz w:val="22"/>
          <w:szCs w:val="22"/>
        </w:rPr>
        <w:t>for</w:t>
      </w:r>
      <w:r w:rsidRPr="00DE5F1C">
        <w:rPr>
          <w:rFonts w:ascii="Calibri" w:hAnsi="Calibri"/>
          <w:noProof/>
          <w:sz w:val="22"/>
          <w:szCs w:val="22"/>
        </w:rPr>
        <w:t xml:space="preserve"> a single-server side-by-side upgrade</w:t>
      </w:r>
    </w:p>
    <w:p w:rsidR="00C347F9" w:rsidRDefault="00C347F9" w:rsidP="0025405D">
      <w:r>
        <w:t>The Setup application will then prompt for an instance name for the new SQL Server 2008 components:</w:t>
      </w:r>
    </w:p>
    <w:p w:rsidR="00C347F9" w:rsidRPr="001F4EE4"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1F4EE4">
        <w:rPr>
          <w:rFonts w:ascii="Calibri" w:hAnsi="Calibri"/>
          <w:sz w:val="22"/>
          <w:szCs w:val="22"/>
        </w:rPr>
        <w:t xml:space="preserve">For a single-server side-by-side upgrade, enter a new instance name for </w:t>
      </w:r>
      <w:r>
        <w:rPr>
          <w:rFonts w:ascii="Calibri" w:hAnsi="Calibri"/>
          <w:sz w:val="22"/>
          <w:szCs w:val="22"/>
        </w:rPr>
        <w:t>SSAS</w:t>
      </w:r>
      <w:r w:rsidRPr="001F4EE4">
        <w:rPr>
          <w:rFonts w:ascii="Calibri" w:hAnsi="Calibri"/>
          <w:sz w:val="22"/>
          <w:szCs w:val="22"/>
        </w:rPr>
        <w:t xml:space="preserve"> 2008 and </w:t>
      </w:r>
      <w:r>
        <w:rPr>
          <w:rFonts w:ascii="Calibri" w:hAnsi="Calibri"/>
          <w:sz w:val="22"/>
          <w:szCs w:val="22"/>
        </w:rPr>
        <w:t>continue</w:t>
      </w:r>
      <w:r w:rsidRPr="001F4EE4">
        <w:rPr>
          <w:rFonts w:ascii="Calibri" w:hAnsi="Calibri"/>
          <w:sz w:val="22"/>
          <w:szCs w:val="22"/>
        </w:rPr>
        <w:t xml:space="preserve">. </w:t>
      </w:r>
      <w:r>
        <w:rPr>
          <w:rFonts w:ascii="Calibri" w:hAnsi="Calibri"/>
          <w:sz w:val="22"/>
          <w:szCs w:val="22"/>
        </w:rPr>
        <w:t>By</w:t>
      </w:r>
      <w:r w:rsidRPr="001F4EE4">
        <w:rPr>
          <w:rFonts w:ascii="Calibri" w:hAnsi="Calibri"/>
          <w:sz w:val="22"/>
          <w:szCs w:val="22"/>
        </w:rPr>
        <w:t xml:space="preserve"> default</w:t>
      </w:r>
      <w:r>
        <w:rPr>
          <w:rFonts w:ascii="Calibri" w:hAnsi="Calibri"/>
          <w:sz w:val="22"/>
          <w:szCs w:val="22"/>
        </w:rPr>
        <w:t>,</w:t>
      </w:r>
      <w:r w:rsidRPr="001F4EE4">
        <w:rPr>
          <w:rFonts w:ascii="Calibri" w:hAnsi="Calibri"/>
          <w:sz w:val="22"/>
          <w:szCs w:val="22"/>
        </w:rPr>
        <w:t xml:space="preserve"> the Setup application select</w:t>
      </w:r>
      <w:r>
        <w:rPr>
          <w:rFonts w:ascii="Calibri" w:hAnsi="Calibri"/>
          <w:sz w:val="22"/>
          <w:szCs w:val="22"/>
        </w:rPr>
        <w:t>s</w:t>
      </w:r>
      <w:r w:rsidRPr="001F4EE4">
        <w:rPr>
          <w:rFonts w:ascii="Calibri" w:hAnsi="Calibri"/>
          <w:sz w:val="22"/>
          <w:szCs w:val="22"/>
        </w:rPr>
        <w:t xml:space="preserve"> Named Instance</w:t>
      </w:r>
      <w:r>
        <w:rPr>
          <w:rFonts w:ascii="Calibri" w:hAnsi="Calibri"/>
          <w:sz w:val="22"/>
          <w:szCs w:val="22"/>
        </w:rPr>
        <w:t>,</w:t>
      </w:r>
      <w:r w:rsidRPr="001F4EE4">
        <w:rPr>
          <w:rFonts w:ascii="Calibri" w:hAnsi="Calibri"/>
          <w:sz w:val="22"/>
          <w:szCs w:val="22"/>
        </w:rPr>
        <w:t xml:space="preserve"> so a new instance name must be entered in order to </w:t>
      </w:r>
      <w:r>
        <w:rPr>
          <w:rFonts w:ascii="Calibri" w:hAnsi="Calibri"/>
          <w:sz w:val="22"/>
          <w:szCs w:val="22"/>
        </w:rPr>
        <w:t>continue</w:t>
      </w:r>
      <w:r w:rsidRPr="001F4EE4">
        <w:rPr>
          <w:rFonts w:ascii="Calibri" w:hAnsi="Calibri"/>
          <w:sz w:val="22"/>
          <w:szCs w:val="22"/>
        </w:rPr>
        <w:t>.</w:t>
      </w:r>
    </w:p>
    <w:p w:rsidR="00C347F9" w:rsidRPr="001F4EE4"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1F4EE4">
        <w:rPr>
          <w:rFonts w:ascii="Calibri" w:hAnsi="Calibri"/>
          <w:sz w:val="22"/>
          <w:szCs w:val="22"/>
        </w:rPr>
        <w:t xml:space="preserve">For a two-server side-by-side upgrade, </w:t>
      </w:r>
      <w:r>
        <w:rPr>
          <w:rFonts w:ascii="Calibri" w:hAnsi="Calibri"/>
          <w:sz w:val="22"/>
          <w:szCs w:val="22"/>
        </w:rPr>
        <w:t>you can install SSAS</w:t>
      </w:r>
      <w:r w:rsidRPr="001F4EE4">
        <w:rPr>
          <w:rFonts w:ascii="Calibri" w:hAnsi="Calibri"/>
          <w:sz w:val="22"/>
          <w:szCs w:val="22"/>
        </w:rPr>
        <w:t xml:space="preserve"> 2008 as the default instance or as a named instance.</w:t>
      </w:r>
    </w:p>
    <w:p w:rsidR="00C347F9" w:rsidRPr="00E43ADD" w:rsidRDefault="00C347F9" w:rsidP="0025405D">
      <w:r>
        <w:t>After checking for disk space, the Setup application will prompt for service account information for the new instance of SSAS and for the new SQL Server Browser service. As mentioned earlier in the “</w:t>
      </w:r>
      <w:r w:rsidRPr="00CB6562">
        <w:t>In-</w:t>
      </w:r>
      <w:r>
        <w:t>P</w:t>
      </w:r>
      <w:r w:rsidRPr="00CB6562">
        <w:t>lace Upgrade</w:t>
      </w:r>
      <w:r>
        <w:t>” section, the correct settings should be based on the security policies that are defined for standard Windows services in your organization; if no standard security policies are defined, the service account credentials should likely be set using either the</w:t>
      </w:r>
      <w:r w:rsidRPr="00CB6562">
        <w:t xml:space="preserve"> Local Service </w:t>
      </w:r>
      <w:r>
        <w:t>built-in account or a domain user account. Figure 11-6 shows the screen you use during Setup to specify the service account credentials for the two new services.</w:t>
      </w:r>
    </w:p>
    <w:p w:rsidR="00C347F9" w:rsidRPr="00F0050B" w:rsidRDefault="00736775" w:rsidP="0025405D">
      <w:pPr>
        <w:pStyle w:val="Figure"/>
        <w:rPr>
          <w:rFonts w:ascii="Calibri" w:hAnsi="Calibri"/>
          <w:sz w:val="22"/>
        </w:rPr>
      </w:pPr>
      <w:r w:rsidRPr="005409E7">
        <w:rPr>
          <w:rFonts w:ascii="Calibri" w:hAnsi="Calibri"/>
          <w:noProof/>
          <w:sz w:val="22"/>
        </w:rPr>
        <w:lastRenderedPageBreak/>
        <w:pict>
          <v:shape id="Picture 38" o:spid="_x0000_i1065" type="#_x0000_t75" style="width:460.05pt;height:350.65pt;visibility:visible">
            <v:imagedata r:id="rId472" o:title=""/>
          </v:shape>
        </w:pict>
      </w:r>
    </w:p>
    <w:p w:rsidR="00C347F9" w:rsidRPr="00473E78" w:rsidRDefault="00C347F9" w:rsidP="0025405D">
      <w:pPr>
        <w:pStyle w:val="Figure"/>
        <w:rPr>
          <w:rFonts w:ascii="Calibri" w:hAnsi="Calibri"/>
          <w:noProof/>
          <w:sz w:val="22"/>
          <w:szCs w:val="22"/>
        </w:rPr>
      </w:pPr>
      <w:r w:rsidRPr="00473E78">
        <w:rPr>
          <w:rFonts w:ascii="Calibri" w:hAnsi="Calibri"/>
          <w:b/>
          <w:sz w:val="22"/>
          <w:szCs w:val="22"/>
        </w:rPr>
        <w:t>Figure</w:t>
      </w:r>
      <w:r>
        <w:rPr>
          <w:rFonts w:ascii="Calibri" w:hAnsi="Calibri"/>
          <w:b/>
          <w:sz w:val="22"/>
          <w:szCs w:val="22"/>
        </w:rPr>
        <w:t xml:space="preserve"> 11-</w:t>
      </w:r>
      <w:r w:rsidRPr="00473E78">
        <w:rPr>
          <w:rFonts w:ascii="Calibri" w:hAnsi="Calibri"/>
          <w:b/>
          <w:sz w:val="22"/>
          <w:szCs w:val="22"/>
        </w:rPr>
        <w:t>6</w:t>
      </w:r>
      <w:r>
        <w:rPr>
          <w:rFonts w:ascii="Calibri" w:hAnsi="Calibri"/>
          <w:b/>
          <w:sz w:val="22"/>
          <w:szCs w:val="22"/>
        </w:rPr>
        <w:t>:</w:t>
      </w:r>
      <w:r w:rsidRPr="00473E78">
        <w:rPr>
          <w:rFonts w:ascii="Calibri" w:hAnsi="Calibri"/>
          <w:noProof/>
          <w:sz w:val="22"/>
          <w:szCs w:val="22"/>
        </w:rPr>
        <w:t xml:space="preserve"> Service account settings for new services</w:t>
      </w:r>
    </w:p>
    <w:p w:rsidR="00C347F9" w:rsidRDefault="00C347F9" w:rsidP="0025405D">
      <w:r>
        <w:t>The Setup application will now ask for Analysis Services Configuration information. This screen has two tabs. The first tab asks for account provisioning, which lets users be added as administrators to SSAS. Be careful adding users: any user who you add as an SSAS administrator will have full access to all objects and data, and no security will be applied. Figure 11-7 shows this screen with the local server administrator added as an SSAS administrator.</w:t>
      </w:r>
    </w:p>
    <w:p w:rsidR="00C347F9" w:rsidRDefault="00736775" w:rsidP="0025405D">
      <w:r>
        <w:rPr>
          <w:noProof/>
        </w:rPr>
        <w:lastRenderedPageBreak/>
        <w:pict>
          <v:shape id="Picture 77" o:spid="_x0000_i1066" type="#_x0000_t75" style="width:460.05pt;height:350.65pt;visibility:visible">
            <v:imagedata r:id="rId473" o:title=""/>
          </v:shape>
        </w:pict>
      </w:r>
    </w:p>
    <w:p w:rsidR="00C347F9" w:rsidRPr="00473E78" w:rsidRDefault="00C347F9" w:rsidP="0025405D">
      <w:pPr>
        <w:pStyle w:val="Figure"/>
        <w:rPr>
          <w:rFonts w:ascii="Calibri" w:hAnsi="Calibri"/>
          <w:sz w:val="22"/>
          <w:szCs w:val="22"/>
        </w:rPr>
      </w:pPr>
      <w:r w:rsidRPr="00473E78">
        <w:rPr>
          <w:rFonts w:ascii="Calibri" w:hAnsi="Calibri"/>
          <w:b/>
          <w:sz w:val="22"/>
          <w:szCs w:val="22"/>
        </w:rPr>
        <w:t xml:space="preserve">Figure </w:t>
      </w:r>
      <w:r>
        <w:rPr>
          <w:rFonts w:ascii="Calibri" w:hAnsi="Calibri"/>
          <w:b/>
          <w:sz w:val="22"/>
          <w:szCs w:val="22"/>
        </w:rPr>
        <w:t>11-</w:t>
      </w:r>
      <w:r w:rsidRPr="00473E78">
        <w:rPr>
          <w:rFonts w:ascii="Calibri" w:hAnsi="Calibri"/>
          <w:b/>
          <w:sz w:val="22"/>
          <w:szCs w:val="22"/>
        </w:rPr>
        <w:t>7</w:t>
      </w:r>
      <w:r>
        <w:rPr>
          <w:rFonts w:ascii="Calibri" w:hAnsi="Calibri"/>
          <w:b/>
          <w:sz w:val="22"/>
          <w:szCs w:val="22"/>
        </w:rPr>
        <w:t xml:space="preserve">: </w:t>
      </w:r>
      <w:r w:rsidRPr="00473E78">
        <w:rPr>
          <w:rFonts w:ascii="Calibri" w:hAnsi="Calibri"/>
          <w:noProof/>
          <w:sz w:val="22"/>
          <w:szCs w:val="22"/>
        </w:rPr>
        <w:t xml:space="preserve"> The Analysis Services Configuration screen lets you add SSAS administrators</w:t>
      </w:r>
      <w:r>
        <w:rPr>
          <w:rFonts w:ascii="Calibri" w:hAnsi="Calibri"/>
          <w:noProof/>
          <w:sz w:val="22"/>
          <w:szCs w:val="22"/>
        </w:rPr>
        <w:t>.</w:t>
      </w:r>
    </w:p>
    <w:p w:rsidR="00C347F9" w:rsidRPr="003B4B31" w:rsidRDefault="00C347F9" w:rsidP="0025405D">
      <w:r>
        <w:t>The second tab shown in Figure 11-7, Data Directories, lets you change the physical location of the data directories. The next screen gives you the option to turn on error reporting and usage reporting. Finally, installation rules are checked, a summary status screen is shown, and installation starts. A new instance of SSAS 2008, ready for the upgrade, will be installed and then available for use.</w:t>
      </w:r>
    </w:p>
    <w:p w:rsidR="00C347F9" w:rsidRDefault="00C347F9" w:rsidP="0017098C">
      <w:pPr>
        <w:pStyle w:val="Heading4"/>
      </w:pPr>
      <w:r>
        <w:t>Moving Databases to the New Instance</w:t>
      </w:r>
    </w:p>
    <w:p w:rsidR="00C347F9" w:rsidRDefault="00C347F9" w:rsidP="0025405D">
      <w:r>
        <w:t xml:space="preserve">After a new instance of SSAS 2008 is installed, you can move one or more databases from SSAS 2000 to the new instance by using the Analysis Services </w:t>
      </w:r>
      <w:r w:rsidRPr="00E77CEB">
        <w:t>Migration Wizard</w:t>
      </w:r>
      <w:r>
        <w:t>,</w:t>
      </w:r>
      <w:r w:rsidRPr="00E77CEB">
        <w:t xml:space="preserve"> included with </w:t>
      </w:r>
      <w:r>
        <w:t>SSAS</w:t>
      </w:r>
      <w:r w:rsidRPr="00E77CEB">
        <w:t xml:space="preserve"> 2008.</w:t>
      </w:r>
    </w:p>
    <w:p w:rsidR="00C347F9" w:rsidRPr="001F4EE4" w:rsidRDefault="00C347F9" w:rsidP="0025405D">
      <w:pPr>
        <w:pStyle w:val="AlertText"/>
        <w:spacing w:line="240" w:lineRule="auto"/>
        <w:rPr>
          <w:rFonts w:ascii="Calibri" w:hAnsi="Calibri"/>
          <w:sz w:val="22"/>
          <w:szCs w:val="22"/>
        </w:rPr>
      </w:pPr>
      <w:r w:rsidRPr="001F4EE4">
        <w:rPr>
          <w:rFonts w:ascii="Calibri" w:hAnsi="Calibri"/>
          <w:b/>
          <w:sz w:val="22"/>
          <w:szCs w:val="22"/>
        </w:rPr>
        <w:t>Note:</w:t>
      </w:r>
      <w:r w:rsidRPr="001F4EE4">
        <w:rPr>
          <w:rFonts w:ascii="Calibri" w:hAnsi="Calibri"/>
          <w:sz w:val="22"/>
          <w:szCs w:val="22"/>
        </w:rPr>
        <w:t xml:space="preserve"> The Migration Wizard tool will not run unless the steps are followed as outlined in the</w:t>
      </w:r>
      <w:r>
        <w:rPr>
          <w:rFonts w:ascii="Calibri" w:hAnsi="Calibri"/>
          <w:sz w:val="22"/>
          <w:szCs w:val="22"/>
        </w:rPr>
        <w:t xml:space="preserve"> “</w:t>
      </w:r>
      <w:r w:rsidRPr="001F4EE4">
        <w:rPr>
          <w:rFonts w:ascii="Calibri" w:hAnsi="Calibri"/>
          <w:sz w:val="22"/>
          <w:szCs w:val="22"/>
        </w:rPr>
        <w:t>Breaking Changes</w:t>
      </w:r>
      <w:r>
        <w:rPr>
          <w:rFonts w:ascii="Calibri" w:hAnsi="Calibri"/>
          <w:sz w:val="22"/>
          <w:szCs w:val="22"/>
        </w:rPr>
        <w:t>”</w:t>
      </w:r>
      <w:r w:rsidRPr="001F4EE4">
        <w:rPr>
          <w:rFonts w:ascii="Calibri" w:hAnsi="Calibri"/>
          <w:sz w:val="22"/>
          <w:szCs w:val="22"/>
        </w:rPr>
        <w:t xml:space="preserve"> section of this chapter.</w:t>
      </w:r>
    </w:p>
    <w:p w:rsidR="00C347F9" w:rsidRDefault="00C347F9" w:rsidP="0025405D">
      <w:r>
        <w:t>You can start the Migration Wizard in one of two ways:</w:t>
      </w:r>
    </w:p>
    <w:p w:rsidR="00C347F9" w:rsidRPr="001F4EE4"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1F4EE4">
        <w:rPr>
          <w:rFonts w:ascii="Calibri" w:hAnsi="Calibri"/>
          <w:sz w:val="22"/>
          <w:szCs w:val="22"/>
        </w:rPr>
        <w:t xml:space="preserve">Open </w:t>
      </w:r>
      <w:r>
        <w:rPr>
          <w:rFonts w:ascii="Calibri" w:hAnsi="Calibri"/>
          <w:sz w:val="22"/>
          <w:szCs w:val="22"/>
        </w:rPr>
        <w:t>SQL Server Management Studio</w:t>
      </w:r>
      <w:r w:rsidRPr="001F4EE4">
        <w:rPr>
          <w:rFonts w:ascii="Calibri" w:hAnsi="Calibri"/>
          <w:sz w:val="22"/>
          <w:szCs w:val="22"/>
        </w:rPr>
        <w:t xml:space="preserve"> and connect to the new instance of </w:t>
      </w:r>
      <w:r>
        <w:rPr>
          <w:rFonts w:ascii="Calibri" w:hAnsi="Calibri"/>
          <w:sz w:val="22"/>
          <w:szCs w:val="22"/>
        </w:rPr>
        <w:t>SSAS</w:t>
      </w:r>
      <w:r w:rsidRPr="001F4EE4">
        <w:rPr>
          <w:rFonts w:ascii="Calibri" w:hAnsi="Calibri"/>
          <w:sz w:val="22"/>
          <w:szCs w:val="22"/>
        </w:rPr>
        <w:t xml:space="preserve"> 2008; </w:t>
      </w:r>
      <w:r>
        <w:rPr>
          <w:rFonts w:ascii="Calibri" w:hAnsi="Calibri"/>
          <w:sz w:val="22"/>
          <w:szCs w:val="22"/>
        </w:rPr>
        <w:t>after you</w:t>
      </w:r>
      <w:r w:rsidRPr="001F4EE4">
        <w:rPr>
          <w:rFonts w:ascii="Calibri" w:hAnsi="Calibri"/>
          <w:sz w:val="22"/>
          <w:szCs w:val="22"/>
        </w:rPr>
        <w:t xml:space="preserve"> </w:t>
      </w:r>
      <w:r>
        <w:rPr>
          <w:rFonts w:ascii="Calibri" w:hAnsi="Calibri"/>
          <w:sz w:val="22"/>
          <w:szCs w:val="22"/>
        </w:rPr>
        <w:t xml:space="preserve">are </w:t>
      </w:r>
      <w:r w:rsidRPr="001F4EE4">
        <w:rPr>
          <w:rFonts w:ascii="Calibri" w:hAnsi="Calibri"/>
          <w:sz w:val="22"/>
          <w:szCs w:val="22"/>
        </w:rPr>
        <w:t xml:space="preserve">connected, right-click the instance name </w:t>
      </w:r>
      <w:r>
        <w:rPr>
          <w:rFonts w:ascii="Calibri" w:hAnsi="Calibri"/>
          <w:sz w:val="22"/>
          <w:szCs w:val="22"/>
        </w:rPr>
        <w:t>in</w:t>
      </w:r>
      <w:r w:rsidRPr="001F4EE4">
        <w:rPr>
          <w:rFonts w:ascii="Calibri" w:hAnsi="Calibri"/>
          <w:sz w:val="22"/>
          <w:szCs w:val="22"/>
        </w:rPr>
        <w:t xml:space="preserve"> the Object Explorer window, and select Migrate Database.</w:t>
      </w:r>
    </w:p>
    <w:p w:rsidR="00C347F9" w:rsidRPr="001F4EE4" w:rsidRDefault="00C347F9" w:rsidP="0025405D">
      <w:pPr>
        <w:pStyle w:val="BulletedList1"/>
        <w:numPr>
          <w:ilvl w:val="0"/>
          <w:numId w:val="1"/>
        </w:numPr>
        <w:tabs>
          <w:tab w:val="clear" w:pos="360"/>
          <w:tab w:val="num" w:pos="720"/>
        </w:tabs>
        <w:spacing w:line="276" w:lineRule="auto"/>
        <w:ind w:left="720"/>
        <w:rPr>
          <w:rFonts w:ascii="Calibri" w:hAnsi="Calibri"/>
          <w:sz w:val="22"/>
          <w:szCs w:val="22"/>
        </w:rPr>
      </w:pPr>
      <w:r w:rsidRPr="001F4EE4">
        <w:rPr>
          <w:rFonts w:ascii="Calibri" w:hAnsi="Calibri"/>
          <w:sz w:val="22"/>
          <w:szCs w:val="22"/>
        </w:rPr>
        <w:t>Run the MigrationWizard.exe executable.</w:t>
      </w:r>
    </w:p>
    <w:p w:rsidR="00C347F9" w:rsidRDefault="00C347F9" w:rsidP="0025405D">
      <w:r w:rsidRPr="00117238">
        <w:lastRenderedPageBreak/>
        <w:t xml:space="preserve">When the Migration Wizard is started, it requests the name of a source server (running </w:t>
      </w:r>
      <w:r>
        <w:t>SSAS</w:t>
      </w:r>
      <w:r w:rsidRPr="00117238">
        <w:t xml:space="preserve"> 2000)</w:t>
      </w:r>
      <w:r>
        <w:t xml:space="preserve"> and</w:t>
      </w:r>
      <w:r w:rsidRPr="00117238">
        <w:t xml:space="preserve"> a destination server (using the server\instance</w:t>
      </w:r>
      <w:r>
        <w:t xml:space="preserve"> format for named instances of SSAS 2008). To move databases in a side-by-side upgrade scenario, enter the name of the source server and the newly installed SSAS 2008 instance as the destination. The wizard will then display a list of databases found on the source server. One or more of the databases listed can be selected for migration. Figure 11-8 shows the source and destination for the </w:t>
      </w:r>
      <w:r w:rsidRPr="00117238">
        <w:t xml:space="preserve">Migration Wizard </w:t>
      </w:r>
      <w:r>
        <w:t>being specified.</w:t>
      </w:r>
    </w:p>
    <w:p w:rsidR="00C347F9" w:rsidRPr="00F0050B" w:rsidRDefault="00736775" w:rsidP="0025405D">
      <w:pPr>
        <w:pStyle w:val="Figure"/>
        <w:rPr>
          <w:rFonts w:ascii="Calibri" w:hAnsi="Calibri"/>
          <w:sz w:val="22"/>
        </w:rPr>
      </w:pPr>
      <w:r w:rsidRPr="005409E7">
        <w:rPr>
          <w:rFonts w:ascii="Calibri" w:hAnsi="Calibri"/>
          <w:noProof/>
          <w:sz w:val="22"/>
        </w:rPr>
        <w:pict>
          <v:shape id="Picture 80" o:spid="_x0000_i1067" type="#_x0000_t75" style="width:374.95pt;height:328.2pt;visibility:visible">
            <v:imagedata r:id="rId474" o:title=""/>
          </v:shape>
        </w:pict>
      </w:r>
    </w:p>
    <w:p w:rsidR="00C347F9" w:rsidRPr="00473E78" w:rsidRDefault="00C347F9" w:rsidP="0025405D">
      <w:pPr>
        <w:pStyle w:val="Figure"/>
        <w:rPr>
          <w:rFonts w:ascii="Calibri" w:hAnsi="Calibri"/>
          <w:noProof/>
          <w:sz w:val="22"/>
          <w:szCs w:val="22"/>
        </w:rPr>
      </w:pPr>
      <w:r w:rsidRPr="00473E78">
        <w:rPr>
          <w:rFonts w:ascii="Calibri" w:hAnsi="Calibri"/>
          <w:b/>
          <w:sz w:val="22"/>
          <w:szCs w:val="22"/>
        </w:rPr>
        <w:t xml:space="preserve">Figure </w:t>
      </w:r>
      <w:r>
        <w:rPr>
          <w:rFonts w:ascii="Calibri" w:hAnsi="Calibri"/>
          <w:b/>
          <w:sz w:val="22"/>
          <w:szCs w:val="22"/>
        </w:rPr>
        <w:t>11-</w:t>
      </w:r>
      <w:r w:rsidRPr="00473E78">
        <w:rPr>
          <w:rFonts w:ascii="Calibri" w:hAnsi="Calibri"/>
          <w:b/>
          <w:sz w:val="22"/>
          <w:szCs w:val="22"/>
        </w:rPr>
        <w:t>8</w:t>
      </w:r>
      <w:r>
        <w:rPr>
          <w:rFonts w:ascii="Calibri" w:hAnsi="Calibri"/>
          <w:b/>
          <w:sz w:val="22"/>
          <w:szCs w:val="22"/>
        </w:rPr>
        <w:t>:</w:t>
      </w:r>
      <w:r w:rsidRPr="00473E78">
        <w:rPr>
          <w:rFonts w:ascii="Calibri" w:hAnsi="Calibri"/>
          <w:noProof/>
          <w:sz w:val="22"/>
          <w:szCs w:val="22"/>
        </w:rPr>
        <w:t xml:space="preserve"> Source and destination for the Analysis Services Migration Wizard</w:t>
      </w:r>
    </w:p>
    <w:p w:rsidR="00C347F9" w:rsidRDefault="00C347F9" w:rsidP="0025405D">
      <w:r>
        <w:t xml:space="preserve">After you have selected one or more databases, the </w:t>
      </w:r>
      <w:r w:rsidRPr="00117238">
        <w:t xml:space="preserve">Migration Wizard </w:t>
      </w:r>
      <w:r>
        <w:t xml:space="preserve">will validate the structure of each database. The wizard will display the results of the validation effort and provide a log of the results that can be viewed or saved before the migration process is started. After validating each database, the </w:t>
      </w:r>
      <w:r w:rsidRPr="00117238">
        <w:t>Migration Wizard</w:t>
      </w:r>
      <w:r>
        <w:t xml:space="preserve"> will then migrate the structure and metadata for each database to the SSAS 2008 instance.</w:t>
      </w:r>
    </w:p>
    <w:p w:rsidR="00C347F9" w:rsidRPr="00FA68AB" w:rsidRDefault="00C347F9" w:rsidP="0025405D">
      <w:r>
        <w:t xml:space="preserve">You can run the </w:t>
      </w:r>
      <w:r w:rsidRPr="00117238">
        <w:t xml:space="preserve">Migration Wizard </w:t>
      </w:r>
      <w:r>
        <w:t xml:space="preserve">as many times as needed to migrate one or more databases at different times. Therefore, a methodical </w:t>
      </w:r>
      <w:r w:rsidRPr="00D03D62">
        <w:t>migrate-test-deploy</w:t>
      </w:r>
      <w:r>
        <w:t xml:space="preserve"> cycle can be used to move databases (and users) to the new instance of SSAS 2008.</w:t>
      </w:r>
    </w:p>
    <w:p w:rsidR="00C347F9" w:rsidRDefault="00C347F9" w:rsidP="0017098C">
      <w:pPr>
        <w:pStyle w:val="Heading4"/>
      </w:pPr>
      <w:r>
        <w:lastRenderedPageBreak/>
        <w:t>Post-Upgrade Tasks</w:t>
      </w:r>
    </w:p>
    <w:p w:rsidR="00C347F9" w:rsidRDefault="00C347F9" w:rsidP="0025405D">
      <w:r>
        <w:t>After one or more SSAS 2000 databases have moved to the new instance of SSAS 2008, you should complete the same set of post-installation tasks as described previously in the “</w:t>
      </w:r>
      <w:r w:rsidRPr="00117238">
        <w:t>Post-Upgrade Tasks</w:t>
      </w:r>
      <w:r>
        <w:t>” topic of the</w:t>
      </w:r>
      <w:r w:rsidRPr="00117238">
        <w:t xml:space="preserve"> </w:t>
      </w:r>
      <w:r>
        <w:t>“</w:t>
      </w:r>
      <w:r w:rsidRPr="00117238">
        <w:t>In-</w:t>
      </w:r>
      <w:r>
        <w:t>P</w:t>
      </w:r>
      <w:r w:rsidRPr="00117238">
        <w:t>lace Upgrade</w:t>
      </w:r>
      <w:r>
        <w:t>”</w:t>
      </w:r>
      <w:r w:rsidRPr="00117238">
        <w:t xml:space="preserve"> </w:t>
      </w:r>
      <w:r>
        <w:t>section.</w:t>
      </w:r>
    </w:p>
    <w:p w:rsidR="00C347F9" w:rsidRDefault="00C347F9" w:rsidP="0017098C">
      <w:pPr>
        <w:pStyle w:val="Heading4"/>
      </w:pPr>
      <w:r>
        <w:t>Removing SSAS 2000</w:t>
      </w:r>
    </w:p>
    <w:p w:rsidR="00C347F9" w:rsidRPr="00117238" w:rsidRDefault="00C347F9" w:rsidP="0025405D">
      <w:r>
        <w:t xml:space="preserve">If all the databases on a given server are moved to a new instance of SSAS 2008, SSAS 2000 might not be needed any longer on the server. In this case, SSAS 2000 can be uninstalled by using </w:t>
      </w:r>
      <w:r w:rsidRPr="00117238">
        <w:t xml:space="preserve">Add or Remove Programs. </w:t>
      </w:r>
      <w:r>
        <w:t xml:space="preserve">After the earlier version is removed, the new instance of SSAS 2008 can be renamed so that it is recognized as the default instance on the server. You can do this by using the </w:t>
      </w:r>
      <w:r w:rsidRPr="00117238">
        <w:t xml:space="preserve">Instance Rename tool </w:t>
      </w:r>
      <w:r>
        <w:t xml:space="preserve">that is </w:t>
      </w:r>
      <w:r w:rsidRPr="00117238">
        <w:t xml:space="preserve">available for </w:t>
      </w:r>
      <w:r>
        <w:t>SSAS</w:t>
      </w:r>
      <w:r w:rsidRPr="00117238">
        <w:t xml:space="preserve"> 200</w:t>
      </w:r>
      <w:r>
        <w:t>8</w:t>
      </w:r>
      <w:r w:rsidRPr="00117238">
        <w:t xml:space="preserve">. </w:t>
      </w:r>
      <w:r>
        <w:t xml:space="preserve">You can start the </w:t>
      </w:r>
      <w:r w:rsidRPr="00117238">
        <w:t xml:space="preserve">Instance Rename tool by executing </w:t>
      </w:r>
      <w:r>
        <w:t>ASI</w:t>
      </w:r>
      <w:r w:rsidRPr="0099333F">
        <w:t>nstance</w:t>
      </w:r>
      <w:r>
        <w:t>R</w:t>
      </w:r>
      <w:r w:rsidRPr="0099333F">
        <w:t xml:space="preserve">ename.exe from the </w:t>
      </w:r>
      <w:r>
        <w:t>%</w:t>
      </w:r>
      <w:r w:rsidRPr="0099333F">
        <w:t>Program Files</w:t>
      </w:r>
      <w:r>
        <w:t>%</w:t>
      </w:r>
      <w:r w:rsidRPr="0099333F">
        <w:t>\Microsoft SQL Server\90\Tools\Binn\VSShell\Common7\IDE directory.</w:t>
      </w:r>
    </w:p>
    <w:p w:rsidR="00C347F9" w:rsidRDefault="00C347F9" w:rsidP="0025405D">
      <w:r w:rsidRPr="00117238">
        <w:t xml:space="preserve">When the </w:t>
      </w:r>
      <w:r>
        <w:t>I</w:t>
      </w:r>
      <w:r w:rsidRPr="00117238">
        <w:t xml:space="preserve">nstance Rename tool is started, it displays a single </w:t>
      </w:r>
      <w:r>
        <w:t xml:space="preserve">Rename Instance </w:t>
      </w:r>
      <w:r w:rsidRPr="00117238">
        <w:t xml:space="preserve">dialog box for selecting and renaming a given instance of </w:t>
      </w:r>
      <w:r>
        <w:t>SSAS</w:t>
      </w:r>
      <w:r w:rsidRPr="00117238">
        <w:t xml:space="preserve"> 200</w:t>
      </w:r>
      <w:r>
        <w:t>8</w:t>
      </w:r>
      <w:r w:rsidRPr="00117238">
        <w:t xml:space="preserve">. Use the </w:t>
      </w:r>
      <w:r w:rsidRPr="00117238">
        <w:rPr>
          <w:i/>
        </w:rPr>
        <w:t>Instance to rename</w:t>
      </w:r>
      <w:r w:rsidRPr="00117238">
        <w:t xml:space="preserve"> </w:t>
      </w:r>
      <w:r>
        <w:t xml:space="preserve">drop-down list to select the named instance. If the instance should act as the default instance for the server, leave the </w:t>
      </w:r>
      <w:r w:rsidRPr="00117238">
        <w:rPr>
          <w:i/>
        </w:rPr>
        <w:t>New instance name</w:t>
      </w:r>
      <w:r w:rsidRPr="00117238">
        <w:t xml:space="preserve"> text</w:t>
      </w:r>
      <w:r>
        <w:t xml:space="preserve"> </w:t>
      </w:r>
      <w:r w:rsidRPr="00117238">
        <w:t xml:space="preserve">box blank and </w:t>
      </w:r>
      <w:r>
        <w:t xml:space="preserve">then </w:t>
      </w:r>
      <w:r w:rsidRPr="00117238">
        <w:t xml:space="preserve">click Rename. Figure </w:t>
      </w:r>
      <w:r>
        <w:t>11-9</w:t>
      </w:r>
      <w:r w:rsidRPr="00117238">
        <w:t xml:space="preserve"> shows the </w:t>
      </w:r>
      <w:r>
        <w:t xml:space="preserve">Instance Rename </w:t>
      </w:r>
      <w:r w:rsidRPr="00117238">
        <w:t>tool</w:t>
      </w:r>
      <w:r>
        <w:t>.</w:t>
      </w:r>
    </w:p>
    <w:p w:rsidR="00C347F9" w:rsidRPr="00F0050B" w:rsidRDefault="00736775" w:rsidP="0025405D">
      <w:pPr>
        <w:pStyle w:val="Figure"/>
        <w:rPr>
          <w:rFonts w:ascii="Calibri" w:hAnsi="Calibri"/>
          <w:sz w:val="22"/>
        </w:rPr>
      </w:pPr>
      <w:r w:rsidRPr="005409E7">
        <w:rPr>
          <w:rFonts w:ascii="Calibri" w:hAnsi="Calibri"/>
          <w:noProof/>
          <w:sz w:val="22"/>
        </w:rPr>
        <w:pict>
          <v:shape id="Picture 101" o:spid="_x0000_i1068" type="#_x0000_t75" style="width:395.55pt;height:194.5pt;visibility:visible">
            <v:imagedata r:id="rId475" o:title=""/>
          </v:shape>
        </w:pict>
      </w:r>
    </w:p>
    <w:p w:rsidR="00C347F9" w:rsidRPr="0072495B" w:rsidRDefault="00C347F9" w:rsidP="0025405D">
      <w:pPr>
        <w:pStyle w:val="Figure"/>
        <w:rPr>
          <w:rFonts w:ascii="Calibri" w:hAnsi="Calibri"/>
          <w:noProof/>
          <w:sz w:val="22"/>
          <w:szCs w:val="22"/>
        </w:rPr>
      </w:pPr>
      <w:r w:rsidRPr="0072495B">
        <w:rPr>
          <w:rFonts w:ascii="Calibri" w:hAnsi="Calibri"/>
          <w:b/>
          <w:sz w:val="22"/>
          <w:szCs w:val="22"/>
        </w:rPr>
        <w:t xml:space="preserve">Figure </w:t>
      </w:r>
      <w:r>
        <w:rPr>
          <w:rFonts w:ascii="Calibri" w:hAnsi="Calibri"/>
          <w:b/>
          <w:sz w:val="22"/>
          <w:szCs w:val="22"/>
        </w:rPr>
        <w:t>11-</w:t>
      </w:r>
      <w:r w:rsidRPr="0072495B">
        <w:rPr>
          <w:rFonts w:ascii="Calibri" w:hAnsi="Calibri"/>
          <w:b/>
          <w:sz w:val="22"/>
          <w:szCs w:val="22"/>
        </w:rPr>
        <w:t>9</w:t>
      </w:r>
      <w:r>
        <w:rPr>
          <w:rFonts w:ascii="Calibri" w:hAnsi="Calibri"/>
          <w:b/>
          <w:sz w:val="22"/>
          <w:szCs w:val="22"/>
        </w:rPr>
        <w:t>:</w:t>
      </w:r>
      <w:r w:rsidRPr="0072495B">
        <w:rPr>
          <w:rFonts w:ascii="Calibri" w:hAnsi="Calibri"/>
          <w:noProof/>
          <w:sz w:val="22"/>
          <w:szCs w:val="22"/>
        </w:rPr>
        <w:t xml:space="preserve"> </w:t>
      </w:r>
      <w:r>
        <w:rPr>
          <w:rFonts w:ascii="Calibri" w:hAnsi="Calibri"/>
          <w:noProof/>
          <w:sz w:val="22"/>
          <w:szCs w:val="22"/>
        </w:rPr>
        <w:t xml:space="preserve">Rename </w:t>
      </w:r>
      <w:r w:rsidRPr="0072495B">
        <w:rPr>
          <w:rFonts w:ascii="Calibri" w:hAnsi="Calibri"/>
          <w:noProof/>
          <w:sz w:val="22"/>
          <w:szCs w:val="22"/>
        </w:rPr>
        <w:t xml:space="preserve">Instance </w:t>
      </w:r>
      <w:r>
        <w:rPr>
          <w:rFonts w:ascii="Calibri" w:hAnsi="Calibri"/>
          <w:noProof/>
          <w:sz w:val="22"/>
          <w:szCs w:val="22"/>
        </w:rPr>
        <w:t>dialog box</w:t>
      </w:r>
    </w:p>
    <w:p w:rsidR="00C347F9" w:rsidRPr="00381569" w:rsidRDefault="00C347F9" w:rsidP="0025405D">
      <w:r>
        <w:t>The</w:t>
      </w:r>
      <w:r w:rsidRPr="00117238">
        <w:t xml:space="preserve"> </w:t>
      </w:r>
      <w:r>
        <w:t xml:space="preserve">Instance </w:t>
      </w:r>
      <w:r w:rsidRPr="00117238">
        <w:t xml:space="preserve">Rename </w:t>
      </w:r>
      <w:r>
        <w:t>tool will update the SSAS 2008 instance and restart its service to complete the process. If an instance is renamed as the default instance, client tools can connect to SSAS 2008 by using the server name without any instance name.</w:t>
      </w:r>
    </w:p>
    <w:p w:rsidR="00C347F9" w:rsidRDefault="00C347F9" w:rsidP="0017098C">
      <w:pPr>
        <w:pStyle w:val="Heading3"/>
      </w:pPr>
      <w:bookmarkStart w:id="298" w:name="_Toc215243861"/>
      <w:r>
        <w:t>Redesigning Databases for SSAS 2008</w:t>
      </w:r>
      <w:bookmarkEnd w:id="298"/>
    </w:p>
    <w:p w:rsidR="00C347F9" w:rsidRDefault="00C347F9" w:rsidP="0025405D">
      <w:r>
        <w:t xml:space="preserve">Although upgrading to SSAS 2008 and migrating SSAS 2000 databases to SSAS 2008 provide great options for quickly moving databases to the new platform, many customers might decide to redesign databases to take advantage of specific new features and architecture changes included in the new version. Although developing new databases for SSAS 2008 will not be discussed in detail in this guide, </w:t>
      </w:r>
      <w:r>
        <w:lastRenderedPageBreak/>
        <w:t>some general ideas and thoughts related to redesigning the Foodmart 2000 database are included here as an example of the available possibilities.</w:t>
      </w:r>
    </w:p>
    <w:p w:rsidR="00C347F9" w:rsidRDefault="00C347F9" w:rsidP="0017098C">
      <w:pPr>
        <w:pStyle w:val="Heading4"/>
      </w:pPr>
      <w:r>
        <w:t>Data Source Views</w:t>
      </w:r>
    </w:p>
    <w:p w:rsidR="00C347F9" w:rsidRDefault="00C347F9" w:rsidP="0025405D">
      <w:r>
        <w:t xml:space="preserve">Every SSAS 2008 solution is based on a DSV that encapsulates schema metadata based on the data sources included in the Business Intelligence Development Studio project. When a database is upgraded, the DSV that is generated for the database might include generically named </w:t>
      </w:r>
      <w:r w:rsidRPr="00117238">
        <w:t xml:space="preserve">Named Calculations, such as Column1, Column2, and so on. For example, the DSV for an upgraded Foodmart 2000 database contains a series of Named Calculations that </w:t>
      </w:r>
      <w:r>
        <w:t>are generically named and then used for different dimension and cube designs.</w:t>
      </w:r>
    </w:p>
    <w:p w:rsidR="00C347F9" w:rsidDel="00F230AA" w:rsidRDefault="00C347F9" w:rsidP="0025405D">
      <w:r>
        <w:t xml:space="preserve">Although this works fine and does not affect users (because client applications do not directly access a DSV), it is not intuitive from a development and support perspective. A better DSV design would include correctly named </w:t>
      </w:r>
      <w:r w:rsidRPr="00117238">
        <w:t>Named Calculations and could include other DSV options such as Named Queries and Diagrams.</w:t>
      </w:r>
    </w:p>
    <w:p w:rsidR="00C347F9" w:rsidRDefault="00C347F9" w:rsidP="0017098C">
      <w:pPr>
        <w:pStyle w:val="Heading4"/>
      </w:pPr>
      <w:r>
        <w:t>Dimensions</w:t>
      </w:r>
    </w:p>
    <w:p w:rsidR="00C347F9" w:rsidRDefault="00C347F9" w:rsidP="0025405D">
      <w:r>
        <w:t xml:space="preserve">SSAS 2008 includes many significant changes to support new features and functionality related to dimensions. Attributes and their relationships (versus levels in a dimension’s hierarchy) are now the primary design element in a dimension. Hierarchies in a dimension define navigation paths through a series of attributes, such as country, state/province, and city. A new feature of dimensions called </w:t>
      </w:r>
      <w:r w:rsidRPr="00415120">
        <w:rPr>
          <w:i/>
        </w:rPr>
        <w:t>attribute hierarchies</w:t>
      </w:r>
      <w:r>
        <w:t xml:space="preserve"> exposes individual attributes to query applications. This lets users select any combination of attributes for reporting and analysis, beyond the hierarchies that may be defined as part of the dimension.</w:t>
      </w:r>
    </w:p>
    <w:p w:rsidR="00C347F9" w:rsidRDefault="00C347F9" w:rsidP="0025405D">
      <w:r>
        <w:t>When a database is upgraded to SSAS 2008, the resulting dimension designs contain only those dimension attributes that are required to reproduce the hierarchies that are defined in the dimension. In addition, no attribute hierarchies are made visible even for the attributes included in the design of the dimension design. Also, in some cases, dimension attributes are renamed based on rules that are used during an upgrade (typically in an attempt to create attribute names that do not duplicate other objects such as dimensions or hierarchies).</w:t>
      </w:r>
    </w:p>
    <w:p w:rsidR="00C347F9" w:rsidRPr="00177297" w:rsidRDefault="00C347F9" w:rsidP="0017098C">
      <w:pPr>
        <w:pStyle w:val="Heading4"/>
      </w:pPr>
      <w:r>
        <w:t>Cubes</w:t>
      </w:r>
    </w:p>
    <w:p w:rsidR="00C347F9" w:rsidRDefault="00C347F9" w:rsidP="0025405D">
      <w:r>
        <w:t>As with dimensions, SSAS 2008 contains significant changes to the features and functionality related to cubes. The most significant change when you compare the new version to SSAS 2000 is how cubes use measure groups and perspectives. In SSAS 2000, a cube could contain only a single fact table and its related dimensions. If measures from two or more fact tables needed to be combined for reporting or analysis purposes, a virtual cube was used to join two or more cubes based on one or more common dimensions.</w:t>
      </w:r>
    </w:p>
    <w:p w:rsidR="00C347F9" w:rsidRDefault="00C347F9" w:rsidP="0025405D">
      <w:r>
        <w:t xml:space="preserve">In SSAS 2008, a cube can contain measures from multiple fact tables. Measures from a given fact table are grouped together using </w:t>
      </w:r>
      <w:r w:rsidRPr="00415120">
        <w:t>measure groups, and the relationships between dimensions in the database and each measure group are defined as part of the cube definition. Perspectives are then used to</w:t>
      </w:r>
      <w:r>
        <w:t xml:space="preserve"> provide subsets of a cube’s dimensions, measure groups, measures, and calculations.</w:t>
      </w:r>
    </w:p>
    <w:p w:rsidR="00C347F9" w:rsidRDefault="00C347F9" w:rsidP="0025405D">
      <w:r>
        <w:lastRenderedPageBreak/>
        <w:t>When a database is upgraded to SSAS 2008, the database will contain a separate cube for each basic and virtual cube found in the original database. Given the new features and architecture available in SSAS 2008, separate cubes can frequently be redesigned as a single cube with multiple measure groups and perspectives. Using this design provides better flexibility and performance. For example, the Foodmart 2000 database contains six separate cubes as defined in SSAS 2000. Each of these becomes a separate cube in the upgraded version of the database in SSAS 2008.</w:t>
      </w:r>
    </w:p>
    <w:p w:rsidR="00C347F9" w:rsidRDefault="00C347F9" w:rsidP="0025405D">
      <w:r>
        <w:t>In addition to the flexibility improvements provided by new cube designs, SSAS 2008 also provides new features such as Key Performance Indicator (KPI) definitions, SQL Server Reporting Services (SSRS) actions, proactive caching storage mechanisms, and translation definitions. A redesigned Foodmart 2000 cube could take advantage of each of these new features, none of which are used by default in an upgraded database.</w:t>
      </w:r>
    </w:p>
    <w:p w:rsidR="00C347F9" w:rsidRDefault="00C347F9" w:rsidP="0025405D">
      <w:r>
        <w:t>As you can see, there are potentially many reasons why a redesigned database might be better than an upgraded database. As stated before, although an upgrade process might provide a quick mechanism for moving to SSAS 2008, redesigning each database to take advantage of the new platform’s architecture, features, and design paradigms could prove helpful in the end.</w:t>
      </w:r>
    </w:p>
    <w:p w:rsidR="00C347F9" w:rsidRDefault="00C347F9" w:rsidP="0017098C">
      <w:pPr>
        <w:pStyle w:val="Heading2"/>
      </w:pPr>
      <w:bookmarkStart w:id="299" w:name="_Toc215243862"/>
      <w:r>
        <w:t>Upgrading from SQL Server 2005</w:t>
      </w:r>
      <w:bookmarkEnd w:id="299"/>
    </w:p>
    <w:p w:rsidR="00C347F9" w:rsidRDefault="00C347F9" w:rsidP="0025405D">
      <w:r>
        <w:t>Upgrading from SSAS 2005 is much easier, and carries less risk, than an upgrade from SSAS 2000. Whereas one of the goals of the SSAS 2008 team was to avoid any breaking changes for upgrading from SSAS 2005 to SSAS 2008, check the list of changes in this chapter to ensure that no changes will adversely affect an upgraded database. If your SSAS 2005 databases are using some of those features, they might require design changes after the upgrade to provide the same user experience.</w:t>
      </w:r>
    </w:p>
    <w:p w:rsidR="00C347F9" w:rsidRDefault="00C347F9" w:rsidP="0025405D">
      <w:r>
        <w:t xml:space="preserve">Before you try an upgrade, review the behavior changes and determine whether any of the listed issues will affect the query results after an upgrade. In addition, run </w:t>
      </w:r>
      <w:r w:rsidRPr="005F5138">
        <w:t xml:space="preserve">Upgrade Advisor to analyze the </w:t>
      </w:r>
      <w:r>
        <w:t>SSAS instance, and then review the generated report to verify that you have addressed all issues that must be resolved before the upgrade and that you understand the upgrade issues that you must resolve after Setup is complete. Also take advantage of such tools as the Upgrade Assistant and Best Practices Analyzer for SQL Server 2005 to aide in upgrade preparation. For more information, see “Upgrade Planning and Deployment” in Chapter 1.</w:t>
      </w:r>
    </w:p>
    <w:p w:rsidR="00C347F9" w:rsidRDefault="00C347F9" w:rsidP="0025405D">
      <w:r>
        <w:t>Before you start an in-place upgrade, take steps to ensure that a failed upgrade can be rolled back. Although the in-place upgrade process should handle most situations, unforeseen problems might occur and result in a failed upgrade.</w:t>
      </w:r>
    </w:p>
    <w:p w:rsidR="00C347F9" w:rsidRDefault="00C347F9" w:rsidP="0025405D">
      <w:pPr>
        <w:pStyle w:val="AlertText"/>
        <w:rPr>
          <w:rFonts w:ascii="Calibri" w:hAnsi="Calibri"/>
          <w:sz w:val="22"/>
          <w:szCs w:val="22"/>
        </w:rPr>
      </w:pPr>
      <w:r w:rsidRPr="00501D58">
        <w:rPr>
          <w:rFonts w:ascii="Calibri" w:hAnsi="Calibri"/>
          <w:b/>
          <w:sz w:val="22"/>
          <w:szCs w:val="22"/>
        </w:rPr>
        <w:t>Important</w:t>
      </w:r>
      <w:r w:rsidRPr="00501D58">
        <w:rPr>
          <w:rFonts w:ascii="Calibri" w:hAnsi="Calibri"/>
          <w:sz w:val="22"/>
          <w:szCs w:val="22"/>
        </w:rPr>
        <w:t xml:space="preserve">: With an in-place upgrade, the upgrade process handles all aspects of the upgrade, automatically upgrading the metadata for each database found </w:t>
      </w:r>
      <w:r>
        <w:rPr>
          <w:rFonts w:ascii="Calibri" w:hAnsi="Calibri"/>
          <w:sz w:val="22"/>
          <w:szCs w:val="22"/>
        </w:rPr>
        <w:t>in</w:t>
      </w:r>
      <w:r w:rsidRPr="00501D58">
        <w:rPr>
          <w:rFonts w:ascii="Calibri" w:hAnsi="Calibri"/>
          <w:sz w:val="22"/>
          <w:szCs w:val="22"/>
        </w:rPr>
        <w:t xml:space="preserve"> </w:t>
      </w:r>
      <w:r>
        <w:rPr>
          <w:rFonts w:ascii="Calibri" w:hAnsi="Calibri"/>
          <w:sz w:val="22"/>
          <w:szCs w:val="22"/>
        </w:rPr>
        <w:t>SSAS</w:t>
      </w:r>
      <w:r w:rsidRPr="00501D58">
        <w:rPr>
          <w:rFonts w:ascii="Calibri" w:hAnsi="Calibri"/>
          <w:sz w:val="22"/>
          <w:szCs w:val="22"/>
        </w:rPr>
        <w:t xml:space="preserve"> 2005.</w:t>
      </w:r>
    </w:p>
    <w:p w:rsidR="00C347F9" w:rsidRDefault="00C347F9" w:rsidP="0025405D">
      <w:r>
        <w:t xml:space="preserve">If a failed upgrade occurs, frequently the easiest resolution is to reinstall SSAS 2005 and restore the installation to its state before the upgrade process was started. Back up all databases by using the Back Up command in SQL Server Management Studio. To do this, open SQL Server Management Studio, right-click each database that is listed, and select </w:t>
      </w:r>
      <w:r w:rsidRPr="00501D58">
        <w:t>Back Up</w:t>
      </w:r>
      <w:r>
        <w:t>. Provide a unique file name for each .abf file that is created, optionally choosing to also encrypt them with a password.</w:t>
      </w:r>
    </w:p>
    <w:p w:rsidR="00C347F9" w:rsidRDefault="00C347F9" w:rsidP="0025405D">
      <w:r>
        <w:lastRenderedPageBreak/>
        <w:t>We recommend that you put all the files that are generated by the previous steps in a single directory on a network share for safe-keeping during the upgrade process.</w:t>
      </w:r>
    </w:p>
    <w:p w:rsidR="00C347F9" w:rsidRDefault="00C347F9" w:rsidP="0017098C">
      <w:pPr>
        <w:pStyle w:val="Heading3"/>
      </w:pPr>
      <w:bookmarkStart w:id="300" w:name="_Toc215243863"/>
      <w:r w:rsidRPr="005A0073">
        <w:t>In-Place Upgrade</w:t>
      </w:r>
      <w:bookmarkEnd w:id="300"/>
    </w:p>
    <w:p w:rsidR="00C347F9" w:rsidRDefault="00C347F9" w:rsidP="0025405D">
      <w:r>
        <w:t xml:space="preserve">To start the in-place upgrade, start the Setup application for SQL Server 2008, selecting Installation and then </w:t>
      </w:r>
      <w:r w:rsidRPr="00501D58">
        <w:rPr>
          <w:i/>
        </w:rPr>
        <w:t>Upgrade from SQL Server 2000 or SQL Server 2005</w:t>
      </w:r>
      <w:r>
        <w:rPr>
          <w:b/>
        </w:rPr>
        <w:t xml:space="preserve">. </w:t>
      </w:r>
      <w:r>
        <w:t>The Setup program will run a system configuration check, collect system information, and prompt for a product key. After it installs any prerequisites, the Setup application will then prompt for the kind of installation to be performed.</w:t>
      </w:r>
    </w:p>
    <w:p w:rsidR="00C347F9" w:rsidRPr="001E1A7F" w:rsidRDefault="00C347F9" w:rsidP="0025405D">
      <w:pPr>
        <w:pStyle w:val="Text"/>
        <w:rPr>
          <w:rFonts w:ascii="Calibri" w:hAnsi="Calibri"/>
          <w:sz w:val="22"/>
          <w:szCs w:val="22"/>
        </w:rPr>
      </w:pPr>
      <w:r w:rsidRPr="001E1A7F">
        <w:rPr>
          <w:rFonts w:ascii="Calibri" w:hAnsi="Calibri"/>
          <w:sz w:val="22"/>
          <w:szCs w:val="22"/>
        </w:rPr>
        <w:t xml:space="preserve">After you </w:t>
      </w:r>
      <w:r>
        <w:rPr>
          <w:rFonts w:ascii="Calibri" w:hAnsi="Calibri"/>
          <w:sz w:val="22"/>
          <w:szCs w:val="22"/>
        </w:rPr>
        <w:t>decide</w:t>
      </w:r>
      <w:r w:rsidRPr="001E1A7F">
        <w:rPr>
          <w:rFonts w:ascii="Calibri" w:hAnsi="Calibri"/>
          <w:sz w:val="22"/>
          <w:szCs w:val="22"/>
        </w:rPr>
        <w:t xml:space="preserve"> to upgrade, the Setup program asks for a product key, prompts for the acceptance of the license file, and then installs setup support files. After the setup support files are </w:t>
      </w:r>
      <w:r>
        <w:rPr>
          <w:rFonts w:ascii="Calibri" w:hAnsi="Calibri"/>
          <w:sz w:val="22"/>
          <w:szCs w:val="22"/>
        </w:rPr>
        <w:t>finished</w:t>
      </w:r>
      <w:r w:rsidRPr="001E1A7F">
        <w:rPr>
          <w:rFonts w:ascii="Calibri" w:hAnsi="Calibri"/>
          <w:sz w:val="22"/>
          <w:szCs w:val="22"/>
        </w:rPr>
        <w:t xml:space="preserve">, the setup support rules are checked. The next screen, which Figure </w:t>
      </w:r>
      <w:r>
        <w:rPr>
          <w:rFonts w:ascii="Calibri" w:hAnsi="Calibri"/>
          <w:sz w:val="22"/>
          <w:szCs w:val="22"/>
        </w:rPr>
        <w:t>11-10</w:t>
      </w:r>
      <w:r w:rsidRPr="001E1A7F">
        <w:rPr>
          <w:rFonts w:ascii="Calibri" w:hAnsi="Calibri"/>
          <w:sz w:val="22"/>
          <w:szCs w:val="22"/>
        </w:rPr>
        <w:t xml:space="preserve"> shows, asks for the instance to be upgraded.</w:t>
      </w:r>
    </w:p>
    <w:p w:rsidR="00C347F9" w:rsidRPr="00F0050B" w:rsidRDefault="00736775" w:rsidP="0025405D">
      <w:pPr>
        <w:pStyle w:val="Figure"/>
        <w:rPr>
          <w:rFonts w:ascii="Calibri" w:hAnsi="Calibri"/>
          <w:sz w:val="22"/>
        </w:rPr>
      </w:pPr>
      <w:r w:rsidRPr="005409E7">
        <w:rPr>
          <w:rFonts w:ascii="Calibri" w:hAnsi="Calibri"/>
          <w:noProof/>
          <w:sz w:val="22"/>
        </w:rPr>
        <w:pict>
          <v:shape id="_x0000_i1069" type="#_x0000_t75" style="width:467.55pt;height:345.95pt;visibility:visible">
            <v:imagedata r:id="rId476" o:title=""/>
          </v:shape>
        </w:pict>
      </w:r>
    </w:p>
    <w:p w:rsidR="00C347F9" w:rsidRPr="002E7372" w:rsidRDefault="00C347F9" w:rsidP="0025405D">
      <w:pPr>
        <w:pStyle w:val="Figure"/>
        <w:rPr>
          <w:rFonts w:ascii="Calibri" w:hAnsi="Calibri"/>
          <w:sz w:val="22"/>
          <w:szCs w:val="22"/>
        </w:rPr>
      </w:pPr>
      <w:r w:rsidRPr="002E7372">
        <w:rPr>
          <w:rFonts w:ascii="Calibri" w:hAnsi="Calibri"/>
          <w:b/>
          <w:sz w:val="22"/>
          <w:szCs w:val="22"/>
        </w:rPr>
        <w:t xml:space="preserve">Figure </w:t>
      </w:r>
      <w:r>
        <w:rPr>
          <w:rFonts w:ascii="Calibri" w:hAnsi="Calibri"/>
          <w:b/>
          <w:sz w:val="22"/>
          <w:szCs w:val="22"/>
        </w:rPr>
        <w:t>11-</w:t>
      </w:r>
      <w:r w:rsidRPr="002E7372">
        <w:rPr>
          <w:rFonts w:ascii="Calibri" w:hAnsi="Calibri"/>
          <w:b/>
          <w:sz w:val="22"/>
          <w:szCs w:val="22"/>
        </w:rPr>
        <w:t>10</w:t>
      </w:r>
      <w:r>
        <w:rPr>
          <w:rFonts w:ascii="Calibri" w:hAnsi="Calibri"/>
          <w:b/>
          <w:sz w:val="22"/>
          <w:szCs w:val="22"/>
        </w:rPr>
        <w:t xml:space="preserve">: </w:t>
      </w:r>
      <w:r w:rsidRPr="002E7372">
        <w:rPr>
          <w:rFonts w:ascii="Calibri" w:hAnsi="Calibri"/>
          <w:noProof/>
          <w:sz w:val="22"/>
          <w:szCs w:val="22"/>
        </w:rPr>
        <w:t xml:space="preserve"> </w:t>
      </w:r>
      <w:r>
        <w:rPr>
          <w:rFonts w:ascii="Calibri" w:hAnsi="Calibri"/>
          <w:noProof/>
          <w:sz w:val="22"/>
          <w:szCs w:val="22"/>
        </w:rPr>
        <w:t>Select</w:t>
      </w:r>
      <w:r w:rsidRPr="002E7372">
        <w:rPr>
          <w:rFonts w:ascii="Calibri" w:hAnsi="Calibri"/>
          <w:noProof/>
          <w:sz w:val="22"/>
          <w:szCs w:val="22"/>
        </w:rPr>
        <w:t xml:space="preserve"> the instance of SSAS 2005 to upgrade</w:t>
      </w:r>
    </w:p>
    <w:p w:rsidR="00C347F9" w:rsidRDefault="00C347F9" w:rsidP="0025405D">
      <w:r>
        <w:t>The next screen shows the features to be installed. In some cases, all the components are selected and no changes can be made. This is because the server was set up only with SSAS 2005 and the workstation components. If it is impossible to select different options, you will have to run Setup again to add features. For example, if Business Intelligence Development Studio was not already installed on the server but is needed in the future, a second run of the Setup application would be required.</w:t>
      </w:r>
    </w:p>
    <w:p w:rsidR="00C347F9" w:rsidRDefault="00C347F9" w:rsidP="0025405D">
      <w:r>
        <w:lastRenderedPageBreak/>
        <w:t>After you have selected the components to install, the Setup application will prompt for an instance name for the newly installed SQL Server 2008 components. To upgrade an existing installation of SSAS 2005, leave the InstanceID the same. The Setup application should detect any running services based on which components were selected for installation. Ensure that the existing installation of SSAS 2005 is selected, and continue.</w:t>
      </w:r>
    </w:p>
    <w:p w:rsidR="00C347F9" w:rsidRDefault="00C347F9" w:rsidP="0025405D">
      <w:r>
        <w:t>After you select the instance name, Setup will check for the necessary disk space. The Setup application will then prompt the user to turn on Error and Usage Reporting. These are optional settings and are off by default. Enabling them means the server might try to send data to Microsoft on an as-needed basis.</w:t>
      </w:r>
    </w:p>
    <w:p w:rsidR="00C347F9" w:rsidRDefault="00C347F9" w:rsidP="0025405D">
      <w:r>
        <w:t>The Setup application next checks a series of upgrade rules. You should examine any failures in the rules and address them as necessary.</w:t>
      </w:r>
      <w:r w:rsidRPr="008C13E4">
        <w:t xml:space="preserve"> </w:t>
      </w:r>
      <w:r>
        <w:t>Figure 11-11 shows the results of these rules, and because there are no failures, installation can continue.</w:t>
      </w:r>
    </w:p>
    <w:p w:rsidR="00C347F9" w:rsidRDefault="00736775" w:rsidP="0025405D">
      <w:r>
        <w:rPr>
          <w:noProof/>
        </w:rPr>
        <w:pict>
          <v:shape id="_x0000_i1070" type="#_x0000_t75" style="width:460.05pt;height:350.65pt;visibility:visible">
            <v:imagedata r:id="rId477" o:title=""/>
          </v:shape>
        </w:pict>
      </w:r>
    </w:p>
    <w:p w:rsidR="00C347F9" w:rsidRDefault="00C347F9" w:rsidP="0025405D">
      <w:pPr>
        <w:pStyle w:val="Figure"/>
        <w:rPr>
          <w:rFonts w:ascii="Calibri" w:hAnsi="Calibri"/>
          <w:noProof/>
          <w:sz w:val="22"/>
          <w:szCs w:val="22"/>
        </w:rPr>
      </w:pPr>
      <w:r w:rsidRPr="002E7372">
        <w:rPr>
          <w:rFonts w:ascii="Calibri" w:hAnsi="Calibri"/>
          <w:b/>
          <w:sz w:val="22"/>
          <w:szCs w:val="22"/>
        </w:rPr>
        <w:t>Figure 11</w:t>
      </w:r>
      <w:r>
        <w:rPr>
          <w:rFonts w:ascii="Calibri" w:hAnsi="Calibri"/>
          <w:b/>
          <w:sz w:val="22"/>
          <w:szCs w:val="22"/>
        </w:rPr>
        <w:t xml:space="preserve">-11: </w:t>
      </w:r>
      <w:r w:rsidRPr="002E7372">
        <w:rPr>
          <w:rFonts w:ascii="Calibri" w:hAnsi="Calibri"/>
          <w:noProof/>
          <w:sz w:val="22"/>
          <w:szCs w:val="22"/>
        </w:rPr>
        <w:t xml:space="preserve"> Upgrade rules are checked to ensure installation can continue</w:t>
      </w:r>
      <w:r>
        <w:rPr>
          <w:rFonts w:ascii="Calibri" w:hAnsi="Calibri"/>
          <w:noProof/>
          <w:sz w:val="22"/>
          <w:szCs w:val="22"/>
        </w:rPr>
        <w:t>.</w:t>
      </w:r>
    </w:p>
    <w:p w:rsidR="00C347F9" w:rsidRDefault="00C347F9" w:rsidP="0025405D">
      <w:r>
        <w:t>When the Setup application is ready to continue with the upgrade, it will display a summary of actions that will be taken. Ensure that the action to be taken is “upgrade,” and then continue.</w:t>
      </w:r>
    </w:p>
    <w:p w:rsidR="00C347F9" w:rsidRDefault="00C347F9" w:rsidP="0025405D">
      <w:r>
        <w:lastRenderedPageBreak/>
        <w:t>Clicking the Upgrade button starts the upgrade process. During the upgrade, an Upgrade Progress status screen will show status information about the various steps taken by the Setup application. When Setup is complete, a screen that displays the upgrade steps together with a success or failure message will be shown. A final screen will provide a summary of the installation together with any notes that are relevant to the upgrade process.</w:t>
      </w:r>
    </w:p>
    <w:p w:rsidR="00C347F9" w:rsidRDefault="00C347F9" w:rsidP="0025405D">
      <w:r>
        <w:t>After the upgrade process has finished, you should perform a short set of post-installation tasks to ensure that the upgrade completed successfully. See the “Post-Upgrade Tasks” section in this chapter for information about these tasks.</w:t>
      </w:r>
    </w:p>
    <w:p w:rsidR="00C347F9" w:rsidRDefault="00C347F9" w:rsidP="0017098C">
      <w:pPr>
        <w:pStyle w:val="Heading4"/>
      </w:pPr>
      <w:r>
        <w:t>Troubleshooting a Failed Upgrade</w:t>
      </w:r>
    </w:p>
    <w:p w:rsidR="00C347F9" w:rsidRDefault="00C347F9" w:rsidP="0025405D">
      <w:r>
        <w:t>Should the in-place upgrade process fail, the best strategy is to review the setup logs that were created by the Setup application.</w:t>
      </w:r>
    </w:p>
    <w:p w:rsidR="00C347F9" w:rsidRPr="0077477A" w:rsidRDefault="00C347F9" w:rsidP="00592A6B">
      <w:pPr>
        <w:pStyle w:val="Text"/>
        <w:numPr>
          <w:ilvl w:val="0"/>
          <w:numId w:val="159"/>
        </w:numPr>
        <w:spacing w:line="276" w:lineRule="auto"/>
        <w:rPr>
          <w:rFonts w:ascii="Calibri" w:hAnsi="Calibri"/>
          <w:sz w:val="22"/>
          <w:szCs w:val="22"/>
        </w:rPr>
      </w:pPr>
      <w:r w:rsidRPr="0077477A">
        <w:rPr>
          <w:rFonts w:ascii="Calibri" w:hAnsi="Calibri"/>
          <w:sz w:val="22"/>
          <w:szCs w:val="22"/>
        </w:rPr>
        <w:t xml:space="preserve">Review the Summary.txt file </w:t>
      </w:r>
      <w:r>
        <w:rPr>
          <w:rFonts w:ascii="Calibri" w:hAnsi="Calibri"/>
          <w:sz w:val="22"/>
          <w:szCs w:val="22"/>
        </w:rPr>
        <w:t xml:space="preserve">that is </w:t>
      </w:r>
      <w:r w:rsidRPr="0077477A">
        <w:rPr>
          <w:rFonts w:ascii="Calibri" w:hAnsi="Calibri"/>
          <w:sz w:val="22"/>
          <w:szCs w:val="22"/>
        </w:rPr>
        <w:t>located in the %Program Files%\Microsoft SQL Server\100\Setup Bootstrap\Log directory. If any error messages are listed, take whatever actions are required to correct the situation, and try the upgrade process again.</w:t>
      </w:r>
    </w:p>
    <w:p w:rsidR="00C347F9" w:rsidRPr="0077477A" w:rsidRDefault="00C347F9" w:rsidP="00592A6B">
      <w:pPr>
        <w:pStyle w:val="Text"/>
        <w:numPr>
          <w:ilvl w:val="0"/>
          <w:numId w:val="159"/>
        </w:numPr>
        <w:spacing w:line="276" w:lineRule="auto"/>
        <w:rPr>
          <w:rFonts w:ascii="Calibri" w:hAnsi="Calibri"/>
          <w:sz w:val="22"/>
          <w:szCs w:val="22"/>
        </w:rPr>
      </w:pPr>
      <w:r w:rsidRPr="0077477A">
        <w:rPr>
          <w:rFonts w:ascii="Calibri" w:hAnsi="Calibri"/>
          <w:sz w:val="22"/>
          <w:szCs w:val="22"/>
        </w:rPr>
        <w:t>If no error messages are included in the summary, review the Summary_</w:t>
      </w:r>
      <w:r w:rsidRPr="0077477A">
        <w:rPr>
          <w:rFonts w:ascii="Calibri" w:hAnsi="Calibri"/>
          <w:i/>
          <w:sz w:val="22"/>
          <w:szCs w:val="22"/>
        </w:rPr>
        <w:t>[ComputerName]</w:t>
      </w:r>
      <w:r w:rsidRPr="0077477A">
        <w:rPr>
          <w:rFonts w:ascii="Calibri" w:hAnsi="Calibri"/>
          <w:sz w:val="22"/>
          <w:szCs w:val="22"/>
        </w:rPr>
        <w:t>_</w:t>
      </w:r>
      <w:r w:rsidRPr="0077477A">
        <w:rPr>
          <w:rFonts w:ascii="Calibri" w:hAnsi="Calibri"/>
          <w:i/>
          <w:sz w:val="22"/>
          <w:szCs w:val="22"/>
        </w:rPr>
        <w:t>[date]_[time]</w:t>
      </w:r>
      <w:r w:rsidRPr="0077477A">
        <w:rPr>
          <w:rFonts w:ascii="Calibri" w:hAnsi="Calibri"/>
          <w:sz w:val="22"/>
          <w:szCs w:val="22"/>
        </w:rPr>
        <w:t xml:space="preserve">.log file </w:t>
      </w:r>
      <w:r>
        <w:rPr>
          <w:rFonts w:ascii="Calibri" w:hAnsi="Calibri"/>
          <w:sz w:val="22"/>
          <w:szCs w:val="22"/>
        </w:rPr>
        <w:t>in</w:t>
      </w:r>
      <w:r w:rsidRPr="0077477A">
        <w:rPr>
          <w:rFonts w:ascii="Calibri" w:hAnsi="Calibri"/>
          <w:sz w:val="22"/>
          <w:szCs w:val="22"/>
        </w:rPr>
        <w:t xml:space="preserve"> the %Program Files%\Microsoft SQL Server\100\Setup Bootstrap\Log\</w:t>
      </w:r>
      <w:r w:rsidRPr="0077477A">
        <w:rPr>
          <w:rFonts w:ascii="Calibri" w:hAnsi="Calibri"/>
          <w:i/>
          <w:sz w:val="22"/>
          <w:szCs w:val="22"/>
        </w:rPr>
        <w:t>[date]_[time]</w:t>
      </w:r>
      <w:r w:rsidRPr="0077477A">
        <w:rPr>
          <w:rFonts w:ascii="Calibri" w:hAnsi="Calibri"/>
          <w:sz w:val="22"/>
          <w:szCs w:val="22"/>
        </w:rPr>
        <w:t xml:space="preserve"> directory. When </w:t>
      </w:r>
      <w:r>
        <w:rPr>
          <w:rFonts w:ascii="Calibri" w:hAnsi="Calibri"/>
          <w:sz w:val="22"/>
          <w:szCs w:val="22"/>
        </w:rPr>
        <w:t xml:space="preserve">you </w:t>
      </w:r>
      <w:r w:rsidRPr="0077477A">
        <w:rPr>
          <w:rFonts w:ascii="Calibri" w:hAnsi="Calibri"/>
          <w:sz w:val="22"/>
          <w:szCs w:val="22"/>
        </w:rPr>
        <w:t>review the file, search for any instances of “Failed” for a Status (which indicates a setup error). If any error messages are listed, take whatever actions are required to correct the situation, and try the upgrade process again.</w:t>
      </w:r>
    </w:p>
    <w:p w:rsidR="00C347F9" w:rsidRDefault="00C347F9" w:rsidP="0017098C">
      <w:pPr>
        <w:pStyle w:val="Heading4"/>
      </w:pPr>
      <w:r>
        <w:t>Post-Upgrade Tasks</w:t>
      </w:r>
    </w:p>
    <w:p w:rsidR="00C347F9" w:rsidRDefault="00C347F9" w:rsidP="0025405D">
      <w:r>
        <w:t>After the upgrade of an SSAS 2005 server to SSAS 2008 is complete, you must complete a series of post-installation tasks before the upgraded databases will be available to users. In addition, you should perform other post-installation tasks to ensure that each database is working correctly and can be modified in the future if it is necessary.</w:t>
      </w:r>
    </w:p>
    <w:p w:rsidR="00C347F9" w:rsidRDefault="00C347F9" w:rsidP="0025405D">
      <w:r w:rsidRPr="0077477A">
        <w:rPr>
          <w:b/>
        </w:rPr>
        <w:t xml:space="preserve">Review </w:t>
      </w:r>
      <w:r>
        <w:rPr>
          <w:b/>
        </w:rPr>
        <w:t>u</w:t>
      </w:r>
      <w:r w:rsidRPr="0077477A">
        <w:rPr>
          <w:b/>
        </w:rPr>
        <w:t xml:space="preserve">pgraded </w:t>
      </w:r>
      <w:r>
        <w:rPr>
          <w:b/>
        </w:rPr>
        <w:t>d</w:t>
      </w:r>
      <w:r w:rsidRPr="0077477A">
        <w:rPr>
          <w:b/>
        </w:rPr>
        <w:t>atabases</w:t>
      </w:r>
      <w:r>
        <w:rPr>
          <w:b/>
        </w:rPr>
        <w:t xml:space="preserve">. </w:t>
      </w:r>
      <w:r>
        <w:t>Each database that was upgraded by the SQL Server 2008 Setup application should be reviewed to ensure that the upgrade process completed successfully. Using SQL Server Management Studio, connect to SSAS on the upgraded server. If the workstation components were installed as part of the upgrade, SQL Server Management Studio should be available on the upgraded server; otherwise, SQL Server Management Studio will have to be started on another server or workstation that has had the workstation components for SQL Server 2008 installed.</w:t>
      </w:r>
    </w:p>
    <w:p w:rsidR="00C347F9" w:rsidRPr="0037509B" w:rsidRDefault="00C347F9" w:rsidP="0025405D">
      <w:r>
        <w:t xml:space="preserve">After a connection to SSAS on the upgraded server is established, expand the </w:t>
      </w:r>
      <w:r w:rsidRPr="0037509B">
        <w:t xml:space="preserve">Databases folder in the Object Explorer window. If the Object Explorer window is not visible, open the View menu and select Object Explorer. </w:t>
      </w:r>
      <w:r>
        <w:t>T</w:t>
      </w:r>
      <w:r w:rsidRPr="0037509B">
        <w:t>he Auto Hide button, represented by a pushpin in the upper</w:t>
      </w:r>
      <w:r>
        <w:t>-</w:t>
      </w:r>
      <w:r w:rsidRPr="0037509B">
        <w:t>right corner of the Object Explorer window, can be used to “pin” the window so that it stays open.</w:t>
      </w:r>
    </w:p>
    <w:p w:rsidR="00C347F9" w:rsidRPr="000472B3" w:rsidRDefault="00C347F9" w:rsidP="0025405D">
      <w:r>
        <w:t xml:space="preserve">Unlike an upgrade from SSAS 2000, the cubes that are upgraded from SSAS 2005 do not have to be processed to be browsed. Also, projects from Business Intelligence Development Studio 2005 can be </w:t>
      </w:r>
      <w:r>
        <w:lastRenderedPageBreak/>
        <w:t>opened in Business Intelligence Development Studio 2008 without modifications, so we strongly recommend that you back up the projects of Business Intelligence Development Studio 2005 if they have to be opened in Business Intelligence Development Studio 2005.  Projects that were created in Business Intelligence Development Studio 2005 and opened and saved in Business Intelligence Development Studio 2008 cannot be opened in Business Intelligence Development Studio 2005.</w:t>
      </w:r>
    </w:p>
    <w:p w:rsidR="00C347F9" w:rsidRDefault="00C347F9" w:rsidP="0017098C">
      <w:pPr>
        <w:pStyle w:val="Heading2"/>
      </w:pPr>
      <w:bookmarkStart w:id="301" w:name="_Toc215243864"/>
      <w:r>
        <w:t>Performing Post-Upgrade Tasks</w:t>
      </w:r>
      <w:bookmarkEnd w:id="301"/>
    </w:p>
    <w:p w:rsidR="00C347F9" w:rsidRDefault="00C347F9" w:rsidP="0025405D">
      <w:r>
        <w:t>After you have upgraded one or more databases to the new instance of SSAS 2008, you have to complete a last set of post-upgrade tasks. (If you upgraded from SSAS 2000, you should follow these steps after those listed in the “Post-Upgrade Tasks” topic of the “In-Place Upgrade” section for “Upgrading from SSAS 2000.”) These tasks include the following:</w:t>
      </w:r>
    </w:p>
    <w:p w:rsidR="00C347F9" w:rsidRPr="004B34D8"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Review each updated database by using </w:t>
      </w:r>
      <w:r>
        <w:rPr>
          <w:rFonts w:ascii="Calibri" w:hAnsi="Calibri"/>
          <w:sz w:val="22"/>
          <w:szCs w:val="22"/>
        </w:rPr>
        <w:t>SQL Server Management Studio</w:t>
      </w:r>
      <w:r w:rsidRPr="004B34D8">
        <w:rPr>
          <w:rFonts w:ascii="Calibri" w:hAnsi="Calibri"/>
          <w:sz w:val="22"/>
          <w:szCs w:val="22"/>
        </w:rPr>
        <w:t xml:space="preserve"> to ensure </w:t>
      </w:r>
      <w:r>
        <w:rPr>
          <w:rFonts w:ascii="Calibri" w:hAnsi="Calibri"/>
          <w:sz w:val="22"/>
          <w:szCs w:val="22"/>
        </w:rPr>
        <w:t xml:space="preserve">that </w:t>
      </w:r>
      <w:r w:rsidRPr="004B34D8">
        <w:rPr>
          <w:rFonts w:ascii="Calibri" w:hAnsi="Calibri"/>
          <w:sz w:val="22"/>
          <w:szCs w:val="22"/>
        </w:rPr>
        <w:t xml:space="preserve">its contents (specifically, dimensions and cubes) are consistent with its </w:t>
      </w:r>
      <w:r>
        <w:rPr>
          <w:rFonts w:ascii="Calibri" w:hAnsi="Calibri"/>
          <w:sz w:val="22"/>
          <w:szCs w:val="22"/>
        </w:rPr>
        <w:t>SSAS</w:t>
      </w:r>
      <w:r w:rsidRPr="004B34D8">
        <w:rPr>
          <w:rFonts w:ascii="Calibri" w:hAnsi="Calibri"/>
          <w:sz w:val="22"/>
          <w:szCs w:val="22"/>
        </w:rPr>
        <w:t xml:space="preserve"> </w:t>
      </w:r>
      <w:r w:rsidRPr="002664F1">
        <w:rPr>
          <w:rFonts w:ascii="Calibri" w:hAnsi="Calibri"/>
          <w:sz w:val="22"/>
          <w:szCs w:val="22"/>
        </w:rPr>
        <w:t>2000 or SSAS</w:t>
      </w:r>
      <w:r>
        <w:rPr>
          <w:rFonts w:ascii="Calibri" w:hAnsi="Calibri"/>
          <w:sz w:val="22"/>
          <w:szCs w:val="22"/>
        </w:rPr>
        <w:t xml:space="preserve"> 20</w:t>
      </w:r>
      <w:r w:rsidRPr="004B34D8">
        <w:rPr>
          <w:rFonts w:ascii="Calibri" w:hAnsi="Calibri"/>
          <w:sz w:val="22"/>
          <w:szCs w:val="22"/>
        </w:rPr>
        <w:t>0</w:t>
      </w:r>
      <w:r>
        <w:rPr>
          <w:rFonts w:ascii="Calibri" w:hAnsi="Calibri"/>
          <w:sz w:val="22"/>
          <w:szCs w:val="22"/>
        </w:rPr>
        <w:t>5</w:t>
      </w:r>
      <w:r w:rsidRPr="004B34D8">
        <w:rPr>
          <w:rFonts w:ascii="Calibri" w:hAnsi="Calibri"/>
          <w:sz w:val="22"/>
          <w:szCs w:val="22"/>
        </w:rPr>
        <w:t xml:space="preserve"> counterpart.</w:t>
      </w:r>
    </w:p>
    <w:p w:rsidR="00C347F9" w:rsidRPr="004B34D8"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Process each upgraded database by using the Process command in </w:t>
      </w:r>
      <w:r>
        <w:rPr>
          <w:rFonts w:ascii="Calibri" w:hAnsi="Calibri"/>
          <w:sz w:val="22"/>
          <w:szCs w:val="22"/>
        </w:rPr>
        <w:t>SQL Server Management Studio</w:t>
      </w:r>
      <w:r w:rsidRPr="004B34D8">
        <w:rPr>
          <w:rFonts w:ascii="Calibri" w:hAnsi="Calibri"/>
          <w:sz w:val="22"/>
          <w:szCs w:val="22"/>
        </w:rPr>
        <w:t>.</w:t>
      </w:r>
    </w:p>
    <w:p w:rsidR="00C347F9" w:rsidRPr="004B34D8"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Browse each upgraded database’s dimensions and cubes to ensure a consistent query experience compared to the database’s </w:t>
      </w:r>
      <w:r>
        <w:rPr>
          <w:rFonts w:ascii="Calibri" w:hAnsi="Calibri"/>
          <w:sz w:val="22"/>
          <w:szCs w:val="22"/>
        </w:rPr>
        <w:t>SSAS</w:t>
      </w:r>
      <w:r w:rsidRPr="004B34D8">
        <w:rPr>
          <w:rFonts w:ascii="Calibri" w:hAnsi="Calibri"/>
          <w:sz w:val="22"/>
          <w:szCs w:val="22"/>
        </w:rPr>
        <w:t xml:space="preserve"> </w:t>
      </w:r>
      <w:r w:rsidRPr="002664F1">
        <w:rPr>
          <w:rFonts w:ascii="Calibri" w:hAnsi="Calibri"/>
          <w:sz w:val="22"/>
          <w:szCs w:val="22"/>
        </w:rPr>
        <w:t>2000 or SSAS</w:t>
      </w:r>
      <w:r>
        <w:rPr>
          <w:rFonts w:ascii="Calibri" w:hAnsi="Calibri"/>
          <w:sz w:val="22"/>
          <w:szCs w:val="22"/>
        </w:rPr>
        <w:t xml:space="preserve"> </w:t>
      </w:r>
      <w:r w:rsidRPr="004B34D8">
        <w:rPr>
          <w:rFonts w:ascii="Calibri" w:hAnsi="Calibri"/>
          <w:sz w:val="22"/>
          <w:szCs w:val="22"/>
        </w:rPr>
        <w:t>200</w:t>
      </w:r>
      <w:r>
        <w:rPr>
          <w:rFonts w:ascii="Calibri" w:hAnsi="Calibri"/>
          <w:sz w:val="22"/>
          <w:szCs w:val="22"/>
        </w:rPr>
        <w:t>5</w:t>
      </w:r>
      <w:r w:rsidRPr="004B34D8">
        <w:rPr>
          <w:rFonts w:ascii="Calibri" w:hAnsi="Calibri"/>
          <w:sz w:val="22"/>
          <w:szCs w:val="22"/>
        </w:rPr>
        <w:t xml:space="preserve"> counterpart.</w:t>
      </w:r>
    </w:p>
    <w:p w:rsidR="00C347F9" w:rsidRPr="004B34D8"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Generate a new development project </w:t>
      </w:r>
      <w:r>
        <w:rPr>
          <w:rFonts w:ascii="Calibri" w:hAnsi="Calibri"/>
          <w:sz w:val="22"/>
          <w:szCs w:val="22"/>
        </w:rPr>
        <w:t xml:space="preserve">by </w:t>
      </w:r>
      <w:r w:rsidRPr="004B34D8">
        <w:rPr>
          <w:rFonts w:ascii="Calibri" w:hAnsi="Calibri"/>
          <w:sz w:val="22"/>
          <w:szCs w:val="22"/>
        </w:rPr>
        <w:t xml:space="preserve">using </w:t>
      </w:r>
      <w:r>
        <w:rPr>
          <w:rFonts w:ascii="Calibri" w:hAnsi="Calibri"/>
          <w:sz w:val="22"/>
          <w:szCs w:val="22"/>
        </w:rPr>
        <w:t>Business Intelligence Development Studio</w:t>
      </w:r>
      <w:r w:rsidRPr="004B34D8">
        <w:rPr>
          <w:rFonts w:ascii="Calibri" w:hAnsi="Calibri"/>
          <w:sz w:val="22"/>
          <w:szCs w:val="22"/>
        </w:rPr>
        <w:t xml:space="preserve"> for each migrated database.</w:t>
      </w:r>
    </w:p>
    <w:p w:rsidR="00C347F9" w:rsidRPr="004B34D8"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Resolve any migration issues </w:t>
      </w:r>
      <w:r>
        <w:rPr>
          <w:rFonts w:ascii="Calibri" w:hAnsi="Calibri"/>
          <w:sz w:val="22"/>
          <w:szCs w:val="22"/>
        </w:rPr>
        <w:t>in</w:t>
      </w:r>
      <w:r w:rsidRPr="004B34D8">
        <w:rPr>
          <w:rFonts w:ascii="Calibri" w:hAnsi="Calibri"/>
          <w:sz w:val="22"/>
          <w:szCs w:val="22"/>
        </w:rPr>
        <w:t xml:space="preserve"> a given database, updating its dimension and cube designs as needed.</w:t>
      </w:r>
    </w:p>
    <w:p w:rsidR="00C347F9" w:rsidRDefault="00C347F9" w:rsidP="00651CE1">
      <w:pPr>
        <w:pStyle w:val="NumberedList1"/>
        <w:numPr>
          <w:ilvl w:val="0"/>
          <w:numId w:val="229"/>
        </w:numPr>
        <w:spacing w:line="276" w:lineRule="auto"/>
        <w:rPr>
          <w:rFonts w:ascii="Calibri" w:hAnsi="Calibri"/>
          <w:sz w:val="22"/>
          <w:szCs w:val="22"/>
        </w:rPr>
      </w:pPr>
      <w:r w:rsidRPr="004B34D8">
        <w:rPr>
          <w:rFonts w:ascii="Calibri" w:hAnsi="Calibri"/>
          <w:sz w:val="22"/>
          <w:szCs w:val="22"/>
        </w:rPr>
        <w:t xml:space="preserve">Review and possibly </w:t>
      </w:r>
      <w:r>
        <w:rPr>
          <w:rFonts w:ascii="Calibri" w:hAnsi="Calibri"/>
          <w:sz w:val="22"/>
          <w:szCs w:val="22"/>
        </w:rPr>
        <w:t>combine</w:t>
      </w:r>
      <w:r w:rsidRPr="004B34D8">
        <w:rPr>
          <w:rFonts w:ascii="Calibri" w:hAnsi="Calibri"/>
          <w:sz w:val="22"/>
          <w:szCs w:val="22"/>
        </w:rPr>
        <w:t xml:space="preserve"> any upgraded data mining models</w:t>
      </w:r>
      <w:r>
        <w:rPr>
          <w:rFonts w:ascii="Calibri" w:hAnsi="Calibri"/>
          <w:sz w:val="22"/>
          <w:szCs w:val="22"/>
        </w:rPr>
        <w:t xml:space="preserve"> that are</w:t>
      </w:r>
      <w:r w:rsidRPr="004B34D8">
        <w:rPr>
          <w:rFonts w:ascii="Calibri" w:hAnsi="Calibri"/>
          <w:sz w:val="22"/>
          <w:szCs w:val="22"/>
        </w:rPr>
        <w:t xml:space="preserve"> included in each database.</w:t>
      </w:r>
    </w:p>
    <w:p w:rsidR="00C347F9" w:rsidRPr="001C41E8" w:rsidRDefault="00C347F9" w:rsidP="00651CE1">
      <w:pPr>
        <w:pStyle w:val="NumberedList1"/>
        <w:numPr>
          <w:ilvl w:val="0"/>
          <w:numId w:val="229"/>
        </w:numPr>
        <w:spacing w:line="276" w:lineRule="auto"/>
        <w:rPr>
          <w:rFonts w:ascii="Calibri" w:hAnsi="Calibri"/>
          <w:sz w:val="22"/>
          <w:szCs w:val="22"/>
        </w:rPr>
      </w:pPr>
      <w:r w:rsidRPr="001C41E8">
        <w:rPr>
          <w:rFonts w:ascii="Calibri" w:hAnsi="Calibri"/>
          <w:sz w:val="22"/>
          <w:szCs w:val="22"/>
        </w:rPr>
        <w:t xml:space="preserve">Review the details related to each of these tasks in the </w:t>
      </w:r>
      <w:r>
        <w:rPr>
          <w:rFonts w:ascii="Calibri" w:hAnsi="Calibri"/>
          <w:sz w:val="22"/>
          <w:szCs w:val="22"/>
        </w:rPr>
        <w:t xml:space="preserve">previous </w:t>
      </w:r>
      <w:r w:rsidRPr="001C41E8">
        <w:rPr>
          <w:rFonts w:ascii="Calibri" w:hAnsi="Calibri"/>
          <w:sz w:val="22"/>
          <w:szCs w:val="22"/>
        </w:rPr>
        <w:t xml:space="preserve">sections to ensure a smooth and complete </w:t>
      </w:r>
      <w:r>
        <w:rPr>
          <w:rFonts w:ascii="Calibri" w:hAnsi="Calibri"/>
          <w:sz w:val="22"/>
          <w:szCs w:val="22"/>
        </w:rPr>
        <w:t>upgrade</w:t>
      </w:r>
      <w:r w:rsidRPr="001C41E8">
        <w:rPr>
          <w:rFonts w:ascii="Calibri" w:hAnsi="Calibri"/>
          <w:sz w:val="22"/>
          <w:szCs w:val="22"/>
        </w:rPr>
        <w:t xml:space="preserve"> process.</w:t>
      </w:r>
    </w:p>
    <w:p w:rsidR="00C347F9" w:rsidRDefault="00C347F9" w:rsidP="0017098C">
      <w:pPr>
        <w:pStyle w:val="Heading2"/>
      </w:pPr>
      <w:bookmarkStart w:id="302" w:name="_Toc215243865"/>
      <w:r>
        <w:t>Conclusion</w:t>
      </w:r>
      <w:bookmarkEnd w:id="302"/>
    </w:p>
    <w:p w:rsidR="00C347F9" w:rsidRDefault="00C347F9" w:rsidP="0025405D">
      <w:r>
        <w:t>Upgrading to SSAS 2008 provides a wealth of new capabilities and features. Moving from SSAS 2005 provides performance and scalability improvements, together with a better set of developer tools for creating and managing SSAS databases. Although there are some functionality changes, a full redesign is not necessary.</w:t>
      </w:r>
    </w:p>
    <w:p w:rsidR="00C347F9" w:rsidRDefault="00C347F9" w:rsidP="0025405D">
      <w:r>
        <w:t>SSAS 2000 databases can be upgraded to SSAS 2008, but the two products are very different. As you have seen in this chapter, there are several breaking changes between SSAS 2000 and SSAS 2008. Therefore, although an upgrade usually works, a partial or full redesign is frequently the best path to ensuring optimal performance and usability.</w:t>
      </w:r>
    </w:p>
    <w:p w:rsidR="00C347F9" w:rsidRDefault="00C347F9" w:rsidP="0025405D">
      <w:r>
        <w:t>Upgrading to SSAS 2008 can be accomplished by using either an in-place upgrade or a side-by-side upgrade. The in-place upgrade is a bit more risky because it replaces the earlier version of SSAS. Before you do an in-place upgrade, it is important to make backups of all the SSAS databases. The side-by-side upgrade lets two versions of SSAS run at the same time, with SSAS 2008 being a named instance. When the earlier version of SSAS is removed, the SSAS 2008 version can be changed to the default instance on the server.</w:t>
      </w:r>
    </w:p>
    <w:p w:rsidR="00C347F9" w:rsidRDefault="00C347F9" w:rsidP="0025405D">
      <w:r>
        <w:lastRenderedPageBreak/>
        <w:t>Customers upgrading from SSAS 2000 will discover that SSAS 2008 includes a brand new design paradigm that uses Business Intelligence Development Studio. They will also discover a new way to think about cube design that uses attribute hierarchies, multiple fact tables per cube, MDX scripts, KPIs, and much more. The additional features that are provided by SSAS 2008 over SSAS 2000 can seem intimidating, but these new features open up new options for analyzing and mining data.</w:t>
      </w:r>
    </w:p>
    <w:p w:rsidR="00C347F9" w:rsidRDefault="00C347F9" w:rsidP="0025405D">
      <w:r>
        <w:t>Organizations upgrading from SSAS 2005 will find a smooth transition. There are improved tools for creating attribute relationships and aggregations, together with improved wizards for creating dimensions and cubes. The engine also contains some performance and scalability improvements. The good news is that the number of breaking changes is very small, and the overall design of cubes, dimensions, and the like has not changed.</w:t>
      </w:r>
    </w:p>
    <w:p w:rsidR="00C347F9" w:rsidRDefault="00C347F9" w:rsidP="0017098C">
      <w:pPr>
        <w:pStyle w:val="Heading2"/>
      </w:pPr>
      <w:bookmarkStart w:id="303" w:name="_Toc215243866"/>
      <w:r>
        <w:t>Additional References</w:t>
      </w:r>
      <w:bookmarkEnd w:id="303"/>
    </w:p>
    <w:p w:rsidR="00C347F9" w:rsidRDefault="00C347F9" w:rsidP="0025405D">
      <w:pPr>
        <w:pStyle w:val="ListParagraph"/>
        <w:tabs>
          <w:tab w:val="left" w:pos="4320"/>
          <w:tab w:val="left" w:pos="5040"/>
        </w:tabs>
        <w:spacing w:after="0"/>
        <w:ind w:left="0"/>
      </w:pPr>
      <w:r>
        <w:t xml:space="preserve">For an up-to-date collection of additional references for upgrading to SSAS 2008, see the </w:t>
      </w:r>
      <w:hyperlink r:id="rId478" w:history="1">
        <w:r w:rsidRPr="002F2116">
          <w:rPr>
            <w:rStyle w:val="Hyperlink"/>
          </w:rPr>
          <w:t>Microsoft SQL Server 2008 Upgrade Resources page</w:t>
        </w:r>
      </w:hyperlink>
      <w:r>
        <w:t>.</w:t>
      </w:r>
    </w:p>
    <w:p w:rsidR="00C347F9" w:rsidRDefault="00C347F9" w:rsidP="0025405D">
      <w:pPr>
        <w:pStyle w:val="ListParagraph"/>
        <w:tabs>
          <w:tab w:val="left" w:pos="4320"/>
          <w:tab w:val="left" w:pos="5040"/>
        </w:tabs>
        <w:spacing w:after="0"/>
        <w:ind w:left="0"/>
        <w:jc w:val="center"/>
      </w:pPr>
    </w:p>
    <w:p w:rsidR="00C347F9" w:rsidRDefault="00C347F9" w:rsidP="0025405D">
      <w:pPr>
        <w:pStyle w:val="ListParagraph"/>
        <w:tabs>
          <w:tab w:val="left" w:pos="4320"/>
          <w:tab w:val="left" w:pos="5040"/>
        </w:tabs>
        <w:spacing w:after="0"/>
        <w:ind w:left="0"/>
      </w:pPr>
      <w:r>
        <w:t xml:space="preserve">For the latest updates to SQL Server 2008 Books Online, see the </w:t>
      </w:r>
      <w:hyperlink r:id="rId479" w:history="1">
        <w:r w:rsidRPr="002F2116">
          <w:rPr>
            <w:rStyle w:val="Hyperlink"/>
          </w:rPr>
          <w:t>Microsoft SQL Server Developer Center</w:t>
        </w:r>
      </w:hyperlink>
      <w:r>
        <w:t>.</w:t>
      </w:r>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480" w:history="1">
        <w:r w:rsidR="00C347F9" w:rsidRPr="005F1129">
          <w:rPr>
            <w:rStyle w:val="Hyperlink"/>
          </w:rPr>
          <w:t>SQL Server Analysis Services Web site</w:t>
        </w:r>
      </w:hyperlink>
      <w:r w:rsidR="00C347F9" w:rsidDel="005F1129">
        <w:t xml:space="preserve"> </w:t>
      </w:r>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481" w:history="1">
        <w:r w:rsidR="00C347F9" w:rsidRPr="005F1129">
          <w:rPr>
            <w:rStyle w:val="Hyperlink"/>
          </w:rPr>
          <w:t>SQL Server Web site</w:t>
        </w:r>
      </w:hyperlink>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482" w:history="1">
        <w:r w:rsidR="00C347F9" w:rsidRPr="005F1129">
          <w:rPr>
            <w:rStyle w:val="Hyperlink"/>
          </w:rPr>
          <w:t>SQL Server Developer Center</w:t>
        </w:r>
      </w:hyperlink>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483" w:history="1">
        <w:r w:rsidR="00C347F9" w:rsidRPr="005F1129">
          <w:rPr>
            <w:rStyle w:val="Hyperlink"/>
          </w:rPr>
          <w:t>SQL Server TechCenter</w:t>
        </w:r>
      </w:hyperlink>
    </w:p>
    <w:p w:rsidR="00C347F9" w:rsidRPr="00BF0E74" w:rsidRDefault="00C347F9" w:rsidP="0025405D"/>
    <w:p w:rsidR="00C347F9" w:rsidRDefault="00C347F9" w:rsidP="00BD76D2">
      <w:pPr>
        <w:pStyle w:val="Heading1"/>
      </w:pPr>
      <w:r>
        <w:br w:type="page"/>
      </w:r>
      <w:bookmarkStart w:id="304" w:name="_Toc215243867"/>
      <w:r w:rsidRPr="00882FA9">
        <w:rPr>
          <w:highlight w:val="lightGray"/>
        </w:rPr>
        <w:lastRenderedPageBreak/>
        <w:t>Data Mining</w:t>
      </w:r>
      <w:bookmarkEnd w:id="304"/>
    </w:p>
    <w:p w:rsidR="00C347F9" w:rsidRPr="00B1716E" w:rsidRDefault="00C347F9" w:rsidP="0017098C">
      <w:pPr>
        <w:pStyle w:val="Heading2"/>
      </w:pPr>
      <w:bookmarkStart w:id="305" w:name="_Toc215243868"/>
      <w:r w:rsidRPr="00B1716E">
        <w:t>Introduction</w:t>
      </w:r>
      <w:bookmarkEnd w:id="305"/>
    </w:p>
    <w:p w:rsidR="00C347F9" w:rsidRDefault="00C347F9" w:rsidP="0025405D">
      <w:r>
        <w:t>Data mining is one of the most powerful analytical tools in the SQL Server Business Intelligence (BI) suite. Data mining was introduced as part of SQL Server 2000 Analysis Services (SSAS), the database platform’s OLAP and BI component. Although it was the first foray for SQL Server into advanced data mining analysis, SSAS 2000 supported two of the most popular algorithms: Decision Trees and Clustering. In SQL Server 2005, Microsoft completely rewrote the BI suite. With the debut of the Unified Dimensional Model (UDM) for OLAP, data mining in SSAS 2005 entered the enterprise-level analytical market. In SQL Server 2005, data mining is a mature product, featuring all the popular algorithms. One of the most important advantages of data mining with SSAS 2005 is ease of use and integration with other parts of the BI suite and business applications. With the introduction of the Microsoft Office 2007 Data Mining Add-Ins, the data mining functionality in SQL Server reached from developers, database professionals, and advanced business analysts to end-users.</w:t>
      </w:r>
    </w:p>
    <w:p w:rsidR="00C347F9" w:rsidRDefault="00C347F9" w:rsidP="0025405D">
      <w:r>
        <w:t>The data mining success story continues in SSAS 2008. Using the foundation that SSAS 2005 laid, Microsoft has improved data mining in SSAS 2008, adding new features and improving existing functionality. However, there are behavioral and even breaking changes that you have to consider before upgrading SQL Server 2000 or SQL Server 2005 to SQL Server 2008. In addition to covering those changes, this chapter discusses the key steps that you must take to prepare for and perform a successful upgrade as well as important post-upgrade tasks. We have also collected references to the most important data mining upgrade resources, including the following:</w:t>
      </w:r>
    </w:p>
    <w:p w:rsidR="00C347F9" w:rsidRDefault="00C347F9" w:rsidP="00592A6B">
      <w:pPr>
        <w:pStyle w:val="ListParagraph"/>
        <w:numPr>
          <w:ilvl w:val="0"/>
          <w:numId w:val="142"/>
        </w:numPr>
      </w:pPr>
      <w:r>
        <w:t xml:space="preserve">For more information about data mining functionality in SSAS 2008, see </w:t>
      </w:r>
      <w:hyperlink r:id="rId484" w:history="1">
        <w:r w:rsidRPr="005B2813">
          <w:rPr>
            <w:rStyle w:val="Hyperlink"/>
          </w:rPr>
          <w:t>Analysis Services</w:t>
        </w:r>
        <w:r>
          <w:rPr>
            <w:rStyle w:val="Hyperlink"/>
          </w:rPr>
          <w:t>—</w:t>
        </w:r>
        <w:r w:rsidRPr="005B2813">
          <w:rPr>
            <w:rStyle w:val="Hyperlink"/>
          </w:rPr>
          <w:t>Data</w:t>
        </w:r>
        <w:r>
          <w:rPr>
            <w:rStyle w:val="Hyperlink"/>
          </w:rPr>
          <w:t xml:space="preserve"> </w:t>
        </w:r>
        <w:r w:rsidRPr="005B2813">
          <w:rPr>
            <w:rStyle w:val="Hyperlink"/>
          </w:rPr>
          <w:t>Mining</w:t>
        </w:r>
      </w:hyperlink>
      <w:r w:rsidRPr="002806AA">
        <w:t xml:space="preserve"> </w:t>
      </w:r>
      <w:r>
        <w:t>in SQL Server 2008</w:t>
      </w:r>
      <w:r w:rsidRPr="0031605A">
        <w:t xml:space="preserve"> Books Online.</w:t>
      </w:r>
    </w:p>
    <w:p w:rsidR="00C347F9" w:rsidRDefault="00C347F9" w:rsidP="00592A6B">
      <w:pPr>
        <w:pStyle w:val="ListParagraph"/>
        <w:numPr>
          <w:ilvl w:val="0"/>
          <w:numId w:val="142"/>
        </w:numPr>
      </w:pPr>
      <w:r w:rsidRPr="009614E6">
        <w:t xml:space="preserve">For additional SQL Server data mining information, see the </w:t>
      </w:r>
      <w:hyperlink r:id="rId485" w:history="1">
        <w:r w:rsidRPr="009614E6">
          <w:rPr>
            <w:rStyle w:val="Hyperlink"/>
          </w:rPr>
          <w:t>SQL Server Data Mining community site</w:t>
        </w:r>
      </w:hyperlink>
      <w:r>
        <w:t>,</w:t>
      </w:r>
      <w:r w:rsidRPr="009614E6">
        <w:t xml:space="preserve"> maintained by the Microsoft SQL Server Data Mining team.</w:t>
      </w:r>
    </w:p>
    <w:p w:rsidR="00C347F9" w:rsidRPr="009614E6" w:rsidRDefault="00C347F9" w:rsidP="00592A6B">
      <w:pPr>
        <w:pStyle w:val="ListParagraph"/>
        <w:numPr>
          <w:ilvl w:val="0"/>
          <w:numId w:val="142"/>
        </w:numPr>
      </w:pPr>
      <w:r w:rsidRPr="009614E6">
        <w:t xml:space="preserve">For other useful data mining content, see the MSDN blogs by </w:t>
      </w:r>
      <w:hyperlink r:id="rId486" w:history="1">
        <w:r w:rsidRPr="009614E6">
          <w:rPr>
            <w:rStyle w:val="Hyperlink"/>
          </w:rPr>
          <w:t>Jamie MacLennan</w:t>
        </w:r>
      </w:hyperlink>
      <w:r w:rsidRPr="009614E6">
        <w:t xml:space="preserve"> and</w:t>
      </w:r>
      <w:r>
        <w:t xml:space="preserve"> </w:t>
      </w:r>
      <w:hyperlink r:id="rId487" w:history="1">
        <w:r w:rsidRPr="009614E6">
          <w:rPr>
            <w:rStyle w:val="Hyperlink"/>
          </w:rPr>
          <w:t>Bogdan Crivat</w:t>
        </w:r>
      </w:hyperlink>
      <w:r w:rsidRPr="009614E6">
        <w:t>.</w:t>
      </w:r>
    </w:p>
    <w:p w:rsidR="00C347F9" w:rsidRPr="00697A66" w:rsidRDefault="00C347F9" w:rsidP="0017098C">
      <w:pPr>
        <w:pStyle w:val="Heading2"/>
      </w:pPr>
      <w:bookmarkStart w:id="306" w:name="_Toc215243869"/>
      <w:r w:rsidRPr="00B1716E">
        <w:t>Data Mining Features</w:t>
      </w:r>
      <w:bookmarkEnd w:id="306"/>
    </w:p>
    <w:p w:rsidR="00C347F9" w:rsidRDefault="00C347F9" w:rsidP="0025405D">
      <w:r w:rsidRPr="00697A66">
        <w:t xml:space="preserve">Before you </w:t>
      </w:r>
      <w:r>
        <w:t>s</w:t>
      </w:r>
      <w:r w:rsidRPr="00697A66">
        <w:t xml:space="preserve">tart </w:t>
      </w:r>
      <w:r>
        <w:t>to upgrade</w:t>
      </w:r>
      <w:r w:rsidRPr="00697A66">
        <w:t>, make it a priority to review the data mining featu</w:t>
      </w:r>
      <w:r>
        <w:t>res supported by the different editions of ea</w:t>
      </w:r>
      <w:r w:rsidRPr="00697A66">
        <w:t>ch version of</w:t>
      </w:r>
      <w:r>
        <w:t xml:space="preserve"> </w:t>
      </w:r>
      <w:r w:rsidRPr="00697A66">
        <w:t>SQL Server. Two tables in this section show this feature information in condensed format. Note t</w:t>
      </w:r>
      <w:r>
        <w:t xml:space="preserve">he following abbreviations for editions for all three versions: </w:t>
      </w:r>
    </w:p>
    <w:p w:rsidR="00C347F9" w:rsidRDefault="00C347F9" w:rsidP="00592A6B">
      <w:pPr>
        <w:pStyle w:val="ListParagraph"/>
        <w:numPr>
          <w:ilvl w:val="0"/>
          <w:numId w:val="139"/>
        </w:numPr>
      </w:pPr>
      <w:r>
        <w:t>EE = Enterprise, available in SQL Server 2000, SQL Server 2005, and SQL Server 2008</w:t>
      </w:r>
    </w:p>
    <w:p w:rsidR="00C347F9" w:rsidRDefault="00C347F9" w:rsidP="00592A6B">
      <w:pPr>
        <w:pStyle w:val="ListParagraph"/>
        <w:numPr>
          <w:ilvl w:val="0"/>
          <w:numId w:val="139"/>
        </w:numPr>
      </w:pPr>
      <w:r>
        <w:t>SE = Standard, available in SQL Server 2000, SQL Server 2005, and SQL Server 2008</w:t>
      </w:r>
    </w:p>
    <w:p w:rsidR="00C347F9" w:rsidRDefault="00C347F9" w:rsidP="00592A6B">
      <w:pPr>
        <w:pStyle w:val="ListParagraph"/>
        <w:numPr>
          <w:ilvl w:val="0"/>
          <w:numId w:val="139"/>
        </w:numPr>
      </w:pPr>
      <w:r>
        <w:t>PE = Personal, available in SQL Server 2000</w:t>
      </w:r>
    </w:p>
    <w:p w:rsidR="00C347F9" w:rsidRDefault="00C347F9" w:rsidP="00592A6B">
      <w:pPr>
        <w:pStyle w:val="ListParagraph"/>
        <w:numPr>
          <w:ilvl w:val="0"/>
          <w:numId w:val="139"/>
        </w:numPr>
      </w:pPr>
      <w:r>
        <w:t>MSDE = Microsoft Desktop Engine, available in SQL Server 2000 and replaced with SQL Server Express (SSE) and SSE with Advanced Services in SQL Server 2005 and SQL Server 2008</w:t>
      </w:r>
    </w:p>
    <w:p w:rsidR="00C347F9" w:rsidRDefault="00C347F9" w:rsidP="00592A6B">
      <w:pPr>
        <w:pStyle w:val="ListParagraph"/>
        <w:numPr>
          <w:ilvl w:val="0"/>
          <w:numId w:val="139"/>
        </w:numPr>
      </w:pPr>
      <w:r>
        <w:t>WG = Workgroup, available in SQL Server 2005 and SQL Server 2008</w:t>
      </w:r>
    </w:p>
    <w:p w:rsidR="00C347F9" w:rsidRDefault="00C347F9" w:rsidP="00592A6B">
      <w:pPr>
        <w:pStyle w:val="ListParagraph"/>
        <w:numPr>
          <w:ilvl w:val="0"/>
          <w:numId w:val="139"/>
        </w:numPr>
      </w:pPr>
      <w:r>
        <w:t>WE = Web, available in SQL Server 2008</w:t>
      </w:r>
    </w:p>
    <w:p w:rsidR="00C347F9" w:rsidRDefault="00C347F9" w:rsidP="00592A6B">
      <w:pPr>
        <w:pStyle w:val="ListParagraph"/>
        <w:numPr>
          <w:ilvl w:val="0"/>
          <w:numId w:val="139"/>
        </w:numPr>
      </w:pPr>
      <w:r>
        <w:lastRenderedPageBreak/>
        <w:t>SSE = SQL Server Express, available in SQL Server 2005 and SQL Server 2008</w:t>
      </w:r>
    </w:p>
    <w:p w:rsidR="00C347F9" w:rsidRPr="003673A9" w:rsidRDefault="00C347F9" w:rsidP="00592A6B">
      <w:pPr>
        <w:pStyle w:val="ListParagraph"/>
        <w:numPr>
          <w:ilvl w:val="0"/>
          <w:numId w:val="139"/>
        </w:numPr>
      </w:pPr>
      <w:r>
        <w:t>SSEA = SQL Server Express with Advanced Services, available in SQL Server 2005 and SQL Server 2008</w:t>
      </w:r>
    </w:p>
    <w:p w:rsidR="00C347F9" w:rsidRDefault="00C347F9" w:rsidP="0025405D">
      <w:r>
        <w:t>In addition to the editions that were mentioned previously, Microsoft also offers the Developer and Enterprise Evaluation editions. They have the same functionality as Enterprise but the licensing is different. Table 12-1 shows which SQL Server 2000 editions support data mining features.</w:t>
      </w:r>
    </w:p>
    <w:p w:rsidR="00C347F9" w:rsidRPr="00F0050B" w:rsidRDefault="00C347F9" w:rsidP="0025405D">
      <w:pPr>
        <w:pStyle w:val="Label"/>
        <w:rPr>
          <w:rFonts w:ascii="Calibri" w:hAnsi="Calibri"/>
          <w:sz w:val="22"/>
        </w:rPr>
      </w:pPr>
      <w:r w:rsidRPr="00F0050B">
        <w:rPr>
          <w:rFonts w:ascii="Calibri" w:hAnsi="Calibri"/>
          <w:sz w:val="22"/>
        </w:rPr>
        <w:t>Table 12-1: Data Mining Support in Different SQL Server 2000 Editions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770"/>
        <w:gridCol w:w="629"/>
        <w:gridCol w:w="629"/>
        <w:gridCol w:w="629"/>
        <w:gridCol w:w="868"/>
      </w:tblGrid>
      <w:tr w:rsidR="00C347F9" w:rsidRPr="006D53FC" w:rsidTr="00944D73">
        <w:tc>
          <w:tcPr>
            <w:tcW w:w="1770" w:type="dxa"/>
            <w:shd w:val="clear" w:color="auto" w:fill="D9D9D9"/>
          </w:tcPr>
          <w:p w:rsidR="00C347F9" w:rsidRPr="006D53FC" w:rsidRDefault="00C347F9" w:rsidP="00803FBC">
            <w:pPr>
              <w:spacing w:after="0" w:line="240" w:lineRule="auto"/>
              <w:rPr>
                <w:b/>
                <w:color w:val="1F497D"/>
              </w:rPr>
            </w:pPr>
            <w:r w:rsidRPr="006D53FC">
              <w:rPr>
                <w:b/>
                <w:color w:val="1F497D"/>
              </w:rPr>
              <w:t>Feature/Edition</w:t>
            </w:r>
          </w:p>
        </w:tc>
        <w:tc>
          <w:tcPr>
            <w:tcW w:w="629" w:type="dxa"/>
            <w:shd w:val="clear" w:color="auto" w:fill="D9D9D9"/>
          </w:tcPr>
          <w:p w:rsidR="00C347F9" w:rsidRPr="006D53FC" w:rsidRDefault="00C347F9" w:rsidP="00803FBC">
            <w:pPr>
              <w:spacing w:after="0" w:line="240" w:lineRule="auto"/>
              <w:rPr>
                <w:b/>
                <w:color w:val="1F497D"/>
              </w:rPr>
            </w:pPr>
            <w:r w:rsidRPr="006D53FC">
              <w:rPr>
                <w:b/>
                <w:color w:val="1F497D"/>
              </w:rPr>
              <w:t>EE</w:t>
            </w:r>
          </w:p>
        </w:tc>
        <w:tc>
          <w:tcPr>
            <w:tcW w:w="629" w:type="dxa"/>
            <w:shd w:val="clear" w:color="auto" w:fill="D9D9D9"/>
          </w:tcPr>
          <w:p w:rsidR="00C347F9" w:rsidRPr="006D53FC" w:rsidRDefault="00C347F9" w:rsidP="00803FBC">
            <w:pPr>
              <w:spacing w:after="0" w:line="240" w:lineRule="auto"/>
              <w:rPr>
                <w:b/>
                <w:color w:val="1F497D"/>
              </w:rPr>
            </w:pPr>
            <w:r w:rsidRPr="006D53FC">
              <w:rPr>
                <w:b/>
                <w:color w:val="1F497D"/>
              </w:rPr>
              <w:t>SE</w:t>
            </w:r>
          </w:p>
        </w:tc>
        <w:tc>
          <w:tcPr>
            <w:tcW w:w="629" w:type="dxa"/>
            <w:shd w:val="clear" w:color="auto" w:fill="D9D9D9"/>
          </w:tcPr>
          <w:p w:rsidR="00C347F9" w:rsidRPr="006D53FC" w:rsidRDefault="00C347F9" w:rsidP="00803FBC">
            <w:pPr>
              <w:spacing w:after="0" w:line="240" w:lineRule="auto"/>
              <w:rPr>
                <w:b/>
                <w:color w:val="1F497D"/>
              </w:rPr>
            </w:pPr>
            <w:r w:rsidRPr="006D53FC">
              <w:rPr>
                <w:b/>
                <w:color w:val="1F497D"/>
              </w:rPr>
              <w:t>PE</w:t>
            </w:r>
          </w:p>
        </w:tc>
        <w:tc>
          <w:tcPr>
            <w:tcW w:w="868" w:type="dxa"/>
            <w:shd w:val="clear" w:color="auto" w:fill="D9D9D9"/>
          </w:tcPr>
          <w:p w:rsidR="00C347F9" w:rsidRPr="006D53FC" w:rsidRDefault="00C347F9" w:rsidP="00803FBC">
            <w:pPr>
              <w:spacing w:after="0" w:line="240" w:lineRule="auto"/>
              <w:rPr>
                <w:b/>
                <w:color w:val="1F497D"/>
              </w:rPr>
            </w:pPr>
            <w:r w:rsidRPr="006D53FC">
              <w:rPr>
                <w:b/>
                <w:color w:val="1F497D"/>
              </w:rPr>
              <w:t>MSDE</w:t>
            </w:r>
          </w:p>
        </w:tc>
      </w:tr>
      <w:tr w:rsidR="00C347F9" w:rsidRPr="006D53FC" w:rsidTr="00944D73">
        <w:tc>
          <w:tcPr>
            <w:tcW w:w="1770" w:type="dxa"/>
          </w:tcPr>
          <w:p w:rsidR="00C347F9" w:rsidRPr="006D53FC" w:rsidRDefault="00C347F9" w:rsidP="00803FBC">
            <w:pPr>
              <w:spacing w:after="0" w:line="240" w:lineRule="auto"/>
            </w:pPr>
            <w:r w:rsidRPr="006D53FC">
              <w:t>Data Mining</w:t>
            </w:r>
          </w:p>
        </w:tc>
        <w:tc>
          <w:tcPr>
            <w:tcW w:w="629" w:type="dxa"/>
          </w:tcPr>
          <w:p w:rsidR="00C347F9" w:rsidRPr="006D53FC" w:rsidRDefault="00C347F9" w:rsidP="00803FBC">
            <w:pPr>
              <w:spacing w:after="0" w:line="240" w:lineRule="auto"/>
            </w:pPr>
            <w:r w:rsidRPr="006D53FC">
              <w:t>Yes</w:t>
            </w:r>
          </w:p>
        </w:tc>
        <w:tc>
          <w:tcPr>
            <w:tcW w:w="629" w:type="dxa"/>
          </w:tcPr>
          <w:p w:rsidR="00C347F9" w:rsidRPr="006D53FC" w:rsidRDefault="00C347F9" w:rsidP="00803FBC">
            <w:pPr>
              <w:spacing w:after="0" w:line="240" w:lineRule="auto"/>
            </w:pPr>
            <w:r w:rsidRPr="006D53FC">
              <w:t>Yes</w:t>
            </w:r>
          </w:p>
        </w:tc>
        <w:tc>
          <w:tcPr>
            <w:tcW w:w="629" w:type="dxa"/>
          </w:tcPr>
          <w:p w:rsidR="00C347F9" w:rsidRPr="006D53FC" w:rsidRDefault="00C347F9" w:rsidP="00803FBC">
            <w:pPr>
              <w:spacing w:after="0" w:line="240" w:lineRule="auto"/>
            </w:pPr>
            <w:r w:rsidRPr="006D53FC">
              <w:t>Yes</w:t>
            </w:r>
          </w:p>
        </w:tc>
        <w:tc>
          <w:tcPr>
            <w:tcW w:w="868" w:type="dxa"/>
          </w:tcPr>
          <w:p w:rsidR="00C347F9" w:rsidRPr="006D53FC" w:rsidRDefault="00C347F9" w:rsidP="00803FBC">
            <w:pPr>
              <w:spacing w:after="0" w:line="240" w:lineRule="auto"/>
            </w:pPr>
            <w:r w:rsidRPr="006D53FC">
              <w:t>No</w:t>
            </w:r>
          </w:p>
        </w:tc>
      </w:tr>
    </w:tbl>
    <w:p w:rsidR="00C347F9" w:rsidRDefault="00C347F9" w:rsidP="0025405D">
      <w:pPr>
        <w:spacing w:before="240"/>
      </w:pPr>
      <w:r>
        <w:t xml:space="preserve">As you can see, in SQL Server 2000, data mining support is all or nothing: If it is supported by an edition, it is supported completely. For complete details about feature support in the editions of SQL Server 2000, see </w:t>
      </w:r>
      <w:hyperlink r:id="rId488" w:history="1">
        <w:r w:rsidRPr="00493D19">
          <w:rPr>
            <w:rStyle w:val="Hyperlink"/>
          </w:rPr>
          <w:t>Features Supported by the Editions of SQL Server 2000</w:t>
        </w:r>
      </w:hyperlink>
      <w:r w:rsidRPr="002806AA">
        <w:t xml:space="preserve"> </w:t>
      </w:r>
      <w:r>
        <w:t>in SQL Server 2000</w:t>
      </w:r>
      <w:r w:rsidRPr="0031605A">
        <w:t xml:space="preserve"> Books Online.</w:t>
      </w:r>
    </w:p>
    <w:p w:rsidR="00C347F9" w:rsidRDefault="00C347F9" w:rsidP="0025405D">
      <w:r>
        <w:t>Data mining features are supported on a more fine-grained level in SQL Server 2005 and SQL Server 2008, as Table 12-2 shows (cells with a light gray background show editions and features that are available in SQL Server 2008 only).</w:t>
      </w:r>
    </w:p>
    <w:p w:rsidR="00C347F9" w:rsidRPr="00F0050B" w:rsidRDefault="00C347F9" w:rsidP="0025405D">
      <w:pPr>
        <w:pStyle w:val="Label"/>
        <w:rPr>
          <w:rFonts w:ascii="Calibri" w:hAnsi="Calibri"/>
          <w:sz w:val="22"/>
        </w:rPr>
      </w:pPr>
      <w:r w:rsidRPr="00F0050B">
        <w:rPr>
          <w:rFonts w:ascii="Calibri" w:hAnsi="Calibri"/>
          <w:sz w:val="22"/>
        </w:rPr>
        <w:t>Table 12-2: Data Mining Features in SQL Server 2005 and SQL Server 2008 Editions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936"/>
        <w:gridCol w:w="884"/>
        <w:gridCol w:w="884"/>
        <w:gridCol w:w="885"/>
        <w:gridCol w:w="884"/>
        <w:gridCol w:w="884"/>
        <w:gridCol w:w="885"/>
      </w:tblGrid>
      <w:tr w:rsidR="00C347F9" w:rsidRPr="006D53FC" w:rsidTr="00944D73">
        <w:trPr>
          <w:cantSplit/>
          <w:tblHeader/>
        </w:trPr>
        <w:tc>
          <w:tcPr>
            <w:tcW w:w="3936" w:type="dxa"/>
            <w:shd w:val="clear" w:color="auto" w:fill="D9D9D9"/>
          </w:tcPr>
          <w:p w:rsidR="00C347F9" w:rsidRPr="006D53FC" w:rsidRDefault="00C347F9" w:rsidP="00803FBC">
            <w:pPr>
              <w:spacing w:after="0" w:line="240" w:lineRule="auto"/>
              <w:rPr>
                <w:b/>
                <w:color w:val="1F497D"/>
              </w:rPr>
            </w:pPr>
            <w:r w:rsidRPr="006D53FC">
              <w:rPr>
                <w:b/>
                <w:color w:val="1F497D"/>
              </w:rPr>
              <w:t>Feature</w:t>
            </w:r>
          </w:p>
        </w:tc>
        <w:tc>
          <w:tcPr>
            <w:tcW w:w="884" w:type="dxa"/>
            <w:shd w:val="clear" w:color="auto" w:fill="D9D9D9"/>
          </w:tcPr>
          <w:p w:rsidR="00C347F9" w:rsidRPr="006D53FC" w:rsidRDefault="00C347F9" w:rsidP="00803FBC">
            <w:pPr>
              <w:spacing w:after="0" w:line="240" w:lineRule="auto"/>
              <w:rPr>
                <w:b/>
                <w:color w:val="1F497D"/>
              </w:rPr>
            </w:pPr>
            <w:r w:rsidRPr="006D53FC">
              <w:rPr>
                <w:b/>
                <w:color w:val="1F497D"/>
              </w:rPr>
              <w:t>EE</w:t>
            </w:r>
          </w:p>
        </w:tc>
        <w:tc>
          <w:tcPr>
            <w:tcW w:w="884" w:type="dxa"/>
            <w:shd w:val="clear" w:color="auto" w:fill="D9D9D9"/>
          </w:tcPr>
          <w:p w:rsidR="00C347F9" w:rsidRPr="006D53FC" w:rsidRDefault="00C347F9" w:rsidP="00803FBC">
            <w:pPr>
              <w:spacing w:after="0" w:line="240" w:lineRule="auto"/>
              <w:rPr>
                <w:b/>
                <w:color w:val="1F497D"/>
              </w:rPr>
            </w:pPr>
            <w:r w:rsidRPr="006D53FC">
              <w:rPr>
                <w:b/>
                <w:color w:val="1F497D"/>
              </w:rPr>
              <w:t>SE</w:t>
            </w:r>
          </w:p>
        </w:tc>
        <w:tc>
          <w:tcPr>
            <w:tcW w:w="885" w:type="dxa"/>
            <w:shd w:val="clear" w:color="auto" w:fill="D9D9D9"/>
          </w:tcPr>
          <w:p w:rsidR="00C347F9" w:rsidRPr="006D53FC" w:rsidRDefault="00C347F9" w:rsidP="00803FBC">
            <w:pPr>
              <w:spacing w:after="0" w:line="240" w:lineRule="auto"/>
              <w:rPr>
                <w:b/>
                <w:color w:val="1F497D"/>
              </w:rPr>
            </w:pPr>
            <w:r w:rsidRPr="006D53FC">
              <w:rPr>
                <w:b/>
                <w:color w:val="1F497D"/>
              </w:rPr>
              <w:t>WG</w:t>
            </w:r>
          </w:p>
        </w:tc>
        <w:tc>
          <w:tcPr>
            <w:tcW w:w="884" w:type="dxa"/>
            <w:shd w:val="clear" w:color="auto" w:fill="D9D9D9"/>
          </w:tcPr>
          <w:p w:rsidR="00C347F9" w:rsidRPr="006D53FC" w:rsidRDefault="00C347F9" w:rsidP="00803FBC">
            <w:pPr>
              <w:spacing w:after="0" w:line="240" w:lineRule="auto"/>
              <w:rPr>
                <w:b/>
                <w:color w:val="1F497D"/>
              </w:rPr>
            </w:pPr>
            <w:r w:rsidRPr="006D53FC">
              <w:rPr>
                <w:b/>
                <w:color w:val="1F497D"/>
              </w:rPr>
              <w:t>WE</w:t>
            </w:r>
          </w:p>
        </w:tc>
        <w:tc>
          <w:tcPr>
            <w:tcW w:w="884" w:type="dxa"/>
            <w:shd w:val="clear" w:color="auto" w:fill="D9D9D9"/>
          </w:tcPr>
          <w:p w:rsidR="00C347F9" w:rsidRPr="006D53FC" w:rsidRDefault="00C347F9" w:rsidP="00803FBC">
            <w:pPr>
              <w:spacing w:after="0" w:line="240" w:lineRule="auto"/>
              <w:rPr>
                <w:b/>
                <w:color w:val="1F497D"/>
              </w:rPr>
            </w:pPr>
            <w:r w:rsidRPr="006D53FC">
              <w:rPr>
                <w:b/>
                <w:color w:val="1F497D"/>
              </w:rPr>
              <w:t>SSE</w:t>
            </w:r>
          </w:p>
        </w:tc>
        <w:tc>
          <w:tcPr>
            <w:tcW w:w="885" w:type="dxa"/>
            <w:shd w:val="clear" w:color="auto" w:fill="D9D9D9"/>
          </w:tcPr>
          <w:p w:rsidR="00C347F9" w:rsidRPr="006D53FC" w:rsidRDefault="00C347F9" w:rsidP="00803FBC">
            <w:pPr>
              <w:spacing w:after="0" w:line="240" w:lineRule="auto"/>
              <w:rPr>
                <w:b/>
                <w:color w:val="1F497D"/>
              </w:rPr>
            </w:pPr>
            <w:r w:rsidRPr="006D53FC">
              <w:rPr>
                <w:b/>
                <w:color w:val="1F497D"/>
              </w:rPr>
              <w:t>SSEA</w:t>
            </w:r>
          </w:p>
        </w:tc>
      </w:tr>
      <w:tr w:rsidR="00C347F9" w:rsidRPr="006D53FC" w:rsidTr="00944D73">
        <w:trPr>
          <w:cantSplit/>
        </w:trPr>
        <w:tc>
          <w:tcPr>
            <w:tcW w:w="3936" w:type="dxa"/>
          </w:tcPr>
          <w:p w:rsidR="00C347F9" w:rsidRPr="006D53FC" w:rsidRDefault="00C347F9" w:rsidP="00803FBC">
            <w:pPr>
              <w:spacing w:after="0" w:line="240" w:lineRule="auto"/>
            </w:pPr>
            <w:r w:rsidRPr="006D53FC">
              <w:t>Standard data mining algorithms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Yes</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Data mining tools: wizards, editors, query builders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Yes</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Algorithm viewers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Yes</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Improved integrated OLAP and data mining functionality (MDX prediction function, DM dimensions)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Yes</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Reporting integration with DM prediction queries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Yes</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Parallelism for model processing</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Parallelism for model prediction</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Text-Mining Term Extraction transformation (SSIS)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Text-Mining Term Lookup transformation (SSIS)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Data Mining Query transformation (SSIS)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Data Mining processing destination (SSIS)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Algorithm plug-in API</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Advanced configuration and tuning options for data mining algorithms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Unlimited concurrent data mining queries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t>Unlimited attributes for association rules</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tcPr>
          <w:p w:rsidR="00C347F9" w:rsidRPr="006D53FC" w:rsidRDefault="00C347F9" w:rsidP="00803FBC">
            <w:pPr>
              <w:spacing w:after="0" w:line="240" w:lineRule="auto"/>
            </w:pPr>
            <w:r w:rsidRPr="006D53FC">
              <w:lastRenderedPageBreak/>
              <w:t>Multiple prediction targets for Naïve Bayes, Neural Network, and Logistic Regression</w:t>
            </w:r>
          </w:p>
        </w:tc>
        <w:tc>
          <w:tcPr>
            <w:tcW w:w="884" w:type="dxa"/>
          </w:tcPr>
          <w:p w:rsidR="00C347F9" w:rsidRPr="006D53FC" w:rsidRDefault="00C347F9" w:rsidP="00803FBC">
            <w:pPr>
              <w:spacing w:after="0" w:line="240" w:lineRule="auto"/>
            </w:pPr>
            <w:r w:rsidRPr="006D53FC">
              <w:t>Yes</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tcPr>
          <w:p w:rsidR="00C347F9" w:rsidRPr="006D53FC" w:rsidRDefault="00C347F9" w:rsidP="00803FBC">
            <w:pPr>
              <w:spacing w:after="0" w:line="240" w:lineRule="auto"/>
            </w:pPr>
            <w:r w:rsidRPr="006D53FC">
              <w:t>No</w:t>
            </w:r>
          </w:p>
        </w:tc>
        <w:tc>
          <w:tcPr>
            <w:tcW w:w="885" w:type="dxa"/>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Cross validation</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Models on filtered subsets of mining structure data</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Time series: custom blending between ARTXP and ARIMA models</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Time series: prediction with new data</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Time series: cross-series prediction</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r w:rsidR="00C347F9" w:rsidRPr="006D53FC" w:rsidTr="00944D73">
        <w:trPr>
          <w:cantSplit/>
        </w:trPr>
        <w:tc>
          <w:tcPr>
            <w:tcW w:w="3936" w:type="dxa"/>
            <w:shd w:val="clear" w:color="auto" w:fill="D9D9D9"/>
          </w:tcPr>
          <w:p w:rsidR="00C347F9" w:rsidRPr="006D53FC" w:rsidRDefault="00C347F9" w:rsidP="00803FBC">
            <w:pPr>
              <w:spacing w:after="0" w:line="240" w:lineRule="auto"/>
            </w:pPr>
            <w:r w:rsidRPr="006D53FC">
              <w:t>Sequence prediction</w:t>
            </w:r>
          </w:p>
        </w:tc>
        <w:tc>
          <w:tcPr>
            <w:tcW w:w="884" w:type="dxa"/>
            <w:shd w:val="clear" w:color="auto" w:fill="D9D9D9"/>
          </w:tcPr>
          <w:p w:rsidR="00C347F9" w:rsidRPr="006D53FC" w:rsidRDefault="00C347F9" w:rsidP="00803FBC">
            <w:pPr>
              <w:spacing w:after="0" w:line="240" w:lineRule="auto"/>
            </w:pPr>
            <w:r w:rsidRPr="006D53FC">
              <w:t>Yes</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4" w:type="dxa"/>
            <w:shd w:val="clear" w:color="auto" w:fill="D9D9D9"/>
          </w:tcPr>
          <w:p w:rsidR="00C347F9" w:rsidRPr="006D53FC" w:rsidRDefault="00C347F9" w:rsidP="00803FBC">
            <w:pPr>
              <w:spacing w:after="0" w:line="240" w:lineRule="auto"/>
            </w:pPr>
            <w:r w:rsidRPr="006D53FC">
              <w:t>No</w:t>
            </w:r>
          </w:p>
        </w:tc>
        <w:tc>
          <w:tcPr>
            <w:tcW w:w="885" w:type="dxa"/>
            <w:shd w:val="clear" w:color="auto" w:fill="D9D9D9"/>
          </w:tcPr>
          <w:p w:rsidR="00C347F9" w:rsidRPr="006D53FC" w:rsidRDefault="00C347F9" w:rsidP="00803FBC">
            <w:pPr>
              <w:spacing w:after="0" w:line="240" w:lineRule="auto"/>
            </w:pPr>
            <w:r w:rsidRPr="006D53FC">
              <w:t>No</w:t>
            </w:r>
          </w:p>
        </w:tc>
      </w:tr>
    </w:tbl>
    <w:p w:rsidR="00C347F9" w:rsidRDefault="00C347F9" w:rsidP="0025405D"/>
    <w:p w:rsidR="00C347F9" w:rsidRDefault="00C347F9" w:rsidP="0025405D">
      <w:r>
        <w:t>Standard in SQL Server 2005 and SQL Server 2008 supports all the features that are available in SQL Server 2000 plus many more. Enterprise adds even more valuable features. Because of the many improvements in data mining between SQL Server 2000 and SQL Server 2005 or SQL Server 2008, rebuilding models is probably the best strategy.</w:t>
      </w:r>
    </w:p>
    <w:p w:rsidR="00C347F9" w:rsidRPr="00B1716E" w:rsidRDefault="00C347F9" w:rsidP="0017098C">
      <w:pPr>
        <w:pStyle w:val="Heading2"/>
      </w:pPr>
      <w:bookmarkStart w:id="307" w:name="_Toc215243870"/>
      <w:r w:rsidRPr="00B1716E">
        <w:t xml:space="preserve">Preparing </w:t>
      </w:r>
      <w:r>
        <w:t>to</w:t>
      </w:r>
      <w:r w:rsidRPr="00B1716E">
        <w:t xml:space="preserve"> Upgrade</w:t>
      </w:r>
      <w:bookmarkEnd w:id="307"/>
    </w:p>
    <w:p w:rsidR="00C347F9" w:rsidRDefault="00C347F9" w:rsidP="0025405D">
      <w:r>
        <w:t xml:space="preserve">After you select the SQL Server 2008 edition that suits your needs, you should investigate which features are deprecated in SQL Server 2008. These features will not affect an upgrade, but you will have to update your models to stop using them before your next upgrade. You must also know what functionality cannot be upgraded because it is discontinued or because it has changed in SQL Server 2008. In addition, you should be aware of some behavioral changes in data mining between SQL Server 2000 and SQL Server 2005 and in SQL Server 2008; otherwise, you could get unexpected results. Let’s look at each of these categories of changes. This section also notes potential issues with data mining models. For complete coverage of SSAS data mining changes in SQL Server 2008, see </w:t>
      </w:r>
      <w:hyperlink r:id="rId489" w:history="1">
        <w:r w:rsidRPr="00294136">
          <w:rPr>
            <w:rStyle w:val="Hyperlink"/>
          </w:rPr>
          <w:t>SQL Server Analysis Services Backward Compatibility</w:t>
        </w:r>
      </w:hyperlink>
      <w:r w:rsidRPr="002806AA">
        <w:t xml:space="preserve"> </w:t>
      </w:r>
      <w:r>
        <w:t>in SQL Server 2008</w:t>
      </w:r>
      <w:r w:rsidRPr="0031605A">
        <w:t xml:space="preserve"> Books Online.</w:t>
      </w:r>
    </w:p>
    <w:p w:rsidR="00C347F9" w:rsidRDefault="00C347F9" w:rsidP="0017098C">
      <w:pPr>
        <w:pStyle w:val="Heading3"/>
      </w:pPr>
      <w:bookmarkStart w:id="308" w:name="_Toc215243871"/>
      <w:r w:rsidRPr="00B1716E">
        <w:t>Deprecated Features</w:t>
      </w:r>
      <w:bookmarkEnd w:id="308"/>
    </w:p>
    <w:p w:rsidR="00C347F9" w:rsidRDefault="00C347F9" w:rsidP="0025405D">
      <w:r>
        <w:t>SSAS 2000 supports the XML markup language called Predictive Model Markup Language (PMML) 1.0. PMML is a standard language to describe data mining models. However, the language is incomplete from the standards point of view, although some specific extensions were added. In contrast, SSAS 2008 supports standard PMML and deprecates SSAS 2000 PMML extensions, which means that you should not use them. This is probably not a big issue because you use PMML directly only if you export your SSAS 2000 mining models to PMML. You can create a mining model in SSAS 2008 from PMML and store it in an SSAS 2008 database. If you export it from SSAS 2008, standard PMML will be generated. Some of the most important SQL Server 2000 extensions to PMML 1.0 include the following:</w:t>
      </w:r>
    </w:p>
    <w:p w:rsidR="00C347F9" w:rsidRDefault="00C347F9" w:rsidP="00592A6B">
      <w:pPr>
        <w:pStyle w:val="ListParagraph"/>
        <w:numPr>
          <w:ilvl w:val="0"/>
          <w:numId w:val="148"/>
        </w:numPr>
      </w:pPr>
      <w:r>
        <w:t>Support for nested tables.</w:t>
      </w:r>
    </w:p>
    <w:p w:rsidR="00C347F9" w:rsidRDefault="00C347F9" w:rsidP="00592A6B">
      <w:pPr>
        <w:pStyle w:val="ListParagraph"/>
        <w:numPr>
          <w:ilvl w:val="0"/>
          <w:numId w:val="148"/>
        </w:numPr>
      </w:pPr>
      <w:r>
        <w:t xml:space="preserve">The </w:t>
      </w:r>
      <w:r w:rsidRPr="00860696">
        <w:t xml:space="preserve">Discretized, </w:t>
      </w:r>
      <w:r>
        <w:t>O</w:t>
      </w:r>
      <w:r w:rsidRPr="00860696">
        <w:t xml:space="preserve">rdered, and Cyclical </w:t>
      </w:r>
      <w:r>
        <w:t xml:space="preserve">model variables in addition to the simple </w:t>
      </w:r>
      <w:r w:rsidRPr="00860696">
        <w:t>Categorical and Continuous</w:t>
      </w:r>
      <w:r>
        <w:t xml:space="preserve"> model variables.</w:t>
      </w:r>
    </w:p>
    <w:p w:rsidR="00C347F9" w:rsidRDefault="00C347F9" w:rsidP="00592A6B">
      <w:pPr>
        <w:pStyle w:val="ListParagraph"/>
        <w:numPr>
          <w:ilvl w:val="0"/>
          <w:numId w:val="148"/>
        </w:numPr>
      </w:pPr>
      <w:r w:rsidRPr="00860696">
        <w:t xml:space="preserve">Support for </w:t>
      </w:r>
      <w:r>
        <w:t>K</w:t>
      </w:r>
      <w:r w:rsidRPr="00860696">
        <w:t xml:space="preserve">ey columns in nested </w:t>
      </w:r>
      <w:r>
        <w:t>tables.</w:t>
      </w:r>
    </w:p>
    <w:p w:rsidR="00C347F9" w:rsidRDefault="00C347F9" w:rsidP="00592A6B">
      <w:pPr>
        <w:pStyle w:val="ListParagraph"/>
        <w:numPr>
          <w:ilvl w:val="0"/>
          <w:numId w:val="148"/>
        </w:numPr>
      </w:pPr>
      <w:r w:rsidRPr="00860696">
        <w:lastRenderedPageBreak/>
        <w:t>Support for Relation type columns as "hierarchy parents</w:t>
      </w:r>
      <w:r>
        <w:t>.</w:t>
      </w:r>
      <w:r w:rsidRPr="00860696">
        <w:t>"</w:t>
      </w:r>
    </w:p>
    <w:p w:rsidR="00C347F9" w:rsidRDefault="00C347F9" w:rsidP="00592A6B">
      <w:pPr>
        <w:pStyle w:val="ListParagraph"/>
        <w:numPr>
          <w:ilvl w:val="0"/>
          <w:numId w:val="148"/>
        </w:numPr>
      </w:pPr>
      <w:r w:rsidRPr="00197CBF">
        <w:t xml:space="preserve">All model variables can have a missing state described, even </w:t>
      </w:r>
      <w:r>
        <w:t>those</w:t>
      </w:r>
      <w:r w:rsidRPr="00197CBF">
        <w:t xml:space="preserve"> with </w:t>
      </w:r>
      <w:r>
        <w:t xml:space="preserve">a </w:t>
      </w:r>
      <w:r w:rsidRPr="00197CBF">
        <w:t>continuous domain.</w:t>
      </w:r>
    </w:p>
    <w:p w:rsidR="00C347F9" w:rsidRDefault="00C347F9" w:rsidP="0025405D">
      <w:r>
        <w:t xml:space="preserve">For the complete specification of SQL Server 2000 data mining functionality and extensions, see </w:t>
      </w:r>
      <w:hyperlink r:id="rId490" w:history="1">
        <w:r w:rsidRPr="00805E1D">
          <w:rPr>
            <w:rStyle w:val="Hyperlink"/>
          </w:rPr>
          <w:t>OLE DB for Data Mining Specification 1.0</w:t>
        </w:r>
      </w:hyperlink>
      <w:r>
        <w:t xml:space="preserve">. </w:t>
      </w:r>
    </w:p>
    <w:p w:rsidR="00C347F9" w:rsidRDefault="00C347F9" w:rsidP="0025405D">
      <w:r>
        <w:t xml:space="preserve">For a complete list of deprecated features in SSAS 2008, see </w:t>
      </w:r>
      <w:hyperlink r:id="rId491" w:history="1">
        <w:r w:rsidRPr="006356F2">
          <w:rPr>
            <w:rStyle w:val="Hyperlink"/>
          </w:rPr>
          <w:t>Deprecated Analysis Services Functionality in SQL Server 2008</w:t>
        </w:r>
      </w:hyperlink>
      <w:r w:rsidRPr="002806AA">
        <w:t xml:space="preserve"> </w:t>
      </w:r>
      <w:r>
        <w:t>in SQL Server 2008</w:t>
      </w:r>
      <w:r w:rsidRPr="0031605A">
        <w:t xml:space="preserve"> Books Online.</w:t>
      </w:r>
    </w:p>
    <w:p w:rsidR="00C347F9" w:rsidRDefault="00C347F9" w:rsidP="0017098C">
      <w:pPr>
        <w:pStyle w:val="Heading3"/>
      </w:pPr>
      <w:bookmarkStart w:id="309" w:name="_Toc215243872"/>
      <w:r w:rsidRPr="00B1716E">
        <w:t>Discontinued Functionality</w:t>
      </w:r>
      <w:bookmarkEnd w:id="309"/>
    </w:p>
    <w:p w:rsidR="00C347F9" w:rsidRDefault="00C347F9" w:rsidP="0025405D">
      <w:r>
        <w:t>There is only a short list of discontinued data mining functionality from SSAS 2005 to SSAS 2008:</w:t>
      </w:r>
    </w:p>
    <w:p w:rsidR="00C347F9" w:rsidRDefault="00C347F9" w:rsidP="00592A6B">
      <w:pPr>
        <w:pStyle w:val="ListParagraph"/>
        <w:numPr>
          <w:ilvl w:val="0"/>
          <w:numId w:val="149"/>
        </w:numPr>
      </w:pPr>
      <w:r>
        <w:t>Mining Execution Location connection string property</w:t>
      </w:r>
    </w:p>
    <w:p w:rsidR="00C347F9" w:rsidRPr="00805E1D" w:rsidRDefault="00C347F9" w:rsidP="00592A6B">
      <w:pPr>
        <w:pStyle w:val="ListParagraph"/>
        <w:numPr>
          <w:ilvl w:val="0"/>
          <w:numId w:val="149"/>
        </w:numPr>
      </w:pPr>
      <w:r w:rsidRPr="00805E1D">
        <w:t>Mining Location connection string property</w:t>
      </w:r>
    </w:p>
    <w:p w:rsidR="00C347F9" w:rsidRDefault="00C347F9" w:rsidP="0025405D">
      <w:r>
        <w:t>In SSAS 2008, the Analysis Services 2008</w:t>
      </w:r>
      <w:r w:rsidRPr="006005FA">
        <w:t xml:space="preserve"> OLE DB provider</w:t>
      </w:r>
      <w:r>
        <w:t xml:space="preserve"> does not support the Mining Execution Location and Mining Location properties. Although you can specify the Mining Execution Location property in a connection string, SSAS 2008 ignores the setting. </w:t>
      </w:r>
      <w:r w:rsidRPr="006005FA">
        <w:t xml:space="preserve">To upgrade local mining </w:t>
      </w:r>
      <w:r>
        <w:t>models from SQL Server 2000 to SQL Server 2008</w:t>
      </w:r>
      <w:r w:rsidRPr="006005FA">
        <w:t xml:space="preserve">, connect </w:t>
      </w:r>
      <w:r>
        <w:t xml:space="preserve">by </w:t>
      </w:r>
      <w:r w:rsidRPr="006005FA">
        <w:t>using the A</w:t>
      </w:r>
      <w:r>
        <w:t xml:space="preserve">nalysis </w:t>
      </w:r>
      <w:r w:rsidRPr="006005FA">
        <w:t>S</w:t>
      </w:r>
      <w:r>
        <w:t xml:space="preserve">ervices </w:t>
      </w:r>
      <w:r w:rsidRPr="006005FA">
        <w:t>2005 OLE DB provider (MSOLAP.3) and set the Mining Locati</w:t>
      </w:r>
      <w:r>
        <w:t xml:space="preserve">on connection string property </w:t>
      </w:r>
      <w:r w:rsidRPr="006005FA">
        <w:t xml:space="preserve">to the name of the </w:t>
      </w:r>
      <w:r>
        <w:t>folder that contains your local mining models.</w:t>
      </w:r>
      <w:r w:rsidRPr="006005FA">
        <w:t xml:space="preserve"> The local mining model service will read all the .dmm files in the directory a</w:t>
      </w:r>
      <w:r>
        <w:t>nd import them into a .cub file. A</w:t>
      </w:r>
      <w:r w:rsidRPr="006005FA">
        <w:t xml:space="preserve">ll access to models in that </w:t>
      </w:r>
      <w:r>
        <w:t>folder</w:t>
      </w:r>
      <w:r w:rsidRPr="006005FA">
        <w:t xml:space="preserve"> will </w:t>
      </w:r>
      <w:r>
        <w:t xml:space="preserve">then </w:t>
      </w:r>
      <w:r w:rsidRPr="006005FA">
        <w:t>be from this file and not the files</w:t>
      </w:r>
      <w:r>
        <w:t xml:space="preserve"> that are</w:t>
      </w:r>
      <w:r w:rsidRPr="006005FA">
        <w:t xml:space="preserve"> created by SQL </w:t>
      </w:r>
      <w:r>
        <w:t xml:space="preserve">Server </w:t>
      </w:r>
      <w:r w:rsidRPr="006005FA">
        <w:t xml:space="preserve">2000 data mining. The original files will be left on your </w:t>
      </w:r>
      <w:r>
        <w:t>computer</w:t>
      </w:r>
      <w:r w:rsidRPr="006005FA">
        <w:t xml:space="preserve"> untouched.</w:t>
      </w:r>
    </w:p>
    <w:p w:rsidR="00C347F9" w:rsidRDefault="00C347F9" w:rsidP="0025405D">
      <w:r>
        <w:t>In SSAS 2000, you can create local mining models by using the PivotTable service. However, starting with SSAS 2005, only server models are supported.</w:t>
      </w:r>
    </w:p>
    <w:p w:rsidR="00C347F9" w:rsidRPr="00860696" w:rsidRDefault="00C347F9" w:rsidP="0025405D">
      <w:r>
        <w:t xml:space="preserve">For a complete list of SSAS 2008 discontinued functionality, see </w:t>
      </w:r>
      <w:hyperlink r:id="rId492" w:history="1">
        <w:r w:rsidRPr="00EF534D">
          <w:rPr>
            <w:rStyle w:val="Hyperlink"/>
          </w:rPr>
          <w:t>Discontinued Analysis Services Functionality in SQL Server 2008</w:t>
        </w:r>
      </w:hyperlink>
      <w:r w:rsidRPr="002806AA">
        <w:t xml:space="preserve"> </w:t>
      </w:r>
      <w:r>
        <w:t>in SQL Server 2008</w:t>
      </w:r>
      <w:r w:rsidRPr="0031605A">
        <w:t xml:space="preserve"> Books Online.</w:t>
      </w:r>
    </w:p>
    <w:p w:rsidR="00C347F9" w:rsidRDefault="00C347F9" w:rsidP="0017098C">
      <w:pPr>
        <w:pStyle w:val="Heading3"/>
      </w:pPr>
      <w:bookmarkStart w:id="310" w:name="_Toc215243873"/>
      <w:r w:rsidRPr="00B1716E">
        <w:t>Breaking Changes</w:t>
      </w:r>
      <w:bookmarkEnd w:id="310"/>
    </w:p>
    <w:p w:rsidR="00C347F9" w:rsidRDefault="00C347F9" w:rsidP="0025405D">
      <w:r>
        <w:t>If you upgrade your data mining models from SSAS 2005 to SSAS 2008, the following issues could prevent a successful upgrade, force you to update your SSAS databases after the upgrade, or change the results of your mining models:</w:t>
      </w:r>
    </w:p>
    <w:p w:rsidR="00C347F9" w:rsidRDefault="00C347F9" w:rsidP="00592A6B">
      <w:pPr>
        <w:pStyle w:val="ListParagraph"/>
        <w:numPr>
          <w:ilvl w:val="0"/>
          <w:numId w:val="140"/>
        </w:numPr>
      </w:pPr>
      <w:r>
        <w:t>ODBC data sources are not supported in SSASS 2008. If you are using ODBC data sources, you must change them to OLE DB providers.</w:t>
      </w:r>
    </w:p>
    <w:p w:rsidR="00C347F9" w:rsidRPr="00294136" w:rsidRDefault="00C347F9" w:rsidP="00592A6B">
      <w:pPr>
        <w:pStyle w:val="ListParagraph"/>
        <w:numPr>
          <w:ilvl w:val="0"/>
          <w:numId w:val="140"/>
        </w:numPr>
      </w:pPr>
      <w:r>
        <w:t>Decision Support Objects (DSO) are not installed b</w:t>
      </w:r>
      <w:r w:rsidRPr="00294136">
        <w:t>y default</w:t>
      </w:r>
      <w:r>
        <w:t xml:space="preserve"> when you install</w:t>
      </w:r>
      <w:r w:rsidRPr="00294136">
        <w:t xml:space="preserve"> SQL Server 2008. </w:t>
      </w:r>
      <w:r>
        <w:t>Although t</w:t>
      </w:r>
      <w:r w:rsidRPr="00294136">
        <w:t>he backward</w:t>
      </w:r>
      <w:r>
        <w:t>-</w:t>
      </w:r>
      <w:r w:rsidRPr="00294136">
        <w:t>com</w:t>
      </w:r>
      <w:r>
        <w:t xml:space="preserve">patibility package is installed, </w:t>
      </w:r>
      <w:r w:rsidRPr="00294136">
        <w:t xml:space="preserve">the DSO component of the package </w:t>
      </w:r>
      <w:r>
        <w:t>is</w:t>
      </w:r>
      <w:r w:rsidRPr="00294136">
        <w:t xml:space="preserve"> disabled. </w:t>
      </w:r>
      <w:r>
        <w:t xml:space="preserve">The </w:t>
      </w:r>
      <w:r w:rsidRPr="00294136">
        <w:t>SQL Server Analysis Services Migration Wizard relies on this component</w:t>
      </w:r>
      <w:r>
        <w:t xml:space="preserve"> and </w:t>
      </w:r>
      <w:r w:rsidRPr="00294136">
        <w:t>will fail unless the component is installed.</w:t>
      </w:r>
    </w:p>
    <w:p w:rsidR="00C347F9" w:rsidRDefault="00C347F9" w:rsidP="00592A6B">
      <w:pPr>
        <w:pStyle w:val="ListParagraph"/>
        <w:numPr>
          <w:ilvl w:val="0"/>
          <w:numId w:val="140"/>
        </w:numPr>
      </w:pPr>
      <w:r>
        <w:t>You can use Visual Basic for Applications (VBA) functions in your Data Mining Extensions (DMX) statements. However, VBA functions handle NULL values differently in SSAS 2008. In SSAS</w:t>
      </w:r>
      <w:r w:rsidRPr="00294136">
        <w:t xml:space="preserve"> 2005</w:t>
      </w:r>
      <w:r>
        <w:t>,</w:t>
      </w:r>
      <w:r w:rsidRPr="00294136">
        <w:t xml:space="preserve"> </w:t>
      </w:r>
      <w:r w:rsidRPr="00294136">
        <w:lastRenderedPageBreak/>
        <w:t xml:space="preserve">VBA functions return 0 or an empty string when </w:t>
      </w:r>
      <w:r>
        <w:t xml:space="preserve">NULL or empty values are </w:t>
      </w:r>
      <w:r w:rsidRPr="00294136">
        <w:t xml:space="preserve">used as arguments. In SQL Server 2008, </w:t>
      </w:r>
      <w:r>
        <w:t>VBA functions return NULL.</w:t>
      </w:r>
    </w:p>
    <w:p w:rsidR="00C347F9" w:rsidRDefault="00C347F9" w:rsidP="0025405D">
      <w:r>
        <w:t>If you are upgrading from SSAS 2000 to SSAS 2008, you can experience the following additional issue:</w:t>
      </w:r>
    </w:p>
    <w:p w:rsidR="00C347F9" w:rsidRDefault="00C347F9" w:rsidP="00592A6B">
      <w:pPr>
        <w:pStyle w:val="ListParagraph"/>
        <w:numPr>
          <w:ilvl w:val="0"/>
          <w:numId w:val="141"/>
        </w:numPr>
      </w:pPr>
      <w:r w:rsidRPr="006356F2">
        <w:t>In SSAS 2000, the Decision Trees algorithm uses the MINIMUM_LEAF_CASES parameter, and Clustering uses the MINIMUM_CLUSTER_CASES parameter. In SSAS 2005, both parameters</w:t>
      </w:r>
      <w:r>
        <w:t xml:space="preserve"> are</w:t>
      </w:r>
      <w:r w:rsidRPr="006356F2">
        <w:t xml:space="preserve"> renamed to MINIMUM_SUPPORT. If you use th</w:t>
      </w:r>
      <w:r>
        <w:t>e</w:t>
      </w:r>
      <w:r w:rsidRPr="006356F2">
        <w:t xml:space="preserve">se two parameters in an SSAS 2000 model, they will be </w:t>
      </w:r>
      <w:r>
        <w:t>upgraded</w:t>
      </w:r>
      <w:r w:rsidRPr="006356F2">
        <w:t xml:space="preserve">, and SSAS 2008 </w:t>
      </w:r>
      <w:r>
        <w:t xml:space="preserve">will </w:t>
      </w:r>
      <w:r w:rsidRPr="006356F2">
        <w:t xml:space="preserve">use them when </w:t>
      </w:r>
      <w:r>
        <w:t xml:space="preserve">it </w:t>
      </w:r>
      <w:r w:rsidRPr="006356F2">
        <w:t>process</w:t>
      </w:r>
      <w:r>
        <w:t>es</w:t>
      </w:r>
      <w:r w:rsidRPr="006356F2">
        <w:t xml:space="preserve"> a model. However, they are not standard SSAS 2008 parameters, and you should </w:t>
      </w:r>
      <w:r>
        <w:t>remove</w:t>
      </w:r>
      <w:r w:rsidRPr="006356F2">
        <w:t xml:space="preserve"> them and change to the MINIMUM_SUPPORT parameter as appropriate.</w:t>
      </w:r>
    </w:p>
    <w:p w:rsidR="00C347F9" w:rsidRPr="006356F2" w:rsidRDefault="00C347F9" w:rsidP="0025405D">
      <w:pPr>
        <w:tabs>
          <w:tab w:val="left" w:pos="7830"/>
        </w:tabs>
      </w:pPr>
      <w:r>
        <w:t xml:space="preserve">For information about some of these breaking changes, see </w:t>
      </w:r>
      <w:hyperlink r:id="rId493" w:history="1">
        <w:r w:rsidRPr="006356F2">
          <w:rPr>
            <w:rStyle w:val="Hyperlink"/>
          </w:rPr>
          <w:t>Breaking Changes to Analysis Services Features in SQL Server 2008</w:t>
        </w:r>
      </w:hyperlink>
      <w:r w:rsidRPr="002806AA">
        <w:t xml:space="preserve"> </w:t>
      </w:r>
      <w:r>
        <w:t>in SQL Server 2008</w:t>
      </w:r>
      <w:r w:rsidRPr="0031605A">
        <w:t xml:space="preserve"> Books Online.</w:t>
      </w:r>
    </w:p>
    <w:p w:rsidR="00C347F9" w:rsidRDefault="00C347F9" w:rsidP="0017098C">
      <w:pPr>
        <w:pStyle w:val="Heading3"/>
      </w:pPr>
      <w:bookmarkStart w:id="311" w:name="_Toc215243874"/>
      <w:r w:rsidRPr="00B1716E">
        <w:t>Behavior Changes</w:t>
      </w:r>
      <w:bookmarkEnd w:id="311"/>
    </w:p>
    <w:p w:rsidR="00C347F9" w:rsidRPr="0050337D" w:rsidRDefault="00C347F9" w:rsidP="0025405D">
      <w:r>
        <w:t>There are no specific behavior changes in mining models when you upgrade them from SSAS 2005 to SSAS 2008. And when you upgrade from SSAS 2000, you can expect better results, such as better predictions, because of algorithm improvements. In addition, you should have an improved browsing experience because as of SSAS 2005 because Microsoft added a new set of mining model browsers.</w:t>
      </w:r>
    </w:p>
    <w:p w:rsidR="00C347F9" w:rsidRPr="00B1716E" w:rsidRDefault="00C347F9" w:rsidP="0017098C">
      <w:pPr>
        <w:pStyle w:val="Heading3"/>
      </w:pPr>
      <w:bookmarkStart w:id="312" w:name="_Toc215243875"/>
      <w:r w:rsidRPr="00B1716E">
        <w:t>Running Upgrade Advisor</w:t>
      </w:r>
      <w:bookmarkEnd w:id="312"/>
    </w:p>
    <w:p w:rsidR="00C347F9" w:rsidRDefault="00C347F9" w:rsidP="0025405D">
      <w:r>
        <w:t>Fortunately, you do not have to check all the potential upgrade issues manually. The SQL Server 2008 Upgrade Advisor can help you detect potential issues. However, be aware that Upgrade Advisor does not report all possible issues. It reports blocking issues only. You will soon see that some breaking changes are not reported.</w:t>
      </w:r>
    </w:p>
    <w:p w:rsidR="00C347F9" w:rsidRDefault="00C347F9" w:rsidP="0025405D">
      <w:r>
        <w:t xml:space="preserve"> “Upgrade Planning and Deployment” in Chapter 1 of this guide covers how to install and use Upgrade Advisor, so we will not repeat that information here. But to illustrate some upgrade issues related to data mining models, we created a simple SSAS database on both SSAS 2000 and SSAS 2005 that contains only a couple of mining models and other necessary objects, without OLAP dimensions and cubes. For our examples, we use the SSAS 2000 FoodMart sample database and the SSAS 2005 AdventureWorksDW sample database. Let’s look at the issues our demonstration found.</w:t>
      </w:r>
    </w:p>
    <w:p w:rsidR="00C347F9" w:rsidRDefault="00C347F9" w:rsidP="0025405D">
      <w:pPr>
        <w:spacing w:line="240" w:lineRule="auto"/>
        <w:ind w:left="720"/>
      </w:pPr>
      <w:r w:rsidRPr="00570BEF">
        <w:rPr>
          <w:b/>
        </w:rPr>
        <w:t>Note:</w:t>
      </w:r>
      <w:r>
        <w:t xml:space="preserve"> If you are performing an in-place upgrade, remember that the Microsoft Access FoodMart sample database will be deleted during the upgrade process. Create a copy before upgrading.</w:t>
      </w:r>
    </w:p>
    <w:p w:rsidR="00C347F9" w:rsidRDefault="00C347F9" w:rsidP="0025405D">
      <w:r>
        <w:t>First, let’s look at an example of running Upgrade Advisor against a sample SSAS 2000 database. The sample database contains two mining models that are based on the Customers table in the FoodMart database. One model uses the Decision Trees algorithm to predict member card type based on demographic data, and the other one uses the Clustering algorithm to find clusters of customers based on demographic and card membership data. The Analysis Manager screen in Figure 12-1 shows the data source object and two mining models.</w:t>
      </w:r>
    </w:p>
    <w:p w:rsidR="00C347F9" w:rsidRDefault="00736775" w:rsidP="0025405D">
      <w:r>
        <w:rPr>
          <w:noProof/>
        </w:rPr>
        <w:lastRenderedPageBreak/>
        <w:pict>
          <v:shape id="_x0000_i1071" type="#_x0000_t75" style="width:273.95pt;height:221.6pt;visibility:visible">
            <v:imagedata r:id="rId494" o:title=""/>
          </v:shape>
        </w:pict>
      </w:r>
    </w:p>
    <w:p w:rsidR="00C347F9" w:rsidRPr="00F45AA7" w:rsidRDefault="00C347F9" w:rsidP="0025405D">
      <w:r w:rsidRPr="00F45AA7">
        <w:rPr>
          <w:b/>
        </w:rPr>
        <w:t xml:space="preserve">Figure </w:t>
      </w:r>
      <w:r>
        <w:rPr>
          <w:b/>
        </w:rPr>
        <w:t>12-</w:t>
      </w:r>
      <w:r w:rsidRPr="00F45AA7">
        <w:rPr>
          <w:b/>
        </w:rPr>
        <w:t>1:</w:t>
      </w:r>
      <w:r w:rsidRPr="00F45AA7">
        <w:t xml:space="preserve"> SSAS 2000 database </w:t>
      </w:r>
      <w:r>
        <w:t>that contains</w:t>
      </w:r>
      <w:r w:rsidRPr="00F45AA7">
        <w:t xml:space="preserve"> two mining models</w:t>
      </w:r>
    </w:p>
    <w:p w:rsidR="00C347F9" w:rsidRDefault="00C347F9" w:rsidP="0025405D">
      <w:r>
        <w:t>For the Decision Trees model, the MINIMUM_LEAF_CASES parameter is set to 1000. Because the model has only 10.281 cases, such a large value for this parameter leads to a shallow tree, with only a few nodes. Figure 12-2 shows the tree and highlighted parameter.</w:t>
      </w:r>
    </w:p>
    <w:p w:rsidR="00C347F9" w:rsidRDefault="00C347F9" w:rsidP="0025405D">
      <w:r>
        <w:rPr>
          <w:noProof/>
        </w:rPr>
        <w:br w:type="page"/>
      </w:r>
      <w:r w:rsidR="00736775">
        <w:rPr>
          <w:noProof/>
        </w:rPr>
        <w:lastRenderedPageBreak/>
        <w:pict>
          <v:shape id="_x0000_i1072" type="#_x0000_t75" style="width:446.95pt;height:317.9pt;visibility:visible">
            <v:imagedata r:id="rId495" o:title=""/>
          </v:shape>
        </w:pict>
      </w:r>
    </w:p>
    <w:p w:rsidR="00C347F9" w:rsidRPr="00F45AA7" w:rsidRDefault="00C347F9" w:rsidP="0025405D">
      <w:r w:rsidRPr="00F45AA7">
        <w:rPr>
          <w:b/>
        </w:rPr>
        <w:t xml:space="preserve">Figure </w:t>
      </w:r>
      <w:r>
        <w:rPr>
          <w:b/>
        </w:rPr>
        <w:t>12-</w:t>
      </w:r>
      <w:r w:rsidRPr="00F45AA7">
        <w:rPr>
          <w:b/>
        </w:rPr>
        <w:t>2:</w:t>
      </w:r>
      <w:r w:rsidRPr="00F45AA7">
        <w:t xml:space="preserve"> SSAS 2000 Decision Trees model</w:t>
      </w:r>
    </w:p>
    <w:p w:rsidR="00C347F9" w:rsidRDefault="00C347F9" w:rsidP="0025405D">
      <w:r>
        <w:t>Now, let’s start Upgrade Advisor to get an analysis of possible upgrade issues. On the first screen, click the Launch Upgrade Advisor Analysis Wizard link. Select only the Analysis Services component of your SSAS 2000 instance, and run the wizard. After the wizard finishes its analysis, start the Report Viewer. As you can see in Figure 12-3, Upgrade Advisor has correctly detected that the instance uses the ODBC data source. However, it did not detect the MINIMUM_LEAF_CASES parameter, which has the same behavior in SSAS 2008 as it does in SSAS 2000 but is renamed in SSAS 2005 and SSAS 2008. Neither of these two issues will prevent the upgrade, but you have to resolve them after the upgrade.</w:t>
      </w:r>
    </w:p>
    <w:p w:rsidR="00C347F9" w:rsidRDefault="00736775" w:rsidP="0025405D">
      <w:r>
        <w:rPr>
          <w:noProof/>
        </w:rPr>
        <w:lastRenderedPageBreak/>
        <w:pict>
          <v:shape id="_x0000_i1073" type="#_x0000_t75" style="width:446.05pt;height:328.2pt;visibility:visible">
            <v:imagedata r:id="rId496" o:title=""/>
          </v:shape>
        </w:pict>
      </w:r>
    </w:p>
    <w:p w:rsidR="00C347F9" w:rsidRPr="00F45AA7" w:rsidRDefault="00C347F9" w:rsidP="0025405D">
      <w:r w:rsidRPr="00F45AA7">
        <w:rPr>
          <w:b/>
        </w:rPr>
        <w:t xml:space="preserve">Figure </w:t>
      </w:r>
      <w:r>
        <w:rPr>
          <w:b/>
        </w:rPr>
        <w:t>12-</w:t>
      </w:r>
      <w:r w:rsidRPr="00F45AA7">
        <w:rPr>
          <w:b/>
        </w:rPr>
        <w:t>3:</w:t>
      </w:r>
      <w:r w:rsidRPr="00F45AA7">
        <w:t xml:space="preserve"> Upgrade Advisor report on SSAS 2000 mining models</w:t>
      </w:r>
    </w:p>
    <w:p w:rsidR="00C347F9" w:rsidRDefault="00C347F9" w:rsidP="0025405D">
      <w:r>
        <w:t>Chapter 1 also details two other upgrade tools that you might find valuable: SQL Server 2008 Upgrade Assistant and the Best Practices Analyzer, which comes in versions for SQL Server 2000 and SQL Server 2005.</w:t>
      </w:r>
    </w:p>
    <w:p w:rsidR="00C347F9" w:rsidRDefault="00C347F9" w:rsidP="0017098C">
      <w:pPr>
        <w:pStyle w:val="Heading2"/>
      </w:pPr>
      <w:bookmarkStart w:id="313" w:name="_Toc215243876"/>
      <w:r>
        <w:t>Upgrading from SQL Server 2000</w:t>
      </w:r>
      <w:bookmarkEnd w:id="313"/>
    </w:p>
    <w:p w:rsidR="00C347F9" w:rsidRPr="00980A5D" w:rsidRDefault="00C347F9" w:rsidP="0025405D">
      <w:r>
        <w:t>In Chapter 1, you learned how to start the SQL Server 2008 Setup program and perform an in-place and side-by-side upgrade. This section assumes that you have already installed SQL Server 2008, so we will not describe that process here. Instead, we focus only on data mining issues that you might face in an upgrade from SSAS 2000 to SSAS 2008. The in-place upgrade is somewhat simpler, but the side-by-side upgrade strategy gives you more options for upgrading mining models.</w:t>
      </w:r>
    </w:p>
    <w:p w:rsidR="00C347F9" w:rsidRDefault="00C347F9" w:rsidP="0017098C">
      <w:pPr>
        <w:pStyle w:val="Heading3"/>
      </w:pPr>
      <w:bookmarkStart w:id="314" w:name="_Toc215243877"/>
      <w:r>
        <w:t>In-Place Upgrade</w:t>
      </w:r>
      <w:bookmarkEnd w:id="314"/>
    </w:p>
    <w:p w:rsidR="00C347F9" w:rsidRDefault="00C347F9" w:rsidP="0025405D">
      <w:r>
        <w:t>After the upgrade, the following objects are created in the SSAS 2008 database, assuming you have mining models and data sources only in SSAS 2000:</w:t>
      </w:r>
    </w:p>
    <w:p w:rsidR="00C347F9" w:rsidRDefault="00C347F9" w:rsidP="00592A6B">
      <w:pPr>
        <w:pStyle w:val="ListParagraph"/>
        <w:numPr>
          <w:ilvl w:val="0"/>
          <w:numId w:val="141"/>
        </w:numPr>
      </w:pPr>
      <w:r>
        <w:t>Data sources</w:t>
      </w:r>
    </w:p>
    <w:p w:rsidR="00C347F9" w:rsidRDefault="00C347F9" w:rsidP="00592A6B">
      <w:pPr>
        <w:pStyle w:val="ListParagraph"/>
        <w:numPr>
          <w:ilvl w:val="0"/>
          <w:numId w:val="141"/>
        </w:numPr>
      </w:pPr>
      <w:r>
        <w:t>A data source view (DSV) for each mining model</w:t>
      </w:r>
    </w:p>
    <w:p w:rsidR="00C347F9" w:rsidRDefault="00C347F9" w:rsidP="00592A6B">
      <w:pPr>
        <w:pStyle w:val="ListParagraph"/>
        <w:numPr>
          <w:ilvl w:val="0"/>
          <w:numId w:val="141"/>
        </w:numPr>
      </w:pPr>
      <w:r>
        <w:t>A mining structure for each mining model</w:t>
      </w:r>
    </w:p>
    <w:p w:rsidR="00C347F9" w:rsidRPr="00A1054C" w:rsidRDefault="00C347F9" w:rsidP="00592A6B">
      <w:pPr>
        <w:pStyle w:val="ListParagraph"/>
        <w:numPr>
          <w:ilvl w:val="0"/>
          <w:numId w:val="141"/>
        </w:numPr>
      </w:pPr>
      <w:r>
        <w:t>A mining model inside each structure</w:t>
      </w:r>
    </w:p>
    <w:p w:rsidR="00C347F9" w:rsidRDefault="00C347F9" w:rsidP="0025405D">
      <w:r>
        <w:lastRenderedPageBreak/>
        <w:t>In SSAS 2008, multiple models can share the same structure. The mining structure defines which columns from the source are used for the whole set of models in the same structure. You can easily compare the performance of models that share the same structure.</w:t>
      </w:r>
    </w:p>
    <w:p w:rsidR="00C347F9" w:rsidRDefault="00C347F9" w:rsidP="0025405D">
      <w:r>
        <w:t>But before dealing with model performance, you must resolve some other issues. First, in SQL Server 2000, Analysis Manager is both an administrative and development tool. If you are doing an in-place upgrade, by default the Setup program installs only the SQL Server 2008 Management and Development tools (for more information, see “Management and Development Tools” in Chapter 2). You can change the data source connection string property and process mining models in SQL Server Management Studio. However, to continue development, change existing objects, or add new objects to an upgraded SSAS database, you must use the Business Intelligence Development Studio development tool. If you want to continue development on the same computer where your SSAS server is installed, install Business Intelligence Development Studio there, or install it on a client machine. You can also do some development with SQL Server Management Studio by scripting the model, changing the XMLA script manually, and then executing it. However, it is much easier and more intuitive to develop data mining models in Business Intelligence Development Studio. To make sure Business Intelligence Development Studio is installed as part of your in-place upgrade, rerun SQL Server 2008 Setup, and from the Feature Selection screen, select Business Intelligence Development Studio, as Figure 12-4 shows.</w:t>
      </w:r>
    </w:p>
    <w:p w:rsidR="00C347F9" w:rsidRDefault="00C347F9" w:rsidP="0025405D">
      <w:r>
        <w:rPr>
          <w:noProof/>
        </w:rPr>
        <w:br w:type="page"/>
      </w:r>
      <w:r w:rsidR="00736775">
        <w:rPr>
          <w:noProof/>
        </w:rPr>
        <w:lastRenderedPageBreak/>
        <w:pict>
          <v:shape id="Picture 6" o:spid="_x0000_i1074" type="#_x0000_t75" style="width:448.85pt;height:336.6pt;visibility:visible">
            <v:imagedata r:id="rId497" o:title=""/>
          </v:shape>
        </w:pict>
      </w:r>
    </w:p>
    <w:p w:rsidR="00C347F9" w:rsidRPr="00F45AA7" w:rsidRDefault="00C347F9" w:rsidP="0025405D">
      <w:r w:rsidRPr="00F45AA7">
        <w:rPr>
          <w:b/>
        </w:rPr>
        <w:t xml:space="preserve">Figure </w:t>
      </w:r>
      <w:r>
        <w:rPr>
          <w:b/>
        </w:rPr>
        <w:t>12-</w:t>
      </w:r>
      <w:r w:rsidRPr="00F45AA7">
        <w:rPr>
          <w:b/>
        </w:rPr>
        <w:t>4:</w:t>
      </w:r>
      <w:r w:rsidRPr="00F45AA7">
        <w:t xml:space="preserve"> Running Setup again to add Business Intelligence Development Studio as a feature for your in-place upgraded database</w:t>
      </w:r>
    </w:p>
    <w:p w:rsidR="00C347F9" w:rsidRDefault="00C347F9" w:rsidP="0025405D">
      <w:r>
        <w:t xml:space="preserve">As noted, you do not need Business Intelligence Development Studio if you want to continue using existing models without changes. However, if you use ODBC data sources in SSAS 2000, you must change them to OLE DB providers and then process the models. In our example, we are using the ODBC driver in SSAS 2000 to connect to the FoodMart sample database. We copied the database (the .mdb file) to the backup folder. To change the ODBC data sources, in SQL Server Management Studio, right-click the data source that you want to change, and select Properties. Change the Connection String property, and change the provider to the appropriate OLE DB provider, pointing to the database that is the source for your mining models. Figure 12-5 shows the connection string settings for the FoodMart sample database. The provider is now the Microsoft Jet 4.0 OLE DB Provider, and the </w:t>
      </w:r>
      <w:r w:rsidRPr="00E51BD5">
        <w:rPr>
          <w:i/>
        </w:rPr>
        <w:t>Database file name</w:t>
      </w:r>
      <w:r>
        <w:t xml:space="preserve"> text box points to the backup of the FoodMart database we created before upgrading.</w:t>
      </w:r>
    </w:p>
    <w:p w:rsidR="00C347F9" w:rsidRDefault="00736775" w:rsidP="0025405D">
      <w:r>
        <w:rPr>
          <w:noProof/>
        </w:rPr>
        <w:lastRenderedPageBreak/>
        <w:pict>
          <v:shape id="_x0000_i1075" type="#_x0000_t75" style="width:384.3pt;height:406.75pt;visibility:visible">
            <v:imagedata r:id="rId498" o:title=""/>
          </v:shape>
        </w:pict>
      </w:r>
    </w:p>
    <w:p w:rsidR="00C347F9" w:rsidRPr="00F45AA7" w:rsidRDefault="00C347F9" w:rsidP="0025405D">
      <w:r w:rsidRPr="00F45AA7">
        <w:rPr>
          <w:b/>
        </w:rPr>
        <w:t xml:space="preserve">Figure </w:t>
      </w:r>
      <w:r>
        <w:rPr>
          <w:b/>
        </w:rPr>
        <w:t>12-</w:t>
      </w:r>
      <w:r w:rsidRPr="00F45AA7">
        <w:rPr>
          <w:b/>
        </w:rPr>
        <w:t>5:</w:t>
      </w:r>
      <w:r w:rsidRPr="00F45AA7">
        <w:t xml:space="preserve"> Modified connection string properties for the FoodMart demo database</w:t>
      </w:r>
    </w:p>
    <w:p w:rsidR="00C347F9" w:rsidRDefault="00C347F9" w:rsidP="0017098C">
      <w:pPr>
        <w:pStyle w:val="Heading3"/>
      </w:pPr>
      <w:bookmarkStart w:id="315" w:name="_Toc215243878"/>
      <w:r>
        <w:t>Side-by-Side Upgrade</w:t>
      </w:r>
      <w:bookmarkEnd w:id="315"/>
    </w:p>
    <w:p w:rsidR="00C347F9" w:rsidRDefault="00C347F9" w:rsidP="0025405D">
      <w:r>
        <w:t>Even if you decide to perform a side-by-side upgrade, it is the recommended best practice to first run Upgrade Advisor to check for potential issues before you install SQL Server 2008 and start to upgrade mining models. You can install SQL Server 2008 on the same computer where you are running SQL Server 2000 or on a different computer. SSAS 2008 supports named instances exactly as the Database Engine does. Assuming you have installed SSAS 2008, the management and development tools are already installed, and you can start moving your mining models from SSAS 2000 to SSAS 2008.</w:t>
      </w:r>
    </w:p>
    <w:p w:rsidR="00C347F9" w:rsidRDefault="00C347F9" w:rsidP="0025405D">
      <w:r>
        <w:t>You can use the Analysis Services Migration Wizard to migrate SSAS 2000 databases, as the following steps describe:</w:t>
      </w:r>
    </w:p>
    <w:p w:rsidR="00C347F9" w:rsidRDefault="00C347F9" w:rsidP="00592A6B">
      <w:pPr>
        <w:pStyle w:val="ListParagraph"/>
        <w:numPr>
          <w:ilvl w:val="0"/>
          <w:numId w:val="143"/>
        </w:numPr>
      </w:pPr>
      <w:r w:rsidRPr="002A5075">
        <w:t>Start the Migration Wizard by right-clicking the</w:t>
      </w:r>
      <w:r>
        <w:t xml:space="preserve"> instance of</w:t>
      </w:r>
      <w:r w:rsidRPr="002A5075">
        <w:t xml:space="preserve"> SSAS 2008 in Object Explorer in </w:t>
      </w:r>
      <w:r>
        <w:t>SQL Server Management Studio and selecting Migrate Database</w:t>
      </w:r>
      <w:r w:rsidRPr="002A5075">
        <w:t xml:space="preserve">. </w:t>
      </w:r>
      <w:r>
        <w:t>Or</w:t>
      </w:r>
      <w:r w:rsidRPr="002A5075">
        <w:t xml:space="preserve">, you can run the wizard </w:t>
      </w:r>
      <w:r>
        <w:t>at</w:t>
      </w:r>
      <w:r w:rsidRPr="002A5075">
        <w:t xml:space="preserve"> </w:t>
      </w:r>
      <w:r>
        <w:t xml:space="preserve">a </w:t>
      </w:r>
      <w:r w:rsidRPr="002A5075">
        <w:t>command prompt</w:t>
      </w:r>
      <w:r>
        <w:t xml:space="preserve"> by starting</w:t>
      </w:r>
      <w:r w:rsidRPr="002A5075">
        <w:t xml:space="preserve"> the MigrationWizard.exe a</w:t>
      </w:r>
      <w:r>
        <w:t>p</w:t>
      </w:r>
      <w:r w:rsidRPr="002A5075">
        <w:t>plication.</w:t>
      </w:r>
    </w:p>
    <w:p w:rsidR="00C347F9" w:rsidRDefault="00C347F9" w:rsidP="00592A6B">
      <w:pPr>
        <w:pStyle w:val="ListParagraph"/>
        <w:numPr>
          <w:ilvl w:val="0"/>
          <w:numId w:val="143"/>
        </w:numPr>
      </w:pPr>
      <w:r w:rsidRPr="002A5075">
        <w:lastRenderedPageBreak/>
        <w:t>On the Welcome page, click Next.</w:t>
      </w:r>
    </w:p>
    <w:p w:rsidR="00C347F9" w:rsidRDefault="00C347F9" w:rsidP="00592A6B">
      <w:pPr>
        <w:pStyle w:val="ListParagraph"/>
        <w:numPr>
          <w:ilvl w:val="0"/>
          <w:numId w:val="143"/>
        </w:numPr>
      </w:pPr>
      <w:r w:rsidRPr="002A5075">
        <w:t>On the Specify Source and Destination page, select the source (SSAS 2000) and destination (SSAS 2008) server</w:t>
      </w:r>
      <w:r>
        <w:t>s</w:t>
      </w:r>
      <w:r w:rsidRPr="002A5075">
        <w:t xml:space="preserve">. Instead of creating </w:t>
      </w:r>
      <w:r>
        <w:t xml:space="preserve">a </w:t>
      </w:r>
      <w:r w:rsidRPr="002A5075">
        <w:t>database on</w:t>
      </w:r>
      <w:r>
        <w:t xml:space="preserve"> the</w:t>
      </w:r>
      <w:r w:rsidRPr="002A5075">
        <w:t xml:space="preserve"> destination server, you can create</w:t>
      </w:r>
      <w:r>
        <w:t xml:space="preserve"> an</w:t>
      </w:r>
      <w:r w:rsidRPr="002A5075">
        <w:t xml:space="preserve"> XMLA script. You can </w:t>
      </w:r>
      <w:r>
        <w:t xml:space="preserve">then </w:t>
      </w:r>
      <w:r w:rsidRPr="002A5075">
        <w:t xml:space="preserve">execute the script in </w:t>
      </w:r>
      <w:r>
        <w:t>SQL Server Management Studio</w:t>
      </w:r>
      <w:r w:rsidRPr="002A5075">
        <w:t xml:space="preserve"> or </w:t>
      </w:r>
      <w:r>
        <w:t xml:space="preserve">through the </w:t>
      </w:r>
      <w:r w:rsidRPr="002A5075">
        <w:t>Analysis Services Execute DDL task</w:t>
      </w:r>
      <w:r>
        <w:t xml:space="preserve"> in SQL Server Integration Services (SSIS)</w:t>
      </w:r>
      <w:r w:rsidRPr="002A5075">
        <w:t>.</w:t>
      </w:r>
    </w:p>
    <w:p w:rsidR="00C347F9" w:rsidRDefault="00C347F9" w:rsidP="00592A6B">
      <w:pPr>
        <w:pStyle w:val="ListParagraph"/>
        <w:numPr>
          <w:ilvl w:val="0"/>
          <w:numId w:val="143"/>
        </w:numPr>
      </w:pPr>
      <w:r w:rsidRPr="002A5075">
        <w:t xml:space="preserve">On the Select Databases to Migrate page, select the databases </w:t>
      </w:r>
      <w:r>
        <w:t xml:space="preserve">that </w:t>
      </w:r>
      <w:r w:rsidRPr="002A5075">
        <w:t xml:space="preserve">you want to </w:t>
      </w:r>
      <w:r>
        <w:t>move</w:t>
      </w:r>
      <w:r w:rsidRPr="002A5075">
        <w:t xml:space="preserve">. You can </w:t>
      </w:r>
      <w:r>
        <w:t xml:space="preserve">also </w:t>
      </w:r>
      <w:r w:rsidRPr="002A5075">
        <w:t xml:space="preserve">rename the destination database </w:t>
      </w:r>
      <w:r>
        <w:t>o</w:t>
      </w:r>
      <w:r w:rsidRPr="002A5075">
        <w:t>n this page.</w:t>
      </w:r>
    </w:p>
    <w:p w:rsidR="00C347F9" w:rsidRDefault="00C347F9" w:rsidP="00592A6B">
      <w:pPr>
        <w:pStyle w:val="ListParagraph"/>
        <w:numPr>
          <w:ilvl w:val="0"/>
          <w:numId w:val="143"/>
        </w:numPr>
      </w:pPr>
      <w:r w:rsidRPr="002A5075">
        <w:t xml:space="preserve">On the Validating Databases page, you can check </w:t>
      </w:r>
      <w:r>
        <w:t xml:space="preserve">for </w:t>
      </w:r>
      <w:r w:rsidRPr="002A5075">
        <w:t xml:space="preserve">any issues that could prevent </w:t>
      </w:r>
      <w:r>
        <w:t xml:space="preserve">a </w:t>
      </w:r>
      <w:r w:rsidRPr="002A5075">
        <w:t xml:space="preserve">successful </w:t>
      </w:r>
      <w:r>
        <w:t>upgrade</w:t>
      </w:r>
      <w:r w:rsidRPr="002A5075">
        <w:t xml:space="preserve">. Using the </w:t>
      </w:r>
      <w:r w:rsidRPr="00E51BD5">
        <w:rPr>
          <w:i/>
        </w:rPr>
        <w:t>View log</w:t>
      </w:r>
      <w:r w:rsidRPr="002A5075">
        <w:t xml:space="preserve"> drop-down list, you can choose to display all messages or errors, warnings</w:t>
      </w:r>
      <w:r>
        <w:t>,</w:t>
      </w:r>
      <w:r w:rsidRPr="002A5075">
        <w:t xml:space="preserve"> or successes only. If there are no errors, click Next.</w:t>
      </w:r>
    </w:p>
    <w:p w:rsidR="00C347F9" w:rsidRDefault="00C347F9" w:rsidP="00592A6B">
      <w:pPr>
        <w:pStyle w:val="ListParagraph"/>
        <w:numPr>
          <w:ilvl w:val="0"/>
          <w:numId w:val="143"/>
        </w:numPr>
      </w:pPr>
      <w:r w:rsidRPr="00D84C7B">
        <w:t xml:space="preserve">On the Migrating Databases page, you can follow the </w:t>
      </w:r>
      <w:r>
        <w:t xml:space="preserve">upgrade </w:t>
      </w:r>
      <w:r w:rsidRPr="00D84C7B">
        <w:t>progress. When it is finished, click Next.</w:t>
      </w:r>
    </w:p>
    <w:p w:rsidR="00C347F9" w:rsidRPr="00D84C7B" w:rsidRDefault="00C347F9" w:rsidP="00592A6B">
      <w:pPr>
        <w:pStyle w:val="ListParagraph"/>
        <w:numPr>
          <w:ilvl w:val="0"/>
          <w:numId w:val="143"/>
        </w:numPr>
      </w:pPr>
      <w:r w:rsidRPr="00D84C7B">
        <w:t xml:space="preserve">On the Completing the Wizard page, </w:t>
      </w:r>
      <w:r>
        <w:t>review the migration report</w:t>
      </w:r>
      <w:r w:rsidRPr="00D84C7B">
        <w:t>. Click Finish to complete the wizard.</w:t>
      </w:r>
    </w:p>
    <w:p w:rsidR="00C347F9" w:rsidRPr="006A350B" w:rsidRDefault="00C347F9" w:rsidP="0025405D">
      <w:r>
        <w:t>As with an in-place upgrade, you must reprocess moved databases. Of course, if you use ODBC drivers, you must change the data sources to use OLE DB providers. However, with a side-by-side installation, the FoodMart sample database is not deleted during the setup process. Consider using Business Intelligence Development Studio to create a project from your upgraded database. If you want to generate the project, use the Import Analysis Services 2008 Database template when you create a new project in Business Intelligence Development Studio.</w:t>
      </w:r>
    </w:p>
    <w:p w:rsidR="00C347F9" w:rsidRDefault="00C347F9" w:rsidP="0017098C">
      <w:pPr>
        <w:pStyle w:val="Heading3"/>
      </w:pPr>
      <w:bookmarkStart w:id="316" w:name="_Toc215243879"/>
      <w:r>
        <w:t>Post-Upgrade Tasks</w:t>
      </w:r>
      <w:bookmarkEnd w:id="316"/>
    </w:p>
    <w:p w:rsidR="00C347F9" w:rsidRPr="00E51BD5" w:rsidRDefault="00C347F9" w:rsidP="0025405D">
      <w:pPr>
        <w:rPr>
          <w:rFonts w:cs="Tahoma"/>
        </w:rPr>
      </w:pPr>
      <w:r w:rsidRPr="00200DF6">
        <w:t xml:space="preserve">As we noted earlier, you </w:t>
      </w:r>
      <w:r>
        <w:t>need to re</w:t>
      </w:r>
      <w:r w:rsidRPr="00200DF6">
        <w:t xml:space="preserve">place some SSAS 2000 mining model parameters with the appropriate SSAS 2008 parameters after </w:t>
      </w:r>
      <w:r>
        <w:t>an</w:t>
      </w:r>
      <w:r w:rsidRPr="00200DF6">
        <w:t xml:space="preserve"> upgrade. As we saw </w:t>
      </w:r>
      <w:r>
        <w:t xml:space="preserve">in our </w:t>
      </w:r>
      <w:r w:rsidRPr="00200DF6">
        <w:t xml:space="preserve">earlier example, the SSAS 2000 Decision Trees model used a value of 1000 for the </w:t>
      </w:r>
      <w:r w:rsidRPr="00E51BD5">
        <w:rPr>
          <w:rFonts w:cs="Tahoma"/>
        </w:rPr>
        <w:t xml:space="preserve">MINIMUM_LEAF_CASES parameter to create </w:t>
      </w:r>
      <w:r w:rsidRPr="00200DF6">
        <w:rPr>
          <w:rFonts w:cs="Tahoma"/>
        </w:rPr>
        <w:t xml:space="preserve">a </w:t>
      </w:r>
      <w:r w:rsidRPr="00E51BD5">
        <w:rPr>
          <w:rFonts w:cs="Tahoma"/>
        </w:rPr>
        <w:t xml:space="preserve">shallower tree with </w:t>
      </w:r>
      <w:r w:rsidRPr="00200DF6">
        <w:rPr>
          <w:rFonts w:cs="Tahoma"/>
        </w:rPr>
        <w:t>fewer</w:t>
      </w:r>
      <w:r w:rsidRPr="00E51BD5">
        <w:rPr>
          <w:rFonts w:cs="Tahoma"/>
        </w:rPr>
        <w:t xml:space="preserve"> nodes. After the </w:t>
      </w:r>
      <w:r>
        <w:rPr>
          <w:rFonts w:cs="Tahoma"/>
        </w:rPr>
        <w:t>upgrade</w:t>
      </w:r>
      <w:r w:rsidRPr="00E51BD5">
        <w:rPr>
          <w:rFonts w:cs="Tahoma"/>
        </w:rPr>
        <w:t xml:space="preserve">, </w:t>
      </w:r>
      <w:r>
        <w:rPr>
          <w:rFonts w:cs="Tahoma"/>
        </w:rPr>
        <w:t xml:space="preserve">SSAS 2008 still considers </w:t>
      </w:r>
      <w:r w:rsidRPr="00E51BD5">
        <w:rPr>
          <w:rFonts w:cs="Tahoma"/>
        </w:rPr>
        <w:t xml:space="preserve">the parameter during processing, and you get the same tree you had in SSAS 2000. Nevertheless, </w:t>
      </w:r>
      <w:r>
        <w:rPr>
          <w:rFonts w:cs="Tahoma"/>
        </w:rPr>
        <w:t xml:space="preserve">we recommend that you </w:t>
      </w:r>
      <w:r w:rsidRPr="00E51BD5">
        <w:rPr>
          <w:rFonts w:cs="Tahoma"/>
        </w:rPr>
        <w:t xml:space="preserve">use the standard </w:t>
      </w:r>
      <w:r w:rsidRPr="00200DF6">
        <w:rPr>
          <w:rFonts w:cs="Tahoma"/>
        </w:rPr>
        <w:t>MINIMUM_SUPPO</w:t>
      </w:r>
      <w:r>
        <w:rPr>
          <w:rFonts w:cs="Tahoma"/>
        </w:rPr>
        <w:t>R</w:t>
      </w:r>
      <w:r w:rsidRPr="00200DF6">
        <w:rPr>
          <w:rFonts w:cs="Tahoma"/>
        </w:rPr>
        <w:t>T</w:t>
      </w:r>
      <w:r w:rsidRPr="00E51BD5">
        <w:rPr>
          <w:rFonts w:cs="Tahoma"/>
        </w:rPr>
        <w:t xml:space="preserve"> SSAS 2008 parameter. If you </w:t>
      </w:r>
      <w:r>
        <w:rPr>
          <w:rFonts w:cs="Tahoma"/>
        </w:rPr>
        <w:t xml:space="preserve">used Business Intelligence Development Studio to </w:t>
      </w:r>
      <w:r w:rsidRPr="00200DF6">
        <w:rPr>
          <w:rFonts w:cs="Tahoma"/>
        </w:rPr>
        <w:t>create</w:t>
      </w:r>
      <w:r w:rsidRPr="00E51BD5">
        <w:rPr>
          <w:rFonts w:cs="Tahoma"/>
        </w:rPr>
        <w:t xml:space="preserve"> a project from the upgraded database, you can use the Data Mining Designer to change the </w:t>
      </w:r>
      <w:r w:rsidRPr="00200DF6">
        <w:rPr>
          <w:rFonts w:cs="Tahoma"/>
        </w:rPr>
        <w:t>parameters</w:t>
      </w:r>
      <w:r>
        <w:rPr>
          <w:rFonts w:cs="Tahoma"/>
        </w:rPr>
        <w:t>, as these steps describe</w:t>
      </w:r>
      <w:r w:rsidRPr="00200DF6">
        <w:rPr>
          <w:rFonts w:cs="Tahoma"/>
        </w:rPr>
        <w:t>:</w:t>
      </w:r>
    </w:p>
    <w:p w:rsidR="00C347F9" w:rsidRPr="00E51BD5" w:rsidRDefault="00C347F9" w:rsidP="00592A6B">
      <w:pPr>
        <w:pStyle w:val="ListParagraph"/>
        <w:numPr>
          <w:ilvl w:val="0"/>
          <w:numId w:val="144"/>
        </w:numPr>
        <w:rPr>
          <w:rFonts w:cs="Tahoma"/>
        </w:rPr>
      </w:pPr>
      <w:r>
        <w:rPr>
          <w:rFonts w:cs="Tahoma"/>
        </w:rPr>
        <w:t>O</w:t>
      </w:r>
      <w:r w:rsidRPr="00E51BD5">
        <w:rPr>
          <w:rFonts w:cs="Tahoma"/>
        </w:rPr>
        <w:t xml:space="preserve">pen the Data Mining Designer </w:t>
      </w:r>
      <w:r>
        <w:rPr>
          <w:rFonts w:cs="Tahoma"/>
        </w:rPr>
        <w:t>by d</w:t>
      </w:r>
      <w:r w:rsidRPr="00E51BD5">
        <w:rPr>
          <w:rFonts w:cs="Tahoma"/>
        </w:rPr>
        <w:t>ouble-click</w:t>
      </w:r>
      <w:r>
        <w:rPr>
          <w:rFonts w:cs="Tahoma"/>
        </w:rPr>
        <w:t>ing</w:t>
      </w:r>
      <w:r w:rsidRPr="00E51BD5">
        <w:rPr>
          <w:rFonts w:cs="Tahoma"/>
        </w:rPr>
        <w:t xml:space="preserve"> the mining structure </w:t>
      </w:r>
      <w:r>
        <w:rPr>
          <w:rFonts w:cs="Tahoma"/>
        </w:rPr>
        <w:t>that contains</w:t>
      </w:r>
      <w:r w:rsidRPr="00E51BD5">
        <w:rPr>
          <w:rFonts w:cs="Tahoma"/>
        </w:rPr>
        <w:t xml:space="preserve"> </w:t>
      </w:r>
      <w:r>
        <w:rPr>
          <w:rFonts w:cs="Tahoma"/>
        </w:rPr>
        <w:t xml:space="preserve">the </w:t>
      </w:r>
      <w:r w:rsidRPr="00E51BD5">
        <w:rPr>
          <w:rFonts w:cs="Tahoma"/>
        </w:rPr>
        <w:t xml:space="preserve">models </w:t>
      </w:r>
      <w:r>
        <w:rPr>
          <w:rFonts w:cs="Tahoma"/>
        </w:rPr>
        <w:t xml:space="preserve">that </w:t>
      </w:r>
      <w:r w:rsidRPr="00E51BD5">
        <w:rPr>
          <w:rFonts w:cs="Tahoma"/>
        </w:rPr>
        <w:t xml:space="preserve">you </w:t>
      </w:r>
      <w:r>
        <w:rPr>
          <w:rFonts w:cs="Tahoma"/>
        </w:rPr>
        <w:t>have</w:t>
      </w:r>
      <w:r w:rsidRPr="00E51BD5">
        <w:rPr>
          <w:rFonts w:cs="Tahoma"/>
        </w:rPr>
        <w:t xml:space="preserve"> to change.</w:t>
      </w:r>
    </w:p>
    <w:p w:rsidR="00C347F9" w:rsidRPr="006B471B" w:rsidRDefault="00C347F9" w:rsidP="00592A6B">
      <w:pPr>
        <w:pStyle w:val="ListParagraph"/>
        <w:numPr>
          <w:ilvl w:val="0"/>
          <w:numId w:val="144"/>
        </w:numPr>
        <w:rPr>
          <w:rFonts w:cs="Tahoma"/>
        </w:rPr>
      </w:pPr>
      <w:r>
        <w:rPr>
          <w:rFonts w:cs="Tahoma"/>
        </w:rPr>
        <w:t xml:space="preserve">On the </w:t>
      </w:r>
      <w:r w:rsidRPr="00E51BD5">
        <w:rPr>
          <w:rFonts w:cs="Tahoma"/>
        </w:rPr>
        <w:t>Mining Models tab</w:t>
      </w:r>
      <w:r>
        <w:rPr>
          <w:rFonts w:cs="Tahoma"/>
        </w:rPr>
        <w:t>, r</w:t>
      </w:r>
      <w:r w:rsidRPr="006B471B">
        <w:rPr>
          <w:rFonts w:cs="Tahoma"/>
        </w:rPr>
        <w:t xml:space="preserve">ight-click the model </w:t>
      </w:r>
      <w:r>
        <w:rPr>
          <w:rFonts w:cs="Tahoma"/>
        </w:rPr>
        <w:t xml:space="preserve">that </w:t>
      </w:r>
      <w:r w:rsidRPr="006B471B">
        <w:rPr>
          <w:rFonts w:cs="Tahoma"/>
        </w:rPr>
        <w:t>you need to change and select Set Algorithm Parameters.</w:t>
      </w:r>
    </w:p>
    <w:p w:rsidR="00C347F9" w:rsidRPr="00E51BD5" w:rsidRDefault="00C347F9" w:rsidP="00592A6B">
      <w:pPr>
        <w:pStyle w:val="ListParagraph"/>
        <w:numPr>
          <w:ilvl w:val="0"/>
          <w:numId w:val="144"/>
        </w:numPr>
        <w:rPr>
          <w:rFonts w:cs="Tahoma"/>
        </w:rPr>
      </w:pPr>
      <w:r w:rsidRPr="006B471B">
        <w:rPr>
          <w:rFonts w:cs="Tahoma"/>
        </w:rPr>
        <w:t>Change the MINIMUM_SUPPORT parameter to</w:t>
      </w:r>
      <w:r w:rsidRPr="00E51BD5">
        <w:rPr>
          <w:rFonts w:cs="Tahoma"/>
        </w:rPr>
        <w:t xml:space="preserve"> the value of the SSAS 2000 </w:t>
      </w:r>
      <w:r>
        <w:rPr>
          <w:rFonts w:cs="Tahoma"/>
        </w:rPr>
        <w:t xml:space="preserve">MINIMUM_LEAF_CASES </w:t>
      </w:r>
      <w:r w:rsidRPr="00E51BD5">
        <w:rPr>
          <w:rFonts w:cs="Tahoma"/>
        </w:rPr>
        <w:t xml:space="preserve">parameter, </w:t>
      </w:r>
      <w:r>
        <w:rPr>
          <w:rFonts w:cs="Tahoma"/>
        </w:rPr>
        <w:t xml:space="preserve">as Figure 12-6 shows, </w:t>
      </w:r>
      <w:r w:rsidRPr="00E51BD5">
        <w:rPr>
          <w:rFonts w:cs="Tahoma"/>
        </w:rPr>
        <w:t>and remove the SSAS 2000 parameter. Click OK.</w:t>
      </w:r>
    </w:p>
    <w:p w:rsidR="00C347F9" w:rsidRDefault="00736775" w:rsidP="0025405D">
      <w:pPr>
        <w:rPr>
          <w:rFonts w:ascii="Tahoma" w:hAnsi="Tahoma" w:cs="Tahoma"/>
          <w:sz w:val="20"/>
          <w:szCs w:val="20"/>
        </w:rPr>
      </w:pPr>
      <w:r w:rsidRPr="005409E7">
        <w:rPr>
          <w:rFonts w:ascii="Tahoma" w:hAnsi="Tahoma" w:cs="Tahoma"/>
          <w:noProof/>
          <w:sz w:val="20"/>
          <w:szCs w:val="20"/>
        </w:rPr>
        <w:lastRenderedPageBreak/>
        <w:pict>
          <v:shape id="_x0000_i1076" type="#_x0000_t75" style="width:5in;height:314.2pt;visibility:visible">
            <v:imagedata r:id="rId499" o:title=""/>
          </v:shape>
        </w:pict>
      </w:r>
    </w:p>
    <w:p w:rsidR="00C347F9" w:rsidRPr="00F45AA7" w:rsidRDefault="00C347F9" w:rsidP="0025405D">
      <w:r w:rsidRPr="00F45AA7">
        <w:rPr>
          <w:b/>
        </w:rPr>
        <w:t xml:space="preserve">Figure </w:t>
      </w:r>
      <w:r>
        <w:rPr>
          <w:b/>
        </w:rPr>
        <w:t>12-</w:t>
      </w:r>
      <w:r w:rsidRPr="00F45AA7">
        <w:rPr>
          <w:b/>
        </w:rPr>
        <w:t>6:</w:t>
      </w:r>
      <w:r w:rsidRPr="00F45AA7">
        <w:t xml:space="preserve"> Replace the SSAS 2000 MINIMUM_LEAF_CASES parameter with the SSAS 2008 MINIMUM_SUPPORT parameter</w:t>
      </w:r>
    </w:p>
    <w:p w:rsidR="00C347F9" w:rsidRPr="00E51BD5" w:rsidRDefault="00C347F9" w:rsidP="00592A6B">
      <w:pPr>
        <w:pStyle w:val="ListParagraph"/>
        <w:numPr>
          <w:ilvl w:val="0"/>
          <w:numId w:val="144"/>
        </w:numPr>
        <w:rPr>
          <w:rFonts w:cs="Tahoma"/>
        </w:rPr>
      </w:pPr>
      <w:r w:rsidRPr="00E51BD5">
        <w:rPr>
          <w:rFonts w:cs="Tahoma"/>
        </w:rPr>
        <w:t xml:space="preserve">Save and deploy the </w:t>
      </w:r>
      <w:r w:rsidRPr="00200DF6">
        <w:rPr>
          <w:rFonts w:cs="Tahoma"/>
        </w:rPr>
        <w:t>project</w:t>
      </w:r>
      <w:r>
        <w:rPr>
          <w:rFonts w:cs="Tahoma"/>
        </w:rPr>
        <w:t>, and then v</w:t>
      </w:r>
      <w:r w:rsidRPr="00200DF6">
        <w:rPr>
          <w:rFonts w:cs="Tahoma"/>
        </w:rPr>
        <w:t>iew</w:t>
      </w:r>
      <w:r w:rsidRPr="00E51BD5">
        <w:rPr>
          <w:rFonts w:cs="Tahoma"/>
        </w:rPr>
        <w:t xml:space="preserve"> the model. You should get the same tree as in SSAS 2000.</w:t>
      </w:r>
    </w:p>
    <w:p w:rsidR="00C347F9" w:rsidRDefault="00C347F9" w:rsidP="0025405D">
      <w:pPr>
        <w:rPr>
          <w:rFonts w:cs="Tahoma"/>
        </w:rPr>
      </w:pPr>
      <w:r>
        <w:rPr>
          <w:rFonts w:cs="Tahoma"/>
        </w:rPr>
        <w:t>You likely will want to modify more than only</w:t>
      </w:r>
      <w:r w:rsidRPr="00E51BD5">
        <w:rPr>
          <w:rFonts w:cs="Tahoma"/>
        </w:rPr>
        <w:t xml:space="preserve"> the parameters after the upgrade. </w:t>
      </w:r>
      <w:r>
        <w:rPr>
          <w:rFonts w:cs="Tahoma"/>
        </w:rPr>
        <w:t xml:space="preserve">For example, </w:t>
      </w:r>
      <w:r w:rsidRPr="00E51BD5">
        <w:rPr>
          <w:rFonts w:cs="Tahoma"/>
        </w:rPr>
        <w:t xml:space="preserve">SSAS 2008 supports </w:t>
      </w:r>
      <w:r>
        <w:rPr>
          <w:rFonts w:cs="Tahoma"/>
        </w:rPr>
        <w:t>many more</w:t>
      </w:r>
      <w:r w:rsidRPr="00E51BD5">
        <w:rPr>
          <w:rFonts w:cs="Tahoma"/>
        </w:rPr>
        <w:t xml:space="preserve"> data mining algorithms than SSAS 2000. </w:t>
      </w:r>
      <w:r>
        <w:rPr>
          <w:rFonts w:cs="Tahoma"/>
        </w:rPr>
        <w:t>So you</w:t>
      </w:r>
      <w:r w:rsidRPr="00E51BD5">
        <w:rPr>
          <w:rFonts w:cs="Tahoma"/>
        </w:rPr>
        <w:t xml:space="preserve"> should consider building additional models on the same structure</w:t>
      </w:r>
      <w:r>
        <w:rPr>
          <w:rFonts w:cs="Tahoma"/>
        </w:rPr>
        <w:t xml:space="preserve"> (that is,</w:t>
      </w:r>
      <w:r w:rsidRPr="00E51BD5">
        <w:rPr>
          <w:rFonts w:cs="Tahoma"/>
        </w:rPr>
        <w:t xml:space="preserve"> on the same </w:t>
      </w:r>
      <w:r w:rsidRPr="00200DF6">
        <w:rPr>
          <w:rFonts w:cs="Tahoma"/>
        </w:rPr>
        <w:t>data</w:t>
      </w:r>
      <w:r>
        <w:rPr>
          <w:rFonts w:cs="Tahoma"/>
        </w:rPr>
        <w:t>)</w:t>
      </w:r>
      <w:r w:rsidRPr="00200DF6">
        <w:rPr>
          <w:rFonts w:cs="Tahoma"/>
        </w:rPr>
        <w:t>,</w:t>
      </w:r>
      <w:r w:rsidRPr="00E51BD5">
        <w:rPr>
          <w:rFonts w:cs="Tahoma"/>
        </w:rPr>
        <w:t xml:space="preserve"> using different algorithms with different parameters.</w:t>
      </w:r>
    </w:p>
    <w:p w:rsidR="00C347F9" w:rsidRPr="00E51BD5" w:rsidRDefault="00C347F9" w:rsidP="0025405D">
      <w:pPr>
        <w:rPr>
          <w:rFonts w:cs="Tahoma"/>
        </w:rPr>
      </w:pPr>
      <w:r w:rsidRPr="00E51BD5">
        <w:rPr>
          <w:rFonts w:cs="Tahoma"/>
        </w:rPr>
        <w:t xml:space="preserve">In SSAS 2008, you can </w:t>
      </w:r>
      <w:r>
        <w:rPr>
          <w:rFonts w:cs="Tahoma"/>
        </w:rPr>
        <w:t xml:space="preserve">easily </w:t>
      </w:r>
      <w:r w:rsidRPr="00E51BD5">
        <w:rPr>
          <w:rFonts w:cs="Tahoma"/>
        </w:rPr>
        <w:t xml:space="preserve">compare the performance of the models, so you </w:t>
      </w:r>
      <w:r>
        <w:rPr>
          <w:rFonts w:cs="Tahoma"/>
        </w:rPr>
        <w:t>might</w:t>
      </w:r>
      <w:r w:rsidRPr="00E51BD5">
        <w:rPr>
          <w:rFonts w:cs="Tahoma"/>
        </w:rPr>
        <w:t xml:space="preserve"> decide to use a completely different model</w:t>
      </w:r>
      <w:r>
        <w:rPr>
          <w:rFonts w:cs="Tahoma"/>
        </w:rPr>
        <w:t xml:space="preserve"> </w:t>
      </w:r>
      <w:r w:rsidRPr="00200DF6">
        <w:rPr>
          <w:rFonts w:cs="Tahoma"/>
        </w:rPr>
        <w:t>in production.</w:t>
      </w:r>
      <w:r w:rsidRPr="00E51BD5">
        <w:rPr>
          <w:rFonts w:cs="Tahoma"/>
        </w:rPr>
        <w:t xml:space="preserve"> For predictive models, </w:t>
      </w:r>
      <w:r>
        <w:rPr>
          <w:rFonts w:cs="Tahoma"/>
        </w:rPr>
        <w:t>such as</w:t>
      </w:r>
      <w:r w:rsidRPr="00E51BD5">
        <w:rPr>
          <w:rFonts w:cs="Tahoma"/>
        </w:rPr>
        <w:t xml:space="preserve"> Decision Trees, you should put approximately 30</w:t>
      </w:r>
      <w:r>
        <w:rPr>
          <w:rFonts w:cs="Tahoma"/>
        </w:rPr>
        <w:t xml:space="preserve"> percent</w:t>
      </w:r>
      <w:r w:rsidRPr="00E51BD5">
        <w:rPr>
          <w:rFonts w:cs="Tahoma"/>
        </w:rPr>
        <w:t xml:space="preserve"> of </w:t>
      </w:r>
      <w:r>
        <w:rPr>
          <w:rFonts w:cs="Tahoma"/>
        </w:rPr>
        <w:t xml:space="preserve">your </w:t>
      </w:r>
      <w:r w:rsidRPr="00E51BD5">
        <w:rPr>
          <w:rFonts w:cs="Tahoma"/>
        </w:rPr>
        <w:t xml:space="preserve">data aside as </w:t>
      </w:r>
      <w:r>
        <w:rPr>
          <w:rFonts w:cs="Tahoma"/>
        </w:rPr>
        <w:t xml:space="preserve">a </w:t>
      </w:r>
      <w:r w:rsidRPr="00E51BD5">
        <w:rPr>
          <w:rFonts w:cs="Tahoma"/>
        </w:rPr>
        <w:t xml:space="preserve">test set and use </w:t>
      </w:r>
      <w:r>
        <w:rPr>
          <w:rFonts w:cs="Tahoma"/>
        </w:rPr>
        <w:t xml:space="preserve">the </w:t>
      </w:r>
      <w:r w:rsidRPr="00E51BD5">
        <w:rPr>
          <w:rFonts w:cs="Tahoma"/>
        </w:rPr>
        <w:t>other 70</w:t>
      </w:r>
      <w:r>
        <w:rPr>
          <w:rFonts w:cs="Tahoma"/>
        </w:rPr>
        <w:t xml:space="preserve"> percent</w:t>
      </w:r>
      <w:r w:rsidRPr="00E51BD5">
        <w:rPr>
          <w:rFonts w:cs="Tahoma"/>
        </w:rPr>
        <w:t xml:space="preserve"> of </w:t>
      </w:r>
      <w:r>
        <w:rPr>
          <w:rFonts w:cs="Tahoma"/>
        </w:rPr>
        <w:t xml:space="preserve">the </w:t>
      </w:r>
      <w:r w:rsidRPr="00E51BD5">
        <w:rPr>
          <w:rFonts w:cs="Tahoma"/>
        </w:rPr>
        <w:t xml:space="preserve">data </w:t>
      </w:r>
      <w:r>
        <w:rPr>
          <w:rFonts w:cs="Tahoma"/>
        </w:rPr>
        <w:t>as a</w:t>
      </w:r>
      <w:r w:rsidRPr="00E51BD5">
        <w:rPr>
          <w:rFonts w:cs="Tahoma"/>
        </w:rPr>
        <w:t xml:space="preserve"> training set</w:t>
      </w:r>
      <w:r>
        <w:rPr>
          <w:rFonts w:cs="Tahoma"/>
        </w:rPr>
        <w:t xml:space="preserve"> (that is,</w:t>
      </w:r>
      <w:r w:rsidRPr="00E51BD5">
        <w:rPr>
          <w:rFonts w:cs="Tahoma"/>
        </w:rPr>
        <w:t xml:space="preserve"> data </w:t>
      </w:r>
      <w:r>
        <w:rPr>
          <w:rFonts w:cs="Tahoma"/>
        </w:rPr>
        <w:t xml:space="preserve">that is </w:t>
      </w:r>
      <w:r w:rsidRPr="00E51BD5">
        <w:rPr>
          <w:rFonts w:cs="Tahoma"/>
        </w:rPr>
        <w:t xml:space="preserve">used to process the </w:t>
      </w:r>
      <w:r w:rsidRPr="00200DF6">
        <w:rPr>
          <w:rFonts w:cs="Tahoma"/>
        </w:rPr>
        <w:t>models</w:t>
      </w:r>
      <w:r>
        <w:rPr>
          <w:rFonts w:cs="Tahoma"/>
        </w:rPr>
        <w:t>)</w:t>
      </w:r>
      <w:r w:rsidRPr="00200DF6">
        <w:rPr>
          <w:rFonts w:cs="Tahoma"/>
        </w:rPr>
        <w:t>.</w:t>
      </w:r>
      <w:r w:rsidRPr="00E51BD5">
        <w:rPr>
          <w:rFonts w:cs="Tahoma"/>
        </w:rPr>
        <w:t xml:space="preserve"> Then</w:t>
      </w:r>
      <w:r>
        <w:rPr>
          <w:rFonts w:cs="Tahoma"/>
        </w:rPr>
        <w:t xml:space="preserve"> </w:t>
      </w:r>
      <w:r w:rsidRPr="00E51BD5">
        <w:rPr>
          <w:rFonts w:cs="Tahoma"/>
        </w:rPr>
        <w:t xml:space="preserve">you </w:t>
      </w:r>
      <w:r>
        <w:rPr>
          <w:rFonts w:cs="Tahoma"/>
        </w:rPr>
        <w:t xml:space="preserve">can </w:t>
      </w:r>
      <w:r w:rsidRPr="00E51BD5">
        <w:rPr>
          <w:rFonts w:cs="Tahoma"/>
        </w:rPr>
        <w:t xml:space="preserve">try to perform predictions on the test </w:t>
      </w:r>
      <w:r w:rsidRPr="00200DF6">
        <w:rPr>
          <w:rFonts w:cs="Tahoma"/>
        </w:rPr>
        <w:t>set</w:t>
      </w:r>
      <w:r>
        <w:rPr>
          <w:rFonts w:cs="Tahoma"/>
        </w:rPr>
        <w:t>. Because</w:t>
      </w:r>
      <w:r w:rsidRPr="00E51BD5">
        <w:rPr>
          <w:rFonts w:cs="Tahoma"/>
        </w:rPr>
        <w:t xml:space="preserve"> you already know the outcome of the predicted variables in the test set, you can easily compare which model gives you the most accurate predictions. In SSAS 2008, you can </w:t>
      </w:r>
      <w:r>
        <w:rPr>
          <w:rFonts w:cs="Tahoma"/>
        </w:rPr>
        <w:t>use</w:t>
      </w:r>
      <w:r w:rsidRPr="00E51BD5">
        <w:rPr>
          <w:rFonts w:cs="Tahoma"/>
        </w:rPr>
        <w:t xml:space="preserve"> a Lift Chart, Profit Chart</w:t>
      </w:r>
      <w:r>
        <w:rPr>
          <w:rFonts w:cs="Tahoma"/>
        </w:rPr>
        <w:t>,</w:t>
      </w:r>
      <w:r w:rsidRPr="00E51BD5">
        <w:rPr>
          <w:rFonts w:cs="Tahoma"/>
        </w:rPr>
        <w:t xml:space="preserve"> and Classification Matrix</w:t>
      </w:r>
      <w:r>
        <w:rPr>
          <w:rFonts w:cs="Tahoma"/>
        </w:rPr>
        <w:t xml:space="preserve"> to </w:t>
      </w:r>
      <w:r w:rsidRPr="00200DF6">
        <w:rPr>
          <w:rFonts w:cs="Tahoma"/>
        </w:rPr>
        <w:t>see the accuracy of the models</w:t>
      </w:r>
      <w:r>
        <w:rPr>
          <w:rFonts w:cs="Tahoma"/>
        </w:rPr>
        <w:t>.</w:t>
      </w:r>
    </w:p>
    <w:p w:rsidR="00C347F9" w:rsidRPr="00E51BD5" w:rsidRDefault="00C347F9" w:rsidP="0025405D">
      <w:pPr>
        <w:rPr>
          <w:rFonts w:cs="Tahoma"/>
        </w:rPr>
      </w:pPr>
      <w:r w:rsidRPr="00E51BD5">
        <w:rPr>
          <w:rFonts w:cs="Tahoma"/>
        </w:rPr>
        <w:t xml:space="preserve">It is important to </w:t>
      </w:r>
      <w:r>
        <w:rPr>
          <w:rFonts w:cs="Tahoma"/>
        </w:rPr>
        <w:t xml:space="preserve">randomly </w:t>
      </w:r>
      <w:r w:rsidRPr="00E51BD5">
        <w:rPr>
          <w:rFonts w:cs="Tahoma"/>
        </w:rPr>
        <w:t>split your data into training and test set</w:t>
      </w:r>
      <w:r>
        <w:rPr>
          <w:rFonts w:cs="Tahoma"/>
        </w:rPr>
        <w:t>s. Y</w:t>
      </w:r>
      <w:r w:rsidRPr="00E51BD5">
        <w:rPr>
          <w:rFonts w:cs="Tahoma"/>
        </w:rPr>
        <w:t xml:space="preserve">ou do not want to build a new pattern in your data </w:t>
      </w:r>
      <w:r>
        <w:rPr>
          <w:rFonts w:cs="Tahoma"/>
        </w:rPr>
        <w:t>by using</w:t>
      </w:r>
      <w:r w:rsidRPr="00200DF6">
        <w:rPr>
          <w:rFonts w:cs="Tahoma"/>
        </w:rPr>
        <w:t xml:space="preserve"> </w:t>
      </w:r>
      <w:r w:rsidRPr="00E51BD5">
        <w:rPr>
          <w:rFonts w:cs="Tahoma"/>
        </w:rPr>
        <w:t xml:space="preserve">a non-random split. You can split your data </w:t>
      </w:r>
      <w:r>
        <w:rPr>
          <w:rFonts w:cs="Tahoma"/>
        </w:rPr>
        <w:t xml:space="preserve">by </w:t>
      </w:r>
      <w:r w:rsidRPr="00E51BD5">
        <w:rPr>
          <w:rFonts w:cs="Tahoma"/>
        </w:rPr>
        <w:t xml:space="preserve">using SSIS Percentage Sampling and Row Sampling transformations. In addition, SSAS 2008 can split the data randomly for you </w:t>
      </w:r>
      <w:r w:rsidRPr="00E51BD5">
        <w:rPr>
          <w:rFonts w:cs="Tahoma"/>
        </w:rPr>
        <w:lastRenderedPageBreak/>
        <w:t xml:space="preserve">while </w:t>
      </w:r>
      <w:r>
        <w:rPr>
          <w:rFonts w:cs="Tahoma"/>
        </w:rPr>
        <w:t xml:space="preserve">it </w:t>
      </w:r>
      <w:r w:rsidRPr="00E51BD5">
        <w:rPr>
          <w:rFonts w:cs="Tahoma"/>
        </w:rPr>
        <w:t>process</w:t>
      </w:r>
      <w:r>
        <w:rPr>
          <w:rFonts w:cs="Tahoma"/>
        </w:rPr>
        <w:t>es</w:t>
      </w:r>
      <w:r w:rsidRPr="00E51BD5">
        <w:rPr>
          <w:rFonts w:cs="Tahoma"/>
        </w:rPr>
        <w:t xml:space="preserve"> the mining structure.</w:t>
      </w:r>
      <w:r>
        <w:rPr>
          <w:rFonts w:cs="Tahoma"/>
        </w:rPr>
        <w:t xml:space="preserve"> To do this,</w:t>
      </w:r>
      <w:r w:rsidRPr="00E51BD5">
        <w:rPr>
          <w:rFonts w:cs="Tahoma"/>
        </w:rPr>
        <w:t xml:space="preserve"> set the HoldoutMaxPercent mining structure property to the percent</w:t>
      </w:r>
      <w:r>
        <w:rPr>
          <w:rFonts w:cs="Tahoma"/>
        </w:rPr>
        <w:t>age</w:t>
      </w:r>
      <w:r w:rsidRPr="00E51BD5">
        <w:rPr>
          <w:rFonts w:cs="Tahoma"/>
        </w:rPr>
        <w:t xml:space="preserve"> of data </w:t>
      </w:r>
      <w:r>
        <w:rPr>
          <w:rFonts w:cs="Tahoma"/>
        </w:rPr>
        <w:t xml:space="preserve">that is </w:t>
      </w:r>
      <w:r w:rsidRPr="00E51BD5">
        <w:rPr>
          <w:rFonts w:cs="Tahoma"/>
        </w:rPr>
        <w:t xml:space="preserve">used for </w:t>
      </w:r>
      <w:r>
        <w:rPr>
          <w:rFonts w:cs="Tahoma"/>
        </w:rPr>
        <w:t xml:space="preserve">the </w:t>
      </w:r>
      <w:r w:rsidRPr="00E51BD5">
        <w:rPr>
          <w:rFonts w:cs="Tahoma"/>
        </w:rPr>
        <w:t xml:space="preserve">test set. Use the Properties window in </w:t>
      </w:r>
      <w:r>
        <w:rPr>
          <w:rFonts w:cs="Tahoma"/>
        </w:rPr>
        <w:t>Business Intelligence Development Studio</w:t>
      </w:r>
      <w:r w:rsidRPr="00E51BD5">
        <w:rPr>
          <w:rFonts w:cs="Tahoma"/>
        </w:rPr>
        <w:t xml:space="preserve"> </w:t>
      </w:r>
      <w:r>
        <w:rPr>
          <w:rFonts w:cs="Tahoma"/>
        </w:rPr>
        <w:t>to specify</w:t>
      </w:r>
      <w:r w:rsidRPr="00E51BD5">
        <w:rPr>
          <w:rFonts w:cs="Tahoma"/>
        </w:rPr>
        <w:t xml:space="preserve"> the mining structure you want to set this property</w:t>
      </w:r>
      <w:r>
        <w:rPr>
          <w:rFonts w:cs="Tahoma"/>
        </w:rPr>
        <w:t xml:space="preserve"> for</w:t>
      </w:r>
      <w:r w:rsidRPr="00200DF6">
        <w:rPr>
          <w:rFonts w:cs="Tahoma"/>
        </w:rPr>
        <w:t>.</w:t>
      </w:r>
      <w:r w:rsidRPr="00E51BD5">
        <w:rPr>
          <w:rFonts w:cs="Tahoma"/>
        </w:rPr>
        <w:t xml:space="preserve"> Figure </w:t>
      </w:r>
      <w:r>
        <w:rPr>
          <w:rFonts w:cs="Tahoma"/>
        </w:rPr>
        <w:t>12-</w:t>
      </w:r>
      <w:r w:rsidRPr="00E51BD5">
        <w:rPr>
          <w:rFonts w:cs="Tahoma"/>
        </w:rPr>
        <w:t xml:space="preserve">7 shows this property set to 30 </w:t>
      </w:r>
      <w:r>
        <w:rPr>
          <w:rFonts w:cs="Tahoma"/>
        </w:rPr>
        <w:t>for</w:t>
      </w:r>
      <w:r w:rsidRPr="00200DF6">
        <w:rPr>
          <w:rFonts w:cs="Tahoma"/>
        </w:rPr>
        <w:t xml:space="preserve"> </w:t>
      </w:r>
      <w:r>
        <w:rPr>
          <w:rFonts w:cs="Tahoma"/>
        </w:rPr>
        <w:t>our</w:t>
      </w:r>
      <w:r w:rsidRPr="00E51BD5">
        <w:rPr>
          <w:rFonts w:cs="Tahoma"/>
        </w:rPr>
        <w:t xml:space="preserve"> </w:t>
      </w:r>
      <w:r>
        <w:rPr>
          <w:rFonts w:cs="Tahoma"/>
        </w:rPr>
        <w:t>s</w:t>
      </w:r>
      <w:r w:rsidRPr="00E51BD5">
        <w:rPr>
          <w:rFonts w:cs="Tahoma"/>
        </w:rPr>
        <w:t xml:space="preserve">ample </w:t>
      </w:r>
      <w:r>
        <w:rPr>
          <w:rFonts w:cs="Tahoma"/>
        </w:rPr>
        <w:t>MemberCard_DecisionTrees structure.</w:t>
      </w:r>
    </w:p>
    <w:p w:rsidR="00C347F9" w:rsidRDefault="00736775" w:rsidP="0025405D">
      <w:pPr>
        <w:rPr>
          <w:rFonts w:ascii="Tahoma" w:hAnsi="Tahoma" w:cs="Tahoma"/>
          <w:sz w:val="20"/>
          <w:szCs w:val="20"/>
        </w:rPr>
      </w:pPr>
      <w:r w:rsidRPr="005409E7">
        <w:rPr>
          <w:rFonts w:ascii="Tahoma" w:hAnsi="Tahoma" w:cs="Tahoma"/>
          <w:noProof/>
          <w:sz w:val="20"/>
          <w:szCs w:val="20"/>
        </w:rPr>
        <w:pict>
          <v:shape id="_x0000_i1077" type="#_x0000_t75" style="width:446.05pt;height:322.6pt;visibility:visible">
            <v:imagedata r:id="rId500" o:title=""/>
          </v:shape>
        </w:pict>
      </w:r>
    </w:p>
    <w:p w:rsidR="00C347F9" w:rsidRPr="00F45AA7" w:rsidRDefault="00C347F9" w:rsidP="0025405D">
      <w:r w:rsidRPr="00F45AA7">
        <w:rPr>
          <w:b/>
        </w:rPr>
        <w:t xml:space="preserve">Figure </w:t>
      </w:r>
      <w:r>
        <w:rPr>
          <w:b/>
        </w:rPr>
        <w:t>12-</w:t>
      </w:r>
      <w:r w:rsidRPr="00F45AA7">
        <w:rPr>
          <w:b/>
        </w:rPr>
        <w:t>7:</w:t>
      </w:r>
      <w:r w:rsidRPr="00F45AA7">
        <w:t xml:space="preserve"> Setting the percentage of holdout data for the test set</w:t>
      </w:r>
    </w:p>
    <w:p w:rsidR="00C347F9" w:rsidRDefault="00C347F9" w:rsidP="0025405D">
      <w:pPr>
        <w:rPr>
          <w:rFonts w:cs="Tahoma"/>
        </w:rPr>
      </w:pPr>
      <w:r w:rsidRPr="00E51BD5">
        <w:rPr>
          <w:rFonts w:cs="Tahoma"/>
        </w:rPr>
        <w:t xml:space="preserve">Using the same structure as the two Decision Trees models </w:t>
      </w:r>
      <w:r>
        <w:rPr>
          <w:rFonts w:cs="Tahoma"/>
        </w:rPr>
        <w:t>in our</w:t>
      </w:r>
      <w:r w:rsidRPr="00E51BD5">
        <w:rPr>
          <w:rFonts w:cs="Tahoma"/>
        </w:rPr>
        <w:t xml:space="preserve"> example, </w:t>
      </w:r>
      <w:r>
        <w:rPr>
          <w:rFonts w:cs="Tahoma"/>
        </w:rPr>
        <w:t xml:space="preserve">let’s create </w:t>
      </w:r>
      <w:r w:rsidRPr="00E51BD5">
        <w:rPr>
          <w:rFonts w:cs="Tahoma"/>
        </w:rPr>
        <w:t xml:space="preserve">three additional models to show how you would add models to your upgraded structure. One model uses </w:t>
      </w:r>
      <w:r>
        <w:rPr>
          <w:rFonts w:cs="Tahoma"/>
        </w:rPr>
        <w:t xml:space="preserve">the </w:t>
      </w:r>
      <w:r w:rsidRPr="00E51BD5">
        <w:rPr>
          <w:rFonts w:cs="Tahoma"/>
        </w:rPr>
        <w:t xml:space="preserve">Neural Network algorithm, one </w:t>
      </w:r>
      <w:r>
        <w:rPr>
          <w:rFonts w:cs="Tahoma"/>
        </w:rPr>
        <w:t xml:space="preserve">model uses the </w:t>
      </w:r>
      <w:r w:rsidRPr="00E51BD5">
        <w:rPr>
          <w:rFonts w:cs="Tahoma"/>
        </w:rPr>
        <w:t>Naïve Bayes</w:t>
      </w:r>
      <w:r>
        <w:rPr>
          <w:rFonts w:cs="Tahoma"/>
        </w:rPr>
        <w:t xml:space="preserve"> algorithm</w:t>
      </w:r>
      <w:r w:rsidRPr="008C70D6">
        <w:rPr>
          <w:rFonts w:cs="Tahoma"/>
        </w:rPr>
        <w:t>,</w:t>
      </w:r>
      <w:r w:rsidRPr="00E51BD5">
        <w:rPr>
          <w:rFonts w:cs="Tahoma"/>
        </w:rPr>
        <w:t xml:space="preserve"> and one </w:t>
      </w:r>
      <w:r>
        <w:rPr>
          <w:rFonts w:cs="Tahoma"/>
        </w:rPr>
        <w:t>model uses the</w:t>
      </w:r>
      <w:r w:rsidRPr="008C70D6">
        <w:rPr>
          <w:rFonts w:cs="Tahoma"/>
        </w:rPr>
        <w:t xml:space="preserve"> </w:t>
      </w:r>
      <w:r w:rsidRPr="00E51BD5">
        <w:rPr>
          <w:rFonts w:cs="Tahoma"/>
        </w:rPr>
        <w:t>Clustering</w:t>
      </w:r>
      <w:r>
        <w:rPr>
          <w:rFonts w:cs="Tahoma"/>
        </w:rPr>
        <w:t xml:space="preserve"> algorithm</w:t>
      </w:r>
      <w:r w:rsidRPr="008C70D6">
        <w:rPr>
          <w:rFonts w:cs="Tahoma"/>
        </w:rPr>
        <w:t>.</w:t>
      </w:r>
      <w:r w:rsidRPr="00E51BD5">
        <w:rPr>
          <w:rFonts w:cs="Tahoma"/>
        </w:rPr>
        <w:t xml:space="preserve"> </w:t>
      </w:r>
      <w:r>
        <w:rPr>
          <w:rFonts w:cs="Tahoma"/>
        </w:rPr>
        <w:t>In</w:t>
      </w:r>
      <w:r w:rsidRPr="00E51BD5">
        <w:rPr>
          <w:rFonts w:cs="Tahoma"/>
        </w:rPr>
        <w:t xml:space="preserve"> SSAS 2008</w:t>
      </w:r>
      <w:r>
        <w:rPr>
          <w:rFonts w:cs="Tahoma"/>
        </w:rPr>
        <w:t>,</w:t>
      </w:r>
      <w:r w:rsidRPr="00E51BD5">
        <w:rPr>
          <w:rFonts w:cs="Tahoma"/>
        </w:rPr>
        <w:t xml:space="preserve"> </w:t>
      </w:r>
      <w:r>
        <w:rPr>
          <w:rFonts w:cs="Tahoma"/>
        </w:rPr>
        <w:t xml:space="preserve">you can also use </w:t>
      </w:r>
      <w:r w:rsidRPr="00E51BD5">
        <w:rPr>
          <w:rFonts w:cs="Tahoma"/>
        </w:rPr>
        <w:t>the Clustering algorithm for predictions</w:t>
      </w:r>
      <w:r w:rsidRPr="008C70D6">
        <w:rPr>
          <w:rFonts w:cs="Tahoma"/>
        </w:rPr>
        <w:t>.</w:t>
      </w:r>
    </w:p>
    <w:p w:rsidR="00C347F9" w:rsidRPr="00E51BD5" w:rsidRDefault="00C347F9" w:rsidP="0025405D">
      <w:pPr>
        <w:rPr>
          <w:rFonts w:cs="Tahoma"/>
        </w:rPr>
      </w:pPr>
      <w:r w:rsidRPr="00E51BD5">
        <w:rPr>
          <w:rFonts w:cs="Tahoma"/>
        </w:rPr>
        <w:t xml:space="preserve">To add a mining model that shares the same structure </w:t>
      </w:r>
      <w:r>
        <w:rPr>
          <w:rFonts w:cs="Tahoma"/>
        </w:rPr>
        <w:t>as</w:t>
      </w:r>
      <w:r w:rsidRPr="00E51BD5">
        <w:rPr>
          <w:rFonts w:cs="Tahoma"/>
        </w:rPr>
        <w:t xml:space="preserve"> an existing model, follow these steps:</w:t>
      </w:r>
    </w:p>
    <w:p w:rsidR="00C347F9" w:rsidRDefault="00C347F9" w:rsidP="00592A6B">
      <w:pPr>
        <w:pStyle w:val="ListParagraph"/>
        <w:numPr>
          <w:ilvl w:val="0"/>
          <w:numId w:val="145"/>
        </w:numPr>
        <w:rPr>
          <w:rFonts w:cs="Tahoma"/>
        </w:rPr>
      </w:pPr>
      <w:r w:rsidRPr="00E51BD5">
        <w:rPr>
          <w:rFonts w:cs="Tahoma"/>
        </w:rPr>
        <w:t xml:space="preserve">In </w:t>
      </w:r>
      <w:r>
        <w:rPr>
          <w:rFonts w:cs="Tahoma"/>
        </w:rPr>
        <w:t>Business Intelligence Development Studio</w:t>
      </w:r>
      <w:r w:rsidRPr="00E51BD5">
        <w:rPr>
          <w:rFonts w:cs="Tahoma"/>
        </w:rPr>
        <w:t xml:space="preserve">, </w:t>
      </w:r>
      <w:r>
        <w:rPr>
          <w:rFonts w:cs="Tahoma"/>
        </w:rPr>
        <w:t>open</w:t>
      </w:r>
      <w:r w:rsidRPr="00E51BD5">
        <w:rPr>
          <w:rFonts w:cs="Tahoma"/>
        </w:rPr>
        <w:t xml:space="preserve"> </w:t>
      </w:r>
      <w:r>
        <w:rPr>
          <w:rFonts w:cs="Tahoma"/>
        </w:rPr>
        <w:t xml:space="preserve">the </w:t>
      </w:r>
      <w:r w:rsidRPr="00E51BD5">
        <w:rPr>
          <w:rFonts w:cs="Tahoma"/>
        </w:rPr>
        <w:t>Data Mining Designer</w:t>
      </w:r>
      <w:r>
        <w:rPr>
          <w:rFonts w:cs="Tahoma"/>
        </w:rPr>
        <w:t>.</w:t>
      </w:r>
    </w:p>
    <w:p w:rsidR="00C347F9" w:rsidRPr="008463EF" w:rsidRDefault="00C347F9" w:rsidP="00592A6B">
      <w:pPr>
        <w:pStyle w:val="ListParagraph"/>
        <w:numPr>
          <w:ilvl w:val="0"/>
          <w:numId w:val="145"/>
        </w:numPr>
        <w:rPr>
          <w:rFonts w:cs="Tahoma"/>
        </w:rPr>
      </w:pPr>
      <w:r>
        <w:rPr>
          <w:rFonts w:cs="Tahoma"/>
        </w:rPr>
        <w:t xml:space="preserve">In the </w:t>
      </w:r>
      <w:r w:rsidRPr="00E51BD5">
        <w:rPr>
          <w:rFonts w:cs="Tahoma"/>
        </w:rPr>
        <w:t>Mining Models tab</w:t>
      </w:r>
      <w:r>
        <w:rPr>
          <w:rFonts w:cs="Tahoma"/>
        </w:rPr>
        <w:t>, r</w:t>
      </w:r>
      <w:r w:rsidRPr="008463EF">
        <w:rPr>
          <w:rFonts w:cs="Tahoma"/>
        </w:rPr>
        <w:t>ight-click an existing model and select New Mining Model.</w:t>
      </w:r>
    </w:p>
    <w:p w:rsidR="00C347F9" w:rsidRPr="00E51BD5" w:rsidRDefault="00C347F9" w:rsidP="00592A6B">
      <w:pPr>
        <w:pStyle w:val="ListParagraph"/>
        <w:numPr>
          <w:ilvl w:val="0"/>
          <w:numId w:val="145"/>
        </w:numPr>
        <w:rPr>
          <w:rFonts w:cs="Tahoma"/>
        </w:rPr>
      </w:pPr>
      <w:r w:rsidRPr="008463EF">
        <w:rPr>
          <w:rFonts w:cs="Tahoma"/>
        </w:rPr>
        <w:t xml:space="preserve">Define the model name, and </w:t>
      </w:r>
      <w:r w:rsidRPr="00E51BD5">
        <w:rPr>
          <w:rFonts w:cs="Tahoma"/>
        </w:rPr>
        <w:t xml:space="preserve">select the algorithm </w:t>
      </w:r>
      <w:r>
        <w:rPr>
          <w:rFonts w:cs="Tahoma"/>
        </w:rPr>
        <w:t xml:space="preserve">you want </w:t>
      </w:r>
      <w:r w:rsidRPr="00E51BD5">
        <w:rPr>
          <w:rFonts w:cs="Tahoma"/>
        </w:rPr>
        <w:t xml:space="preserve">to </w:t>
      </w:r>
      <w:r>
        <w:rPr>
          <w:rFonts w:cs="Tahoma"/>
        </w:rPr>
        <w:t>use</w:t>
      </w:r>
      <w:r w:rsidRPr="008C70D6">
        <w:rPr>
          <w:rFonts w:cs="Tahoma"/>
        </w:rPr>
        <w:t>.</w:t>
      </w:r>
    </w:p>
    <w:p w:rsidR="00C347F9" w:rsidRPr="00E51BD5" w:rsidRDefault="00C347F9" w:rsidP="00592A6B">
      <w:pPr>
        <w:pStyle w:val="ListParagraph"/>
        <w:numPr>
          <w:ilvl w:val="0"/>
          <w:numId w:val="145"/>
        </w:numPr>
        <w:rPr>
          <w:rFonts w:cs="Tahoma"/>
        </w:rPr>
      </w:pPr>
      <w:r w:rsidRPr="00E51BD5">
        <w:rPr>
          <w:rFonts w:cs="Tahoma"/>
        </w:rPr>
        <w:t>Refine the new model by setting the algorithm parameters.</w:t>
      </w:r>
    </w:p>
    <w:p w:rsidR="00C347F9" w:rsidRPr="00E51BD5" w:rsidRDefault="00C347F9" w:rsidP="00592A6B">
      <w:pPr>
        <w:pStyle w:val="ListParagraph"/>
        <w:numPr>
          <w:ilvl w:val="0"/>
          <w:numId w:val="145"/>
        </w:numPr>
        <w:rPr>
          <w:rFonts w:cs="Tahoma"/>
        </w:rPr>
      </w:pPr>
      <w:r w:rsidRPr="00E51BD5">
        <w:rPr>
          <w:rFonts w:cs="Tahoma"/>
        </w:rPr>
        <w:t>Save the project,</w:t>
      </w:r>
      <w:r w:rsidRPr="008C70D6">
        <w:rPr>
          <w:rFonts w:cs="Tahoma"/>
        </w:rPr>
        <w:t xml:space="preserve"> </w:t>
      </w:r>
      <w:r>
        <w:rPr>
          <w:rFonts w:cs="Tahoma"/>
        </w:rPr>
        <w:t>and then</w:t>
      </w:r>
      <w:r w:rsidRPr="00E51BD5">
        <w:rPr>
          <w:rFonts w:cs="Tahoma"/>
        </w:rPr>
        <w:t xml:space="preserve"> deploy and process it.</w:t>
      </w:r>
    </w:p>
    <w:p w:rsidR="00C347F9" w:rsidRPr="00E51BD5" w:rsidRDefault="00C347F9" w:rsidP="0025405D">
      <w:pPr>
        <w:rPr>
          <w:rFonts w:cs="Tahoma"/>
        </w:rPr>
      </w:pPr>
      <w:r w:rsidRPr="00E51BD5">
        <w:rPr>
          <w:rFonts w:cs="Tahoma"/>
        </w:rPr>
        <w:t xml:space="preserve">Figure </w:t>
      </w:r>
      <w:r>
        <w:rPr>
          <w:rFonts w:cs="Tahoma"/>
        </w:rPr>
        <w:t>12-</w:t>
      </w:r>
      <w:r w:rsidRPr="00E51BD5">
        <w:rPr>
          <w:rFonts w:cs="Tahoma"/>
        </w:rPr>
        <w:t>8 shows all four models</w:t>
      </w:r>
      <w:r>
        <w:rPr>
          <w:rFonts w:cs="Tahoma"/>
        </w:rPr>
        <w:t>—</w:t>
      </w:r>
      <w:r w:rsidRPr="00E51BD5">
        <w:rPr>
          <w:rFonts w:cs="Tahoma"/>
        </w:rPr>
        <w:t>the</w:t>
      </w:r>
      <w:r>
        <w:rPr>
          <w:rFonts w:cs="Tahoma"/>
        </w:rPr>
        <w:t xml:space="preserve"> </w:t>
      </w:r>
      <w:r w:rsidRPr="00E51BD5">
        <w:rPr>
          <w:rFonts w:cs="Tahoma"/>
        </w:rPr>
        <w:t>upgraded one and the three added after the upgrade</w:t>
      </w:r>
      <w:r>
        <w:rPr>
          <w:rFonts w:cs="Tahoma"/>
        </w:rPr>
        <w:t>—</w:t>
      </w:r>
      <w:r w:rsidRPr="008C70D6">
        <w:rPr>
          <w:rFonts w:cs="Tahoma"/>
        </w:rPr>
        <w:t>buil</w:t>
      </w:r>
      <w:r>
        <w:rPr>
          <w:rFonts w:cs="Tahoma"/>
        </w:rPr>
        <w:t xml:space="preserve">t </w:t>
      </w:r>
      <w:r w:rsidRPr="00E51BD5">
        <w:rPr>
          <w:rFonts w:cs="Tahoma"/>
        </w:rPr>
        <w:t>using the same structure.</w:t>
      </w:r>
    </w:p>
    <w:p w:rsidR="00C347F9" w:rsidRDefault="00736775" w:rsidP="0025405D">
      <w:r>
        <w:rPr>
          <w:noProof/>
        </w:rPr>
        <w:lastRenderedPageBreak/>
        <w:pict>
          <v:shape id="_x0000_i1078" type="#_x0000_t75" style="width:446.05pt;height:322.6pt;visibility:visible">
            <v:imagedata r:id="rId501" o:title=""/>
          </v:shape>
        </w:pict>
      </w:r>
    </w:p>
    <w:p w:rsidR="00C347F9" w:rsidRPr="00F45AA7" w:rsidRDefault="00C347F9" w:rsidP="0025405D">
      <w:r w:rsidRPr="00F45AA7">
        <w:rPr>
          <w:b/>
        </w:rPr>
        <w:t xml:space="preserve">Figure </w:t>
      </w:r>
      <w:r>
        <w:rPr>
          <w:b/>
        </w:rPr>
        <w:t>12-</w:t>
      </w:r>
      <w:r w:rsidRPr="00F45AA7">
        <w:rPr>
          <w:b/>
        </w:rPr>
        <w:t>8:</w:t>
      </w:r>
      <w:r w:rsidRPr="00F45AA7">
        <w:t xml:space="preserve"> Multiple models using different algorithms but sharing the same mining structure</w:t>
      </w:r>
    </w:p>
    <w:p w:rsidR="00C347F9" w:rsidRDefault="00C347F9" w:rsidP="0025405D">
      <w:r>
        <w:t xml:space="preserve">After your models are deployed and processed, you can use the new data mining viewers to gain lots of additional information not available in SSAS 2000. For example, you can use the Dependency Network view in the Microsoft Tree Viewer and the Microsoft Naïve Bayes Viewer to quickly determine which attributes have the most influence on the predictive attribute. You can use the Attribute Discrimination view in the Microsoft Naïve Bayes Viewer and the Microsoft Neural Network Viewer to find which input attributes favor specific states of a predictable attribute. For more information about data mining viewers in SQL Server 2008, see </w:t>
      </w:r>
      <w:hyperlink r:id="rId502" w:history="1">
        <w:r w:rsidRPr="00CE5565">
          <w:rPr>
            <w:rStyle w:val="Hyperlink"/>
          </w:rPr>
          <w:t>Viewing a Data Mining Model</w:t>
        </w:r>
      </w:hyperlink>
      <w:r w:rsidRPr="002806AA">
        <w:t xml:space="preserve"> </w:t>
      </w:r>
      <w:r>
        <w:t>in SQL Server 2008</w:t>
      </w:r>
      <w:r w:rsidRPr="0031605A">
        <w:t xml:space="preserve"> Books Online.</w:t>
      </w:r>
      <w:r>
        <w:t xml:space="preserve"> Figure 12-9 shows the Dependency Network view of the Naïve Bayes Viewer, highlighting three attributes that have the highest influence on the Member Card attribute.</w:t>
      </w:r>
    </w:p>
    <w:p w:rsidR="00C347F9" w:rsidRDefault="00736775" w:rsidP="0025405D">
      <w:r>
        <w:rPr>
          <w:noProof/>
        </w:rPr>
        <w:lastRenderedPageBreak/>
        <w:pict>
          <v:shape id="_x0000_i1079" type="#_x0000_t75" style="width:446.05pt;height:322.6pt;visibility:visible">
            <v:imagedata r:id="rId503" o:title=""/>
          </v:shape>
        </w:pict>
      </w:r>
    </w:p>
    <w:p w:rsidR="00C347F9" w:rsidRPr="00F45AA7" w:rsidRDefault="00C347F9" w:rsidP="0025405D">
      <w:r w:rsidRPr="00F45AA7">
        <w:rPr>
          <w:b/>
        </w:rPr>
        <w:t xml:space="preserve">Figure </w:t>
      </w:r>
      <w:r>
        <w:rPr>
          <w:b/>
        </w:rPr>
        <w:t>12-</w:t>
      </w:r>
      <w:r w:rsidRPr="00F45AA7">
        <w:rPr>
          <w:b/>
        </w:rPr>
        <w:t>9:</w:t>
      </w:r>
      <w:r w:rsidRPr="00F45AA7">
        <w:t xml:space="preserve"> Dependency Network view showing the three attributes </w:t>
      </w:r>
      <w:r>
        <w:t>that have</w:t>
      </w:r>
      <w:r w:rsidRPr="00F45AA7">
        <w:t xml:space="preserve"> the highest influence on a predictable attribute</w:t>
      </w:r>
    </w:p>
    <w:p w:rsidR="00C347F9" w:rsidRDefault="00C347F9" w:rsidP="0025405D">
      <w:r>
        <w:t>After you use the SSAS 2008 data mining views to review the original and new models, you might decide to deploy in production a different model than the one that you deployed in SSAS 2000. However, you should not make this decision yet. You should check the accuracy of the models first. Remember in the example, we used 30 percent of the data for a test set. In addition to accuracy, you should also verify the robustness of your models using cross-validation. You will learn more about checking accuracy and robustness in the next part of this chapter, which covers upgrading data mining models from SQL Server 2005 to SQL Server 2008.</w:t>
      </w:r>
    </w:p>
    <w:p w:rsidR="00C347F9" w:rsidRDefault="00C347F9" w:rsidP="0017098C">
      <w:pPr>
        <w:pStyle w:val="Heading2"/>
      </w:pPr>
      <w:bookmarkStart w:id="317" w:name="_Toc215243880"/>
      <w:r w:rsidRPr="000C25EA">
        <w:t>Upgrading from SQL Server 2005</w:t>
      </w:r>
      <w:bookmarkEnd w:id="317"/>
    </w:p>
    <w:p w:rsidR="00C347F9" w:rsidRPr="001D3376" w:rsidRDefault="00C347F9" w:rsidP="0025405D">
      <w:r>
        <w:t>As with an upgrade from SQL Server 2000, y</w:t>
      </w:r>
      <w:r w:rsidRPr="001D3376">
        <w:t>ou</w:t>
      </w:r>
      <w:r>
        <w:t xml:space="preserve"> also have two methods for upgrading your SQL Server 2005 data mining models to SQL Server 2008: in-place and side-by-side.</w:t>
      </w:r>
    </w:p>
    <w:p w:rsidR="00C347F9" w:rsidRDefault="00C347F9" w:rsidP="0025405D">
      <w:r>
        <w:t xml:space="preserve">To demonstrate upgrading data mining models from SQL Server 2005 to SQL Server 2008, let’s consider a sample SSAS 2005 database that has a data source from the SQL Server 2005 AdventureWorksDW demo database, a DSV with all the necessary database views included (vTargetMail, vTimeSeries, vAssocSeqOrders, and vAssocSeqLineItems), and seven data mining models in four data mining structures. Four predictive models use the same structure, based on vTargetMail. The models try to predict whether a customer is likely to buy a bike or not based on demographic data and by using the </w:t>
      </w:r>
      <w:r>
        <w:lastRenderedPageBreak/>
        <w:t>following algorithms: Decision Trees, Naïve Bayes, Neural Network, and Clustering. The Time Series mining model has its own structure, based on the vTimeSeries view, for forecasting the sales quantity and amount of bike models in different regions. And the Association Rules algorithm model is based on vAssocSeqOrders and vAssocSeqLineItems database views, and tries to determine which products are sold together. Although the Sequence Clustering algorithm uses the same source database views, it has its own structure, with the keys defined differently than in the structure for the Association Rules model. Sequence Clustering tries to find not only which products are sold together, but also the order of products in a transaction. Figure 12-10 shows all the objects in the database to be upgraded.</w:t>
      </w:r>
    </w:p>
    <w:p w:rsidR="00C347F9" w:rsidRDefault="00736775" w:rsidP="0025405D">
      <w:r>
        <w:rPr>
          <w:noProof/>
        </w:rPr>
        <w:pict>
          <v:shape id="_x0000_i1080" type="#_x0000_t75" style="width:446.05pt;height:323.55pt;visibility:visible">
            <v:imagedata r:id="rId504" o:title=""/>
          </v:shape>
        </w:pict>
      </w:r>
    </w:p>
    <w:p w:rsidR="00C347F9" w:rsidRPr="00F45AA7" w:rsidRDefault="00C347F9" w:rsidP="0025405D">
      <w:r w:rsidRPr="00F45AA7">
        <w:rPr>
          <w:b/>
        </w:rPr>
        <w:t xml:space="preserve">Figure </w:t>
      </w:r>
      <w:r>
        <w:rPr>
          <w:b/>
        </w:rPr>
        <w:t>12-</w:t>
      </w:r>
      <w:r w:rsidRPr="00F45AA7">
        <w:rPr>
          <w:b/>
        </w:rPr>
        <w:t>10:</w:t>
      </w:r>
      <w:r w:rsidRPr="00F45AA7">
        <w:t xml:space="preserve"> SSAS 2005 database</w:t>
      </w:r>
    </w:p>
    <w:p w:rsidR="00C347F9" w:rsidRDefault="00C347F9" w:rsidP="0017098C">
      <w:pPr>
        <w:pStyle w:val="Heading3"/>
      </w:pPr>
      <w:bookmarkStart w:id="318" w:name="_Toc215243881"/>
      <w:r>
        <w:t>In-Place Upgrade</w:t>
      </w:r>
      <w:bookmarkEnd w:id="318"/>
    </w:p>
    <w:p w:rsidR="00C347F9" w:rsidRDefault="00C347F9" w:rsidP="0025405D">
      <w:r>
        <w:t>You start an in-place upgrade from SSAS 2005 to SSAS 2008 similarly to how you start an in-place upgrade from SSAS 2000. The first step is to run the Upgrade Advisor. As you can see in Figure 12-11, Upgrade Advisor found no issues with the SSAS 2005 database.</w:t>
      </w:r>
    </w:p>
    <w:p w:rsidR="00C347F9" w:rsidRDefault="00736775" w:rsidP="0025405D">
      <w:r>
        <w:rPr>
          <w:noProof/>
        </w:rPr>
        <w:lastRenderedPageBreak/>
        <w:pict>
          <v:shape id="_x0000_i1081" type="#_x0000_t75" style="width:446.05pt;height:393.65pt;visibility:visible">
            <v:imagedata r:id="rId505" o:title=""/>
          </v:shape>
        </w:pict>
      </w:r>
    </w:p>
    <w:p w:rsidR="00C347F9" w:rsidRPr="00F45AA7" w:rsidRDefault="00C347F9" w:rsidP="0025405D">
      <w:r w:rsidRPr="00F45AA7">
        <w:rPr>
          <w:b/>
        </w:rPr>
        <w:t xml:space="preserve">Figure </w:t>
      </w:r>
      <w:r>
        <w:rPr>
          <w:b/>
        </w:rPr>
        <w:t>12-</w:t>
      </w:r>
      <w:r w:rsidRPr="00F45AA7">
        <w:rPr>
          <w:b/>
        </w:rPr>
        <w:t>1</w:t>
      </w:r>
      <w:r>
        <w:rPr>
          <w:b/>
        </w:rPr>
        <w:t>1</w:t>
      </w:r>
      <w:r w:rsidRPr="00F45AA7">
        <w:rPr>
          <w:b/>
        </w:rPr>
        <w:t>:</w:t>
      </w:r>
      <w:r w:rsidRPr="00F45AA7">
        <w:t xml:space="preserve"> Upgrade Advisor </w:t>
      </w:r>
      <w:r>
        <w:t xml:space="preserve">found no </w:t>
      </w:r>
      <w:r w:rsidRPr="00F45AA7">
        <w:t>issues with the SSAS 2005 database</w:t>
      </w:r>
    </w:p>
    <w:p w:rsidR="00C347F9" w:rsidRDefault="00C347F9" w:rsidP="0025405D">
      <w:r>
        <w:t>When you upgrade from SSAS 2005 to SSAS 2008, Business Intelligence Development Studio is automatically installed. Therefore, you do not have to run Setup again to install it as you have to when you upgrade from SSAS 2000.</w:t>
      </w:r>
    </w:p>
    <w:p w:rsidR="00C347F9" w:rsidRDefault="00C347F9" w:rsidP="0025405D">
      <w:r>
        <w:t xml:space="preserve">The upgrade process is also painless for the data mining models. Your SSAS databases are automatically upgraded, and you can continue to use your mining models just as you used them in SSAS 2005. In addition, you can use your SSAS 2005 mining projects in Business Intelligence Development Studio 2008 to continue with development. When you open the SSAS 2005 data mining project in Business Intelligence Development Studio 2008 for the first time, the Visual Studio Conversion Wizard starts automatically, and your project is converted to version 2008. You also get a backup of your project automatically. However, if you want more detailed control over versions, consider using a version control system to maintain earlier versions, or back up the project manually before you convert it to Business Intelligence Development Studio 2008. After you have converted a project to Business </w:t>
      </w:r>
      <w:r>
        <w:lastRenderedPageBreak/>
        <w:t>Intelligence Development Studio 2008, you cannot open it in Business Intelligence Development Studio 2005 any longer.</w:t>
      </w:r>
    </w:p>
    <w:p w:rsidR="00C347F9" w:rsidRPr="008A6905" w:rsidRDefault="00C347F9" w:rsidP="0025405D">
      <w:r>
        <w:t>You also have to perform some important data mining tasks after your in-place upgrade from SSAS 2005 to SSAS 2008. There are many new features and improvements in SSAS 2008 data mining that can lead you to deploy a different predictive model in production, combine mining structures, or refine forecasting models. We discuss these important considerations in the “Post-Upgrade Tasks” section later in this chapter.</w:t>
      </w:r>
    </w:p>
    <w:p w:rsidR="00C347F9" w:rsidRDefault="00C347F9" w:rsidP="0017098C">
      <w:pPr>
        <w:pStyle w:val="Heading3"/>
      </w:pPr>
      <w:bookmarkStart w:id="319" w:name="_Toc215243882"/>
      <w:r>
        <w:t>Side-by-Side Upgrade</w:t>
      </w:r>
      <w:bookmarkEnd w:id="319"/>
    </w:p>
    <w:p w:rsidR="00C347F9" w:rsidRDefault="00C347F9" w:rsidP="0025405D">
      <w:r>
        <w:t>Although the Analysis Services Migration Wizard works only with upgrades from SQL Server 2000 to SQL Server 2008, you have plenty of options for moving your mining models from SSAS 2005 to SSAS 2008:</w:t>
      </w:r>
    </w:p>
    <w:p w:rsidR="00C347F9" w:rsidRDefault="00C347F9" w:rsidP="00592A6B">
      <w:pPr>
        <w:pStyle w:val="ListParagraph"/>
        <w:numPr>
          <w:ilvl w:val="0"/>
          <w:numId w:val="147"/>
        </w:numPr>
      </w:pPr>
      <w:r>
        <w:t>You can back up the SSAS 2005 database and restore it on SSAS 2008.</w:t>
      </w:r>
    </w:p>
    <w:p w:rsidR="00C347F9" w:rsidRDefault="00C347F9" w:rsidP="00592A6B">
      <w:pPr>
        <w:pStyle w:val="ListParagraph"/>
        <w:numPr>
          <w:ilvl w:val="0"/>
          <w:numId w:val="147"/>
        </w:numPr>
      </w:pPr>
      <w:r>
        <w:t>With SQL Server Management Studio, you can create an XMLA script for creating the complete database or any object in the database and then execute the script on SSAS 2008.</w:t>
      </w:r>
    </w:p>
    <w:p w:rsidR="00C347F9" w:rsidRDefault="00C347F9" w:rsidP="00592A6B">
      <w:pPr>
        <w:pStyle w:val="ListParagraph"/>
        <w:numPr>
          <w:ilvl w:val="0"/>
          <w:numId w:val="147"/>
        </w:numPr>
      </w:pPr>
      <w:r>
        <w:t>You can open the SSAS 2005 project in Business Intelligence Development Studio 2008 and deploy it on SSAS 2008.</w:t>
      </w:r>
    </w:p>
    <w:p w:rsidR="00C347F9" w:rsidRDefault="00C347F9" w:rsidP="00592A6B">
      <w:pPr>
        <w:pStyle w:val="ListParagraph"/>
        <w:numPr>
          <w:ilvl w:val="0"/>
          <w:numId w:val="147"/>
        </w:numPr>
      </w:pPr>
      <w:r>
        <w:t>You can reverse-engineer an SSAS 2005 database in Business Intelligence Development Studio 2008 to create a 2008 project and then deploy the project on SSAS 2008.</w:t>
      </w:r>
    </w:p>
    <w:p w:rsidR="00C347F9" w:rsidRDefault="00C347F9" w:rsidP="0025405D">
      <w:r>
        <w:t>You can also quickly import SSAS 2005 data mining models to an SSAS 2008 database by using the EXPORT and IMPORT DMX commands.</w:t>
      </w:r>
    </w:p>
    <w:p w:rsidR="00C347F9" w:rsidRDefault="00C347F9" w:rsidP="0025405D">
      <w:r>
        <w:t>“Analysis Services” in Chapter 11 covers the options for upgrading a complete SSAS database. So in this section, we focus on the data-mining-specific upgrade options.</w:t>
      </w:r>
    </w:p>
    <w:p w:rsidR="00C347F9" w:rsidRDefault="00C347F9" w:rsidP="0025405D">
      <w:r>
        <w:t xml:space="preserve">With the EXPORT DMX command, you can export a complete mining structure, one or more mining models, or a model or a structure with dependencies. Exporting with dependencies means that </w:t>
      </w:r>
      <w:r w:rsidRPr="00F8542D">
        <w:t xml:space="preserve">all objects </w:t>
      </w:r>
      <w:r>
        <w:t>that are needed</w:t>
      </w:r>
      <w:r w:rsidRPr="00F8542D">
        <w:t xml:space="preserve"> to process the </w:t>
      </w:r>
      <w:r>
        <w:t>structure, such as</w:t>
      </w:r>
      <w:r w:rsidRPr="00F8542D">
        <w:t xml:space="preserve"> </w:t>
      </w:r>
      <w:r>
        <w:t xml:space="preserve">the </w:t>
      </w:r>
      <w:r w:rsidRPr="00F8542D">
        <w:t xml:space="preserve">data source and </w:t>
      </w:r>
      <w:r>
        <w:t>the DSV,</w:t>
      </w:r>
      <w:r w:rsidRPr="00F8542D">
        <w:t xml:space="preserve"> are included in the </w:t>
      </w:r>
      <w:r>
        <w:t>backup (</w:t>
      </w:r>
      <w:r w:rsidRPr="00F8542D">
        <w:t>.abf</w:t>
      </w:r>
      <w:r>
        <w:t>)</w:t>
      </w:r>
      <w:r w:rsidRPr="00F8542D">
        <w:t xml:space="preserve"> file.</w:t>
      </w:r>
      <w:r>
        <w:t xml:space="preserve"> Here are some examples of EXPORT commands executed on our sample SSAS 2005 database:</w:t>
      </w:r>
    </w:p>
    <w:p w:rsidR="00C347F9" w:rsidRPr="004536DC" w:rsidRDefault="00C347F9" w:rsidP="0025405D">
      <w:pPr>
        <w:spacing w:after="0"/>
        <w:rPr>
          <w:rStyle w:val="CodeFeaturedElement"/>
          <w:b w:val="0"/>
        </w:rPr>
      </w:pPr>
      <w:r w:rsidRPr="004536DC">
        <w:rPr>
          <w:rStyle w:val="CodeFeaturedElement"/>
        </w:rPr>
        <w:t>-- Exporting complete structure</w:t>
      </w:r>
    </w:p>
    <w:p w:rsidR="00C347F9" w:rsidRPr="004536DC" w:rsidRDefault="00C347F9" w:rsidP="0025405D">
      <w:pPr>
        <w:spacing w:after="0"/>
        <w:rPr>
          <w:rStyle w:val="CodeFeaturedElement"/>
          <w:b w:val="0"/>
        </w:rPr>
      </w:pPr>
      <w:r w:rsidRPr="004536DC">
        <w:rPr>
          <w:rStyle w:val="CodeFeaturedElement"/>
        </w:rPr>
        <w:t>EXPORT MINING STRUCTURE [TM]</w:t>
      </w:r>
    </w:p>
    <w:p w:rsidR="00C347F9" w:rsidRPr="004536DC" w:rsidRDefault="00C347F9" w:rsidP="0025405D">
      <w:pPr>
        <w:spacing w:after="0"/>
        <w:rPr>
          <w:rStyle w:val="CodeFeaturedElement"/>
          <w:b w:val="0"/>
        </w:rPr>
      </w:pPr>
      <w:r w:rsidRPr="004536DC">
        <w:rPr>
          <w:rStyle w:val="CodeFeaturedElement"/>
        </w:rPr>
        <w:t xml:space="preserve">    TO 'C:\DM2005_Upgrade\TM_Structure.abf';</w:t>
      </w:r>
    </w:p>
    <w:p w:rsidR="00C347F9" w:rsidRPr="004536DC" w:rsidRDefault="00C347F9" w:rsidP="0025405D">
      <w:pPr>
        <w:spacing w:after="0"/>
        <w:rPr>
          <w:rStyle w:val="CodeFeaturedElement"/>
          <w:b w:val="0"/>
        </w:rPr>
      </w:pPr>
      <w:r w:rsidRPr="004536DC">
        <w:rPr>
          <w:rStyle w:val="CodeFeaturedElement"/>
        </w:rPr>
        <w:t>-- Exporting a single model</w:t>
      </w:r>
    </w:p>
    <w:p w:rsidR="00C347F9" w:rsidRPr="004536DC" w:rsidRDefault="00C347F9" w:rsidP="0025405D">
      <w:pPr>
        <w:spacing w:after="0"/>
        <w:rPr>
          <w:rStyle w:val="CodeFeaturedElement"/>
          <w:b w:val="0"/>
        </w:rPr>
      </w:pPr>
      <w:r w:rsidRPr="004536DC">
        <w:rPr>
          <w:rStyle w:val="CodeFeaturedElement"/>
        </w:rPr>
        <w:t>EXPORT MINING MODEL [TM_DT]</w:t>
      </w:r>
    </w:p>
    <w:p w:rsidR="00C347F9" w:rsidRPr="004536DC" w:rsidRDefault="00C347F9" w:rsidP="0025405D">
      <w:pPr>
        <w:spacing w:after="0"/>
        <w:rPr>
          <w:rStyle w:val="CodeFeaturedElement"/>
          <w:b w:val="0"/>
        </w:rPr>
      </w:pPr>
      <w:r w:rsidRPr="004536DC">
        <w:rPr>
          <w:rStyle w:val="CodeFeaturedElement"/>
        </w:rPr>
        <w:t xml:space="preserve">    TO 'C:\DM2005_Upgrade\TM_Model.abf';</w:t>
      </w:r>
    </w:p>
    <w:p w:rsidR="00C347F9" w:rsidRPr="004536DC" w:rsidRDefault="00C347F9" w:rsidP="0025405D">
      <w:pPr>
        <w:spacing w:after="0"/>
        <w:rPr>
          <w:rStyle w:val="CodeFeaturedElement"/>
          <w:b w:val="0"/>
        </w:rPr>
      </w:pPr>
      <w:r w:rsidRPr="004536DC">
        <w:rPr>
          <w:rStyle w:val="CodeFeaturedElement"/>
        </w:rPr>
        <w:t>-- Exporting a model with dependencies</w:t>
      </w:r>
    </w:p>
    <w:p w:rsidR="00C347F9" w:rsidRPr="004536DC" w:rsidRDefault="00C347F9" w:rsidP="0025405D">
      <w:pPr>
        <w:spacing w:after="0"/>
        <w:rPr>
          <w:rStyle w:val="CodeFeaturedElement"/>
          <w:b w:val="0"/>
        </w:rPr>
      </w:pPr>
      <w:r w:rsidRPr="004536DC">
        <w:rPr>
          <w:rStyle w:val="CodeFeaturedElement"/>
        </w:rPr>
        <w:t>EXPORT MINING MODEL [AR]</w:t>
      </w:r>
    </w:p>
    <w:p w:rsidR="00C347F9" w:rsidRPr="004536DC" w:rsidRDefault="00C347F9" w:rsidP="0025405D">
      <w:pPr>
        <w:spacing w:after="0"/>
        <w:rPr>
          <w:rStyle w:val="CodeFeaturedElement"/>
          <w:b w:val="0"/>
        </w:rPr>
      </w:pPr>
      <w:r w:rsidRPr="004536DC">
        <w:rPr>
          <w:rStyle w:val="CodeFeaturedElement"/>
        </w:rPr>
        <w:t xml:space="preserve">    TO 'C:\DM2005_Upgrade\AR_Model_Dependencies.abf'</w:t>
      </w:r>
    </w:p>
    <w:p w:rsidR="00C347F9" w:rsidRDefault="00C347F9" w:rsidP="0025405D">
      <w:pPr>
        <w:spacing w:after="0"/>
        <w:rPr>
          <w:rStyle w:val="CodeFeaturedElement"/>
          <w:b w:val="0"/>
        </w:rPr>
      </w:pPr>
      <w:r w:rsidRPr="004536DC">
        <w:rPr>
          <w:rStyle w:val="CodeFeaturedElement"/>
        </w:rPr>
        <w:t>WITH DEPENDENCIES;</w:t>
      </w:r>
    </w:p>
    <w:p w:rsidR="00C347F9" w:rsidRPr="004536DC" w:rsidRDefault="00C347F9" w:rsidP="0025405D">
      <w:pPr>
        <w:spacing w:after="0"/>
        <w:rPr>
          <w:rStyle w:val="CodeFeaturedElement"/>
          <w:b w:val="0"/>
        </w:rPr>
      </w:pPr>
    </w:p>
    <w:p w:rsidR="00C347F9" w:rsidRDefault="00C347F9" w:rsidP="0025405D">
      <w:r>
        <w:t xml:space="preserve">In SSAS 2008, you can use SQL Server Management Studio to create an empty database. You can then use the IMPORT DMX command, as follows, to import a mining model or a structure with all the objects </w:t>
      </w:r>
      <w:r>
        <w:lastRenderedPageBreak/>
        <w:t>required for processing as long as you exported the model or the structure with dependencies, as in the third EXPORT statement in the previous example.</w:t>
      </w:r>
    </w:p>
    <w:p w:rsidR="00C347F9" w:rsidRPr="000971D5" w:rsidRDefault="00C347F9" w:rsidP="0025405D">
      <w:pPr>
        <w:spacing w:after="0"/>
        <w:rPr>
          <w:rStyle w:val="CodeFeaturedElement"/>
          <w:b w:val="0"/>
        </w:rPr>
      </w:pPr>
      <w:r w:rsidRPr="000971D5">
        <w:rPr>
          <w:rStyle w:val="CodeFeaturedElement"/>
        </w:rPr>
        <w:t>-- Importing a model with dependencies</w:t>
      </w:r>
    </w:p>
    <w:p w:rsidR="00C347F9" w:rsidRPr="000971D5" w:rsidRDefault="00C347F9" w:rsidP="0025405D">
      <w:pPr>
        <w:spacing w:after="0"/>
        <w:rPr>
          <w:rStyle w:val="CodeFeaturedElement"/>
          <w:b w:val="0"/>
        </w:rPr>
      </w:pPr>
      <w:r w:rsidRPr="000971D5">
        <w:rPr>
          <w:rStyle w:val="CodeFeaturedElement"/>
        </w:rPr>
        <w:t>IMPORT</w:t>
      </w:r>
    </w:p>
    <w:p w:rsidR="00C347F9" w:rsidRDefault="00C347F9" w:rsidP="0025405D">
      <w:pPr>
        <w:spacing w:after="0"/>
        <w:rPr>
          <w:rStyle w:val="CodeFeaturedElement"/>
          <w:b w:val="0"/>
        </w:rPr>
      </w:pPr>
      <w:r w:rsidRPr="000971D5">
        <w:rPr>
          <w:rStyle w:val="CodeFeaturedElement"/>
        </w:rPr>
        <w:t xml:space="preserve">  FROM 'C:\DM2005_Upgrade\AR_Model_Dependencies.abf';</w:t>
      </w:r>
    </w:p>
    <w:p w:rsidR="00C347F9" w:rsidRPr="000971D5" w:rsidRDefault="00C347F9" w:rsidP="0025405D">
      <w:pPr>
        <w:spacing w:after="0"/>
        <w:rPr>
          <w:rStyle w:val="CodeFeaturedElement"/>
          <w:b w:val="0"/>
        </w:rPr>
      </w:pPr>
    </w:p>
    <w:p w:rsidR="00C347F9" w:rsidRDefault="00C347F9" w:rsidP="0025405D">
      <w:r>
        <w:t>If you already have the destination SSAS 2008 database and you need to import only a mining structure, import it from the backup file that has the complete structure, as follows:</w:t>
      </w:r>
    </w:p>
    <w:p w:rsidR="00C347F9" w:rsidRPr="000971D5" w:rsidRDefault="00C347F9" w:rsidP="0025405D">
      <w:pPr>
        <w:spacing w:after="0"/>
        <w:rPr>
          <w:rStyle w:val="CodeFeaturedElement"/>
          <w:b w:val="0"/>
        </w:rPr>
      </w:pPr>
      <w:r w:rsidRPr="000971D5">
        <w:rPr>
          <w:rStyle w:val="CodeFeaturedElement"/>
        </w:rPr>
        <w:t>-- Importing complete structure</w:t>
      </w:r>
    </w:p>
    <w:p w:rsidR="00C347F9" w:rsidRPr="000971D5" w:rsidRDefault="00C347F9" w:rsidP="0025405D">
      <w:pPr>
        <w:spacing w:after="0"/>
        <w:rPr>
          <w:rStyle w:val="CodeFeaturedElement"/>
          <w:b w:val="0"/>
        </w:rPr>
      </w:pPr>
      <w:r w:rsidRPr="000971D5">
        <w:rPr>
          <w:rStyle w:val="CodeFeaturedElement"/>
        </w:rPr>
        <w:t>IMPORT</w:t>
      </w:r>
    </w:p>
    <w:p w:rsidR="00C347F9" w:rsidRDefault="00C347F9" w:rsidP="0025405D">
      <w:pPr>
        <w:spacing w:after="0"/>
        <w:rPr>
          <w:rStyle w:val="CodeFeaturedElement"/>
          <w:b w:val="0"/>
        </w:rPr>
      </w:pPr>
      <w:r w:rsidRPr="000971D5">
        <w:rPr>
          <w:rStyle w:val="CodeFeaturedElement"/>
        </w:rPr>
        <w:t xml:space="preserve">  FROM 'C:\DM2005_Upgrade\TM_Structure.abf';</w:t>
      </w:r>
    </w:p>
    <w:p w:rsidR="00C347F9" w:rsidRPr="000971D5" w:rsidRDefault="00C347F9" w:rsidP="0025405D">
      <w:pPr>
        <w:spacing w:after="0"/>
        <w:rPr>
          <w:rStyle w:val="CodeFeaturedElement"/>
          <w:b w:val="0"/>
        </w:rPr>
      </w:pPr>
    </w:p>
    <w:p w:rsidR="00C347F9" w:rsidRDefault="00C347F9" w:rsidP="0025405D">
      <w:r>
        <w:t>If you import from a file that only has the mining model, the associated structure is also created. Therefore, you cannot have a structure that has the same name in the destination SSAS database. The following command shows an example of importing a mining model:</w:t>
      </w:r>
    </w:p>
    <w:p w:rsidR="00C347F9" w:rsidRPr="000971D5" w:rsidRDefault="00C347F9" w:rsidP="0025405D">
      <w:pPr>
        <w:spacing w:after="0"/>
        <w:rPr>
          <w:rStyle w:val="CodeFeaturedElement"/>
          <w:b w:val="0"/>
        </w:rPr>
      </w:pPr>
      <w:r w:rsidRPr="000971D5">
        <w:rPr>
          <w:rStyle w:val="CodeFeaturedElement"/>
        </w:rPr>
        <w:t>-- Importing a single model</w:t>
      </w:r>
    </w:p>
    <w:p w:rsidR="00C347F9" w:rsidRPr="000971D5" w:rsidRDefault="00C347F9" w:rsidP="0025405D">
      <w:pPr>
        <w:spacing w:after="0"/>
        <w:rPr>
          <w:rStyle w:val="CodeFeaturedElement"/>
          <w:b w:val="0"/>
        </w:rPr>
      </w:pPr>
      <w:r w:rsidRPr="000971D5">
        <w:rPr>
          <w:rStyle w:val="CodeFeaturedElement"/>
        </w:rPr>
        <w:t>IMPORT</w:t>
      </w:r>
    </w:p>
    <w:p w:rsidR="00C347F9" w:rsidRPr="000971D5" w:rsidRDefault="00C347F9" w:rsidP="0025405D">
      <w:pPr>
        <w:spacing w:after="0"/>
        <w:rPr>
          <w:rStyle w:val="CodeFeaturedElement"/>
          <w:b w:val="0"/>
        </w:rPr>
      </w:pPr>
      <w:r w:rsidRPr="000971D5">
        <w:rPr>
          <w:rStyle w:val="CodeFeaturedElement"/>
        </w:rPr>
        <w:t xml:space="preserve">  FROM 'C:\DM2005_Upgrade\TM_Model.abf';</w:t>
      </w:r>
    </w:p>
    <w:p w:rsidR="00C347F9" w:rsidRPr="00A00AE5" w:rsidRDefault="00C347F9" w:rsidP="0025405D">
      <w:pPr>
        <w:spacing w:after="0"/>
        <w:rPr>
          <w:rStyle w:val="CodeFeaturedElement"/>
        </w:rPr>
      </w:pPr>
    </w:p>
    <w:p w:rsidR="00C347F9" w:rsidRDefault="00C347F9" w:rsidP="0025405D">
      <w:r>
        <w:t>This command imports from the file to which you exported the TM_DT model. And as we noted, the TM structure cannot exist in the destination database because it is recreated there during the import. After the import, the TM structure contains only one model: TM_DT.</w:t>
      </w:r>
    </w:p>
    <w:p w:rsidR="00C347F9" w:rsidRDefault="00C347F9" w:rsidP="0025405D">
      <w:r>
        <w:t>Finally, for backward compatibility with SSAS 2000, the Decision Trees and Clustering algorithms support the PMML presentation of a model. You can access this presentation format by using the DMX SELECT FROM PMML command:</w:t>
      </w:r>
    </w:p>
    <w:p w:rsidR="00C347F9" w:rsidRPr="000971D5" w:rsidRDefault="00C347F9" w:rsidP="0025405D">
      <w:pPr>
        <w:spacing w:after="0"/>
        <w:rPr>
          <w:rStyle w:val="CodeFeaturedElement"/>
          <w:b w:val="0"/>
        </w:rPr>
      </w:pPr>
      <w:r w:rsidRPr="000971D5">
        <w:rPr>
          <w:rStyle w:val="CodeFeaturedElement"/>
        </w:rPr>
        <w:t>-- PMML presentation</w:t>
      </w:r>
    </w:p>
    <w:p w:rsidR="00C347F9" w:rsidRPr="000971D5" w:rsidRDefault="00C347F9" w:rsidP="0025405D">
      <w:pPr>
        <w:spacing w:after="0"/>
        <w:rPr>
          <w:rStyle w:val="CodeFeaturedElement"/>
          <w:b w:val="0"/>
        </w:rPr>
      </w:pPr>
      <w:r w:rsidRPr="000971D5">
        <w:rPr>
          <w:rStyle w:val="CodeFeaturedElement"/>
        </w:rPr>
        <w:t>SELECT *</w:t>
      </w:r>
    </w:p>
    <w:p w:rsidR="00C347F9" w:rsidRPr="000971D5" w:rsidRDefault="00C347F9" w:rsidP="0025405D">
      <w:pPr>
        <w:spacing w:after="0"/>
        <w:rPr>
          <w:rStyle w:val="CodeFeaturedElement"/>
          <w:b w:val="0"/>
        </w:rPr>
      </w:pPr>
      <w:r w:rsidRPr="000971D5">
        <w:rPr>
          <w:rStyle w:val="CodeFeaturedElement"/>
        </w:rPr>
        <w:t xml:space="preserve">  FROM TM_CL.PMML;</w:t>
      </w:r>
    </w:p>
    <w:p w:rsidR="00C347F9" w:rsidRPr="00240D80" w:rsidRDefault="00C347F9" w:rsidP="0025405D">
      <w:pPr>
        <w:spacing w:after="0"/>
        <w:rPr>
          <w:rStyle w:val="CodeFeaturedElement"/>
        </w:rPr>
      </w:pPr>
    </w:p>
    <w:p w:rsidR="00C347F9" w:rsidRDefault="00C347F9" w:rsidP="0025405D">
      <w:r>
        <w:t>In the results from this query, you find the PMML presentation in the MODEL_PMML column. You can use the CREATE MINING MODEL DMX command, copying the XML string from the MODEL_PMML column into this command, to create a mining model and structure in SSAS 2008 (for brevity, the actual PMML is shortened in the following example):</w:t>
      </w:r>
    </w:p>
    <w:p w:rsidR="00C347F9" w:rsidRPr="000971D5" w:rsidRDefault="00C347F9" w:rsidP="0025405D">
      <w:pPr>
        <w:spacing w:after="0"/>
        <w:rPr>
          <w:rStyle w:val="CodeFeaturedElement"/>
          <w:b w:val="0"/>
        </w:rPr>
      </w:pPr>
      <w:r w:rsidRPr="000971D5">
        <w:rPr>
          <w:rStyle w:val="CodeFeaturedElement"/>
        </w:rPr>
        <w:t>CREATE MINING MODEL TM_CL FROM PMML</w:t>
      </w:r>
    </w:p>
    <w:p w:rsidR="00C347F9" w:rsidRPr="000971D5" w:rsidRDefault="00C347F9" w:rsidP="0025405D">
      <w:pPr>
        <w:spacing w:after="0"/>
        <w:rPr>
          <w:rStyle w:val="CodeFeaturedElement"/>
          <w:b w:val="0"/>
        </w:rPr>
      </w:pPr>
      <w:r w:rsidRPr="000971D5">
        <w:rPr>
          <w:rStyle w:val="CodeFeaturedElement"/>
        </w:rPr>
        <w:t xml:space="preserve">'&lt;PMML version="2.1" xmlns="http://www.dmg.org/PMML-2_1" </w:t>
      </w:r>
      <w:r w:rsidRPr="000971D5">
        <w:rPr>
          <w:rStyle w:val="CodeFeaturedElement"/>
        </w:rPr>
        <w:br/>
        <w:t>…</w:t>
      </w:r>
    </w:p>
    <w:p w:rsidR="00C347F9" w:rsidRPr="000971D5" w:rsidRDefault="00C347F9" w:rsidP="0025405D">
      <w:pPr>
        <w:spacing w:after="0"/>
        <w:rPr>
          <w:rStyle w:val="CodeFeaturedElement"/>
          <w:b w:val="0"/>
        </w:rPr>
      </w:pPr>
      <w:r w:rsidRPr="000971D5">
        <w:rPr>
          <w:rStyle w:val="CodeFeaturedElement"/>
        </w:rPr>
        <w:t>&lt;/PMML&gt;';</w:t>
      </w:r>
    </w:p>
    <w:p w:rsidR="00C347F9" w:rsidRDefault="00C347F9" w:rsidP="0017098C">
      <w:pPr>
        <w:pStyle w:val="Heading3"/>
      </w:pPr>
      <w:bookmarkStart w:id="320" w:name="_Toc215243883"/>
      <w:r>
        <w:lastRenderedPageBreak/>
        <w:t>Post-Upgrade Tasks</w:t>
      </w:r>
      <w:bookmarkEnd w:id="320"/>
    </w:p>
    <w:p w:rsidR="00C347F9" w:rsidRDefault="00C347F9" w:rsidP="0025405D">
      <w:r>
        <w:t>As noted as part of the post-upgrade tasks when you upgrade from SSAS 2000, after an upgrade from SSAS 2005 to SSAS 2008, you should check the accuracy and the robustness of your predictive models before you decide which one to deploy in production.</w:t>
      </w:r>
    </w:p>
    <w:p w:rsidR="00C347F9" w:rsidRDefault="00C347F9" w:rsidP="0017098C">
      <w:pPr>
        <w:pStyle w:val="Heading4"/>
      </w:pPr>
      <w:r>
        <w:t>Lift Chart</w:t>
      </w:r>
    </w:p>
    <w:p w:rsidR="00C347F9" w:rsidRDefault="00C347F9" w:rsidP="0025405D">
      <w:r>
        <w:t>A L</w:t>
      </w:r>
      <w:r w:rsidRPr="000E658D">
        <w:t xml:space="preserve">ift </w:t>
      </w:r>
      <w:r>
        <w:t>C</w:t>
      </w:r>
      <w:r w:rsidRPr="000E658D">
        <w:t xml:space="preserve">hart is the most popular way to </w:t>
      </w:r>
      <w:r>
        <w:t>view</w:t>
      </w:r>
      <w:r w:rsidRPr="000E658D">
        <w:t xml:space="preserve"> the </w:t>
      </w:r>
      <w:r>
        <w:t xml:space="preserve">accuracy </w:t>
      </w:r>
      <w:r w:rsidRPr="000E658D">
        <w:t xml:space="preserve">of predictive models. </w:t>
      </w:r>
      <w:r>
        <w:t>For a Lift Chart, you should split your data into training and test sets.</w:t>
      </w:r>
      <w:r w:rsidRPr="000E658D">
        <w:t xml:space="preserve"> </w:t>
      </w:r>
      <w:r>
        <w:t xml:space="preserve">You use the training set to train the models and then try to predict the target variable in the test set. Because you know the real value of the target variable in your test set, you can measure how many times the predictions were accurate and compare the accuracy of different models. The Lift Chart provides a standard way to graphically present this comparison. </w:t>
      </w:r>
      <w:r w:rsidRPr="000E658D">
        <w:t xml:space="preserve">Figure </w:t>
      </w:r>
      <w:r>
        <w:t xml:space="preserve">12-12 </w:t>
      </w:r>
      <w:r w:rsidRPr="000E658D">
        <w:t xml:space="preserve">shows a </w:t>
      </w:r>
      <w:r>
        <w:t>L</w:t>
      </w:r>
      <w:r w:rsidRPr="000E658D">
        <w:t xml:space="preserve">ift </w:t>
      </w:r>
      <w:r>
        <w:t>C</w:t>
      </w:r>
      <w:r w:rsidRPr="000E658D">
        <w:t xml:space="preserve">hart for the predictive models </w:t>
      </w:r>
      <w:r>
        <w:t xml:space="preserve">that we </w:t>
      </w:r>
      <w:r w:rsidRPr="000E658D">
        <w:t xml:space="preserve">created in </w:t>
      </w:r>
      <w:r>
        <w:t>the sample SSAS 2005 database</w:t>
      </w:r>
      <w:r w:rsidRPr="000E658D">
        <w:t xml:space="preserve"> for the value 1 (buyers) of the predicted variable (Bike Buyer</w:t>
      </w:r>
      <w:r>
        <w:t>).</w:t>
      </w:r>
    </w:p>
    <w:p w:rsidR="00C347F9" w:rsidRPr="000E658D" w:rsidRDefault="00736775" w:rsidP="0025405D">
      <w:r>
        <w:rPr>
          <w:noProof/>
        </w:rPr>
        <w:pict>
          <v:shape id="_x0000_i1082" type="#_x0000_t75" style="width:446.05pt;height:328.2pt;visibility:visible">
            <v:imagedata r:id="rId506" o:title=""/>
          </v:shape>
        </w:pict>
      </w:r>
    </w:p>
    <w:p w:rsidR="00C347F9" w:rsidRPr="00F45AA7" w:rsidRDefault="00C347F9" w:rsidP="0025405D">
      <w:r w:rsidRPr="00F45AA7">
        <w:rPr>
          <w:b/>
        </w:rPr>
        <w:t xml:space="preserve">Figure </w:t>
      </w:r>
      <w:r>
        <w:rPr>
          <w:b/>
        </w:rPr>
        <w:t>12-</w:t>
      </w:r>
      <w:r w:rsidRPr="00F45AA7">
        <w:rPr>
          <w:b/>
        </w:rPr>
        <w:t>12:</w:t>
      </w:r>
      <w:r w:rsidRPr="00F45AA7">
        <w:t xml:space="preserve"> Lift Chart for predicting a single value</w:t>
      </w:r>
    </w:p>
    <w:p w:rsidR="00C347F9" w:rsidRDefault="00C347F9" w:rsidP="0025405D">
      <w:r w:rsidRPr="000E658D">
        <w:t xml:space="preserve">From this chart, you can easily </w:t>
      </w:r>
      <w:r>
        <w:t>see</w:t>
      </w:r>
      <w:r w:rsidRPr="000E658D">
        <w:t xml:space="preserve"> the performance of different models. As you can see in Figure </w:t>
      </w:r>
      <w:r>
        <w:t>12-12</w:t>
      </w:r>
      <w:r w:rsidRPr="000E658D">
        <w:t xml:space="preserve">, </w:t>
      </w:r>
      <w:r>
        <w:t xml:space="preserve">the chart shows </w:t>
      </w:r>
      <w:r w:rsidRPr="000E658D">
        <w:t xml:space="preserve">six curves and lines. The four curves show the predictive models, and the two lines represent the Ideal Model and the Random Guess. The </w:t>
      </w:r>
      <w:r>
        <w:t>x-</w:t>
      </w:r>
      <w:r w:rsidRPr="000E658D">
        <w:t xml:space="preserve">axis represents the percentage of </w:t>
      </w:r>
      <w:r>
        <w:t xml:space="preserve">the overall </w:t>
      </w:r>
      <w:r w:rsidRPr="000E658D">
        <w:t xml:space="preserve">population (all cases), and the </w:t>
      </w:r>
      <w:r>
        <w:t>y-</w:t>
      </w:r>
      <w:r w:rsidRPr="000E658D">
        <w:t>axis represents the percentage of the target population (bike buyers). From the Ideal Model line</w:t>
      </w:r>
      <w:r>
        <w:t xml:space="preserve"> (</w:t>
      </w:r>
      <w:r w:rsidRPr="000E658D">
        <w:t>the topmost line</w:t>
      </w:r>
      <w:r>
        <w:t>)</w:t>
      </w:r>
      <w:r w:rsidRPr="000E658D">
        <w:t xml:space="preserve">, you can see that approximately 50 percent of </w:t>
      </w:r>
      <w:r>
        <w:lastRenderedPageBreak/>
        <w:t xml:space="preserve">AdventureWorks </w:t>
      </w:r>
      <w:r w:rsidRPr="000E658D">
        <w:t xml:space="preserve">customers buy bikes. If you could predict with 100 percent probability which customer </w:t>
      </w:r>
      <w:r>
        <w:t xml:space="preserve">will </w:t>
      </w:r>
      <w:r w:rsidRPr="000E658D">
        <w:t xml:space="preserve">buy a bike and which </w:t>
      </w:r>
      <w:r>
        <w:t>will</w:t>
      </w:r>
      <w:r w:rsidRPr="000E658D">
        <w:t xml:space="preserve"> not, you would </w:t>
      </w:r>
      <w:r>
        <w:t>have</w:t>
      </w:r>
      <w:r w:rsidRPr="000E658D">
        <w:t xml:space="preserve"> to target </w:t>
      </w:r>
      <w:r>
        <w:t xml:space="preserve">only </w:t>
      </w:r>
      <w:r w:rsidRPr="000E658D">
        <w:t xml:space="preserve">50 percent of the population </w:t>
      </w:r>
      <w:r>
        <w:t>to get all bike buyers</w:t>
      </w:r>
      <w:r w:rsidRPr="000E658D">
        <w:t>. The lower line is the Random Guess line. If you would</w:t>
      </w:r>
      <w:r>
        <w:t xml:space="preserve"> select </w:t>
      </w:r>
      <w:r w:rsidRPr="000E658D">
        <w:t>cases of the population</w:t>
      </w:r>
      <w:r>
        <w:t xml:space="preserve"> randomly</w:t>
      </w:r>
      <w:r w:rsidRPr="000E658D">
        <w:t xml:space="preserve">, you would need 100 percent of the cases for 100 percent of bike buyers. </w:t>
      </w:r>
      <w:r>
        <w:t>Similarly</w:t>
      </w:r>
      <w:r w:rsidRPr="000E658D">
        <w:t>, you would need 80 percent of the population for 80 percent of bike buyers, 60 percent of the population for 60 percent of bike buyers, and so on.</w:t>
      </w:r>
    </w:p>
    <w:p w:rsidR="00C347F9" w:rsidRDefault="00C347F9" w:rsidP="0025405D">
      <w:r w:rsidRPr="000E658D">
        <w:t xml:space="preserve">Data mining models give better results in terms of percentage of bike buyers than the Random Guess line but worse results than the Ideal Model line. From the </w:t>
      </w:r>
      <w:r>
        <w:t>L</w:t>
      </w:r>
      <w:r w:rsidRPr="000E658D">
        <w:t xml:space="preserve">ift </w:t>
      </w:r>
      <w:r>
        <w:t>C</w:t>
      </w:r>
      <w:r w:rsidRPr="000E658D">
        <w:t xml:space="preserve">hart, you can measure the </w:t>
      </w:r>
      <w:r w:rsidRPr="000E658D">
        <w:rPr>
          <w:i/>
        </w:rPr>
        <w:t>lift</w:t>
      </w:r>
      <w:r w:rsidRPr="000E658D">
        <w:t xml:space="preserve"> of the mining models from the Random Guess line. Of course, a model predicts the outcome with less than 100 percent probability in all ranges of the population</w:t>
      </w:r>
      <w:r>
        <w:t>. T</w:t>
      </w:r>
      <w:r w:rsidRPr="000E658D">
        <w:t>herefore, to get 100 percent of bike buyers, you still need 100 percent of the population.</w:t>
      </w:r>
    </w:p>
    <w:p w:rsidR="00C347F9" w:rsidRPr="000E658D" w:rsidRDefault="00C347F9" w:rsidP="0025405D">
      <w:r w:rsidRPr="000E658D">
        <w:t xml:space="preserve">Data mining models give you interesting results somewhere between </w:t>
      </w:r>
      <w:r>
        <w:t xml:space="preserve">0 </w:t>
      </w:r>
      <w:r w:rsidRPr="000E658D">
        <w:t xml:space="preserve">and 100 percent of the population. For example, if you take the highest curve, the one right below the Ideal Model line, you can see that if you select 70 percent of the population based on this model, you would get nearly 90 percent of bike buyers. From the Mining Legend window, you can see that this is the Decision Trees curve. </w:t>
      </w:r>
      <w:r>
        <w:t>For</w:t>
      </w:r>
      <w:r w:rsidRPr="000E658D">
        <w:t xml:space="preserve"> accuracy of predictions</w:t>
      </w:r>
      <w:r>
        <w:t xml:space="preserve"> </w:t>
      </w:r>
      <w:r w:rsidRPr="000E658D">
        <w:t xml:space="preserve">from the </w:t>
      </w:r>
      <w:r>
        <w:t>sample</w:t>
      </w:r>
      <w:r w:rsidRPr="000E658D">
        <w:t xml:space="preserve"> data </w:t>
      </w:r>
      <w:r>
        <w:t xml:space="preserve">that is </w:t>
      </w:r>
      <w:r w:rsidRPr="000E658D">
        <w:t>used for analysis, the Decision Trees algorithm generates the</w:t>
      </w:r>
      <w:r>
        <w:t xml:space="preserve"> </w:t>
      </w:r>
      <w:r w:rsidRPr="000E658D">
        <w:t>best</w:t>
      </w:r>
      <w:r>
        <w:t xml:space="preserve"> predictions</w:t>
      </w:r>
      <w:r w:rsidRPr="000E658D">
        <w:t xml:space="preserve">, the Neural Network algorithm generates the second best, the </w:t>
      </w:r>
      <w:r w:rsidRPr="00E51BD5">
        <w:rPr>
          <w:rFonts w:cs="Tahoma"/>
        </w:rPr>
        <w:t>Naïve</w:t>
      </w:r>
      <w:r w:rsidRPr="000E658D">
        <w:t xml:space="preserve"> Bayes algorithm generates the third best, and the Clustering algorithm generates the fourth best. In this </w:t>
      </w:r>
      <w:r>
        <w:t>example</w:t>
      </w:r>
      <w:r w:rsidRPr="000E658D">
        <w:t xml:space="preserve">, </w:t>
      </w:r>
      <w:r>
        <w:t>if you checked the Lift Chart in SSAS 2005, you probably decided to deploy</w:t>
      </w:r>
      <w:r w:rsidRPr="000E658D">
        <w:t xml:space="preserve"> the Decision Trees model into production.</w:t>
      </w:r>
    </w:p>
    <w:p w:rsidR="00C347F9" w:rsidRDefault="00C347F9" w:rsidP="0017098C">
      <w:pPr>
        <w:pStyle w:val="Heading4"/>
      </w:pPr>
      <w:r>
        <w:t>Cross-Validation</w:t>
      </w:r>
    </w:p>
    <w:p w:rsidR="00C347F9" w:rsidRPr="004E52A5" w:rsidRDefault="00C347F9" w:rsidP="0025405D">
      <w:r>
        <w:t xml:space="preserve">But what you cannot see from the Lift Chart is how reliable your predictive models are. You do not know whether they behave the same using different data—that is, how robust the predictions are with different data sets. </w:t>
      </w:r>
      <w:r w:rsidRPr="004E52A5">
        <w:t xml:space="preserve">In SSAS 2008, you can test the reliability of predictive models </w:t>
      </w:r>
      <w:r>
        <w:t>by using</w:t>
      </w:r>
      <w:r w:rsidRPr="004E52A5">
        <w:t xml:space="preserve"> cross-validations. With cross-validation, you partition your training dataset into many smaller sections. </w:t>
      </w:r>
      <w:r>
        <w:t xml:space="preserve">SSAS </w:t>
      </w:r>
      <w:r w:rsidRPr="004E52A5">
        <w:t>creates multiple models on the cross-sections</w:t>
      </w:r>
      <w:r>
        <w:t>,</w:t>
      </w:r>
      <w:r w:rsidRPr="004E52A5">
        <w:t xml:space="preserve"> using one section at a time as test data and other sections as training data, </w:t>
      </w:r>
      <w:r>
        <w:t xml:space="preserve">and then </w:t>
      </w:r>
      <w:r w:rsidRPr="004E52A5">
        <w:t xml:space="preserve">trains the models and creates many accuracy measures across partitions. If the measures across </w:t>
      </w:r>
      <w:r>
        <w:t>several p</w:t>
      </w:r>
      <w:r w:rsidRPr="004E52A5">
        <w:t>artitions differ a lot, the model is not robust on different training/test set combinations.</w:t>
      </w:r>
    </w:p>
    <w:p w:rsidR="00C347F9" w:rsidRDefault="00C347F9" w:rsidP="0025405D">
      <w:r>
        <w:t>Figure 12-13 shows the</w:t>
      </w:r>
      <w:r w:rsidRPr="004E52A5">
        <w:t xml:space="preserve"> cross-validation</w:t>
      </w:r>
      <w:r>
        <w:t xml:space="preserve"> settings that you can specify and the c</w:t>
      </w:r>
      <w:r w:rsidRPr="004E52A5">
        <w:t xml:space="preserve">ross-validation </w:t>
      </w:r>
      <w:r>
        <w:t xml:space="preserve">results </w:t>
      </w:r>
      <w:r w:rsidRPr="004E52A5">
        <w:t>of predictive models.</w:t>
      </w:r>
    </w:p>
    <w:p w:rsidR="00C347F9" w:rsidRPr="004E52A5" w:rsidRDefault="00736775" w:rsidP="0025405D">
      <w:r>
        <w:rPr>
          <w:noProof/>
        </w:rPr>
        <w:lastRenderedPageBreak/>
        <w:pict>
          <v:shape id="_x0000_i1083" type="#_x0000_t75" style="width:446.05pt;height:328.2pt;visibility:visible">
            <v:imagedata r:id="rId507" o:title=""/>
          </v:shape>
        </w:pict>
      </w:r>
    </w:p>
    <w:p w:rsidR="00C347F9" w:rsidRPr="00F45AA7" w:rsidRDefault="00C347F9" w:rsidP="0025405D">
      <w:r w:rsidRPr="00F45AA7">
        <w:rPr>
          <w:b/>
        </w:rPr>
        <w:t xml:space="preserve">Figure </w:t>
      </w:r>
      <w:r>
        <w:rPr>
          <w:b/>
        </w:rPr>
        <w:t>12-</w:t>
      </w:r>
      <w:r w:rsidRPr="00F45AA7">
        <w:rPr>
          <w:b/>
        </w:rPr>
        <w:t>13:</w:t>
      </w:r>
      <w:r w:rsidRPr="00F45AA7">
        <w:t xml:space="preserve"> Cross-validation of predictive models</w:t>
      </w:r>
    </w:p>
    <w:p w:rsidR="00C347F9" w:rsidRPr="004E52A5" w:rsidRDefault="00C347F9" w:rsidP="0025405D">
      <w:r>
        <w:t>You can define the following cross-validation</w:t>
      </w:r>
      <w:r w:rsidRPr="004E52A5">
        <w:t xml:space="preserve"> settings:</w:t>
      </w:r>
    </w:p>
    <w:p w:rsidR="00C347F9" w:rsidRPr="004E52A5" w:rsidRDefault="00C347F9" w:rsidP="00592A6B">
      <w:pPr>
        <w:pStyle w:val="ListParagraph"/>
        <w:numPr>
          <w:ilvl w:val="0"/>
          <w:numId w:val="146"/>
        </w:numPr>
      </w:pPr>
      <w:r w:rsidRPr="005B0B31">
        <w:rPr>
          <w:b/>
        </w:rPr>
        <w:t>Fold Count.</w:t>
      </w:r>
      <w:r w:rsidRPr="005B0B31">
        <w:t xml:space="preserve"> W</w:t>
      </w:r>
      <w:r w:rsidRPr="004E52A5">
        <w:t xml:space="preserve">ith this setting, you define how many partitions </w:t>
      </w:r>
      <w:r>
        <w:t xml:space="preserve">that </w:t>
      </w:r>
      <w:r w:rsidRPr="004E52A5">
        <w:t xml:space="preserve">you want to create in your training data. In </w:t>
      </w:r>
      <w:r>
        <w:t>F</w:t>
      </w:r>
      <w:r w:rsidRPr="004E52A5">
        <w:t xml:space="preserve">igure </w:t>
      </w:r>
      <w:r>
        <w:t>12-13,</w:t>
      </w:r>
      <w:r w:rsidRPr="004E52A5">
        <w:t xml:space="preserve"> three partitions are created</w:t>
      </w:r>
      <w:r>
        <w:t>. W</w:t>
      </w:r>
      <w:r w:rsidRPr="004E52A5">
        <w:t>hen partition 1 is used as the test data, the model is trained on partitions 2 and 3; when partition 2 is used as the test data, the model is trained on partitions 1 and 3; and when partition 3 is used as the test data, the model is trained on partitions 1 and 2.</w:t>
      </w:r>
    </w:p>
    <w:p w:rsidR="00C347F9" w:rsidRPr="004E52A5" w:rsidRDefault="00C347F9" w:rsidP="00592A6B">
      <w:pPr>
        <w:pStyle w:val="ListParagraph"/>
        <w:numPr>
          <w:ilvl w:val="0"/>
          <w:numId w:val="146"/>
        </w:numPr>
      </w:pPr>
      <w:r w:rsidRPr="005B0B31">
        <w:rPr>
          <w:b/>
        </w:rPr>
        <w:t>Max Cases.</w:t>
      </w:r>
      <w:r w:rsidRPr="005B0B31">
        <w:t xml:space="preserve"> Y</w:t>
      </w:r>
      <w:r w:rsidRPr="004E52A5">
        <w:t>ou can define the maxim</w:t>
      </w:r>
      <w:r>
        <w:t>um</w:t>
      </w:r>
      <w:r w:rsidRPr="004E52A5">
        <w:t xml:space="preserve"> number of cases to use for cross-validation. Cases are taken randomly from each partition. </w:t>
      </w:r>
      <w:r>
        <w:t>Our example uses</w:t>
      </w:r>
      <w:r w:rsidRPr="004E52A5">
        <w:t xml:space="preserve"> 9,000 cases, which means that each partition will hold </w:t>
      </w:r>
      <w:r>
        <w:t>3</w:t>
      </w:r>
      <w:r w:rsidRPr="004E52A5">
        <w:t>,000 cases.</w:t>
      </w:r>
    </w:p>
    <w:p w:rsidR="00C347F9" w:rsidRPr="004E52A5" w:rsidRDefault="00C347F9" w:rsidP="00592A6B">
      <w:pPr>
        <w:pStyle w:val="ListParagraph"/>
        <w:numPr>
          <w:ilvl w:val="0"/>
          <w:numId w:val="146"/>
        </w:numPr>
      </w:pPr>
      <w:r w:rsidRPr="005B0B31">
        <w:rPr>
          <w:b/>
        </w:rPr>
        <w:t>Target Attribute.</w:t>
      </w:r>
      <w:r w:rsidRPr="005B0B31">
        <w:t xml:space="preserve"> T</w:t>
      </w:r>
      <w:r w:rsidRPr="004E52A5">
        <w:t xml:space="preserve">his is the variable </w:t>
      </w:r>
      <w:r>
        <w:t xml:space="preserve">that </w:t>
      </w:r>
      <w:r w:rsidRPr="004E52A5">
        <w:t>you are predicting.</w:t>
      </w:r>
    </w:p>
    <w:p w:rsidR="00C347F9" w:rsidRPr="004E52A5" w:rsidRDefault="00C347F9" w:rsidP="00592A6B">
      <w:pPr>
        <w:pStyle w:val="ListParagraph"/>
        <w:numPr>
          <w:ilvl w:val="0"/>
          <w:numId w:val="146"/>
        </w:numPr>
      </w:pPr>
      <w:r w:rsidRPr="005B0B31">
        <w:rPr>
          <w:b/>
        </w:rPr>
        <w:t>Target State.</w:t>
      </w:r>
      <w:r w:rsidRPr="005B0B31">
        <w:t xml:space="preserve"> Y</w:t>
      </w:r>
      <w:r w:rsidRPr="004E52A5">
        <w:t>ou can check overall predictions</w:t>
      </w:r>
      <w:r>
        <w:t xml:space="preserve"> by </w:t>
      </w:r>
      <w:r w:rsidRPr="004E52A5">
        <w:t>leav</w:t>
      </w:r>
      <w:r>
        <w:t>ing</w:t>
      </w:r>
      <w:r w:rsidRPr="004E52A5">
        <w:t xml:space="preserve"> this field empty, or </w:t>
      </w:r>
      <w:r>
        <w:t xml:space="preserve">you can </w:t>
      </w:r>
      <w:r w:rsidRPr="004E52A5">
        <w:t xml:space="preserve">check predictions for a single state that you are interested in. In </w:t>
      </w:r>
      <w:r>
        <w:t>our</w:t>
      </w:r>
      <w:r w:rsidRPr="004E52A5">
        <w:t xml:space="preserve"> example, </w:t>
      </w:r>
      <w:r>
        <w:t xml:space="preserve">we are interested in </w:t>
      </w:r>
      <w:r w:rsidRPr="004E52A5">
        <w:t>bike buyers (state 1).</w:t>
      </w:r>
    </w:p>
    <w:p w:rsidR="00C347F9" w:rsidRPr="004E52A5" w:rsidRDefault="00C347F9" w:rsidP="00592A6B">
      <w:pPr>
        <w:pStyle w:val="ListParagraph"/>
        <w:numPr>
          <w:ilvl w:val="0"/>
          <w:numId w:val="146"/>
        </w:numPr>
      </w:pPr>
      <w:r w:rsidRPr="00225DDA">
        <w:rPr>
          <w:b/>
        </w:rPr>
        <w:t>Target Threshold.</w:t>
      </w:r>
      <w:r w:rsidRPr="00225DDA">
        <w:t xml:space="preserve"> </w:t>
      </w:r>
      <w:r>
        <w:t>You use this</w:t>
      </w:r>
      <w:r w:rsidRPr="004E52A5">
        <w:t xml:space="preserve"> parameter</w:t>
      </w:r>
      <w:r>
        <w:t xml:space="preserve"> to</w:t>
      </w:r>
      <w:r w:rsidRPr="004E52A5">
        <w:t xml:space="preserve"> set the accuracy bar for the predictions. If </w:t>
      </w:r>
      <w:r>
        <w:t xml:space="preserve">the </w:t>
      </w:r>
      <w:r w:rsidRPr="004E52A5">
        <w:t>predict probability exceeds your accuracy bar, the prediction is co</w:t>
      </w:r>
      <w:r>
        <w:t xml:space="preserve">nsidered </w:t>
      </w:r>
      <w:r w:rsidRPr="004E52A5">
        <w:t>correct</w:t>
      </w:r>
      <w:r>
        <w:t>.</w:t>
      </w:r>
      <w:r w:rsidRPr="004E52A5">
        <w:t xml:space="preserve"> </w:t>
      </w:r>
      <w:r>
        <w:t>I</w:t>
      </w:r>
      <w:r w:rsidRPr="004E52A5">
        <w:t xml:space="preserve">f not, the prediction is </w:t>
      </w:r>
      <w:r>
        <w:t>considered</w:t>
      </w:r>
      <w:r w:rsidRPr="004E52A5">
        <w:t xml:space="preserve"> incorrect.</w:t>
      </w:r>
    </w:p>
    <w:p w:rsidR="00C347F9" w:rsidRDefault="00C347F9" w:rsidP="0025405D">
      <w:r>
        <w:lastRenderedPageBreak/>
        <w:t>The cross-validation report below the settings shows many measures to help you check the reliability of your models. For example, the classifications</w:t>
      </w:r>
      <w:r w:rsidRPr="006519FD">
        <w:t xml:space="preserve"> </w:t>
      </w:r>
      <w:r>
        <w:t>T</w:t>
      </w:r>
      <w:r w:rsidRPr="006519FD">
        <w:t xml:space="preserve">rue </w:t>
      </w:r>
      <w:r>
        <w:t>P</w:t>
      </w:r>
      <w:r w:rsidRPr="006519FD">
        <w:t xml:space="preserve">ositive, </w:t>
      </w:r>
      <w:r>
        <w:t>F</w:t>
      </w:r>
      <w:r w:rsidRPr="006519FD">
        <w:t xml:space="preserve">alse </w:t>
      </w:r>
      <w:r>
        <w:t>P</w:t>
      </w:r>
      <w:r w:rsidRPr="006519FD">
        <w:t xml:space="preserve">ositive, </w:t>
      </w:r>
      <w:r>
        <w:t>T</w:t>
      </w:r>
      <w:r w:rsidRPr="006519FD">
        <w:t xml:space="preserve">rue </w:t>
      </w:r>
      <w:r>
        <w:t>N</w:t>
      </w:r>
      <w:r w:rsidRPr="006519FD">
        <w:t xml:space="preserve">egative, </w:t>
      </w:r>
      <w:r>
        <w:t>and F</w:t>
      </w:r>
      <w:r w:rsidRPr="006519FD">
        <w:t xml:space="preserve">alse </w:t>
      </w:r>
      <w:r>
        <w:t>N</w:t>
      </w:r>
      <w:r w:rsidRPr="006519FD">
        <w:t>egative</w:t>
      </w:r>
      <w:r>
        <w:t xml:space="preserve"> count </w:t>
      </w:r>
      <w:r w:rsidRPr="006519FD">
        <w:t xml:space="preserve">cases in </w:t>
      </w:r>
      <w:r>
        <w:t xml:space="preserve">a </w:t>
      </w:r>
      <w:r w:rsidRPr="006519FD">
        <w:t xml:space="preserve">partition where predict probability is greater than </w:t>
      </w:r>
      <w:r>
        <w:t>your accuracy</w:t>
      </w:r>
      <w:r w:rsidRPr="006519FD">
        <w:t xml:space="preserve"> threshold and predicted state matches target state.</w:t>
      </w:r>
    </w:p>
    <w:p w:rsidR="00C347F9" w:rsidRDefault="00C347F9" w:rsidP="0025405D">
      <w:r>
        <w:t xml:space="preserve">You can see in Figure 12-13 that the True Positive classification of Decision Trees gives you very consistent results across partitions. The True Positive classification counts cases predicted as positive (bike buyers, in the example) that are actually positive. In addition, the standard deviation of this measure is not too high. However, when you check the Neural Network model, you can see that it is even more consistent for the True Positive classification, which means that this model is more robust on different data sets than the Decision Trees one. From the cross-validation results, it seems that you should deploy the Neural Network model in production: Although the accuracy of the Neural Network model is slightly lower than that of the Decision Trees model, the reliability is higher. Of course, in production, you should perform many additional accuracy and reliability tests before you decide which model to deploy. But testing the reliability of predictive models is one of the most important post-upgrade tasks when you upgrade to SSAS 2008. For more information, see </w:t>
      </w:r>
      <w:hyperlink r:id="rId508" w:history="1">
        <w:r w:rsidRPr="0035496A">
          <w:rPr>
            <w:rStyle w:val="Hyperlink"/>
          </w:rPr>
          <w:t>Cross-Validation (Analysis Services—Data Mining)</w:t>
        </w:r>
      </w:hyperlink>
      <w:r w:rsidRPr="002806AA">
        <w:t xml:space="preserve"> </w:t>
      </w:r>
      <w:r>
        <w:t>in SQL Server 2008</w:t>
      </w:r>
      <w:r w:rsidRPr="0031605A">
        <w:t xml:space="preserve"> Books Online.</w:t>
      </w:r>
    </w:p>
    <w:p w:rsidR="00C347F9" w:rsidRDefault="00C347F9" w:rsidP="0017098C">
      <w:pPr>
        <w:pStyle w:val="Heading4"/>
      </w:pPr>
      <w:r>
        <w:t>Model Filtering</w:t>
      </w:r>
    </w:p>
    <w:p w:rsidR="00C347F9" w:rsidRDefault="00C347F9" w:rsidP="0025405D">
      <w:r>
        <w:t xml:space="preserve">In SSAS 2000 and SSAS 2005, you have to create a different mining structure if you want to use only a subset of data for an additional mining model. In SSAS 2008, you can filter a specific model to use only a subset of data for training. For example, by using the same structure, you can create a model that is trained on the complete training set, another model that is trained only on the female population subset, and the third model that is trained only on the male population subset. You can then compare the performance of the models that are trained on the complete population with those that are trained on the different subsets. If you used different structures for subsets of training data in SSAS 2000 and SSAS 2005, you should consider combining those structures into one structure in SSAS 2008 so that you can compare the performance of the models in a single Lift Chart or with a single cross-validation. For more information, see </w:t>
      </w:r>
      <w:hyperlink r:id="rId509" w:history="1">
        <w:r w:rsidRPr="001D3376">
          <w:rPr>
            <w:rStyle w:val="Hyperlink"/>
          </w:rPr>
          <w:t>Creating Filters for Mining Models (Analysis Services</w:t>
        </w:r>
        <w:r>
          <w:rPr>
            <w:rStyle w:val="Hyperlink"/>
          </w:rPr>
          <w:t>—</w:t>
        </w:r>
        <w:r w:rsidRPr="001D3376">
          <w:rPr>
            <w:rStyle w:val="Hyperlink"/>
          </w:rPr>
          <w:t>Data</w:t>
        </w:r>
        <w:r>
          <w:rPr>
            <w:rStyle w:val="Hyperlink"/>
          </w:rPr>
          <w:t xml:space="preserve"> </w:t>
        </w:r>
        <w:r w:rsidRPr="001D3376">
          <w:rPr>
            <w:rStyle w:val="Hyperlink"/>
          </w:rPr>
          <w:t>Mining)</w:t>
        </w:r>
      </w:hyperlink>
      <w:r w:rsidRPr="002806AA">
        <w:t xml:space="preserve"> </w:t>
      </w:r>
      <w:r>
        <w:t>in SQL Server 2008</w:t>
      </w:r>
      <w:r w:rsidRPr="0031605A">
        <w:t xml:space="preserve"> Books Online.</w:t>
      </w:r>
    </w:p>
    <w:p w:rsidR="00C347F9" w:rsidRDefault="00C347F9" w:rsidP="0017098C">
      <w:pPr>
        <w:pStyle w:val="Heading4"/>
      </w:pPr>
      <w:r>
        <w:t>Measuring Quality of Time Series Algorithm</w:t>
      </w:r>
    </w:p>
    <w:p w:rsidR="00C347F9" w:rsidRDefault="00C347F9" w:rsidP="0025405D">
      <w:r w:rsidRPr="00971F00">
        <w:t xml:space="preserve">How can you measure the quality of forecasted values with the Time Series algorithm when you do not have the actual data yet? </w:t>
      </w:r>
      <w:r>
        <w:t>Waiting</w:t>
      </w:r>
      <w:r w:rsidRPr="00971F00">
        <w:t xml:space="preserve"> until the data is available </w:t>
      </w:r>
      <w:r>
        <w:t xml:space="preserve">is likely not practical </w:t>
      </w:r>
      <w:r w:rsidRPr="00971F00">
        <w:t xml:space="preserve">because by that time you might already have made wrong decisions based on your forecasting model. There is a better way to measure the performance of the Time Series </w:t>
      </w:r>
      <w:r>
        <w:t>model.</w:t>
      </w:r>
      <w:r w:rsidRPr="00971F00">
        <w:t xml:space="preserve"> Using a specific number of periods from the past, you can try to forecast present values. If the model performs well for forecasting present values, </w:t>
      </w:r>
      <w:r>
        <w:t xml:space="preserve">the </w:t>
      </w:r>
      <w:r w:rsidRPr="00971F00">
        <w:t xml:space="preserve">probability </w:t>
      </w:r>
      <w:r>
        <w:t xml:space="preserve">is good </w:t>
      </w:r>
      <w:r w:rsidRPr="00971F00">
        <w:t>that it will perform well for forecasting future values.</w:t>
      </w:r>
    </w:p>
    <w:p w:rsidR="00C347F9" w:rsidRDefault="00C347F9" w:rsidP="0025405D">
      <w:r w:rsidRPr="00971F00">
        <w:t xml:space="preserve">You control </w:t>
      </w:r>
      <w:r>
        <w:t>how</w:t>
      </w:r>
      <w:r w:rsidRPr="00971F00">
        <w:t xml:space="preserve"> historical models </w:t>
      </w:r>
      <w:r>
        <w:t xml:space="preserve">are created </w:t>
      </w:r>
      <w:r w:rsidRPr="00971F00">
        <w:t xml:space="preserve">by using two algorithm parameters: HISTORICAL_MODEL_COUNT and HISTORICAL_MODEL_GAP. The first </w:t>
      </w:r>
      <w:r>
        <w:t>parameter</w:t>
      </w:r>
      <w:r w:rsidRPr="00971F00">
        <w:t xml:space="preserve"> controls the number of historical models that will be built, and the second </w:t>
      </w:r>
      <w:r>
        <w:t>parameter</w:t>
      </w:r>
      <w:r w:rsidRPr="00971F00">
        <w:t xml:space="preserve"> controls the number of time slices between historical models. </w:t>
      </w:r>
      <w:r>
        <w:t xml:space="preserve">Figure 12-14 uses SSAS 2005 to show historical forecasts (the dotted lines </w:t>
      </w:r>
      <w:r>
        <w:lastRenderedPageBreak/>
        <w:t>before the current point in time) for the R-250 model for sales quantity and amount in Europe. What you can see is that the forecasts are very unstable and, therefore, not very reliable. You can also see that the forecasts (the dotted lines after the current time point) stop after a future time point, about 20 points in the future in this example).</w:t>
      </w:r>
    </w:p>
    <w:p w:rsidR="00C347F9" w:rsidRDefault="00736775" w:rsidP="0025405D">
      <w:pPr>
        <w:rPr>
          <w:b/>
        </w:rPr>
      </w:pPr>
      <w:r w:rsidRPr="005409E7">
        <w:rPr>
          <w:b/>
          <w:noProof/>
        </w:rPr>
        <w:pict>
          <v:shape id="Picture 8" o:spid="_x0000_i1084" type="#_x0000_t75" style="width:446.05pt;height:328.2pt;visibility:visible">
            <v:imagedata r:id="rId510" o:title=""/>
          </v:shape>
        </w:pict>
      </w:r>
    </w:p>
    <w:p w:rsidR="00C347F9" w:rsidRPr="00F45AA7" w:rsidRDefault="00C347F9" w:rsidP="0025405D">
      <w:r w:rsidRPr="00F45AA7">
        <w:rPr>
          <w:b/>
        </w:rPr>
        <w:t xml:space="preserve">Figure </w:t>
      </w:r>
      <w:r>
        <w:rPr>
          <w:b/>
        </w:rPr>
        <w:t>12-</w:t>
      </w:r>
      <w:r w:rsidRPr="00F45AA7">
        <w:rPr>
          <w:b/>
        </w:rPr>
        <w:t>14:</w:t>
      </w:r>
      <w:r w:rsidRPr="00F45AA7">
        <w:t xml:space="preserve"> Historical and future forecasts in SSAS 2005</w:t>
      </w:r>
    </w:p>
    <w:p w:rsidR="00C347F9" w:rsidRDefault="00C347F9" w:rsidP="0025405D">
      <w:r>
        <w:t>The reason for this instability is that SSAS 2005 Time Series use a single algorithm, Auto-Regression Trees (ART). This algorithm provides good short-term forecasts only. SSAS notes this instability in long-term forecasts and stops forecasting.</w:t>
      </w:r>
    </w:p>
    <w:p w:rsidR="00C347F9" w:rsidRDefault="00C347F9" w:rsidP="0025405D">
      <w:r>
        <w:t>In SSAS 2008, you can use a blend of two Time Series algorithms for forecasting. In addition to ART, SSAS 2008 provides the Auto-Regressive Integrated Moving Average (ARIMA) algorithm, which is much better for long-term forecasts. After you upgrade your Time Series models to SSAS 2008, you should refine the blend of ART and ARIMA in your models by changing the FORECAST_METHOD and PREDICTION_SMOOTHING algorithm parameters. The first parameter uses an automatic method to determine the mixture of the algorithms, and the second parameter (available only in Enterprise) lets you define the blend manually.</w:t>
      </w:r>
    </w:p>
    <w:p w:rsidR="00C347F9" w:rsidRPr="00B93588" w:rsidRDefault="00C347F9" w:rsidP="0025405D">
      <w:r>
        <w:t>As you can see in Figure 12-15, the upgraded version of the Time Series algorithm uses a MIXED forecast method. Therefore, ART is used for short-term forecasts and ARIMA for long-term forecasts.</w:t>
      </w:r>
    </w:p>
    <w:p w:rsidR="00C347F9" w:rsidRDefault="00736775" w:rsidP="0025405D">
      <w:pPr>
        <w:rPr>
          <w:b/>
        </w:rPr>
      </w:pPr>
      <w:r w:rsidRPr="005409E7">
        <w:rPr>
          <w:b/>
          <w:noProof/>
        </w:rPr>
        <w:lastRenderedPageBreak/>
        <w:pict>
          <v:shape id="_x0000_i1085" type="#_x0000_t75" style="width:5in;height:365.6pt;visibility:visible">
            <v:imagedata r:id="rId511" o:title=""/>
          </v:shape>
        </w:pict>
      </w:r>
    </w:p>
    <w:p w:rsidR="00C347F9" w:rsidRPr="00F45AA7" w:rsidRDefault="00C347F9" w:rsidP="0025405D">
      <w:r w:rsidRPr="00F45AA7">
        <w:rPr>
          <w:b/>
        </w:rPr>
        <w:t xml:space="preserve">Figure </w:t>
      </w:r>
      <w:r>
        <w:rPr>
          <w:b/>
        </w:rPr>
        <w:t>12-</w:t>
      </w:r>
      <w:r w:rsidRPr="00F45AA7">
        <w:rPr>
          <w:b/>
        </w:rPr>
        <w:t>15:</w:t>
      </w:r>
      <w:r w:rsidRPr="00F45AA7">
        <w:t xml:space="preserve"> Time Series algorithm parameters in SSAS 2008</w:t>
      </w:r>
    </w:p>
    <w:p w:rsidR="00C347F9" w:rsidRDefault="00C347F9" w:rsidP="0025405D">
      <w:r>
        <w:t xml:space="preserve">For more information, see </w:t>
      </w:r>
      <w:hyperlink r:id="rId512" w:history="1">
        <w:r w:rsidRPr="0032342A">
          <w:rPr>
            <w:rStyle w:val="Hyperlink"/>
          </w:rPr>
          <w:t>Microsoft Time Series Algorithm Technical Reference (Analysis Services</w:t>
        </w:r>
        <w:r>
          <w:rPr>
            <w:rStyle w:val="Hyperlink"/>
          </w:rPr>
          <w:t>—</w:t>
        </w:r>
        <w:r w:rsidRPr="0032342A">
          <w:rPr>
            <w:rStyle w:val="Hyperlink"/>
          </w:rPr>
          <w:t>Data</w:t>
        </w:r>
        <w:r>
          <w:rPr>
            <w:rStyle w:val="Hyperlink"/>
          </w:rPr>
          <w:t xml:space="preserve"> </w:t>
        </w:r>
        <w:r w:rsidRPr="0032342A">
          <w:rPr>
            <w:rStyle w:val="Hyperlink"/>
          </w:rPr>
          <w:t>Mining)</w:t>
        </w:r>
      </w:hyperlink>
      <w:r w:rsidRPr="002806AA">
        <w:t xml:space="preserve"> </w:t>
      </w:r>
      <w:r>
        <w:t>in SQL Server 2008</w:t>
      </w:r>
      <w:r w:rsidRPr="0031605A">
        <w:t xml:space="preserve"> Books Online.</w:t>
      </w:r>
    </w:p>
    <w:p w:rsidR="00C347F9" w:rsidRDefault="00C347F9" w:rsidP="0017098C">
      <w:pPr>
        <w:pStyle w:val="Heading2"/>
      </w:pPr>
      <w:bookmarkStart w:id="321" w:name="_Toc215243884"/>
      <w:r>
        <w:t>Conclusion</w:t>
      </w:r>
      <w:bookmarkEnd w:id="321"/>
    </w:p>
    <w:p w:rsidR="00C347F9" w:rsidRDefault="00C347F9" w:rsidP="0025405D">
      <w:r>
        <w:t>There are many good reasons to upgrade your data mining models to SQL Server 2008. If you are using SSAS 2000, SSAS 2008 gives you a complete set of modern algorithms, and you can create additional models that are based on the same structure to find the best-performing one for deployment in production. If you are using SSAS 2005, you probably already measure the accuracy of your predictive models, but you might decide to deploy a different model, depending on reliability. In addition, you can get much better long-term forecasting with the Time Series algorithm in SSAS 2008. Finally, you can combine multiple mining structures into one if you have to compare mining models that are trained on only a subset of the structure data.</w:t>
      </w:r>
    </w:p>
    <w:p w:rsidR="00C347F9" w:rsidRPr="006A6CD8" w:rsidRDefault="00C347F9" w:rsidP="0025405D">
      <w:r>
        <w:t xml:space="preserve">For upgrading your data mining models, a side-by-side upgrade is preferred to an in-place one. The most important reason is that with a side-by-side installation, you leave your original models intact. However, if you have insufficient hardware power, you can perform an in-place upgrade, and with thorough </w:t>
      </w:r>
      <w:r>
        <w:lastRenderedPageBreak/>
        <w:t>testing and planning, an upgrade can go smoothly whether your mining models are in SSAS 2000 or SSAS 2005.</w:t>
      </w:r>
    </w:p>
    <w:p w:rsidR="00C347F9" w:rsidRDefault="00C347F9" w:rsidP="0017098C">
      <w:pPr>
        <w:pStyle w:val="Heading2"/>
      </w:pPr>
      <w:bookmarkStart w:id="322" w:name="_Toc215243885"/>
      <w:r>
        <w:t>Additional References</w:t>
      </w:r>
      <w:bookmarkEnd w:id="322"/>
    </w:p>
    <w:p w:rsidR="00C347F9" w:rsidRDefault="00C347F9" w:rsidP="0025405D">
      <w:pPr>
        <w:pStyle w:val="ListParagraph"/>
        <w:tabs>
          <w:tab w:val="left" w:pos="4320"/>
          <w:tab w:val="left" w:pos="5040"/>
        </w:tabs>
        <w:spacing w:after="0"/>
        <w:ind w:left="0"/>
      </w:pPr>
      <w:r>
        <w:t xml:space="preserve">For an up-to-date collection of additional references for upgrading data mining to SQL Server 2008, see the </w:t>
      </w:r>
      <w:hyperlink r:id="rId513" w:history="1">
        <w:r w:rsidRPr="002F2116">
          <w:rPr>
            <w:rStyle w:val="Hyperlink"/>
          </w:rPr>
          <w:t>Microsoft SQL Server 2008 Upgrade Resources page</w:t>
        </w:r>
      </w:hyperlink>
      <w:r>
        <w:t>.</w:t>
      </w:r>
    </w:p>
    <w:p w:rsidR="00C347F9" w:rsidRDefault="00C347F9" w:rsidP="0025405D">
      <w:pPr>
        <w:pStyle w:val="ListParagraph"/>
        <w:tabs>
          <w:tab w:val="left" w:pos="4320"/>
          <w:tab w:val="left" w:pos="5040"/>
        </w:tabs>
        <w:spacing w:after="0"/>
        <w:ind w:left="0"/>
      </w:pPr>
    </w:p>
    <w:p w:rsidR="00C347F9" w:rsidRDefault="00C347F9" w:rsidP="0025405D">
      <w:pPr>
        <w:pStyle w:val="ListParagraph"/>
        <w:tabs>
          <w:tab w:val="left" w:pos="4320"/>
          <w:tab w:val="left" w:pos="5040"/>
        </w:tabs>
        <w:spacing w:after="0"/>
        <w:ind w:left="0"/>
      </w:pPr>
      <w:r>
        <w:t xml:space="preserve">For the latest updates to SQL Server 2008 Books Online, see the </w:t>
      </w:r>
      <w:hyperlink r:id="rId514" w:history="1">
        <w:r w:rsidRPr="002F2116">
          <w:rPr>
            <w:rStyle w:val="Hyperlink"/>
          </w:rPr>
          <w:t>Microsoft SQL Server Developer Center</w:t>
        </w:r>
      </w:hyperlink>
      <w:r>
        <w:t>.</w:t>
      </w:r>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515" w:history="1">
        <w:r w:rsidR="00C347F9" w:rsidRPr="004513D5">
          <w:rPr>
            <w:rStyle w:val="Hyperlink"/>
          </w:rPr>
          <w:t>SQL Server Web site</w:t>
        </w:r>
      </w:hyperlink>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516" w:history="1">
        <w:r w:rsidR="00C347F9" w:rsidRPr="004513D5">
          <w:rPr>
            <w:rStyle w:val="Hyperlink"/>
          </w:rPr>
          <w:t>SQL Server Developer Center</w:t>
        </w:r>
      </w:hyperlink>
    </w:p>
    <w:p w:rsidR="00C347F9" w:rsidRDefault="00C347F9" w:rsidP="0025405D">
      <w:pPr>
        <w:pStyle w:val="ListParagraph"/>
        <w:tabs>
          <w:tab w:val="left" w:pos="4320"/>
          <w:tab w:val="left" w:pos="5040"/>
        </w:tabs>
        <w:spacing w:after="0"/>
        <w:ind w:left="0"/>
      </w:pPr>
    </w:p>
    <w:p w:rsidR="00C347F9" w:rsidRDefault="005409E7" w:rsidP="0025405D">
      <w:pPr>
        <w:pStyle w:val="ListParagraph"/>
        <w:tabs>
          <w:tab w:val="left" w:pos="4320"/>
          <w:tab w:val="left" w:pos="5040"/>
        </w:tabs>
        <w:spacing w:after="0"/>
        <w:ind w:left="0"/>
      </w:pPr>
      <w:hyperlink r:id="rId517" w:history="1">
        <w:r w:rsidR="00C347F9" w:rsidRPr="004513D5">
          <w:rPr>
            <w:rStyle w:val="Hyperlink"/>
          </w:rPr>
          <w:t>SQL Server TechCenter</w:t>
        </w:r>
      </w:hyperlink>
    </w:p>
    <w:p w:rsidR="00C347F9" w:rsidRDefault="00C347F9" w:rsidP="0025405D">
      <w:pPr>
        <w:pStyle w:val="ListParagraph"/>
        <w:tabs>
          <w:tab w:val="left" w:pos="4320"/>
          <w:tab w:val="left" w:pos="5040"/>
        </w:tabs>
        <w:spacing w:after="0"/>
        <w:ind w:left="0"/>
      </w:pPr>
    </w:p>
    <w:p w:rsidR="00C347F9" w:rsidRDefault="00C347F9" w:rsidP="0025405D"/>
    <w:p w:rsidR="00C347F9" w:rsidRPr="0035496A" w:rsidRDefault="00C347F9" w:rsidP="00CE0428"/>
    <w:p w:rsidR="00C347F9" w:rsidRDefault="00C347F9" w:rsidP="00BD76D2">
      <w:pPr>
        <w:pStyle w:val="Heading1"/>
      </w:pPr>
      <w:r>
        <w:br w:type="page"/>
      </w:r>
      <w:bookmarkStart w:id="323" w:name="_Toc215243886"/>
      <w:r>
        <w:rPr>
          <w:highlight w:val="lightGray"/>
        </w:rPr>
        <w:lastRenderedPageBreak/>
        <w:t>Integration Services</w:t>
      </w:r>
      <w:bookmarkEnd w:id="323"/>
    </w:p>
    <w:p w:rsidR="00C347F9" w:rsidRDefault="00C347F9" w:rsidP="0017098C">
      <w:pPr>
        <w:pStyle w:val="Heading2"/>
      </w:pPr>
      <w:bookmarkStart w:id="324" w:name="_Toc215243887"/>
      <w:r>
        <w:t>Introduction</w:t>
      </w:r>
      <w:bookmarkEnd w:id="324"/>
    </w:p>
    <w:p w:rsidR="00C347F9" w:rsidRDefault="00C347F9" w:rsidP="00AE030C">
      <w:r>
        <w:t>This chapter is addressed to existing SQL Server customers who have developed extraction, transformation, and loading (ETL) solutions with SQL Server 2000 and SQL Server 2005 and want to upgrade these to SQL Server 2008. Before we dive into this topic, we should review the history of ETL functionality in SQL Server.</w:t>
      </w:r>
    </w:p>
    <w:p w:rsidR="00C347F9" w:rsidRDefault="00C347F9" w:rsidP="00AE030C">
      <w:r>
        <w:t>SQL Server 2000, which included Data Transformation Services (DTS), was the first major database vendor product release to include ETL functionality in the core product. This resulted in DTS being widely adopted by customers. However, DTS lacked various features and functionality that were available in other enterprise ETL products.</w:t>
      </w:r>
    </w:p>
    <w:p w:rsidR="00C347F9" w:rsidRDefault="00C347F9" w:rsidP="00AE030C">
      <w:r>
        <w:t>SQL Server 2005 introduced SQL Server Integration Services (SSIS), which was architected from the ground up to support customers’ scalable enterprise ETL needs. Because SSIS and DTS were different code bases, Microsoft provided add-ons for running and editing existing DTS packages, as well as a Package Migration Wizard, which converted DTS packages to SSIS.</w:t>
      </w:r>
    </w:p>
    <w:p w:rsidR="00C347F9" w:rsidRDefault="00C347F9" w:rsidP="00AE030C">
      <w:r>
        <w:t xml:space="preserve">SQL Server 2008 extends the capabilities of SSIS and introduces new relational engine capabilities, such as MERGE and Change Data Capture that you can use in ETL applications. To learn more about these and other SSIS features, see </w:t>
      </w:r>
      <w:hyperlink r:id="rId518" w:history="1">
        <w:r>
          <w:rPr>
            <w:rStyle w:val="Hyperlink"/>
          </w:rPr>
          <w:t>What’s New (Integration Services)</w:t>
        </w:r>
      </w:hyperlink>
      <w:r w:rsidRPr="002806AA">
        <w:t xml:space="preserve"> </w:t>
      </w:r>
      <w:r>
        <w:t>in SQL Server 2008</w:t>
      </w:r>
      <w:r w:rsidRPr="0031605A">
        <w:t xml:space="preserve"> Books Online.</w:t>
      </w:r>
    </w:p>
    <w:p w:rsidR="00C347F9" w:rsidRDefault="00C347F9" w:rsidP="00AE030C">
      <w:r>
        <w:t>This chapter will lead you through both the DTS and SSIS upgrade process and is organized into the following sections: preparing to upgrade, installing SSIS 2008 and add-ons for DTS support, migrating DTS packages, and upgrading SSIS packages.</w:t>
      </w:r>
    </w:p>
    <w:p w:rsidR="00C347F9" w:rsidRDefault="00C347F9" w:rsidP="0017098C">
      <w:pPr>
        <w:pStyle w:val="Heading2"/>
      </w:pPr>
      <w:bookmarkStart w:id="325" w:name="_Toc215243888"/>
      <w:r>
        <w:t>Preparing to Upgrade to SSIS 2008</w:t>
      </w:r>
      <w:bookmarkEnd w:id="325"/>
    </w:p>
    <w:p w:rsidR="00C347F9" w:rsidRDefault="00C347F9" w:rsidP="00AE030C">
      <w:r>
        <w:t xml:space="preserve">Customers upgrading to SSIS 2008 from either SSIS 2005 or DTS 2000 have multiple installation options available, including upgrading in-place, performing a side-by-side installation, and performing a new installation. </w:t>
      </w:r>
    </w:p>
    <w:p w:rsidR="00C347F9" w:rsidRDefault="00C347F9" w:rsidP="00AE030C">
      <w:r>
        <w:t>Putting all of these options aside for now (we will cover them later), the key to planning an upgrade to SSIS 2008 is to view the upgrade as a three-step process:</w:t>
      </w:r>
    </w:p>
    <w:p w:rsidR="00C347F9" w:rsidRDefault="00C347F9" w:rsidP="00651CE1">
      <w:pPr>
        <w:pStyle w:val="ListParagraph"/>
        <w:numPr>
          <w:ilvl w:val="0"/>
          <w:numId w:val="194"/>
        </w:numPr>
      </w:pPr>
      <w:r>
        <w:rPr>
          <w:b/>
        </w:rPr>
        <w:t>Performing the installation/upgrade process.</w:t>
      </w:r>
      <w:r>
        <w:t xml:space="preserve"> First, determine what files and directories are created (and removed for upgrades) as well as what system data gets moved or converted to the SQL Server 2008 format for upgrades. In addition, you need to know what other component installs are required if you want DTS compatibility.</w:t>
      </w:r>
    </w:p>
    <w:p w:rsidR="00C347F9" w:rsidRPr="00851412" w:rsidRDefault="00C347F9" w:rsidP="00651CE1">
      <w:pPr>
        <w:numPr>
          <w:ilvl w:val="0"/>
          <w:numId w:val="194"/>
        </w:numPr>
      </w:pPr>
      <w:r w:rsidRPr="00851412">
        <w:rPr>
          <w:b/>
        </w:rPr>
        <w:t>Running the DTS Package Migration and the Package Upgrade wizards.</w:t>
      </w:r>
      <w:r w:rsidRPr="00851412">
        <w:t xml:space="preserve"> You run these wizards to migrate existing DTS and SSIS packages, respectively, to SSIS 2008.</w:t>
      </w:r>
    </w:p>
    <w:p w:rsidR="00C347F9" w:rsidRPr="00851412" w:rsidRDefault="00C347F9" w:rsidP="00651CE1">
      <w:pPr>
        <w:numPr>
          <w:ilvl w:val="0"/>
          <w:numId w:val="194"/>
        </w:numPr>
      </w:pPr>
      <w:r w:rsidRPr="00851412">
        <w:rPr>
          <w:b/>
        </w:rPr>
        <w:t>Performing post-upgrade steps.</w:t>
      </w:r>
      <w:r w:rsidRPr="00851412">
        <w:t xml:space="preserve"> This step includes performing any tasks that should occur after the wizards have produced SSIS 2008 packages.</w:t>
      </w:r>
    </w:p>
    <w:p w:rsidR="00C347F9" w:rsidRDefault="00C347F9" w:rsidP="00AE030C">
      <w:r>
        <w:lastRenderedPageBreak/>
        <w:t xml:space="preserve">To learn more about Step 1, see </w:t>
      </w:r>
      <w:hyperlink r:id="rId519" w:history="1">
        <w:r>
          <w:rPr>
            <w:rStyle w:val="Hyperlink"/>
          </w:rPr>
          <w:t>Considerations for Upgrading Integration Services</w:t>
        </w:r>
      </w:hyperlink>
      <w:r w:rsidRPr="002806AA">
        <w:t xml:space="preserve"> </w:t>
      </w:r>
      <w:r>
        <w:t>in SQL Server 2008</w:t>
      </w:r>
      <w:r w:rsidRPr="0031605A">
        <w:t xml:space="preserve"> Books Online.</w:t>
      </w:r>
      <w:r>
        <w:t xml:space="preserve"> Steps 2 and 3 are the primary focus of this chapter. </w:t>
      </w:r>
    </w:p>
    <w:p w:rsidR="00C347F9" w:rsidRDefault="00C347F9" w:rsidP="00AE030C">
      <w:r>
        <w:t>It takes less effort to upgrade existing SSIS packages than DTS packages, given that SSIS 2008 is more about enhancing existing functionality and performance and less about introducing broad, sweeping changes. However, you still need to do some planning for SSIS upgrades. You will need to convert existing SSIS 2005 packages to the SSIS 2008 package format, and you might need to make some changes to the packages after the upgrade.</w:t>
      </w:r>
    </w:p>
    <w:p w:rsidR="00C347F9" w:rsidRDefault="00C347F9" w:rsidP="00AE030C">
      <w:r>
        <w:t>Whether you have DTS packages or SSIS 2005 packages, you should run the SQL Server 2008 Upgrade Advisor to find upgrade issues and resolve them. These issues are covered in more detail in the “Upgrade Advisor” and “Backward Compatibility” sections, later in this chapter.</w:t>
      </w:r>
    </w:p>
    <w:p w:rsidR="00C347F9" w:rsidRDefault="00C347F9" w:rsidP="0017098C">
      <w:pPr>
        <w:pStyle w:val="Heading3"/>
      </w:pPr>
      <w:bookmarkStart w:id="326" w:name="_Toc215243889"/>
      <w:r>
        <w:t>Preparing to Upgrade from DTS</w:t>
      </w:r>
      <w:bookmarkEnd w:id="326"/>
    </w:p>
    <w:p w:rsidR="00C347F9" w:rsidRDefault="00C347F9" w:rsidP="00AE030C">
      <w:r>
        <w:t>Existing DTS customers have the following options for upgrading DTS packages to SSIS 2008:</w:t>
      </w:r>
    </w:p>
    <w:p w:rsidR="00C347F9" w:rsidRPr="00851412" w:rsidRDefault="00C347F9" w:rsidP="00651CE1">
      <w:pPr>
        <w:pStyle w:val="ListParagraph"/>
        <w:numPr>
          <w:ilvl w:val="0"/>
          <w:numId w:val="230"/>
        </w:numPr>
      </w:pPr>
      <w:r w:rsidRPr="00851412">
        <w:t>Use the Migration Wizard to convert DTS packages to SSIS (with some restrictions).</w:t>
      </w:r>
    </w:p>
    <w:p w:rsidR="00C347F9" w:rsidRPr="00851412" w:rsidRDefault="00C347F9" w:rsidP="00651CE1">
      <w:pPr>
        <w:numPr>
          <w:ilvl w:val="0"/>
          <w:numId w:val="230"/>
        </w:numPr>
      </w:pPr>
      <w:r w:rsidRPr="00851412">
        <w:t>Rewrite the DTS packages to fully leverage SSIS capabilities.</w:t>
      </w:r>
    </w:p>
    <w:p w:rsidR="00C347F9" w:rsidRPr="00851412" w:rsidRDefault="00C347F9" w:rsidP="00651CE1">
      <w:pPr>
        <w:numPr>
          <w:ilvl w:val="0"/>
          <w:numId w:val="230"/>
        </w:numPr>
      </w:pPr>
      <w:r w:rsidRPr="00851412">
        <w:t>Use a third-party tool (such as DTS xChange from Pragmatic Works Software).</w:t>
      </w:r>
    </w:p>
    <w:p w:rsidR="00C347F9" w:rsidRPr="00851412" w:rsidRDefault="00C347F9" w:rsidP="00651CE1">
      <w:pPr>
        <w:numPr>
          <w:ilvl w:val="0"/>
          <w:numId w:val="230"/>
        </w:numPr>
      </w:pPr>
      <w:r w:rsidRPr="00851412">
        <w:t>Continue to run and modify existing DTS packages (with some restrictions).</w:t>
      </w:r>
    </w:p>
    <w:p w:rsidR="00C347F9" w:rsidRDefault="00C347F9" w:rsidP="00AE030C">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DTS is a deprecated feature in SQL Server 2008. This means that the next SQL Server release might not include support for DTS. To prepare for this, customers should have a migration strategy in place for each of their existing DTS packages. This also applies to all programs and scripts that call the DTS object model.</w:t>
      </w:r>
    </w:p>
    <w:p w:rsidR="00C347F9" w:rsidRDefault="00C347F9" w:rsidP="00AE030C">
      <w:r>
        <w:t>You should start planning your approach in preparation for the day when DTS is no longer supported. The following is one approach that you can take for your existing DTS packages:</w:t>
      </w:r>
    </w:p>
    <w:p w:rsidR="00C347F9" w:rsidRPr="00851412" w:rsidRDefault="00C347F9" w:rsidP="00651CE1">
      <w:pPr>
        <w:pStyle w:val="ListParagraph"/>
        <w:numPr>
          <w:ilvl w:val="0"/>
          <w:numId w:val="195"/>
        </w:numPr>
      </w:pPr>
      <w:r w:rsidRPr="00851412">
        <w:t>Run Upgrade Advisor before installing SQL Server 2008 to better understand how your DTS packages will migrate to SSIS 2008.</w:t>
      </w:r>
    </w:p>
    <w:p w:rsidR="00C347F9" w:rsidRPr="00851412" w:rsidRDefault="00C347F9" w:rsidP="00651CE1">
      <w:pPr>
        <w:numPr>
          <w:ilvl w:val="0"/>
          <w:numId w:val="195"/>
        </w:numPr>
        <w:contextualSpacing/>
      </w:pPr>
      <w:r w:rsidRPr="00851412">
        <w:t>Move DTS packages to your SQL Server 2008 environment and continue to run them as DTS packages.</w:t>
      </w:r>
    </w:p>
    <w:p w:rsidR="00C347F9" w:rsidRPr="00851412" w:rsidRDefault="00C347F9" w:rsidP="00651CE1">
      <w:pPr>
        <w:numPr>
          <w:ilvl w:val="0"/>
          <w:numId w:val="195"/>
        </w:numPr>
        <w:contextualSpacing/>
      </w:pPr>
      <w:r w:rsidRPr="00851412">
        <w:t>Use SSIS to build any new packages you need.</w:t>
      </w:r>
    </w:p>
    <w:p w:rsidR="00C347F9" w:rsidRPr="00851412" w:rsidRDefault="00C347F9" w:rsidP="00651CE1">
      <w:pPr>
        <w:numPr>
          <w:ilvl w:val="0"/>
          <w:numId w:val="195"/>
        </w:numPr>
        <w:contextualSpacing/>
      </w:pPr>
      <w:r w:rsidRPr="00851412">
        <w:t>Create an inventory of your existing DTS packages and assign them a priority and order for migration. Do not forget applications that use the DTS object model.</w:t>
      </w:r>
    </w:p>
    <w:p w:rsidR="00C347F9" w:rsidRPr="00851412" w:rsidRDefault="00C347F9" w:rsidP="00651CE1">
      <w:pPr>
        <w:numPr>
          <w:ilvl w:val="0"/>
          <w:numId w:val="195"/>
        </w:numPr>
        <w:contextualSpacing/>
      </w:pPr>
      <w:r w:rsidRPr="00851412">
        <w:t>Use the DTS Migration Wizard as a starting point for moving strategic packages to SSIS.</w:t>
      </w:r>
    </w:p>
    <w:p w:rsidR="00C347F9" w:rsidRPr="00851412" w:rsidRDefault="00C347F9" w:rsidP="00651CE1">
      <w:pPr>
        <w:numPr>
          <w:ilvl w:val="1"/>
          <w:numId w:val="195"/>
        </w:numPr>
        <w:contextualSpacing/>
      </w:pPr>
      <w:r w:rsidRPr="00851412">
        <w:t>Review any DTS tasks that were successfully migrated. You can leverage these in SSIS.</w:t>
      </w:r>
    </w:p>
    <w:p w:rsidR="00C347F9" w:rsidRPr="00851412" w:rsidRDefault="00C347F9" w:rsidP="00651CE1">
      <w:pPr>
        <w:numPr>
          <w:ilvl w:val="1"/>
          <w:numId w:val="195"/>
        </w:numPr>
        <w:contextualSpacing/>
      </w:pPr>
      <w:r w:rsidRPr="00851412">
        <w:t>Replace DTS code that was not successfully migrated with new SSIS code.</w:t>
      </w:r>
    </w:p>
    <w:p w:rsidR="00C347F9" w:rsidRPr="00851412" w:rsidRDefault="00C347F9" w:rsidP="00651CE1">
      <w:pPr>
        <w:numPr>
          <w:ilvl w:val="0"/>
          <w:numId w:val="195"/>
        </w:numPr>
        <w:contextualSpacing/>
      </w:pPr>
      <w:r w:rsidRPr="00851412">
        <w:t>Plan for a rolling strategy to rework all packages, leveraging the complete SSIS feature set in the redesign.</w:t>
      </w:r>
    </w:p>
    <w:p w:rsidR="00C347F9" w:rsidRDefault="00C347F9" w:rsidP="00AE030C">
      <w:r>
        <w:t xml:space="preserve">For more information, see </w:t>
      </w:r>
      <w:hyperlink r:id="rId520" w:history="1">
        <w:r>
          <w:rPr>
            <w:rStyle w:val="Hyperlink"/>
          </w:rPr>
          <w:t>Upgrading Data Transformation Services How-to Topics</w:t>
        </w:r>
      </w:hyperlink>
      <w:r w:rsidRPr="002806AA">
        <w:t xml:space="preserve"> </w:t>
      </w:r>
      <w:r>
        <w:t>in SQL Server 2008</w:t>
      </w:r>
      <w:r w:rsidRPr="0031605A">
        <w:t xml:space="preserve"> Books Online.</w:t>
      </w:r>
    </w:p>
    <w:p w:rsidR="00C347F9" w:rsidRDefault="00C347F9" w:rsidP="0017098C">
      <w:pPr>
        <w:pStyle w:val="Heading4"/>
      </w:pPr>
      <w:r>
        <w:lastRenderedPageBreak/>
        <w:t>Migrating DTS Packages</w:t>
      </w:r>
    </w:p>
    <w:p w:rsidR="00C347F9" w:rsidRDefault="00C347F9" w:rsidP="00AE030C">
      <w:r>
        <w:t>The DTS Package Migration Wizard is included in SQL Server 2008 and uses a “best effort” strategy to generate new SSIS packages that replicate each DTS package’s functionality. This means that DTS functionality that cannot be migrated is encapsulated into a DTS 2000 Execute Package task, which is supported by SSIS 2008. Given this, the primary consideration for DTS package migration is the existing DTS functionality, which we discuss in more detail in the “Comparing DTS and Integration Services Functionality” section, later in this chapter.</w:t>
      </w:r>
    </w:p>
    <w:p w:rsidR="00C347F9" w:rsidRDefault="00C347F9" w:rsidP="00AE030C">
      <w:r>
        <w:t>A second consideration is that the DTS Package Migration Wizard does not support reading DTS packages stored in the SQL Server 2000 Meta Data Services repository. Therefore, you must first open DTS packages stored in the SQL Server 2000 Meta Data Services repository and then save the DTS package to a supported package store, namely the Windows file system (.dts) and the msdb database.</w:t>
      </w:r>
    </w:p>
    <w:p w:rsidR="00C347F9" w:rsidRDefault="00C347F9" w:rsidP="0017098C">
      <w:pPr>
        <w:pStyle w:val="Heading4"/>
      </w:pPr>
      <w:r>
        <w:t>Rewriting DTS Packages</w:t>
      </w:r>
    </w:p>
    <w:p w:rsidR="00C347F9" w:rsidRDefault="00C347F9" w:rsidP="00AE030C">
      <w:r>
        <w:t>SSIS has many functional enhancements over DTS, including data flows, looping constructs, event handlers, robust variables, logging, configurations, and performance enhancements. This means that many existing DTS applications could better leverage SSIS features and performance enhancements if they were rewritten to use SSIS instead.</w:t>
      </w:r>
    </w:p>
    <w:p w:rsidR="00C347F9" w:rsidRDefault="00C347F9" w:rsidP="00AE030C">
      <w:r>
        <w:t>One example is SSIS data flows and their ability to apply robust, high-performance transformations to the data pipeline as it passes from source to destination. DTS data pumps did not have these capabilities, so a migration of existing DTS packages could never take full advantage of the SSIS Data Flow component.</w:t>
      </w:r>
    </w:p>
    <w:p w:rsidR="00C347F9" w:rsidRDefault="00C347F9" w:rsidP="00AE030C">
      <w:r>
        <w:t>Note that rewriting DTS applications is beyond the scope of this chapter, but the links in the “Additional References” section at the end of this chapter point you to online best practices and guidance for rewriting DTS applications to SSIS.</w:t>
      </w:r>
    </w:p>
    <w:p w:rsidR="00C347F9" w:rsidRDefault="00C347F9" w:rsidP="0017098C">
      <w:pPr>
        <w:pStyle w:val="Heading4"/>
      </w:pPr>
      <w:r>
        <w:t>DTS xChange</w:t>
      </w:r>
    </w:p>
    <w:p w:rsidR="00C347F9" w:rsidRDefault="005409E7" w:rsidP="00AE030C">
      <w:hyperlink r:id="rId521" w:history="1">
        <w:r w:rsidR="00C347F9">
          <w:rPr>
            <w:rStyle w:val="Hyperlink"/>
          </w:rPr>
          <w:t>DTS xChange</w:t>
        </w:r>
      </w:hyperlink>
      <w:r w:rsidR="00C347F9">
        <w:t xml:space="preserve"> is an enterprise solution offered by a Microsoft partner, Pragmatic Works Software. This solution migrates DTS packages to SSIS while applying a series of best practice rules to the packages. The solution has three parts:</w:t>
      </w:r>
    </w:p>
    <w:p w:rsidR="00C347F9" w:rsidRDefault="00C347F9" w:rsidP="00651CE1">
      <w:pPr>
        <w:pStyle w:val="ListParagraph"/>
        <w:numPr>
          <w:ilvl w:val="0"/>
          <w:numId w:val="196"/>
        </w:numPr>
        <w:spacing w:after="120"/>
      </w:pPr>
      <w:r>
        <w:rPr>
          <w:b/>
          <w:bCs/>
        </w:rPr>
        <w:t>Profile</w:t>
      </w:r>
      <w:r>
        <w:t xml:space="preserve"> – DTS xChange Profiler helps you estimate your migration project in hours and dollar cost, whether you choose to use an automation tool or not.</w:t>
      </w:r>
    </w:p>
    <w:p w:rsidR="00C347F9" w:rsidRDefault="00C347F9" w:rsidP="00651CE1">
      <w:pPr>
        <w:pStyle w:val="ListParagraph"/>
        <w:numPr>
          <w:ilvl w:val="0"/>
          <w:numId w:val="196"/>
        </w:numPr>
        <w:spacing w:after="120"/>
      </w:pPr>
      <w:r>
        <w:rPr>
          <w:b/>
          <w:bCs/>
        </w:rPr>
        <w:t>Convert</w:t>
      </w:r>
      <w:r>
        <w:t xml:space="preserve"> – DTS xChange will migrate your packages, applying rules to each DTS package during the process to enforce best practices.</w:t>
      </w:r>
    </w:p>
    <w:p w:rsidR="00C347F9" w:rsidRDefault="00C347F9" w:rsidP="00651CE1">
      <w:pPr>
        <w:pStyle w:val="ListParagraph"/>
        <w:numPr>
          <w:ilvl w:val="0"/>
          <w:numId w:val="196"/>
        </w:numPr>
        <w:spacing w:after="120"/>
      </w:pPr>
      <w:r>
        <w:rPr>
          <w:b/>
          <w:bCs/>
        </w:rPr>
        <w:t>Monitor</w:t>
      </w:r>
      <w:r>
        <w:t xml:space="preserve"> – The SSIS Performance Warehouse is a software development kit (SDK) to help you get the most out of your new SSIS environment. It contains a series of reports and a data warehouse to monitor your SSIS package execution.</w:t>
      </w:r>
    </w:p>
    <w:p w:rsidR="00C347F9" w:rsidRPr="00851412" w:rsidRDefault="00C347F9" w:rsidP="00AE030C">
      <w:pPr>
        <w:contextualSpacing/>
      </w:pPr>
      <w:r w:rsidRPr="00851412">
        <w:t xml:space="preserve">The DTS xChange Profiler feature lets you profile how much of a migration effort, in hours and dollars, it will be to completely migrate to SSIS. The process lets you specify how long you believe each type of task will take to migrate, whether you choose to use DTS xChange or manually re-engineer the package. </w:t>
      </w:r>
      <w:r w:rsidRPr="00851412">
        <w:lastRenderedPageBreak/>
        <w:t>The result is a report showing the migration cost in hours and dollars for each package, as well as the total cost for all packages.</w:t>
      </w:r>
    </w:p>
    <w:p w:rsidR="00C347F9" w:rsidRDefault="00C347F9" w:rsidP="0017098C">
      <w:pPr>
        <w:pStyle w:val="Heading4"/>
      </w:pPr>
      <w:r>
        <w:t>SQL Server 2008 Support for DTS Packages</w:t>
      </w:r>
    </w:p>
    <w:p w:rsidR="00C347F9" w:rsidRDefault="00C347F9" w:rsidP="00AE030C">
      <w:r>
        <w:t>SSIS 2008 supports the execution, development, and management of DTS packages. Before continuing, let’s briefly review this DTS support.</w:t>
      </w:r>
    </w:p>
    <w:p w:rsidR="00C347F9" w:rsidRDefault="00C347F9" w:rsidP="00AE030C">
      <w:r>
        <w:t>DTS package execution is supported through the SSIS Execute DTS 2000 Package task, which Figure 13-1 shows.</w:t>
      </w:r>
    </w:p>
    <w:p w:rsidR="00C347F9" w:rsidRDefault="00736775" w:rsidP="00AE030C">
      <w:r>
        <w:rPr>
          <w:noProof/>
        </w:rPr>
        <w:pict>
          <v:shape id="_x0000_i1086" type="#_x0000_t75" style="width:461.9pt;height:289.85pt;visibility:visible">
            <v:imagedata r:id="rId52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 </w:t>
      </w:r>
      <w:r>
        <w:rPr>
          <w:rFonts w:ascii="Calibri" w:hAnsi="Calibri"/>
          <w:sz w:val="22"/>
          <w:szCs w:val="22"/>
        </w:rPr>
        <w:t>Execute DTS 2000 Package Task</w:t>
      </w:r>
    </w:p>
    <w:p w:rsidR="00C347F9" w:rsidRDefault="00C347F9" w:rsidP="00AE030C">
      <w:r>
        <w:t>This SSIS 2008 DTS 2000 Package task provides the same functionality as the DTS Execute Package task, with some enhancements, as Figure 13-2 shows. These enhancements include the ability to store the DTS package in the task itself, as opposed to a separate package store. The DTS Migration Wizard leverages this capability when it encapsulates DTS code that cannot be migrated to SSIS.</w:t>
      </w:r>
    </w:p>
    <w:p w:rsidR="00C347F9" w:rsidRDefault="00736775" w:rsidP="00AE030C">
      <w:r>
        <w:rPr>
          <w:noProof/>
        </w:rPr>
        <w:lastRenderedPageBreak/>
        <w:pict>
          <v:shape id="Picture 3" o:spid="_x0000_i1087" type="#_x0000_t75" style="width:467.55pt;height:384.3pt;visibility:visible">
            <v:imagedata r:id="rId52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 </w:t>
      </w:r>
      <w:r>
        <w:rPr>
          <w:rFonts w:ascii="Calibri" w:hAnsi="Calibri"/>
          <w:sz w:val="22"/>
          <w:szCs w:val="22"/>
        </w:rPr>
        <w:t>Execute DTS 2000 Package Task Editor</w:t>
      </w:r>
    </w:p>
    <w:p w:rsidR="00C347F9" w:rsidRDefault="00C347F9" w:rsidP="00AE030C">
      <w:r>
        <w:t xml:space="preserve">For more information, see </w:t>
      </w:r>
      <w:hyperlink r:id="rId524" w:history="1">
        <w:r>
          <w:rPr>
            <w:rStyle w:val="Hyperlink"/>
          </w:rPr>
          <w:t>Execute DTS 2000 Package Task</w:t>
        </w:r>
      </w:hyperlink>
      <w:r w:rsidRPr="002806AA">
        <w:t xml:space="preserve"> </w:t>
      </w:r>
      <w:r>
        <w:t>in SQL Server 2008</w:t>
      </w:r>
      <w:r w:rsidRPr="0031605A">
        <w:t xml:space="preserve"> Books Online.</w:t>
      </w:r>
    </w:p>
    <w:p w:rsidR="00C347F9" w:rsidRDefault="00C347F9" w:rsidP="00AE030C">
      <w:r>
        <w:t>You can also manage and migrate existing DTS packages from SQL Server 2008 Management Studio. You can access this functionality in the Data Transformation Services folder’s right-click context menu, under Management, Legacy in Object Explorer, as Figure 13-3 shows.</w:t>
      </w:r>
    </w:p>
    <w:p w:rsidR="00C347F9" w:rsidRDefault="00C347F9" w:rsidP="00AE030C"/>
    <w:p w:rsidR="00C347F9" w:rsidRDefault="00736775" w:rsidP="00AE030C">
      <w:r>
        <w:rPr>
          <w:noProof/>
        </w:rPr>
        <w:lastRenderedPageBreak/>
        <w:pict>
          <v:shape id="_x0000_i1088" type="#_x0000_t75" style="width:466.6pt;height:456.3pt;visibility:visible">
            <v:imagedata r:id="rId52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 </w:t>
      </w:r>
      <w:r>
        <w:rPr>
          <w:rFonts w:ascii="Calibri" w:hAnsi="Calibri"/>
          <w:sz w:val="22"/>
          <w:szCs w:val="22"/>
        </w:rPr>
        <w:t>Managing DTS 2000 packages</w:t>
      </w:r>
    </w:p>
    <w:p w:rsidR="00C347F9" w:rsidRDefault="00C347F9" w:rsidP="00AE030C">
      <w:r>
        <w:t xml:space="preserve">For more information about migrating DTS to SSIS, see </w:t>
      </w:r>
      <w:hyperlink r:id="rId526" w:history="1">
        <w:r>
          <w:rPr>
            <w:rStyle w:val="Hyperlink"/>
          </w:rPr>
          <w:t>Support for Data Transformation Services (DTS) in SQL Server 2008</w:t>
        </w:r>
      </w:hyperlink>
      <w:r w:rsidRPr="002806AA">
        <w:t xml:space="preserve"> </w:t>
      </w:r>
      <w:r>
        <w:t>in SQL Server 2008</w:t>
      </w:r>
      <w:r w:rsidRPr="0031605A">
        <w:t xml:space="preserve"> Books Online.</w:t>
      </w:r>
    </w:p>
    <w:p w:rsidR="00C347F9" w:rsidRDefault="00C347F9" w:rsidP="00AE030C">
      <w:r>
        <w:t>As you prepare for your upgrade, you need to consider SQL Server 2008 backward-compatibility issues, including deprecated features, discontinued features, changes that might require package modifications and changes that might affect package behavior. Let’s look at each of these items.</w:t>
      </w:r>
    </w:p>
    <w:p w:rsidR="00C347F9" w:rsidRDefault="00C347F9" w:rsidP="0017098C">
      <w:pPr>
        <w:pStyle w:val="Heading3"/>
      </w:pPr>
      <w:bookmarkStart w:id="327" w:name="_Toc215243890"/>
      <w:r>
        <w:t>Deprecated Features</w:t>
      </w:r>
      <w:bookmarkEnd w:id="327"/>
    </w:p>
    <w:p w:rsidR="00C347F9" w:rsidRDefault="00C347F9" w:rsidP="00AE030C">
      <w:r>
        <w:t>This topic describes the SQL Server Integration Services (SSIS) features that are still available in SQL Server 2008 but that are scheduled to be removed in the next release or a subsequent release of SQL Server.</w:t>
      </w:r>
    </w:p>
    <w:p w:rsidR="00C347F9" w:rsidRDefault="00C347F9" w:rsidP="0017098C">
      <w:pPr>
        <w:pStyle w:val="Heading4"/>
      </w:pPr>
      <w:r>
        <w:lastRenderedPageBreak/>
        <w:t>DTS Object Model</w:t>
      </w:r>
    </w:p>
    <w:p w:rsidR="00C347F9" w:rsidRDefault="00C347F9" w:rsidP="00AE030C">
      <w:r>
        <w:t>The DTS object model is deprecated in SQL Server 2008. You should plan to remove dependencies on this object model in anticipation of future releases of SQL Server. The DTS object model will continue to be supported in SQL Server 2000, SQL Server 2005, and SQL Server 2008 releases. However, the ability to migrate DTS packages might not be supported in the next release.</w:t>
      </w:r>
    </w:p>
    <w:p w:rsidR="00C347F9" w:rsidRDefault="00C347F9" w:rsidP="00AE030C">
      <w:r>
        <w:t>The deprecated DTS functionality includes the DTS API, the DTS Package Migration Wizard, support for DTS package maintenance in SQL Server Management Studio, and the Execute DTS 2000 Package task.</w:t>
      </w:r>
    </w:p>
    <w:p w:rsidR="00C347F9" w:rsidRDefault="00C347F9" w:rsidP="00AE030C">
      <w:r>
        <w:t xml:space="preserve">For information about how to migrate DTS packages to the SSIS package format, see </w:t>
      </w:r>
      <w:hyperlink r:id="rId527" w:history="1">
        <w:r>
          <w:rPr>
            <w:rStyle w:val="Hyperlink"/>
          </w:rPr>
          <w:t>Migrating Data Transformation Services Packages</w:t>
        </w:r>
      </w:hyperlink>
      <w:r w:rsidRPr="002806AA">
        <w:t xml:space="preserve"> </w:t>
      </w:r>
      <w:r>
        <w:t>in SQL Server 2008</w:t>
      </w:r>
      <w:r w:rsidRPr="0031605A">
        <w:t xml:space="preserve"> Books Online.</w:t>
      </w:r>
    </w:p>
    <w:p w:rsidR="00C347F9" w:rsidRDefault="00C347F9" w:rsidP="0017098C">
      <w:pPr>
        <w:pStyle w:val="Heading4"/>
      </w:pPr>
      <w:r>
        <w:t>ActiveX Script Task</w:t>
      </w:r>
    </w:p>
    <w:p w:rsidR="00C347F9" w:rsidRDefault="00C347F9" w:rsidP="00AE030C">
      <w:r>
        <w:t>The ActiveX Script task in SQL Server 2008 is provided only for backward compatibility with DTS and will be removed in the next release of SQL Server. Use the Integration Services Script task for all new scripting tasks, and migrate your existing ActiveX scripts to Integration Services Script tasks or use SSIS capabilities such as expressions to recreate the ActiveX scripts’ functionality.</w:t>
      </w:r>
    </w:p>
    <w:p w:rsidR="00C347F9" w:rsidRDefault="00C347F9" w:rsidP="00AE030C">
      <w:r>
        <w:t xml:space="preserve">For more information about deprecated features, see </w:t>
      </w:r>
      <w:hyperlink r:id="rId528" w:history="1">
        <w:r>
          <w:rPr>
            <w:rStyle w:val="Hyperlink"/>
          </w:rPr>
          <w:t>Deprecated Integration Services Features in SQL Server 2008</w:t>
        </w:r>
      </w:hyperlink>
      <w:r w:rsidRPr="002806AA">
        <w:t xml:space="preserve"> </w:t>
      </w:r>
      <w:r>
        <w:t>in SQL Server 2008</w:t>
      </w:r>
      <w:r w:rsidRPr="0031605A">
        <w:t xml:space="preserve"> Books Online.</w:t>
      </w:r>
    </w:p>
    <w:p w:rsidR="00C347F9" w:rsidRDefault="00C347F9" w:rsidP="0017098C">
      <w:pPr>
        <w:pStyle w:val="Heading3"/>
      </w:pPr>
      <w:bookmarkStart w:id="328" w:name="_Toc215243891"/>
      <w:r>
        <w:t>Discontinued Functionality</w:t>
      </w:r>
      <w:bookmarkEnd w:id="328"/>
    </w:p>
    <w:p w:rsidR="00C347F9" w:rsidRDefault="00C347F9" w:rsidP="00AE030C">
      <w:r>
        <w:t>This topic describes the SSIS features that are no longer available in SQL Server 2008.</w:t>
      </w:r>
    </w:p>
    <w:p w:rsidR="00C347F9" w:rsidRDefault="00C347F9" w:rsidP="0017098C">
      <w:pPr>
        <w:pStyle w:val="Heading4"/>
      </w:pPr>
      <w:r>
        <w:t>Visual Studio for Applications</w:t>
      </w:r>
    </w:p>
    <w:p w:rsidR="00C347F9" w:rsidRDefault="00C347F9" w:rsidP="00AE030C">
      <w:r>
        <w:t>In SQL Server 2008, Microsoft Visual Studio Tools for Applications has replaced Visual Studio for Applications as the scripting environment for the Script task and Script component. Although this change does not require you to rewrite scripts, it does require you to convert Script tasks and transformations that contain Visual Studio for Applications scripts to Visual Studio Tools for Applications when you upgrade existing SSIS packages to SQL Server 2008.</w:t>
      </w:r>
    </w:p>
    <w:p w:rsidR="00C347F9" w:rsidRDefault="00C347F9" w:rsidP="00AE030C">
      <w:r>
        <w:t>The SQL Server 2008 Package Upgrade Wizard will convert Visual Studio for Applications scripts (contained in Script tasks or transformations) to Visual Studio Tools for Applications before SSIS runs the scripts. Microsoft no longer supports Visual Studio for Applications or Script tasks or transformations that contain Visual Studio for Applications scripts.</w:t>
      </w:r>
    </w:p>
    <w:p w:rsidR="00C347F9" w:rsidRDefault="00C347F9" w:rsidP="00AE030C">
      <w:r>
        <w:t xml:space="preserve">For more information about discontinued functionality, see </w:t>
      </w:r>
      <w:hyperlink r:id="rId529" w:history="1">
        <w:r>
          <w:rPr>
            <w:rStyle w:val="Hyperlink"/>
          </w:rPr>
          <w:t>Discontinued Integration Services Functionality in SQL Server 2008</w:t>
        </w:r>
      </w:hyperlink>
      <w:r w:rsidRPr="002806AA">
        <w:t xml:space="preserve"> </w:t>
      </w:r>
      <w:r>
        <w:t>in SQL Server 2008</w:t>
      </w:r>
      <w:r w:rsidRPr="0031605A">
        <w:t xml:space="preserve"> Books Online.</w:t>
      </w:r>
    </w:p>
    <w:p w:rsidR="00C347F9" w:rsidRDefault="00C347F9" w:rsidP="0017098C">
      <w:pPr>
        <w:pStyle w:val="Heading3"/>
      </w:pPr>
      <w:bookmarkStart w:id="329" w:name="_Toc215243892"/>
      <w:r>
        <w:t>Breaking Changes</w:t>
      </w:r>
      <w:bookmarkEnd w:id="329"/>
    </w:p>
    <w:p w:rsidR="00C347F9" w:rsidRDefault="00C347F9" w:rsidP="00AE030C">
      <w:r>
        <w:t>The following are changes from SSIS 2005 to SSIS 2008 that you should be aware of when upgrading:</w:t>
      </w:r>
    </w:p>
    <w:p w:rsidR="00C347F9" w:rsidRPr="00851412" w:rsidRDefault="00C347F9" w:rsidP="00651CE1">
      <w:pPr>
        <w:pStyle w:val="ListParagraph"/>
        <w:numPr>
          <w:ilvl w:val="0"/>
          <w:numId w:val="231"/>
        </w:numPr>
      </w:pPr>
      <w:r w:rsidRPr="00851412">
        <w:rPr>
          <w:b/>
        </w:rPr>
        <w:t>Connection strings.</w:t>
      </w:r>
      <w:r w:rsidRPr="00851412">
        <w:t xml:space="preserve"> Connection strings have changed for some key providers. Examples include the native SQL Server Native Client provider (SQLNCLI.1 to SQLNCLI10.1) and Analysis Services (MSOLAP.3 to MSOLAP.4).</w:t>
      </w:r>
    </w:p>
    <w:p w:rsidR="00C347F9" w:rsidRPr="00851412" w:rsidRDefault="00C347F9" w:rsidP="00651CE1">
      <w:pPr>
        <w:numPr>
          <w:ilvl w:val="0"/>
          <w:numId w:val="231"/>
        </w:numPr>
      </w:pPr>
      <w:r w:rsidRPr="00851412">
        <w:rPr>
          <w:b/>
        </w:rPr>
        <w:lastRenderedPageBreak/>
        <w:t>Third-party components.</w:t>
      </w:r>
      <w:r w:rsidRPr="00851412">
        <w:t xml:space="preserve"> Existing third-party components will need to be recompiled to support SSIS 2008’s new programming API.</w:t>
      </w:r>
    </w:p>
    <w:p w:rsidR="00C347F9" w:rsidRDefault="00C347F9" w:rsidP="00AE030C">
      <w:r>
        <w:t xml:space="preserve">For more information, see </w:t>
      </w:r>
      <w:hyperlink r:id="rId530" w:history="1">
        <w:r>
          <w:rPr>
            <w:rStyle w:val="Hyperlink"/>
          </w:rPr>
          <w:t>Breaking Changes to Integration Services Features in SQL Server 2008</w:t>
        </w:r>
      </w:hyperlink>
      <w:r w:rsidRPr="002806AA">
        <w:t xml:space="preserve"> </w:t>
      </w:r>
      <w:r>
        <w:t>in SQL Server 2008</w:t>
      </w:r>
      <w:r w:rsidRPr="0031605A">
        <w:t xml:space="preserve"> Books Online.</w:t>
      </w:r>
    </w:p>
    <w:p w:rsidR="00C347F9" w:rsidRDefault="00C347F9" w:rsidP="0017098C">
      <w:pPr>
        <w:pStyle w:val="Heading3"/>
      </w:pPr>
      <w:bookmarkStart w:id="330" w:name="_Toc215243893"/>
      <w:r>
        <w:t>Behavior Changes</w:t>
      </w:r>
      <w:bookmarkEnd w:id="330"/>
    </w:p>
    <w:p w:rsidR="00C347F9" w:rsidRDefault="00C347F9" w:rsidP="00AE030C">
      <w:r>
        <w:t>The following are changes that might affect existing SSIS packages when they are upgraded to SSIS 2008:</w:t>
      </w:r>
    </w:p>
    <w:p w:rsidR="00C347F9" w:rsidRPr="00851412" w:rsidRDefault="00C347F9" w:rsidP="00651CE1">
      <w:pPr>
        <w:pStyle w:val="ListParagraph"/>
        <w:numPr>
          <w:ilvl w:val="0"/>
          <w:numId w:val="232"/>
        </w:numPr>
      </w:pPr>
      <w:r w:rsidRPr="00851412">
        <w:t>Different values are returned to package variables from an Execute SQL task.</w:t>
      </w:r>
    </w:p>
    <w:p w:rsidR="00C347F9" w:rsidRPr="00851412" w:rsidRDefault="00C347F9" w:rsidP="00651CE1">
      <w:pPr>
        <w:numPr>
          <w:ilvl w:val="0"/>
          <w:numId w:val="232"/>
        </w:numPr>
      </w:pPr>
      <w:r w:rsidRPr="00851412">
        <w:t xml:space="preserve">You use different tools for developing scripts in the Script task and data flow Script component. </w:t>
      </w:r>
      <w:r>
        <w:t xml:space="preserve">Visual Studio Tools for Applications </w:t>
      </w:r>
      <w:r w:rsidRPr="00851412">
        <w:t xml:space="preserve">is used for scripting in SSIS 2008, whereas </w:t>
      </w:r>
      <w:r>
        <w:t xml:space="preserve">Visual Studio for Applications </w:t>
      </w:r>
      <w:r w:rsidRPr="00851412">
        <w:t>was used for scripting in SSIS 2005.</w:t>
      </w:r>
    </w:p>
    <w:p w:rsidR="00C347F9" w:rsidRPr="00851412" w:rsidRDefault="00C347F9" w:rsidP="00651CE1">
      <w:pPr>
        <w:numPr>
          <w:ilvl w:val="0"/>
          <w:numId w:val="232"/>
        </w:numPr>
      </w:pPr>
      <w:r w:rsidRPr="00851412">
        <w:t>The data flow Lookup component has been enhanced. Developers should open, review, and possibly revise all Lookup component settings in SSIS data flows.</w:t>
      </w:r>
    </w:p>
    <w:p w:rsidR="00C347F9" w:rsidRPr="00851412" w:rsidRDefault="00C347F9" w:rsidP="00651CE1">
      <w:pPr>
        <w:numPr>
          <w:ilvl w:val="0"/>
          <w:numId w:val="232"/>
        </w:numPr>
      </w:pPr>
      <w:r w:rsidRPr="00851412">
        <w:t>The SQL Server 2008 SQL Server Agent SSIS Package job step now invokes DTEXEC.EXE, as compared to the SQL Server 2005 SSIS Package job step, which invoked DTEXECUI.EXE.</w:t>
      </w:r>
    </w:p>
    <w:p w:rsidR="00C347F9" w:rsidRDefault="00C347F9" w:rsidP="00AE030C">
      <w:r>
        <w:t xml:space="preserve">For more information, see </w:t>
      </w:r>
      <w:hyperlink r:id="rId531" w:history="1">
        <w:r>
          <w:rPr>
            <w:rStyle w:val="Hyperlink"/>
          </w:rPr>
          <w:t>Behavior Changes to Integration Services Features in SQL Server 2008</w:t>
        </w:r>
      </w:hyperlink>
      <w:r w:rsidRPr="002806AA">
        <w:t xml:space="preserve"> </w:t>
      </w:r>
      <w:r>
        <w:t>in SQL Server 2008</w:t>
      </w:r>
      <w:r w:rsidRPr="0031605A">
        <w:t xml:space="preserve"> Books Online.</w:t>
      </w:r>
    </w:p>
    <w:p w:rsidR="00C347F9" w:rsidRDefault="00C347F9" w:rsidP="00AE030C">
      <w:r>
        <w:t>After taking these changes into consideration, you are now ready to run Upgrade Advisor.</w:t>
      </w:r>
    </w:p>
    <w:p w:rsidR="00C347F9" w:rsidRDefault="00C347F9" w:rsidP="0017098C">
      <w:pPr>
        <w:pStyle w:val="Heading3"/>
      </w:pPr>
      <w:bookmarkStart w:id="331" w:name="_Toc215243894"/>
      <w:r>
        <w:t>Upgrade Tools</w:t>
      </w:r>
      <w:bookmarkEnd w:id="331"/>
    </w:p>
    <w:p w:rsidR="00C347F9" w:rsidRDefault="00C347F9" w:rsidP="0017098C">
      <w:pPr>
        <w:pStyle w:val="Heading4"/>
      </w:pPr>
      <w:r>
        <w:t>SQL Server 2008 Upgrade Advisor</w:t>
      </w:r>
    </w:p>
    <w:p w:rsidR="00C347F9" w:rsidRDefault="00C347F9" w:rsidP="00AE030C">
      <w:r>
        <w:t>Upgrade Advisor can examine both DTS and SSIS 2005 packages to locate package tasks and data flow transformations that need to be migrated and/or modified.</w:t>
      </w:r>
    </w:p>
    <w:p w:rsidR="00C347F9" w:rsidRDefault="00C347F9" w:rsidP="00AE030C">
      <w:r>
        <w:t xml:space="preserve">For details about Upgrade Advisor general installation and execution, see Chapter 1, “Upgrade Planning and Deployment,” and </w:t>
      </w:r>
      <w:hyperlink r:id="rId532" w:history="1">
        <w:r>
          <w:rPr>
            <w:rStyle w:val="Hyperlink"/>
          </w:rPr>
          <w:t>Using Upgrade Advisor to Prepare for Upgrades</w:t>
        </w:r>
      </w:hyperlink>
      <w:r w:rsidRPr="002806AA">
        <w:t xml:space="preserve"> </w:t>
      </w:r>
      <w:r>
        <w:t>in SQL Server 2008</w:t>
      </w:r>
      <w:r w:rsidRPr="0031605A">
        <w:t xml:space="preserve"> Books Online.</w:t>
      </w:r>
    </w:p>
    <w:p w:rsidR="00C347F9" w:rsidRDefault="00C347F9" w:rsidP="00AE030C">
      <w:r>
        <w:t>The following are prerequisites for running Upgrade Advisor for DTS packages:</w:t>
      </w:r>
    </w:p>
    <w:p w:rsidR="00C347F9" w:rsidRPr="00851412" w:rsidRDefault="00C347F9" w:rsidP="00651CE1">
      <w:pPr>
        <w:pStyle w:val="ListParagraph"/>
        <w:numPr>
          <w:ilvl w:val="0"/>
          <w:numId w:val="233"/>
        </w:numPr>
      </w:pPr>
      <w:r w:rsidRPr="00851412">
        <w:t>SQL Server 2000 Client components are required to scan SQL Server 2000 DTS packages.</w:t>
      </w:r>
    </w:p>
    <w:p w:rsidR="00C347F9" w:rsidRPr="00851412" w:rsidRDefault="00C347F9" w:rsidP="00651CE1">
      <w:pPr>
        <w:numPr>
          <w:ilvl w:val="0"/>
          <w:numId w:val="233"/>
        </w:numPr>
      </w:pPr>
      <w:r w:rsidRPr="00851412">
        <w:t>SQL Server 2005 Backward Compatibility Components are required to scan SQL Server 2005 DTS packages that were migrated from SQL Server 2000.</w:t>
      </w:r>
    </w:p>
    <w:p w:rsidR="00C347F9" w:rsidRDefault="00C347F9" w:rsidP="00AE030C">
      <w:r>
        <w:t>See the “Installing DTS Support” section in this chapter to learn more about installing these components.</w:t>
      </w:r>
    </w:p>
    <w:p w:rsidR="00C347F9" w:rsidRDefault="00C347F9" w:rsidP="00AE030C">
      <w:r>
        <w:t>Upgrade Advisor gives you the option of analyzing both DTS packages and SSIS 2005 packages. Figure 13-4 shows an example where we have selected both components for analysis.</w:t>
      </w:r>
    </w:p>
    <w:p w:rsidR="00C347F9" w:rsidRDefault="00736775" w:rsidP="00AE030C">
      <w:r>
        <w:rPr>
          <w:noProof/>
        </w:rPr>
        <w:lastRenderedPageBreak/>
        <w:pict>
          <v:shape id="Picture 31" o:spid="_x0000_i1089" type="#_x0000_t75" style="width:375.9pt;height:345.95pt;visibility:visible">
            <v:imagedata r:id="rId53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 </w:t>
      </w:r>
      <w:r>
        <w:rPr>
          <w:rFonts w:ascii="Calibri" w:hAnsi="Calibri"/>
          <w:sz w:val="22"/>
          <w:szCs w:val="22"/>
        </w:rPr>
        <w:t>Selecting the DTS and Integration Services components to analyze</w:t>
      </w:r>
    </w:p>
    <w:p w:rsidR="00C347F9" w:rsidRDefault="00C347F9" w:rsidP="00AE030C">
      <w:r>
        <w:t>Figure 13-5 shows the next Upgrade Advisor screen, which prompts the user for the SQL Server 2000 or SQL Server 2005 database instance name. Note that this screen cannot be skipped, even if all of your existing DTS and SSIS packages are stored outside SQL Server as files in the Windows file system.</w:t>
      </w:r>
    </w:p>
    <w:p w:rsidR="00C347F9" w:rsidRDefault="00736775" w:rsidP="00AE030C">
      <w:r>
        <w:rPr>
          <w:noProof/>
        </w:rPr>
        <w:lastRenderedPageBreak/>
        <w:pict>
          <v:shape id="Picture 34" o:spid="_x0000_i1090" type="#_x0000_t75" style="width:375.9pt;height:345.95pt;visibility:visible">
            <v:imagedata r:id="rId53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 </w:t>
      </w:r>
      <w:r>
        <w:rPr>
          <w:rFonts w:ascii="Calibri" w:hAnsi="Calibri"/>
          <w:sz w:val="22"/>
          <w:szCs w:val="22"/>
        </w:rPr>
        <w:t>Connecting to a SQL Server database</w:t>
      </w:r>
    </w:p>
    <w:p w:rsidR="00C347F9" w:rsidRDefault="00C347F9" w:rsidP="00AE030C">
      <w:r>
        <w:t xml:space="preserve">Next, you select the location of your DTS packages. You need to specify a Windows folder path if you have selected the </w:t>
      </w:r>
      <w:r>
        <w:rPr>
          <w:i/>
        </w:rPr>
        <w:t>Analyze DTS package files</w:t>
      </w:r>
      <w:r>
        <w:t xml:space="preserve"> option shown in Figure 13-6. If you select the </w:t>
      </w:r>
      <w:r>
        <w:rPr>
          <w:i/>
        </w:rPr>
        <w:t>Analyze DTS packages on Server</w:t>
      </w:r>
      <w:r>
        <w:t xml:space="preserve"> option, you do not need to provide additional parameters.</w:t>
      </w:r>
    </w:p>
    <w:p w:rsidR="00C347F9" w:rsidRDefault="00736775" w:rsidP="00AE030C">
      <w:r>
        <w:rPr>
          <w:noProof/>
        </w:rPr>
        <w:lastRenderedPageBreak/>
        <w:pict>
          <v:shape id="Picture 37" o:spid="_x0000_i1091" type="#_x0000_t75" style="width:375.9pt;height:345.95pt;visibility:visible">
            <v:imagedata r:id="rId53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 </w:t>
      </w:r>
      <w:r>
        <w:rPr>
          <w:rFonts w:ascii="Calibri" w:hAnsi="Calibri"/>
          <w:sz w:val="22"/>
          <w:szCs w:val="22"/>
        </w:rPr>
        <w:t>Specifying the DTS package location</w:t>
      </w:r>
    </w:p>
    <w:p w:rsidR="00C347F9" w:rsidRDefault="00C347F9" w:rsidP="00AE030C">
      <w:r>
        <w:t>After clicking Next, you will be prompted for the password for encrypted packages, as Figure 13-7 shows.</w:t>
      </w:r>
    </w:p>
    <w:p w:rsidR="00C347F9" w:rsidRDefault="00736775" w:rsidP="00AE030C">
      <w:pPr>
        <w:rPr>
          <w:b/>
        </w:rPr>
      </w:pPr>
      <w:r>
        <w:rPr>
          <w:noProof/>
        </w:rPr>
        <w:lastRenderedPageBreak/>
        <w:pict>
          <v:shape id="Picture 40" o:spid="_x0000_i1092" type="#_x0000_t75" style="width:375.9pt;height:345.95pt;visibility:visible">
            <v:imagedata r:id="rId536" o:title=""/>
          </v:shape>
        </w:pict>
      </w:r>
    </w:p>
    <w:p w:rsidR="00C347F9" w:rsidRDefault="00C347F9" w:rsidP="00AE030C">
      <w:pPr>
        <w:pStyle w:val="Figure"/>
        <w:tabs>
          <w:tab w:val="left" w:pos="1170"/>
        </w:tabs>
        <w:rPr>
          <w:rFonts w:ascii="Calibri" w:hAnsi="Calibri"/>
          <w:sz w:val="22"/>
          <w:szCs w:val="22"/>
        </w:rPr>
      </w:pPr>
      <w:r>
        <w:rPr>
          <w:rFonts w:ascii="Calibri" w:hAnsi="Calibri"/>
          <w:b/>
          <w:sz w:val="22"/>
          <w:szCs w:val="22"/>
        </w:rPr>
        <w:t xml:space="preserve">Figure 13-7: </w:t>
      </w:r>
      <w:r>
        <w:rPr>
          <w:rFonts w:ascii="Calibri" w:hAnsi="Calibri"/>
          <w:sz w:val="22"/>
          <w:szCs w:val="22"/>
        </w:rPr>
        <w:t>Specifying the SSIS package location</w:t>
      </w:r>
    </w:p>
    <w:p w:rsidR="00C347F9" w:rsidRDefault="00C347F9" w:rsidP="00AE030C">
      <w:pPr>
        <w:pStyle w:val="AlertText"/>
        <w:rPr>
          <w:rFonts w:ascii="Calibri" w:hAnsi="Calibri"/>
          <w:sz w:val="22"/>
          <w:szCs w:val="22"/>
        </w:rPr>
      </w:pPr>
      <w:r>
        <w:rPr>
          <w:rFonts w:ascii="Calibri" w:hAnsi="Calibri"/>
          <w:b/>
          <w:sz w:val="22"/>
          <w:szCs w:val="22"/>
        </w:rPr>
        <w:t>Note:</w:t>
      </w:r>
      <w:r>
        <w:rPr>
          <w:rFonts w:ascii="Calibri" w:hAnsi="Calibri"/>
          <w:sz w:val="22"/>
          <w:szCs w:val="22"/>
        </w:rPr>
        <w:t xml:space="preserve"> The Upgrade Advisor Wizard prompts for only one password. Installations that contain encrypted packages with different passwords will need to run Upgrade Advisor once for each password, modify the packages to be unencrypted, or modify the packages to use only one password. See Figure 13-8 for the message that is displayed in the report when this condition occurs.</w:t>
      </w:r>
    </w:p>
    <w:p w:rsidR="00C347F9" w:rsidRDefault="00C347F9" w:rsidP="00AE030C">
      <w:r>
        <w:t>After you click Next, Upgrade Advisor examines all selected packages and provides a high-level status, as Figure 13-8 shows.</w:t>
      </w:r>
    </w:p>
    <w:p w:rsidR="00C347F9" w:rsidRDefault="00736775" w:rsidP="00AE030C">
      <w:r>
        <w:rPr>
          <w:noProof/>
        </w:rPr>
        <w:lastRenderedPageBreak/>
        <w:pict>
          <v:shape id="Picture 49" o:spid="_x0000_i1093" type="#_x0000_t75" style="width:375.9pt;height:345.95pt;visibility:visible">
            <v:imagedata r:id="rId53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13-8: </w:t>
      </w:r>
      <w:r>
        <w:rPr>
          <w:rFonts w:ascii="Calibri" w:hAnsi="Calibri"/>
          <w:sz w:val="22"/>
          <w:szCs w:val="22"/>
        </w:rPr>
        <w:t>Analysis complete</w:t>
      </w:r>
    </w:p>
    <w:p w:rsidR="00C347F9" w:rsidRDefault="00C347F9" w:rsidP="00AE030C">
      <w:r>
        <w:t>Click Launch Report to see Upgrade Advisor’s findings. Figure 13-9 shows an example of an Upgrade Advisor report.</w:t>
      </w:r>
    </w:p>
    <w:p w:rsidR="00C347F9" w:rsidRDefault="00736775" w:rsidP="00AE030C">
      <w:r>
        <w:rPr>
          <w:noProof/>
        </w:rPr>
        <w:lastRenderedPageBreak/>
        <w:pict>
          <v:shape id="Picture 52" o:spid="_x0000_i1094" type="#_x0000_t75" style="width:459.1pt;height:404.9pt;visibility:visible">
            <v:imagedata r:id="rId538"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13-9: </w:t>
      </w:r>
      <w:r>
        <w:rPr>
          <w:rFonts w:ascii="Calibri" w:hAnsi="Calibri"/>
          <w:sz w:val="22"/>
          <w:szCs w:val="22"/>
        </w:rPr>
        <w:t>Upgrade Advisor DTS report</w:t>
      </w:r>
    </w:p>
    <w:p w:rsidR="00C347F9" w:rsidRDefault="00C347F9" w:rsidP="00AE030C">
      <w:r>
        <w:t>In this example, Upgrade Advisor found instances of the Dynamic Properties task in the DTS packages. Clicking the plus sign for this entry provides details about this warning and a link to which DTS packages contain the Dynamic Properties task.</w:t>
      </w:r>
    </w:p>
    <w:p w:rsidR="00C347F9" w:rsidRDefault="00C347F9" w:rsidP="00AE030C">
      <w:r>
        <w:t xml:space="preserve">You can then select Integration Services from the </w:t>
      </w:r>
      <w:r>
        <w:rPr>
          <w:i/>
        </w:rPr>
        <w:t>Instance or component</w:t>
      </w:r>
      <w:r>
        <w:t xml:space="preserve"> drop-down list. Figure 13-10 shows the Upgrade Advisor report on the SSIS packages that were examined.</w:t>
      </w:r>
    </w:p>
    <w:p w:rsidR="00C347F9" w:rsidRDefault="00736775" w:rsidP="00AE030C">
      <w:r>
        <w:rPr>
          <w:noProof/>
        </w:rPr>
        <w:lastRenderedPageBreak/>
        <w:pict>
          <v:shape id="Picture 55" o:spid="_x0000_i1095" type="#_x0000_t75" style="width:459.1pt;height:434.8pt;visibility:visible">
            <v:imagedata r:id="rId539"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13-10: </w:t>
      </w:r>
      <w:r>
        <w:rPr>
          <w:rFonts w:ascii="Calibri" w:hAnsi="Calibri"/>
          <w:sz w:val="22"/>
          <w:szCs w:val="22"/>
        </w:rPr>
        <w:t>Upgrade Advisor SSIS report</w:t>
      </w:r>
    </w:p>
    <w:p w:rsidR="00C347F9" w:rsidRDefault="00C347F9" w:rsidP="00AE030C">
      <w:r>
        <w:t>In this example, Upgrade Advisor found the following problems:</w:t>
      </w:r>
    </w:p>
    <w:p w:rsidR="00C347F9" w:rsidRPr="00851412" w:rsidRDefault="00C347F9" w:rsidP="00651CE1">
      <w:pPr>
        <w:pStyle w:val="ListParagraph"/>
        <w:numPr>
          <w:ilvl w:val="0"/>
          <w:numId w:val="234"/>
        </w:numPr>
      </w:pPr>
      <w:r w:rsidRPr="00851412">
        <w:rPr>
          <w:b/>
        </w:rPr>
        <w:t>A custom component.</w:t>
      </w:r>
      <w:r w:rsidRPr="00851412">
        <w:t xml:space="preserve"> This will need to be recompiled with SSIS 2008 before it can be used.</w:t>
      </w:r>
    </w:p>
    <w:p w:rsidR="00C347F9" w:rsidRPr="00851412" w:rsidRDefault="00C347F9" w:rsidP="00651CE1">
      <w:pPr>
        <w:numPr>
          <w:ilvl w:val="0"/>
          <w:numId w:val="234"/>
        </w:numPr>
      </w:pPr>
      <w:r w:rsidRPr="00851412">
        <w:rPr>
          <w:b/>
        </w:rPr>
        <w:t>Connection strings.</w:t>
      </w:r>
      <w:r w:rsidRPr="00851412">
        <w:t xml:space="preserve"> These will need to be modified to reflect the latest provider name.</w:t>
      </w:r>
    </w:p>
    <w:p w:rsidR="00C347F9" w:rsidRPr="00851412" w:rsidRDefault="00C347F9" w:rsidP="00651CE1">
      <w:pPr>
        <w:numPr>
          <w:ilvl w:val="0"/>
          <w:numId w:val="234"/>
        </w:numPr>
      </w:pPr>
      <w:r w:rsidRPr="00851412">
        <w:rPr>
          <w:b/>
        </w:rPr>
        <w:t>Script tasks and components.</w:t>
      </w:r>
      <w:r w:rsidRPr="00851412">
        <w:t xml:space="preserve"> Visual Studio for Applications script tasks and script transformations will be upgraded to Visual Stud</w:t>
      </w:r>
      <w:r>
        <w:t>io Tools for Applications</w:t>
      </w:r>
      <w:r w:rsidRPr="00851412">
        <w:t>.</w:t>
      </w:r>
    </w:p>
    <w:p w:rsidR="00C347F9" w:rsidRDefault="00C347F9" w:rsidP="00AE030C">
      <w:r>
        <w:t>Note that Upgrade Advisor was unable to open an encrypted package with the password provided in the SSIS Parameters screen. Figure 13-11 shows the message detail.</w:t>
      </w:r>
    </w:p>
    <w:p w:rsidR="00C347F9" w:rsidRDefault="00736775" w:rsidP="00AE030C">
      <w:pPr>
        <w:rPr>
          <w:b/>
        </w:rPr>
      </w:pPr>
      <w:r w:rsidRPr="005409E7">
        <w:rPr>
          <w:b/>
          <w:noProof/>
        </w:rPr>
        <w:lastRenderedPageBreak/>
        <w:pict>
          <v:shape id="Picture 58" o:spid="_x0000_i1096" type="#_x0000_t75" style="width:459.1pt;height:76.7pt;visibility:visible">
            <v:imagedata r:id="rId54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13-11: </w:t>
      </w:r>
      <w:r>
        <w:rPr>
          <w:rFonts w:ascii="Calibri" w:hAnsi="Calibri"/>
          <w:sz w:val="22"/>
          <w:szCs w:val="22"/>
        </w:rPr>
        <w:t>Unable to scan package error</w:t>
      </w:r>
    </w:p>
    <w:p w:rsidR="00C347F9" w:rsidRDefault="00C347F9" w:rsidP="00AE030C">
      <w:r>
        <w:t xml:space="preserve">The example above shows only a subset of DTS issues that Upgrade Advisor detects. For more information, see </w:t>
      </w:r>
      <w:hyperlink r:id="rId541" w:history="1">
        <w:r>
          <w:rPr>
            <w:rStyle w:val="Hyperlink"/>
          </w:rPr>
          <w:t>Known DTS Package Migration Issues</w:t>
        </w:r>
      </w:hyperlink>
      <w:r w:rsidRPr="002806AA">
        <w:t xml:space="preserve"> </w:t>
      </w:r>
      <w:r>
        <w:t>in SQL Server 2008</w:t>
      </w:r>
      <w:r w:rsidRPr="0031605A">
        <w:t xml:space="preserve"> Books Online.</w:t>
      </w:r>
    </w:p>
    <w:p w:rsidR="00C347F9" w:rsidRDefault="00C347F9" w:rsidP="00AE030C">
      <w:pPr>
        <w:rPr>
          <w:color w:val="000000"/>
        </w:rPr>
      </w:pPr>
      <w:r>
        <w:t xml:space="preserve">The one issue that Upgrade Advisor does not detect that you should be aware of is the need to </w:t>
      </w:r>
      <w:r>
        <w:rPr>
          <w:color w:val="000000"/>
        </w:rPr>
        <w:t>delete and recreate ODBC connections after package migration.</w:t>
      </w:r>
      <w:r>
        <w:rPr>
          <w:b/>
          <w:color w:val="000000"/>
        </w:rPr>
        <w:t xml:space="preserve"> </w:t>
      </w:r>
      <w:r>
        <w:rPr>
          <w:color w:val="000000"/>
        </w:rPr>
        <w:t>This issue has been corrected and is fixed in SQL Server 2008 Service Pack 1 (SP1).</w:t>
      </w:r>
    </w:p>
    <w:p w:rsidR="00C347F9" w:rsidRDefault="00C347F9" w:rsidP="0017098C">
      <w:pPr>
        <w:pStyle w:val="Heading3"/>
      </w:pPr>
      <w:bookmarkStart w:id="332" w:name="_Toc215243895"/>
      <w:r>
        <w:t>Coexistence with Previous Versions</w:t>
      </w:r>
      <w:bookmarkEnd w:id="332"/>
    </w:p>
    <w:p w:rsidR="00C347F9" w:rsidRDefault="00C347F9" w:rsidP="00AE030C">
      <w:r>
        <w:t>The bottom line for SSIS 2008 coexistence with DTS and SSIS 2005 is that existing support for developing, managing, and executing existing DTS packages will be unchanged if an existing instance of the SQL Server 2000 or SQL Server 2005 relational engine remains on the server after the installation of SQL Server 2008—that is, in a side-by-side installation.</w:t>
      </w:r>
    </w:p>
    <w:p w:rsidR="00C347F9" w:rsidRDefault="00C347F9" w:rsidP="00AE030C">
      <w:r>
        <w:t>SSIS 2008 also provides support for SSIS 2005. Because the SSIS package format has changed in SQL Server 2008, remember the following:</w:t>
      </w:r>
    </w:p>
    <w:p w:rsidR="00C347F9" w:rsidRPr="00FD1889" w:rsidRDefault="00C347F9" w:rsidP="00651CE1">
      <w:pPr>
        <w:pStyle w:val="ListParagraph"/>
        <w:numPr>
          <w:ilvl w:val="0"/>
          <w:numId w:val="235"/>
        </w:numPr>
      </w:pPr>
      <w:r w:rsidRPr="00FD1889">
        <w:t>SSIS 2005 does not support the new SQL Server 2008 package format.</w:t>
      </w:r>
    </w:p>
    <w:p w:rsidR="00C347F9" w:rsidRPr="00FD1889" w:rsidRDefault="00C347F9" w:rsidP="00651CE1">
      <w:pPr>
        <w:numPr>
          <w:ilvl w:val="0"/>
          <w:numId w:val="235"/>
        </w:numPr>
      </w:pPr>
      <w:r w:rsidRPr="00FD1889">
        <w:t>SSIS 2008 supports the SQL Server 2005 package format by first converting it to the SQL Server 2008 package format. This support includes the SQL Server 2008 dtexec utility, which converts the SQL Server 2005 package into the SQL Server 2008 format in memory before running the package.</w:t>
      </w:r>
    </w:p>
    <w:p w:rsidR="00C347F9" w:rsidRDefault="00C347F9" w:rsidP="00AE030C">
      <w:pPr>
        <w:pStyle w:val="AlertText"/>
        <w:rPr>
          <w:rFonts w:ascii="Calibri" w:hAnsi="Calibri"/>
          <w:sz w:val="22"/>
          <w:szCs w:val="22"/>
          <w:highlight w:val="yellow"/>
        </w:rPr>
      </w:pPr>
      <w:r>
        <w:rPr>
          <w:rFonts w:ascii="Calibri" w:hAnsi="Calibri"/>
          <w:b/>
          <w:sz w:val="22"/>
          <w:szCs w:val="22"/>
        </w:rPr>
        <w:t>Note:</w:t>
      </w:r>
      <w:r>
        <w:rPr>
          <w:rFonts w:ascii="Calibri" w:hAnsi="Calibri"/>
          <w:sz w:val="22"/>
          <w:szCs w:val="22"/>
        </w:rPr>
        <w:t xml:space="preserve"> The package will not run if issues are encountered during the conversion of the SQL Server 2005 package format to the SQL Server 2008 package format. To avoid this problem, first upgrade your existing SSIS packages to SQL Server 2008 before running them in SQL Server 2008.</w:t>
      </w:r>
    </w:p>
    <w:p w:rsidR="00C347F9" w:rsidRDefault="00C347F9" w:rsidP="00AE030C">
      <w:r>
        <w:t>Because each version of every SQL Server ETL component has a different package format, each also has its own development tool for editing and maintaining that particular package format, as follows:</w:t>
      </w:r>
    </w:p>
    <w:p w:rsidR="00C347F9" w:rsidRPr="00FD1889" w:rsidRDefault="00C347F9" w:rsidP="00651CE1">
      <w:pPr>
        <w:pStyle w:val="ListParagraph"/>
        <w:numPr>
          <w:ilvl w:val="0"/>
          <w:numId w:val="236"/>
        </w:numPr>
      </w:pPr>
      <w:r w:rsidRPr="00FD1889">
        <w:t>For SQL Server 2000 databases and DTS, use SQL Server 2000 Enterprise Manager.</w:t>
      </w:r>
    </w:p>
    <w:p w:rsidR="00C347F9" w:rsidRPr="00FD1889" w:rsidRDefault="00C347F9" w:rsidP="00651CE1">
      <w:pPr>
        <w:numPr>
          <w:ilvl w:val="0"/>
          <w:numId w:val="236"/>
        </w:numPr>
      </w:pPr>
      <w:r w:rsidRPr="00FD1889">
        <w:t>For SSIS 2005 packages, use BIDS 2005 and SQL Server Management Studio 2005.</w:t>
      </w:r>
    </w:p>
    <w:p w:rsidR="00C347F9" w:rsidRPr="00FD1889" w:rsidRDefault="00C347F9" w:rsidP="00651CE1">
      <w:pPr>
        <w:numPr>
          <w:ilvl w:val="0"/>
          <w:numId w:val="236"/>
        </w:numPr>
      </w:pPr>
      <w:r w:rsidRPr="00FD1889">
        <w:t>For SSIS 2008 packages, use BIDS 2008 and SQL Server Management Studio 2008.</w:t>
      </w:r>
    </w:p>
    <w:p w:rsidR="00C347F9" w:rsidRDefault="00C347F9" w:rsidP="00AE030C">
      <w:r>
        <w:t>Note that SQL Server 2008 installations or installations that upgrade in-place will require SQL Server 2008 support for DTS, which we cover later in this chapter’s Installation section.</w:t>
      </w:r>
    </w:p>
    <w:p w:rsidR="00C347F9" w:rsidRDefault="00C347F9" w:rsidP="00AE030C">
      <w:r>
        <w:lastRenderedPageBreak/>
        <w:t>In addition, see the “64-bit Considerations” section below for information about DTS limitations in a 64-bit environment.</w:t>
      </w:r>
    </w:p>
    <w:p w:rsidR="00C347F9" w:rsidRDefault="00C347F9" w:rsidP="00AE030C">
      <w:r>
        <w:t xml:space="preserve">For more information about coexistence, see </w:t>
      </w:r>
      <w:hyperlink r:id="rId542" w:history="1">
        <w:r>
          <w:rPr>
            <w:rStyle w:val="Hyperlink"/>
          </w:rPr>
          <w:t>Interoperability and Coexistence (Integration Services)</w:t>
        </w:r>
      </w:hyperlink>
      <w:r w:rsidRPr="002806AA">
        <w:t xml:space="preserve"> </w:t>
      </w:r>
      <w:r>
        <w:t>in SQL Server 2008</w:t>
      </w:r>
      <w:r w:rsidRPr="0031605A">
        <w:t xml:space="preserve"> Books Online.</w:t>
      </w:r>
    </w:p>
    <w:p w:rsidR="00C347F9" w:rsidRDefault="00C347F9" w:rsidP="0017098C">
      <w:pPr>
        <w:pStyle w:val="Heading3"/>
      </w:pPr>
      <w:bookmarkStart w:id="333" w:name="_Toc215243896"/>
      <w:r>
        <w:t>64-bit Considerations</w:t>
      </w:r>
      <w:bookmarkEnd w:id="333"/>
    </w:p>
    <w:p w:rsidR="00C347F9" w:rsidRDefault="00C347F9" w:rsidP="00AE030C">
      <w:r>
        <w:t>In general, you will want to run SQL Server Integration Services in 64-bit mode to take advantage of the additional memory space. However, in the following scenarios you might want to run packages in 32-bit mode even if you have an x64-bit system:</w:t>
      </w:r>
    </w:p>
    <w:p w:rsidR="00C347F9" w:rsidRPr="00FD1889" w:rsidRDefault="00C347F9" w:rsidP="00651CE1">
      <w:pPr>
        <w:pStyle w:val="ListParagraph"/>
        <w:numPr>
          <w:ilvl w:val="0"/>
          <w:numId w:val="237"/>
        </w:numPr>
      </w:pPr>
      <w:r w:rsidRPr="00FD1889">
        <w:t>To run uncompiled scripts.</w:t>
      </w:r>
    </w:p>
    <w:p w:rsidR="00C347F9" w:rsidRPr="00FD1889" w:rsidRDefault="00C347F9" w:rsidP="00651CE1">
      <w:pPr>
        <w:numPr>
          <w:ilvl w:val="0"/>
          <w:numId w:val="237"/>
        </w:numPr>
      </w:pPr>
      <w:r w:rsidRPr="00FD1889">
        <w:t>To run SQL Server 2000 DTS packages.</w:t>
      </w:r>
    </w:p>
    <w:p w:rsidR="00C347F9" w:rsidRPr="00FD1889" w:rsidRDefault="00C347F9" w:rsidP="00651CE1">
      <w:pPr>
        <w:numPr>
          <w:ilvl w:val="0"/>
          <w:numId w:val="237"/>
        </w:numPr>
      </w:pPr>
      <w:r w:rsidRPr="00FD1889">
        <w:t>To use a managed .NET Framework data provider or native OLE DB provider that is not available in a 64-bit version.</w:t>
      </w:r>
    </w:p>
    <w:p w:rsidR="00C347F9" w:rsidRDefault="00C347F9" w:rsidP="00AE030C">
      <w:r>
        <w:t>All available 32-bit and 64-bit design-time and run-time SSIS features are installed when you select both the Integration Services and Business Intelligence Development Studio SQL Server 2008 installation options. Installing Integration Services also installs 32-bit run-time support for SQL Server 2000 DTS packages.</w:t>
      </w:r>
    </w:p>
    <w:p w:rsidR="00C347F9" w:rsidRDefault="00C347F9" w:rsidP="00AE030C">
      <w:r>
        <w:t xml:space="preserve">64-bit features are installed in the </w:t>
      </w:r>
      <w:r>
        <w:rPr>
          <w:bCs/>
        </w:rPr>
        <w:t>Program Files</w:t>
      </w:r>
      <w:r>
        <w:t xml:space="preserve"> directory, and 32-bit features are installed separately in the </w:t>
      </w:r>
      <w:r>
        <w:rPr>
          <w:bCs/>
        </w:rPr>
        <w:t>Program Files (x86)</w:t>
      </w:r>
      <w:r>
        <w:t xml:space="preserve"> directory. (This behavior is not specific to SSIS or to SQL Server.)</w:t>
      </w:r>
    </w:p>
    <w:p w:rsidR="00C347F9" w:rsidRDefault="00C347F9" w:rsidP="00AE030C">
      <w:r>
        <w:t>The 64-bit editions of SQL Server support SSIS, with some restrictions. Some SSIS features are available only in 32-bit versions, some have limitations on 64-bit computers, and some are not supported on Itanium-based operating systems</w:t>
      </w:r>
      <w:r>
        <w:rPr>
          <w:sz w:val="27"/>
          <w:szCs w:val="27"/>
        </w:rPr>
        <w:t xml:space="preserve">. </w:t>
      </w:r>
      <w:r>
        <w:t>Table 13-1 lists SSIS tool and feature support by environment.</w:t>
      </w:r>
    </w:p>
    <w:p w:rsidR="00C347F9" w:rsidRPr="00F0050B" w:rsidRDefault="00C347F9" w:rsidP="00AE030C">
      <w:pPr>
        <w:pStyle w:val="Label"/>
        <w:rPr>
          <w:rFonts w:ascii="Calibri" w:hAnsi="Calibri"/>
          <w:sz w:val="22"/>
        </w:rPr>
      </w:pPr>
      <w:r w:rsidRPr="00F0050B">
        <w:rPr>
          <w:rFonts w:ascii="Calibri" w:hAnsi="Calibri"/>
          <w:sz w:val="22"/>
        </w:rPr>
        <w:t>Table 13-1: SSIS Feature Support on 64-bit Platforms</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133"/>
        <w:gridCol w:w="1293"/>
        <w:gridCol w:w="810"/>
        <w:gridCol w:w="1350"/>
      </w:tblGrid>
      <w:tr w:rsidR="00C347F9" w:rsidTr="00AE030C">
        <w:tc>
          <w:tcPr>
            <w:tcW w:w="3133" w:type="dxa"/>
            <w:shd w:val="clear" w:color="auto" w:fill="D9D9D9"/>
          </w:tcPr>
          <w:p w:rsidR="00C347F9" w:rsidRDefault="00C347F9">
            <w:pPr>
              <w:spacing w:after="0" w:line="240" w:lineRule="auto"/>
              <w:rPr>
                <w:b/>
                <w:color w:val="1F497D"/>
              </w:rPr>
            </w:pPr>
            <w:r>
              <w:rPr>
                <w:b/>
                <w:color w:val="1F497D"/>
              </w:rPr>
              <w:t>Feature</w:t>
            </w:r>
          </w:p>
        </w:tc>
        <w:tc>
          <w:tcPr>
            <w:tcW w:w="1293" w:type="dxa"/>
            <w:shd w:val="clear" w:color="auto" w:fill="D9D9D9"/>
          </w:tcPr>
          <w:p w:rsidR="00C347F9" w:rsidRDefault="00C347F9">
            <w:pPr>
              <w:spacing w:after="0" w:line="240" w:lineRule="auto"/>
              <w:rPr>
                <w:b/>
                <w:color w:val="1F497D"/>
              </w:rPr>
            </w:pPr>
            <w:r>
              <w:rPr>
                <w:b/>
                <w:color w:val="1F497D"/>
              </w:rPr>
              <w:t xml:space="preserve">X64 32-bit </w:t>
            </w:r>
          </w:p>
        </w:tc>
        <w:tc>
          <w:tcPr>
            <w:tcW w:w="810" w:type="dxa"/>
            <w:shd w:val="clear" w:color="auto" w:fill="D9D9D9"/>
          </w:tcPr>
          <w:p w:rsidR="00C347F9" w:rsidRDefault="00C347F9">
            <w:pPr>
              <w:spacing w:after="0" w:line="240" w:lineRule="auto"/>
              <w:rPr>
                <w:b/>
                <w:color w:val="1F497D"/>
              </w:rPr>
            </w:pPr>
            <w:r>
              <w:rPr>
                <w:b/>
                <w:color w:val="1F497D"/>
              </w:rPr>
              <w:t xml:space="preserve">X64 </w:t>
            </w:r>
          </w:p>
        </w:tc>
        <w:tc>
          <w:tcPr>
            <w:tcW w:w="1350" w:type="dxa"/>
            <w:shd w:val="clear" w:color="auto" w:fill="D9D9D9"/>
          </w:tcPr>
          <w:p w:rsidR="00C347F9" w:rsidRDefault="00C347F9">
            <w:pPr>
              <w:spacing w:after="0" w:line="240" w:lineRule="auto"/>
              <w:rPr>
                <w:b/>
                <w:color w:val="1F497D"/>
              </w:rPr>
            </w:pPr>
            <w:r>
              <w:rPr>
                <w:b/>
                <w:color w:val="1F497D"/>
              </w:rPr>
              <w:t>Itanium 64</w:t>
            </w:r>
          </w:p>
        </w:tc>
      </w:tr>
      <w:tr w:rsidR="00C347F9" w:rsidTr="00AE030C">
        <w:tc>
          <w:tcPr>
            <w:tcW w:w="3133" w:type="dxa"/>
          </w:tcPr>
          <w:p w:rsidR="00C347F9" w:rsidRDefault="00C347F9">
            <w:pPr>
              <w:spacing w:after="0" w:line="240" w:lineRule="auto"/>
            </w:pPr>
            <w:r>
              <w:t>Dtexec.exe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pPr>
            <w:r>
              <w:t>Yes</w:t>
            </w:r>
          </w:p>
        </w:tc>
        <w:tc>
          <w:tcPr>
            <w:tcW w:w="1350" w:type="dxa"/>
          </w:tcPr>
          <w:p w:rsidR="00C347F9" w:rsidRDefault="00C347F9">
            <w:pPr>
              <w:spacing w:after="0" w:line="240" w:lineRule="auto"/>
            </w:pPr>
            <w:r>
              <w:t>Yes</w:t>
            </w:r>
          </w:p>
        </w:tc>
      </w:tr>
      <w:tr w:rsidR="00C347F9" w:rsidTr="00AE030C">
        <w:tc>
          <w:tcPr>
            <w:tcW w:w="3133" w:type="dxa"/>
          </w:tcPr>
          <w:p w:rsidR="00C347F9" w:rsidRDefault="00C347F9">
            <w:pPr>
              <w:spacing w:after="0" w:line="240" w:lineRule="auto"/>
            </w:pPr>
            <w:r>
              <w:t>Dtutil.exe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pPr>
            <w:r>
              <w:t>Yes</w:t>
            </w:r>
          </w:p>
        </w:tc>
        <w:tc>
          <w:tcPr>
            <w:tcW w:w="1350" w:type="dxa"/>
          </w:tcPr>
          <w:p w:rsidR="00C347F9" w:rsidRDefault="00C347F9">
            <w:pPr>
              <w:spacing w:after="0" w:line="240" w:lineRule="auto"/>
            </w:pPr>
            <w:r>
              <w:t>Yes</w:t>
            </w:r>
          </w:p>
        </w:tc>
      </w:tr>
      <w:tr w:rsidR="00C347F9" w:rsidTr="00AE030C">
        <w:tc>
          <w:tcPr>
            <w:tcW w:w="3133" w:type="dxa"/>
          </w:tcPr>
          <w:p w:rsidR="00C347F9" w:rsidRDefault="00C347F9">
            <w:pPr>
              <w:spacing w:after="0" w:line="240" w:lineRule="auto"/>
            </w:pPr>
            <w:r>
              <w:t>Dtswizard.exe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pPr>
            <w:r>
              <w:t>Yes</w:t>
            </w:r>
          </w:p>
        </w:tc>
        <w:tc>
          <w:tcPr>
            <w:tcW w:w="1350" w:type="dxa"/>
          </w:tcPr>
          <w:p w:rsidR="00C347F9" w:rsidRDefault="00C347F9">
            <w:pPr>
              <w:spacing w:after="0" w:line="240" w:lineRule="auto"/>
            </w:pPr>
            <w:r>
              <w:t>Yes</w:t>
            </w:r>
          </w:p>
        </w:tc>
      </w:tr>
      <w:tr w:rsidR="00C347F9" w:rsidTr="00AE030C">
        <w:tc>
          <w:tcPr>
            <w:tcW w:w="3133" w:type="dxa"/>
          </w:tcPr>
          <w:p w:rsidR="00C347F9" w:rsidRDefault="00C347F9">
            <w:pPr>
              <w:spacing w:after="0" w:line="240" w:lineRule="auto"/>
            </w:pPr>
            <w:r>
              <w:t>SQL Server Agent SSIS Support</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pPr>
            <w:r>
              <w:t>Yes</w:t>
            </w:r>
          </w:p>
        </w:tc>
        <w:tc>
          <w:tcPr>
            <w:tcW w:w="1350" w:type="dxa"/>
          </w:tcPr>
          <w:p w:rsidR="00C347F9" w:rsidRDefault="00C347F9">
            <w:pPr>
              <w:spacing w:after="0" w:line="240" w:lineRule="auto"/>
            </w:pPr>
            <w:r>
              <w:t>Yes</w:t>
            </w:r>
          </w:p>
        </w:tc>
      </w:tr>
      <w:tr w:rsidR="00C347F9" w:rsidTr="00AE030C">
        <w:tc>
          <w:tcPr>
            <w:tcW w:w="3133" w:type="dxa"/>
          </w:tcPr>
          <w:p w:rsidR="00C347F9" w:rsidRDefault="00C347F9">
            <w:pPr>
              <w:spacing w:after="0" w:line="240" w:lineRule="auto"/>
            </w:pPr>
            <w:r>
              <w:t>Dtexecui.exe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rPr>
                <w:b/>
              </w:rPr>
            </w:pPr>
            <w:r>
              <w:rPr>
                <w:b/>
              </w:rPr>
              <w:t>No</w:t>
            </w:r>
          </w:p>
        </w:tc>
        <w:tc>
          <w:tcPr>
            <w:tcW w:w="1350" w:type="dxa"/>
          </w:tcPr>
          <w:p w:rsidR="00C347F9" w:rsidRDefault="00C347F9">
            <w:pPr>
              <w:spacing w:after="0" w:line="240" w:lineRule="auto"/>
              <w:rPr>
                <w:b/>
              </w:rPr>
            </w:pPr>
            <w:r>
              <w:rPr>
                <w:b/>
              </w:rPr>
              <w:t>No</w:t>
            </w:r>
          </w:p>
        </w:tc>
      </w:tr>
      <w:tr w:rsidR="00C347F9" w:rsidTr="00AE030C">
        <w:tc>
          <w:tcPr>
            <w:tcW w:w="3133" w:type="dxa"/>
          </w:tcPr>
          <w:p w:rsidR="00C347F9" w:rsidRDefault="00C347F9">
            <w:pPr>
              <w:spacing w:after="0" w:line="240" w:lineRule="auto"/>
            </w:pPr>
            <w:r>
              <w:t>DTS (design time)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rPr>
                <w:b/>
              </w:rPr>
            </w:pPr>
            <w:r>
              <w:rPr>
                <w:b/>
              </w:rPr>
              <w:t>No</w:t>
            </w:r>
          </w:p>
        </w:tc>
        <w:tc>
          <w:tcPr>
            <w:tcW w:w="1350" w:type="dxa"/>
          </w:tcPr>
          <w:p w:rsidR="00C347F9" w:rsidRDefault="00C347F9">
            <w:pPr>
              <w:spacing w:after="0" w:line="240" w:lineRule="auto"/>
              <w:rPr>
                <w:b/>
              </w:rPr>
            </w:pPr>
            <w:r>
              <w:rPr>
                <w:b/>
              </w:rPr>
              <w:t>No</w:t>
            </w:r>
          </w:p>
        </w:tc>
      </w:tr>
      <w:tr w:rsidR="00C347F9" w:rsidTr="00AE030C">
        <w:tc>
          <w:tcPr>
            <w:tcW w:w="3133" w:type="dxa"/>
          </w:tcPr>
          <w:p w:rsidR="00C347F9" w:rsidRDefault="00C347F9">
            <w:pPr>
              <w:spacing w:after="0" w:line="240" w:lineRule="auto"/>
            </w:pPr>
            <w:r>
              <w:t>DTS (run time)</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rPr>
                <w:b/>
              </w:rPr>
            </w:pPr>
            <w:r>
              <w:rPr>
                <w:b/>
              </w:rPr>
              <w:t>No</w:t>
            </w:r>
          </w:p>
        </w:tc>
        <w:tc>
          <w:tcPr>
            <w:tcW w:w="1350" w:type="dxa"/>
          </w:tcPr>
          <w:p w:rsidR="00C347F9" w:rsidRDefault="00C347F9">
            <w:pPr>
              <w:spacing w:after="0" w:line="240" w:lineRule="auto"/>
              <w:rPr>
                <w:b/>
              </w:rPr>
            </w:pPr>
            <w:r>
              <w:rPr>
                <w:b/>
              </w:rPr>
              <w:t>No</w:t>
            </w:r>
          </w:p>
        </w:tc>
      </w:tr>
      <w:tr w:rsidR="00C347F9" w:rsidTr="00AE030C">
        <w:tc>
          <w:tcPr>
            <w:tcW w:w="3133" w:type="dxa"/>
          </w:tcPr>
          <w:p w:rsidR="00C347F9" w:rsidRDefault="00C347F9">
            <w:pPr>
              <w:spacing w:after="0" w:line="240" w:lineRule="auto"/>
            </w:pPr>
            <w:r>
              <w:t>BIDS 2008</w:t>
            </w:r>
          </w:p>
        </w:tc>
        <w:tc>
          <w:tcPr>
            <w:tcW w:w="1293" w:type="dxa"/>
          </w:tcPr>
          <w:p w:rsidR="00C347F9" w:rsidRDefault="00C347F9">
            <w:pPr>
              <w:spacing w:after="0" w:line="240" w:lineRule="auto"/>
            </w:pPr>
            <w:r>
              <w:t>Yes</w:t>
            </w:r>
          </w:p>
        </w:tc>
        <w:tc>
          <w:tcPr>
            <w:tcW w:w="810" w:type="dxa"/>
          </w:tcPr>
          <w:p w:rsidR="00C347F9" w:rsidRDefault="00C347F9">
            <w:pPr>
              <w:spacing w:after="0" w:line="240" w:lineRule="auto"/>
              <w:rPr>
                <w:b/>
              </w:rPr>
            </w:pPr>
            <w:r>
              <w:rPr>
                <w:b/>
              </w:rPr>
              <w:t>No</w:t>
            </w:r>
          </w:p>
        </w:tc>
        <w:tc>
          <w:tcPr>
            <w:tcW w:w="1350" w:type="dxa"/>
          </w:tcPr>
          <w:p w:rsidR="00C347F9" w:rsidRDefault="00C347F9">
            <w:pPr>
              <w:spacing w:after="0" w:line="240" w:lineRule="auto"/>
              <w:rPr>
                <w:b/>
              </w:rPr>
            </w:pPr>
            <w:r>
              <w:rPr>
                <w:b/>
              </w:rPr>
              <w:t>No</w:t>
            </w:r>
          </w:p>
        </w:tc>
      </w:tr>
    </w:tbl>
    <w:p w:rsidR="00C347F9" w:rsidRDefault="00C347F9" w:rsidP="0017098C">
      <w:pPr>
        <w:pStyle w:val="Heading4"/>
      </w:pPr>
      <w:r>
        <w:t>Itanium Limitations</w:t>
      </w:r>
    </w:p>
    <w:p w:rsidR="00C347F9" w:rsidRDefault="00C347F9" w:rsidP="00AE030C">
      <w:r>
        <w:t>The following are important considerations for Itanium-based systems:</w:t>
      </w:r>
    </w:p>
    <w:p w:rsidR="00C347F9" w:rsidRDefault="00C347F9" w:rsidP="00651CE1">
      <w:pPr>
        <w:pStyle w:val="ListParagraph"/>
        <w:numPr>
          <w:ilvl w:val="0"/>
          <w:numId w:val="197"/>
        </w:numPr>
      </w:pPr>
      <w:r>
        <w:rPr>
          <w:noProof/>
        </w:rPr>
        <w:t>BIDS, the 32-bit development environment for SSIS packages, is not supported on the Itanium 64-bit operating sytem and is not installed on Itanium-based computers.</w:t>
      </w:r>
    </w:p>
    <w:p w:rsidR="00C347F9" w:rsidRPr="00FD1889" w:rsidRDefault="00C347F9" w:rsidP="00651CE1">
      <w:pPr>
        <w:numPr>
          <w:ilvl w:val="0"/>
          <w:numId w:val="197"/>
        </w:numPr>
      </w:pPr>
      <w:r w:rsidRPr="00FD1889">
        <w:rPr>
          <w:noProof/>
        </w:rPr>
        <w:lastRenderedPageBreak/>
        <w:t>DTS support is not included in Itanium. Therefore, you cannot create, view, modify, or run DTS packages on Itanium-based operating systems.</w:t>
      </w:r>
    </w:p>
    <w:p w:rsidR="00C347F9" w:rsidRDefault="00C347F9" w:rsidP="0017098C">
      <w:pPr>
        <w:pStyle w:val="Heading4"/>
      </w:pPr>
      <w:r>
        <w:t>64-bit Limitations</w:t>
      </w:r>
    </w:p>
    <w:p w:rsidR="00C347F9" w:rsidRDefault="00C347F9" w:rsidP="00AE030C">
      <w:r>
        <w:t>The following are DTS limitations that you must consider for x64 systems:</w:t>
      </w:r>
    </w:p>
    <w:p w:rsidR="00C347F9" w:rsidRDefault="00C347F9" w:rsidP="00651CE1">
      <w:pPr>
        <w:pStyle w:val="ListParagraph"/>
        <w:numPr>
          <w:ilvl w:val="0"/>
          <w:numId w:val="198"/>
        </w:numPr>
      </w:pPr>
      <w:r>
        <w:rPr>
          <w:b/>
        </w:rPr>
        <w:t>Dtsexecui.exe.</w:t>
      </w:r>
      <w:r>
        <w:t xml:space="preserve"> This 32-bit tool runs packages in 32-bit mode. You should use the 64-bit version of the </w:t>
      </w:r>
      <w:r>
        <w:rPr>
          <w:bCs/>
        </w:rPr>
        <w:t>dtexec</w:t>
      </w:r>
      <w:r>
        <w:t xml:space="preserve"> utility to test the commands in 64-bit mode before installing your package(s) on production servers.</w:t>
      </w:r>
    </w:p>
    <w:p w:rsidR="00C347F9" w:rsidRPr="00FD1889" w:rsidRDefault="00C347F9" w:rsidP="00651CE1">
      <w:pPr>
        <w:numPr>
          <w:ilvl w:val="0"/>
          <w:numId w:val="198"/>
        </w:numPr>
      </w:pPr>
      <w:r w:rsidRPr="00FD1889">
        <w:rPr>
          <w:b/>
        </w:rPr>
        <w:t>DTS run-time support.</w:t>
      </w:r>
      <w:r w:rsidRPr="00FD1889">
        <w:t xml:space="preserve"> SQL Server 2000 DTS run-time support is available only in 32-bit mode on x64 systems.</w:t>
      </w:r>
    </w:p>
    <w:p w:rsidR="00C347F9" w:rsidRPr="00FD1889" w:rsidRDefault="00C347F9" w:rsidP="00651CE1">
      <w:pPr>
        <w:numPr>
          <w:ilvl w:val="0"/>
          <w:numId w:val="198"/>
        </w:numPr>
      </w:pPr>
      <w:r w:rsidRPr="00FD1889">
        <w:rPr>
          <w:b/>
        </w:rPr>
        <w:t xml:space="preserve">DTS design-time support. </w:t>
      </w:r>
      <w:r w:rsidRPr="00FD1889">
        <w:t>There is 32-bit design-time support for DTS packages.</w:t>
      </w:r>
    </w:p>
    <w:p w:rsidR="00C347F9" w:rsidRDefault="00C347F9" w:rsidP="00AE030C">
      <w:r>
        <w:t xml:space="preserve">For DTS support details, see </w:t>
      </w:r>
      <w:hyperlink r:id="rId543" w:history="1">
        <w:r>
          <w:rPr>
            <w:rStyle w:val="Hyperlink"/>
          </w:rPr>
          <w:t>Support for Data Transformation Services (DTS) in SQL Server 2008</w:t>
        </w:r>
      </w:hyperlink>
      <w:r w:rsidRPr="002806AA">
        <w:t xml:space="preserve"> </w:t>
      </w:r>
      <w:r>
        <w:t>in SQL Server 2008</w:t>
      </w:r>
      <w:r w:rsidRPr="0031605A">
        <w:t xml:space="preserve"> Books Online.</w:t>
      </w:r>
    </w:p>
    <w:p w:rsidR="00C347F9" w:rsidRDefault="00C347F9" w:rsidP="00AE030C">
      <w:r>
        <w:t xml:space="preserve">For more information about 64-bit considerations, see </w:t>
      </w:r>
      <w:hyperlink r:id="rId544" w:history="1">
        <w:r>
          <w:rPr>
            <w:rStyle w:val="Hyperlink"/>
          </w:rPr>
          <w:t>64-bit Considerations for Integration Services</w:t>
        </w:r>
      </w:hyperlink>
      <w:r w:rsidRPr="002806AA">
        <w:t xml:space="preserve"> </w:t>
      </w:r>
      <w:r>
        <w:t>in SQL Server 2008</w:t>
      </w:r>
      <w:r w:rsidRPr="0031605A">
        <w:t xml:space="preserve"> Books Online.</w:t>
      </w:r>
    </w:p>
    <w:p w:rsidR="00C347F9" w:rsidRDefault="00C347F9" w:rsidP="0017098C">
      <w:pPr>
        <w:pStyle w:val="Heading4"/>
      </w:pPr>
      <w:r>
        <w:t>64-bit Data Provider Considerations</w:t>
      </w:r>
    </w:p>
    <w:p w:rsidR="00C347F9" w:rsidRDefault="00C347F9" w:rsidP="00AE030C">
      <w:r>
        <w:t>The primary consideration for data providers is whether there is a 64-bit version of the driver. Some .NET Framework data providers and native OLE DB providers are not available in 64-bit versions, such as the Microsoft OLE DB Provider for Jet, which connects to Access databases and Excel spreadsheets, and the SQL Server Compact Provider. Addition considerations exist for both design time and run time.</w:t>
      </w:r>
    </w:p>
    <w:p w:rsidR="00C347F9" w:rsidRDefault="00C347F9" w:rsidP="00AE030C">
      <w:pPr>
        <w:spacing w:after="120"/>
      </w:pPr>
      <w:r>
        <w:rPr>
          <w:b/>
        </w:rPr>
        <w:t xml:space="preserve">The Integration Services Designer requires the 32-bit data provider. </w:t>
      </w:r>
      <w:r>
        <w:t xml:space="preserve">You must install the 32-bit version of the provider for all 64-bit providers on the development computer. Note that even though the designer is a 32-bit application, you can still run the package from the designer in 64-bit mode by setting the </w:t>
      </w:r>
      <w:r>
        <w:rPr>
          <w:bCs/>
        </w:rPr>
        <w:t>Run64BitRuntime</w:t>
      </w:r>
      <w:r>
        <w:t xml:space="preserve"> project property to True (the default setting), as Figure 13-12 shows.</w:t>
      </w:r>
    </w:p>
    <w:p w:rsidR="00C347F9" w:rsidRDefault="00736775" w:rsidP="00AE030C">
      <w:r>
        <w:rPr>
          <w:noProof/>
        </w:rPr>
        <w:lastRenderedPageBreak/>
        <w:pict>
          <v:shape id="_x0000_i1097" type="#_x0000_t75" style="width:466.6pt;height:278.65pt;visibility:visible">
            <v:imagedata r:id="rId54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13-12: </w:t>
      </w:r>
      <w:r>
        <w:rPr>
          <w:rFonts w:ascii="Calibri" w:hAnsi="Calibri"/>
          <w:sz w:val="22"/>
          <w:szCs w:val="22"/>
        </w:rPr>
        <w:t>Setting the 64-bit runtime option for Design mode</w:t>
      </w:r>
    </w:p>
    <w:p w:rsidR="00C347F9" w:rsidRDefault="00C347F9" w:rsidP="00AE030C">
      <w:pPr>
        <w:spacing w:after="120"/>
      </w:pPr>
      <w:r>
        <w:t>This setting applies only to the execution within your design-time session.</w:t>
      </w:r>
    </w:p>
    <w:p w:rsidR="00C347F9" w:rsidRDefault="00C347F9" w:rsidP="00AE030C">
      <w:pPr>
        <w:spacing w:after="120"/>
      </w:pPr>
      <w:r>
        <w:t>The SSIS runtime will select the appropriate version of the provider to use depending on whether it is running in 32-bit or 64-bit mode (both versions of the data provider have the same ID).</w:t>
      </w:r>
    </w:p>
    <w:p w:rsidR="00C347F9" w:rsidRDefault="00C347F9" w:rsidP="0017098C">
      <w:pPr>
        <w:pStyle w:val="Heading4"/>
      </w:pPr>
      <w:r>
        <w:t>SQL Server Agent SSIS Package Execution Options</w:t>
      </w:r>
    </w:p>
    <w:p w:rsidR="00C347F9" w:rsidRDefault="00C347F9" w:rsidP="00AE030C">
      <w:r>
        <w:t xml:space="preserve">A SQL Server 2008 SQL Server Agent job with a job step type of </w:t>
      </w:r>
      <w:r>
        <w:rPr>
          <w:bCs/>
        </w:rPr>
        <w:t xml:space="preserve">SQL Server Integration Services Package </w:t>
      </w:r>
      <w:r>
        <w:t xml:space="preserve">will invoke the </w:t>
      </w:r>
      <w:r>
        <w:rPr>
          <w:bCs/>
        </w:rPr>
        <w:t>dtexec</w:t>
      </w:r>
      <w:r>
        <w:t xml:space="preserve"> utility. This is new behavior in SQL Server 2008; the SQL Server 2005 Agent always invokes the 32-bit dtexeui.exe utility.</w:t>
      </w:r>
    </w:p>
    <w:p w:rsidR="00C347F9" w:rsidRDefault="00C347F9" w:rsidP="00AE030C">
      <w:r>
        <w:t xml:space="preserve">The version of the </w:t>
      </w:r>
      <w:r>
        <w:rPr>
          <w:bCs/>
        </w:rPr>
        <w:t>dtexec</w:t>
      </w:r>
      <w:r>
        <w:t xml:space="preserve"> utility that the job invokes depends on what versions of SQL Server and SQL Server Agent have been installed and are running on the 64-bit computer along with the options you set for the job step.</w:t>
      </w:r>
    </w:p>
    <w:p w:rsidR="00C347F9" w:rsidRDefault="00C347F9" w:rsidP="00AE030C">
      <w:pPr>
        <w:rPr>
          <w:b/>
          <w:bCs/>
        </w:rPr>
      </w:pPr>
      <w:r>
        <w:t xml:space="preserve">The SSIS package specified in the </w:t>
      </w:r>
      <w:r>
        <w:rPr>
          <w:bCs/>
        </w:rPr>
        <w:t>SQL Server Integration Services Package</w:t>
      </w:r>
      <w:r>
        <w:rPr>
          <w:b/>
          <w:bCs/>
        </w:rPr>
        <w:t xml:space="preserve"> </w:t>
      </w:r>
      <w:r>
        <w:rPr>
          <w:bCs/>
        </w:rPr>
        <w:t>job step will</w:t>
      </w:r>
      <w:r>
        <w:rPr>
          <w:b/>
          <w:bCs/>
        </w:rPr>
        <w:t>:</w:t>
      </w:r>
    </w:p>
    <w:p w:rsidR="00C347F9" w:rsidRPr="00FD1889" w:rsidRDefault="00C347F9" w:rsidP="00651CE1">
      <w:pPr>
        <w:pStyle w:val="ListParagraph"/>
        <w:numPr>
          <w:ilvl w:val="0"/>
          <w:numId w:val="199"/>
        </w:numPr>
      </w:pPr>
      <w:r>
        <w:t xml:space="preserve">Always run in 32-bit mode on systems where the 32-bit versions of SQL Server and SQL Server </w:t>
      </w:r>
      <w:r w:rsidRPr="00FD1889">
        <w:t>Agent have been installed and are running.</w:t>
      </w:r>
    </w:p>
    <w:p w:rsidR="00C347F9" w:rsidRPr="00FD1889" w:rsidRDefault="00C347F9" w:rsidP="00651CE1">
      <w:pPr>
        <w:numPr>
          <w:ilvl w:val="0"/>
          <w:numId w:val="199"/>
        </w:numPr>
        <w:contextualSpacing/>
      </w:pPr>
      <w:r w:rsidRPr="00FD1889">
        <w:t>Run in 64-bit mode by default on systems where the 64-bit versions of SQL Server and SQL Server Agent have been installed and are running.</w:t>
      </w:r>
    </w:p>
    <w:p w:rsidR="00C347F9" w:rsidRPr="00FD1889" w:rsidRDefault="00C347F9" w:rsidP="00651CE1">
      <w:pPr>
        <w:numPr>
          <w:ilvl w:val="0"/>
          <w:numId w:val="199"/>
        </w:numPr>
        <w:contextualSpacing/>
      </w:pPr>
      <w:r w:rsidRPr="00FD1889">
        <w:t xml:space="preserve">Runs in 32-bit mode (on 64-bit systems) when the </w:t>
      </w:r>
      <w:r w:rsidRPr="00FD1889">
        <w:rPr>
          <w:i/>
        </w:rPr>
        <w:t>Use 32 bit runtime</w:t>
      </w:r>
      <w:r w:rsidRPr="00FD1889">
        <w:t xml:space="preserve"> option is selected (as Figure 13-13 shows).</w:t>
      </w:r>
    </w:p>
    <w:p w:rsidR="00C347F9" w:rsidRDefault="00736775" w:rsidP="00AE030C">
      <w:r>
        <w:rPr>
          <w:noProof/>
        </w:rPr>
        <w:lastRenderedPageBreak/>
        <w:pict>
          <v:shape id="_x0000_i1098" type="#_x0000_t75" style="width:463.8pt;height:417.05pt;visibility:visible">
            <v:imagedata r:id="rId546"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13-13: </w:t>
      </w:r>
      <w:r>
        <w:rPr>
          <w:rFonts w:ascii="Calibri" w:hAnsi="Calibri"/>
          <w:sz w:val="22"/>
          <w:szCs w:val="22"/>
        </w:rPr>
        <w:t>The SSIS 2008 Package Job step 32-bit runtime option</w:t>
      </w:r>
    </w:p>
    <w:p w:rsidR="00C347F9" w:rsidRDefault="00C347F9" w:rsidP="00AE030C">
      <w:r>
        <w:t xml:space="preserve">In addition, you can invoke the 32-bit version of the </w:t>
      </w:r>
      <w:r>
        <w:rPr>
          <w:bCs/>
        </w:rPr>
        <w:t>dtexec</w:t>
      </w:r>
      <w:r>
        <w:t xml:space="preserve"> utility from either a command line or a batch. In these cases, the Execute Package Utility (dtexecui.exe) command-line option is a useful feature for building the dtexec command-line syntax.</w:t>
      </w:r>
    </w:p>
    <w:p w:rsidR="00C347F9" w:rsidRDefault="00C347F9" w:rsidP="0017098C">
      <w:pPr>
        <w:pStyle w:val="Heading3"/>
      </w:pPr>
      <w:bookmarkStart w:id="334" w:name="_Toc215243897"/>
      <w:r>
        <w:t>Data Providers</w:t>
      </w:r>
      <w:bookmarkEnd w:id="334"/>
    </w:p>
    <w:p w:rsidR="00C347F9" w:rsidRDefault="00C347F9" w:rsidP="00AE030C">
      <w:r>
        <w:t xml:space="preserve">A key architecture question for SSIS is often which data provider to use when there are multiple providers available (for example, when accessing an Oracle database). This document does not attempt to provide an answer to this question for each possible data source. But you can find useful information at the following two links: </w:t>
      </w:r>
    </w:p>
    <w:p w:rsidR="00C347F9" w:rsidRPr="00FD1889" w:rsidRDefault="00C347F9" w:rsidP="00651CE1">
      <w:pPr>
        <w:pStyle w:val="ListParagraph"/>
        <w:numPr>
          <w:ilvl w:val="0"/>
          <w:numId w:val="238"/>
        </w:numPr>
      </w:pPr>
      <w:r>
        <w:t xml:space="preserve">Matt Masson’s blog entry </w:t>
      </w:r>
      <w:hyperlink r:id="rId547" w:history="1">
        <w:r>
          <w:rPr>
            <w:rStyle w:val="Hyperlink"/>
          </w:rPr>
          <w:t>New Connectivity Options in 2008</w:t>
        </w:r>
      </w:hyperlink>
      <w:r>
        <w:t xml:space="preserve"> discusses the SQL connection pack, which will be shipping later this year. This release will </w:t>
      </w:r>
      <w:r w:rsidRPr="00FD1889">
        <w:t xml:space="preserve">provide enhanced support for Oracle, SAP and Teradata. </w:t>
      </w:r>
    </w:p>
    <w:p w:rsidR="00C347F9" w:rsidRDefault="00C347F9" w:rsidP="00651CE1">
      <w:pPr>
        <w:numPr>
          <w:ilvl w:val="0"/>
          <w:numId w:val="238"/>
        </w:numPr>
        <w:rPr>
          <w:rFonts w:ascii="Times New Roman" w:hAnsi="Times New Roman"/>
          <w:sz w:val="24"/>
          <w:szCs w:val="24"/>
        </w:rPr>
      </w:pPr>
      <w:r w:rsidRPr="00FD1889">
        <w:lastRenderedPageBreak/>
        <w:t xml:space="preserve">The </w:t>
      </w:r>
      <w:hyperlink r:id="rId548" w:history="1">
        <w:r w:rsidRPr="00FD1889">
          <w:rPr>
            <w:rStyle w:val="Hyperlink"/>
          </w:rPr>
          <w:t>Integration Services wiki</w:t>
        </w:r>
      </w:hyperlink>
      <w:r>
        <w:t xml:space="preserve"> </w:t>
      </w:r>
      <w:r w:rsidRPr="00FD1889">
        <w:t>provides a lot of useful content. Note that because this is a community resource, Microsoft cannot take responsibility for any content on this site</w:t>
      </w:r>
      <w:r>
        <w:rPr>
          <w:rFonts w:ascii="Times New Roman" w:hAnsi="Times New Roman"/>
          <w:sz w:val="24"/>
          <w:szCs w:val="24"/>
        </w:rPr>
        <w:t>.</w:t>
      </w:r>
    </w:p>
    <w:p w:rsidR="00C347F9" w:rsidRDefault="00C347F9" w:rsidP="00AE030C">
      <w:r>
        <w:t>See the “Additional References” section at the end of this chapter for more information about these links.</w:t>
      </w:r>
    </w:p>
    <w:p w:rsidR="00C347F9" w:rsidRDefault="00C347F9" w:rsidP="0017098C">
      <w:pPr>
        <w:pStyle w:val="Heading3"/>
      </w:pPr>
      <w:bookmarkStart w:id="335" w:name="_Toc215243898"/>
      <w:r>
        <w:t>Failover Clustering</w:t>
      </w:r>
      <w:bookmarkEnd w:id="335"/>
    </w:p>
    <w:p w:rsidR="00C347F9" w:rsidRDefault="00C347F9" w:rsidP="00AE030C">
      <w:r>
        <w:t>The SQL Server 2008 Integration Services service is not a Windows failover cluster or cluster-aware service. Therefore, Microsoft does not recommend that you install SSIS on clustered systems. However, administrators can manually configure SSIS in a clustered environment.</w:t>
      </w:r>
    </w:p>
    <w:p w:rsidR="00C347F9" w:rsidRDefault="00C347F9" w:rsidP="00AE030C">
      <w:r>
        <w:t>Note that architects might want to install databases that do not require a clustered environment on the same server as SSIS 2008 for performance reasons. This includes staging and working databases as well as some reporting databases.</w:t>
      </w:r>
    </w:p>
    <w:p w:rsidR="00C347F9" w:rsidRDefault="00C347F9" w:rsidP="00AE030C">
      <w:r>
        <w:t xml:space="preserve">For more information about SSIS and clustering, see </w:t>
      </w:r>
      <w:hyperlink r:id="rId549" w:history="1">
        <w:r>
          <w:rPr>
            <w:rStyle w:val="Hyperlink"/>
          </w:rPr>
          <w:t>Configuring Integration Services in a Clustered Environment</w:t>
        </w:r>
      </w:hyperlink>
      <w:r w:rsidRPr="002806AA">
        <w:t xml:space="preserve"> </w:t>
      </w:r>
      <w:r>
        <w:t>in SQL Server 2008</w:t>
      </w:r>
      <w:r w:rsidRPr="0031605A">
        <w:t xml:space="preserve"> Books Online.</w:t>
      </w:r>
      <w:r>
        <w:t xml:space="preserve"> For more information about upgrading failover clusters, see Chapter 4, “High Availability.”</w:t>
      </w:r>
    </w:p>
    <w:p w:rsidR="00C347F9" w:rsidRDefault="00C347F9" w:rsidP="0017098C">
      <w:pPr>
        <w:pStyle w:val="Heading3"/>
      </w:pPr>
      <w:bookmarkStart w:id="336" w:name="_Toc215243899"/>
      <w:r>
        <w:t>Known Issues and Workarounds</w:t>
      </w:r>
      <w:bookmarkEnd w:id="336"/>
    </w:p>
    <w:p w:rsidR="00C347F9" w:rsidRDefault="00C347F9" w:rsidP="0017098C">
      <w:pPr>
        <w:pStyle w:val="Heading4"/>
      </w:pPr>
      <w:r>
        <w:t>SSIS 2008 Installation Options</w:t>
      </w:r>
    </w:p>
    <w:p w:rsidR="00C347F9" w:rsidRDefault="00C347F9" w:rsidP="00AE030C">
      <w:r>
        <w:t>Administrators can choose from the following options when installing SSIS 2008:</w:t>
      </w:r>
    </w:p>
    <w:p w:rsidR="00C347F9" w:rsidRDefault="00C347F9" w:rsidP="00651CE1">
      <w:pPr>
        <w:pStyle w:val="ListParagraph"/>
        <w:numPr>
          <w:ilvl w:val="0"/>
          <w:numId w:val="200"/>
        </w:numPr>
      </w:pPr>
      <w:r>
        <w:rPr>
          <w:b/>
        </w:rPr>
        <w:t>New installation.</w:t>
      </w:r>
      <w:r>
        <w:t xml:space="preserve"> Install Integration Services and/or the Database Engine on a server without a previous version of SQL Server.</w:t>
      </w:r>
    </w:p>
    <w:p w:rsidR="00C347F9" w:rsidRPr="00FD1889" w:rsidRDefault="00C347F9" w:rsidP="00651CE1">
      <w:pPr>
        <w:numPr>
          <w:ilvl w:val="0"/>
          <w:numId w:val="200"/>
        </w:numPr>
      </w:pPr>
      <w:r w:rsidRPr="00FD1889">
        <w:rPr>
          <w:b/>
        </w:rPr>
        <w:t>Side-by-side upgrade.</w:t>
      </w:r>
      <w:r w:rsidRPr="00FD1889">
        <w:t xml:space="preserve"> Install a new instance of SQL Server 2008 on a server that has an existing instance of SQL Server.</w:t>
      </w:r>
    </w:p>
    <w:p w:rsidR="00C347F9" w:rsidRPr="00FD1889" w:rsidRDefault="00C347F9" w:rsidP="00651CE1">
      <w:pPr>
        <w:numPr>
          <w:ilvl w:val="0"/>
          <w:numId w:val="200"/>
        </w:numPr>
      </w:pPr>
      <w:r w:rsidRPr="00FD1889">
        <w:rPr>
          <w:b/>
        </w:rPr>
        <w:t>In-place upgrade.</w:t>
      </w:r>
      <w:r w:rsidRPr="00FD1889">
        <w:t xml:space="preserve"> Upgrade to SQL Server 2008 from an existing instance of SQL Server.</w:t>
      </w:r>
    </w:p>
    <w:p w:rsidR="00C347F9" w:rsidRDefault="00C347F9" w:rsidP="00AE030C">
      <w:r>
        <w:t>The impact of your upgrade decision on existing ETL processes, for both DTS and SSIS, depends on whether your goal is to:</w:t>
      </w:r>
    </w:p>
    <w:p w:rsidR="00C347F9" w:rsidRPr="00FD1889" w:rsidRDefault="00C347F9" w:rsidP="00651CE1">
      <w:pPr>
        <w:pStyle w:val="ListParagraph"/>
        <w:numPr>
          <w:ilvl w:val="0"/>
          <w:numId w:val="201"/>
        </w:numPr>
      </w:pPr>
      <w:r>
        <w:t xml:space="preserve">Keep existing SQL Server 2000 and SQL Server 2005 instances in place to manage and run </w:t>
      </w:r>
      <w:r w:rsidRPr="00FD1889">
        <w:t>existing DTS and SSIS packages (side-by-side installation).</w:t>
      </w:r>
    </w:p>
    <w:p w:rsidR="00C347F9" w:rsidRPr="00FD1889" w:rsidRDefault="00C347F9" w:rsidP="00651CE1">
      <w:pPr>
        <w:numPr>
          <w:ilvl w:val="0"/>
          <w:numId w:val="201"/>
        </w:numPr>
        <w:contextualSpacing/>
      </w:pPr>
      <w:r w:rsidRPr="00FD1889">
        <w:t>Upgrade and migrate all DTS and SSIS packages to SSIS 2008.</w:t>
      </w:r>
    </w:p>
    <w:p w:rsidR="00C347F9" w:rsidRPr="00FD1889" w:rsidRDefault="00C347F9" w:rsidP="00651CE1">
      <w:pPr>
        <w:numPr>
          <w:ilvl w:val="0"/>
          <w:numId w:val="201"/>
        </w:numPr>
        <w:contextualSpacing/>
      </w:pPr>
      <w:r w:rsidRPr="00FD1889">
        <w:t>Install or upgrade to SQL Server 2008 while still supporting DTS applications.</w:t>
      </w:r>
    </w:p>
    <w:p w:rsidR="00C347F9" w:rsidRDefault="00C347F9" w:rsidP="00AE030C">
      <w:r>
        <w:t>You will need to understand the options available to you in the SQL Server Installation Setup procedure if your goal is any approach other than keeping existing management tools in place (that is, side-by-side installation). These options were discussed in the “Coexistence with Other Versions” section, earlier in this chapter.</w:t>
      </w:r>
    </w:p>
    <w:p w:rsidR="00C347F9" w:rsidRDefault="00C347F9" w:rsidP="0017098C">
      <w:pPr>
        <w:pStyle w:val="Heading4"/>
      </w:pPr>
      <w:r>
        <w:lastRenderedPageBreak/>
        <w:t>Running SQL Server 2008 Setup for SSIS</w:t>
      </w:r>
    </w:p>
    <w:p w:rsidR="00C347F9" w:rsidRDefault="00C347F9" w:rsidP="00AE030C">
      <w:r>
        <w:t>SSIS is installed using the SQL Server 2008 unified Setup application. The features that you select depend on whether you want your target system to serve as an SSIS run-time and/or development system. In addition, you will select additional options for DTS run-time and design-time support.</w:t>
      </w:r>
    </w:p>
    <w:p w:rsidR="00C347F9" w:rsidRDefault="00C347F9" w:rsidP="00AE030C">
      <w:r>
        <w:t>Note that installing the Integration Services components will not affect the current DTS installation or existing development and management tools, such as SQL Server 2000 Enterprise Manager or SQL Server Management Studio 2005.</w:t>
      </w:r>
    </w:p>
    <w:p w:rsidR="00C347F9" w:rsidRDefault="00C347F9" w:rsidP="00AE030C">
      <w:r>
        <w:t>Figure 13-14 shows the component selection screen used by the Setup application, with Integration Services (as well as the workstation components) selected for installation.</w:t>
      </w:r>
    </w:p>
    <w:p w:rsidR="00C347F9" w:rsidRDefault="00736775" w:rsidP="00AE030C">
      <w:pPr>
        <w:pStyle w:val="Figure"/>
        <w:rPr>
          <w:rFonts w:ascii="Calibri" w:hAnsi="Calibri"/>
          <w:noProof/>
          <w:sz w:val="22"/>
          <w:szCs w:val="22"/>
        </w:rPr>
      </w:pPr>
      <w:r w:rsidRPr="005409E7">
        <w:rPr>
          <w:rFonts w:ascii="Calibri" w:hAnsi="Calibri"/>
          <w:noProof/>
          <w:sz w:val="22"/>
        </w:rPr>
        <w:pict>
          <v:shape id="_x0000_i1099" type="#_x0000_t75" style="width:461.9pt;height:397.4pt;visibility:visible">
            <v:imagedata r:id="rId550" o:title=""/>
          </v:shape>
        </w:pict>
      </w:r>
      <w:r w:rsidR="00C347F9">
        <w:rPr>
          <w:rFonts w:ascii="Calibri" w:hAnsi="Calibri"/>
          <w:b/>
          <w:sz w:val="22"/>
          <w:szCs w:val="22"/>
        </w:rPr>
        <w:t xml:space="preserve">Figure 13-14: </w:t>
      </w:r>
      <w:r w:rsidR="00C347F9">
        <w:rPr>
          <w:rFonts w:ascii="Calibri" w:hAnsi="Calibri"/>
          <w:noProof/>
          <w:sz w:val="22"/>
          <w:szCs w:val="22"/>
        </w:rPr>
        <w:t>Select components during SQL Server 2008 setup</w:t>
      </w:r>
    </w:p>
    <w:p w:rsidR="00C347F9" w:rsidRDefault="00C347F9" w:rsidP="00AE030C">
      <w:r>
        <w:t>The recommended feature selection options for Integration Services are Business Intelligence Development Studio, Client Tools Connectivity, Integration Services, Client Tools SDK, SQL Server Books Online, and Management Tools – Complete.</w:t>
      </w:r>
    </w:p>
    <w:p w:rsidR="00C347F9" w:rsidRDefault="00C347F9" w:rsidP="00AE030C">
      <w:r>
        <w:lastRenderedPageBreak/>
        <w:t>Selecting the Client Tools Backward Compatibility option will install the Data Transformation Services 2000 Execute Package Task.</w:t>
      </w:r>
    </w:p>
    <w:p w:rsidR="00C347F9" w:rsidRDefault="00C347F9" w:rsidP="00AE030C">
      <w:r>
        <w:t>Review these installation notes:</w:t>
      </w:r>
    </w:p>
    <w:p w:rsidR="00C347F9" w:rsidRDefault="00C347F9" w:rsidP="00651CE1">
      <w:pPr>
        <w:pStyle w:val="ListParagraph"/>
        <w:numPr>
          <w:ilvl w:val="0"/>
          <w:numId w:val="202"/>
        </w:numPr>
      </w:pPr>
      <w:r>
        <w:t>Although Integration Services components can be installed without other SQL Server components, it is recommended that you install the Database Engine along with Integration Services. This will let you store packages in the msdb database as well as use SQL Server for working and staging tables.</w:t>
      </w:r>
    </w:p>
    <w:p w:rsidR="00C347F9" w:rsidRPr="00FD1889" w:rsidRDefault="00C347F9" w:rsidP="00651CE1">
      <w:pPr>
        <w:numPr>
          <w:ilvl w:val="0"/>
          <w:numId w:val="202"/>
        </w:numPr>
      </w:pPr>
      <w:r w:rsidRPr="00FD1889">
        <w:t>Installing the SQL Server 2008 Integration Services components would allow packages to be stored and executed, but not developed, on a server.</w:t>
      </w:r>
    </w:p>
    <w:p w:rsidR="00C347F9" w:rsidRPr="00FD1889" w:rsidRDefault="00C347F9" w:rsidP="00651CE1">
      <w:pPr>
        <w:numPr>
          <w:ilvl w:val="0"/>
          <w:numId w:val="202"/>
        </w:numPr>
      </w:pPr>
      <w:r w:rsidRPr="00FD1889">
        <w:t>The workstation components can be installed without installing the SQL Server 2008 Integration Services components. In this scenario, packages can be developed and tested in the BIDS 2008 environment but cannot be executed locally outside the BIDS environment.</w:t>
      </w:r>
    </w:p>
    <w:p w:rsidR="00C347F9" w:rsidRDefault="00C347F9" w:rsidP="00651CE1">
      <w:pPr>
        <w:numPr>
          <w:ilvl w:val="0"/>
          <w:numId w:val="202"/>
        </w:numPr>
        <w:rPr>
          <w:rFonts w:ascii="Times New Roman" w:hAnsi="Times New Roman"/>
          <w:sz w:val="24"/>
          <w:szCs w:val="24"/>
        </w:rPr>
      </w:pPr>
      <w:r w:rsidRPr="00FD1889">
        <w:t xml:space="preserve">The Client Tools Backwards Compatibility option installs the </w:t>
      </w:r>
      <w:r w:rsidRPr="00FD1889">
        <w:rPr>
          <w:rFonts w:cs="Arial"/>
        </w:rPr>
        <w:t xml:space="preserve">Execute DTS 2000 Package Task. However, this alone </w:t>
      </w:r>
      <w:r w:rsidRPr="00FD1889">
        <w:t xml:space="preserve">does not provide complete support for DTS. </w:t>
      </w:r>
      <w:r w:rsidRPr="00FD1889">
        <w:rPr>
          <w:rFonts w:cs="Arial"/>
        </w:rPr>
        <w:t>See the “Installing DTS Support” section below for more information about installing components for DTS support</w:t>
      </w:r>
      <w:r>
        <w:rPr>
          <w:rFonts w:ascii="Times New Roman" w:hAnsi="Times New Roman" w:cs="Arial"/>
          <w:sz w:val="24"/>
          <w:szCs w:val="24"/>
        </w:rPr>
        <w:t>.</w:t>
      </w:r>
    </w:p>
    <w:p w:rsidR="00C347F9" w:rsidRDefault="00C347F9" w:rsidP="00AE030C">
      <w:r>
        <w:t xml:space="preserve">Before you upgrade to SSIS 2008, see </w:t>
      </w:r>
      <w:hyperlink r:id="rId551" w:history="1">
        <w:r>
          <w:rPr>
            <w:rStyle w:val="Hyperlink"/>
          </w:rPr>
          <w:t>Considerations for Installing Integration Services</w:t>
        </w:r>
      </w:hyperlink>
      <w:r w:rsidRPr="002806AA">
        <w:t xml:space="preserve"> </w:t>
      </w:r>
      <w:r>
        <w:t>in SQL Server 2008</w:t>
      </w:r>
      <w:r w:rsidRPr="0031605A">
        <w:t xml:space="preserve"> Books Online.</w:t>
      </w:r>
    </w:p>
    <w:p w:rsidR="00C347F9" w:rsidRDefault="00C347F9" w:rsidP="0017098C">
      <w:pPr>
        <w:pStyle w:val="Heading4"/>
      </w:pPr>
      <w:r>
        <w:t>Installing DTS Support</w:t>
      </w:r>
    </w:p>
    <w:p w:rsidR="00C347F9" w:rsidRDefault="00C347F9" w:rsidP="00AE030C">
      <w:pPr>
        <w:rPr>
          <w:rFonts w:ascii="Times New Roman" w:hAnsi="Times New Roman"/>
        </w:rPr>
      </w:pPr>
      <w:r>
        <w:t>Options available in the SQL Server 2008 installation do not include full support for DTS. You have to additionally install the following components for SSIS 2008 DTS run-time and design support.</w:t>
      </w:r>
    </w:p>
    <w:p w:rsidR="00C347F9" w:rsidRDefault="00C347F9" w:rsidP="00651CE1">
      <w:pPr>
        <w:pStyle w:val="ListParagraph"/>
        <w:numPr>
          <w:ilvl w:val="0"/>
          <w:numId w:val="203"/>
        </w:numPr>
        <w:rPr>
          <w:rFonts w:ascii="Arial" w:hAnsi="Arial" w:cs="Arial"/>
          <w:sz w:val="18"/>
          <w:szCs w:val="18"/>
        </w:rPr>
      </w:pPr>
      <w:r>
        <w:rPr>
          <w:rFonts w:cs="Arial"/>
        </w:rPr>
        <w:t xml:space="preserve">The </w:t>
      </w:r>
      <w:r>
        <w:rPr>
          <w:rFonts w:cs="Arial"/>
          <w:bCs/>
        </w:rPr>
        <w:t xml:space="preserve">SQL Server 2005 Backward Compatibility </w:t>
      </w:r>
      <w:r>
        <w:rPr>
          <w:rFonts w:cs="Arial"/>
        </w:rPr>
        <w:t>installer package for DTS run-time support.</w:t>
      </w:r>
    </w:p>
    <w:p w:rsidR="00C347F9" w:rsidRPr="00FD1889" w:rsidRDefault="00C347F9" w:rsidP="00651CE1">
      <w:pPr>
        <w:numPr>
          <w:ilvl w:val="0"/>
          <w:numId w:val="203"/>
        </w:numPr>
        <w:rPr>
          <w:rFonts w:cs="Arial"/>
        </w:rPr>
      </w:pPr>
      <w:r w:rsidRPr="00FD1889">
        <w:rPr>
          <w:rFonts w:cs="Arial"/>
        </w:rPr>
        <w:t>The SQL Server 2000 DTS Designer Component installer package for DTS design support.</w:t>
      </w:r>
    </w:p>
    <w:p w:rsidR="00C347F9" w:rsidRDefault="00C347F9" w:rsidP="00AE030C">
      <w:r>
        <w:t xml:space="preserve">Note that the order of installation is important to enable support for DTS design capabilities. The SQL Server 2005 Backward Compatibility installer package must run after the SQL Server 2000 DTS Designer Components have been installed. You can also rerun the SQL Server 2005 Backward Compatibility installer and choose </w:t>
      </w:r>
      <w:r>
        <w:rPr>
          <w:i/>
        </w:rPr>
        <w:t>repair</w:t>
      </w:r>
      <w:r>
        <w:t xml:space="preserve"> if it was installed before the installation of the SQL Server 2000 DTS Designer Components.</w:t>
      </w:r>
    </w:p>
    <w:p w:rsidR="00C347F9" w:rsidRDefault="00C347F9" w:rsidP="00AE030C">
      <w:pPr>
        <w:rPr>
          <w:rFonts w:ascii="Times New Roman" w:hAnsi="Times New Roman"/>
        </w:rPr>
      </w:pPr>
      <w:r>
        <w:t xml:space="preserve">You can find the </w:t>
      </w:r>
      <w:r>
        <w:rPr>
          <w:rFonts w:cs="Arial"/>
          <w:bCs/>
        </w:rPr>
        <w:t>SQL Server 2005 Backward Compatibility install file in the following locations</w:t>
      </w:r>
      <w:r>
        <w:t>:</w:t>
      </w:r>
    </w:p>
    <w:p w:rsidR="00C347F9" w:rsidRDefault="00C347F9" w:rsidP="00651CE1">
      <w:pPr>
        <w:pStyle w:val="ListParagraph"/>
        <w:numPr>
          <w:ilvl w:val="0"/>
          <w:numId w:val="204"/>
        </w:numPr>
        <w:rPr>
          <w:rFonts w:ascii="Arial" w:hAnsi="Arial" w:cs="Arial"/>
          <w:sz w:val="18"/>
          <w:szCs w:val="18"/>
        </w:rPr>
      </w:pPr>
      <w:r>
        <w:rPr>
          <w:rFonts w:cs="Arial"/>
        </w:rPr>
        <w:t>On the SQL Server 2008 installation CD (SQLServer2005_BC.msi). Make sure you use the correct directory (such as \x86, \x64, \ia64) for your target system.</w:t>
      </w:r>
    </w:p>
    <w:p w:rsidR="00C347F9" w:rsidRPr="00FD1889" w:rsidRDefault="00C347F9" w:rsidP="00651CE1">
      <w:pPr>
        <w:numPr>
          <w:ilvl w:val="0"/>
          <w:numId w:val="204"/>
        </w:numPr>
        <w:rPr>
          <w:rFonts w:cs="Arial"/>
        </w:rPr>
      </w:pPr>
      <w:r w:rsidRPr="00FD1889">
        <w:rPr>
          <w:rFonts w:cs="Arial"/>
        </w:rPr>
        <w:t xml:space="preserve">From the </w:t>
      </w:r>
      <w:hyperlink r:id="rId552" w:history="1">
        <w:r w:rsidRPr="00FD1889">
          <w:rPr>
            <w:rStyle w:val="Hyperlink"/>
            <w:rFonts w:cs="Arial"/>
          </w:rPr>
          <w:t>SQL Server 2008 Feature Pack</w:t>
        </w:r>
      </w:hyperlink>
      <w:r w:rsidRPr="00FD1889">
        <w:rPr>
          <w:rFonts w:cs="Arial"/>
        </w:rPr>
        <w:t xml:space="preserve"> page</w:t>
      </w:r>
      <w:r>
        <w:rPr>
          <w:rFonts w:cs="Arial"/>
        </w:rPr>
        <w:t xml:space="preserve">. </w:t>
      </w:r>
      <w:r w:rsidRPr="00FD1889">
        <w:rPr>
          <w:rFonts w:cs="Arial"/>
        </w:rPr>
        <w:t>Make sure you download the correct version for your platform (such as SQLServer2005_BC.msi, SQLServer2005_BC_x64.msi, or SQLServer2005_BC_ia64.msi).</w:t>
      </w:r>
    </w:p>
    <w:p w:rsidR="00C347F9" w:rsidRDefault="00C347F9" w:rsidP="00AE030C">
      <w:r>
        <w:lastRenderedPageBreak/>
        <w:t>Invoking the SQL Server 2005 Backward Compatibility installation will install the Data Transformation Services 2000 runtime by default, as Figure 13-15 shows.</w:t>
      </w:r>
    </w:p>
    <w:p w:rsidR="00C347F9" w:rsidRDefault="00736775" w:rsidP="00AE030C">
      <w:r>
        <w:rPr>
          <w:noProof/>
        </w:rPr>
        <w:pict>
          <v:shape id="_x0000_i1100" type="#_x0000_t75" style="width:378.7pt;height:282.4pt;visibility:visible">
            <v:imagedata r:id="rId55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13-15: </w:t>
      </w:r>
      <w:r>
        <w:rPr>
          <w:rFonts w:ascii="Calibri" w:hAnsi="Calibri"/>
          <w:sz w:val="22"/>
          <w:szCs w:val="22"/>
        </w:rPr>
        <w:t>SQL Server 2005 Backward compatibility Setup: Feature Selection page</w:t>
      </w:r>
    </w:p>
    <w:p w:rsidR="00C347F9" w:rsidRDefault="00C347F9" w:rsidP="00AE030C">
      <w:r>
        <w:t xml:space="preserve">The SQL Server 2000 DTS Designer Component MSI can be downloaded from the </w:t>
      </w:r>
      <w:hyperlink r:id="rId554" w:history="1">
        <w:r>
          <w:rPr>
            <w:rStyle w:val="Hyperlink"/>
          </w:rPr>
          <w:t>Feature Pack for Microsoft SQL Server 2005</w:t>
        </w:r>
      </w:hyperlink>
      <w:r>
        <w:t xml:space="preserve"> page.</w:t>
      </w:r>
    </w:p>
    <w:p w:rsidR="00C347F9" w:rsidRDefault="00C347F9" w:rsidP="00AE030C">
      <w:r>
        <w:t>Note that a more recent version of the DTS Designer will be included in SQL Server 2005 SP3.</w:t>
      </w:r>
    </w:p>
    <w:p w:rsidR="00C347F9" w:rsidRDefault="00C347F9" w:rsidP="00AE030C">
      <w:r>
        <w:t>The SQL Server 2000 DTS Designer Components Setup has no feature selection options and will install after you click Next, as Figure 13-16 shows.</w:t>
      </w:r>
    </w:p>
    <w:p w:rsidR="00C347F9" w:rsidRDefault="00736775" w:rsidP="00AE030C">
      <w:pPr>
        <w:rPr>
          <w:highlight w:val="yellow"/>
        </w:rPr>
      </w:pPr>
      <w:r>
        <w:rPr>
          <w:noProof/>
        </w:rPr>
        <w:lastRenderedPageBreak/>
        <w:pict>
          <v:shape id="_x0000_i1101" type="#_x0000_t75" style="width:378.7pt;height:282.4pt;visibility:visible">
            <v:imagedata r:id="rId55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13-16: </w:t>
      </w:r>
      <w:r>
        <w:rPr>
          <w:rFonts w:ascii="Calibri" w:hAnsi="Calibri"/>
          <w:sz w:val="22"/>
          <w:szCs w:val="22"/>
        </w:rPr>
        <w:t>DTS Designer Components Setup</w:t>
      </w:r>
    </w:p>
    <w:p w:rsidR="00C347F9" w:rsidRDefault="00C347F9" w:rsidP="00AE030C">
      <w:r>
        <w:t>As previously stated, you must run or rerun the SQL Server 2005 Backward Compatibility installation if it ran before you installed the SQL Server 2000 DTS Designer Components.</w:t>
      </w:r>
    </w:p>
    <w:p w:rsidR="00C347F9" w:rsidRDefault="00C347F9" w:rsidP="00AE030C">
      <w:r>
        <w:t>There is one last step required to enable the DTS Designer after the DTS Designer and Backward Compatibility components have been installed in the correct order. If this step is not executed, you will receive an error when attempting to open a package, as Figure 13-17 shows.</w:t>
      </w:r>
    </w:p>
    <w:p w:rsidR="00C347F9" w:rsidRDefault="00736775" w:rsidP="00AE030C">
      <w:r>
        <w:rPr>
          <w:noProof/>
        </w:rPr>
        <w:pict>
          <v:shape id="_x0000_i1102" type="#_x0000_t75" style="width:453.5pt;height:101pt;visibility:visible">
            <v:imagedata r:id="rId556"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13-17: </w:t>
      </w:r>
      <w:r>
        <w:rPr>
          <w:rFonts w:ascii="Calibri" w:hAnsi="Calibri"/>
          <w:sz w:val="22"/>
          <w:szCs w:val="22"/>
        </w:rPr>
        <w:t>DTS Designer error</w:t>
      </w:r>
    </w:p>
    <w:p w:rsidR="00C347F9" w:rsidRDefault="00C347F9" w:rsidP="00AE030C">
      <w:r>
        <w:t>You have two options for implementing this last step.</w:t>
      </w:r>
    </w:p>
    <w:p w:rsidR="00C347F9" w:rsidRDefault="00C347F9" w:rsidP="00651CE1">
      <w:pPr>
        <w:pStyle w:val="ListParagraph"/>
        <w:numPr>
          <w:ilvl w:val="0"/>
          <w:numId w:val="205"/>
        </w:numPr>
      </w:pPr>
      <w:r>
        <w:t xml:space="preserve">The first option moves DLL and RLL files from the SQL Server 2000 (80) directory to the SQL Server 2008 (100) directory. For more information, see </w:t>
      </w:r>
      <w:hyperlink r:id="rId557" w:history="1">
        <w:r>
          <w:rPr>
            <w:rStyle w:val="Hyperlink"/>
          </w:rPr>
          <w:t>How to: Install Support for Data Transformation Services Packages</w:t>
        </w:r>
      </w:hyperlink>
      <w:r w:rsidRPr="002806AA">
        <w:t xml:space="preserve"> </w:t>
      </w:r>
      <w:r>
        <w:t>in SQL Server 2008</w:t>
      </w:r>
      <w:r w:rsidRPr="0031605A">
        <w:t xml:space="preserve"> Books Online.</w:t>
      </w:r>
    </w:p>
    <w:p w:rsidR="00C347F9" w:rsidRPr="00FD1889" w:rsidRDefault="00C347F9" w:rsidP="00651CE1">
      <w:pPr>
        <w:numPr>
          <w:ilvl w:val="0"/>
          <w:numId w:val="205"/>
        </w:numPr>
      </w:pPr>
      <w:r w:rsidRPr="00FD1889">
        <w:lastRenderedPageBreak/>
        <w:t>The second option is to modify the PATH environment variable to put the SQL Server 2000 tools binn directory before the SQL Server 2008 tools binn directory. The PATH environment variable can be modified in the Control Panel, System, Advanced tab, on the Environment Variables, Edit System Variable screen, as Figure 13-18 shows.</w:t>
      </w:r>
    </w:p>
    <w:p w:rsidR="00C347F9" w:rsidRDefault="00736775" w:rsidP="00AE030C">
      <w:r>
        <w:rPr>
          <w:noProof/>
        </w:rPr>
        <w:pict>
          <v:shape id="Picture 4" o:spid="_x0000_i1103" type="#_x0000_t75" style="width:314.2pt;height:404.9pt;visibility:visible">
            <v:imagedata r:id="rId558" o:title=""/>
          </v:shape>
        </w:pict>
      </w:r>
    </w:p>
    <w:p w:rsidR="00C347F9" w:rsidRDefault="00C347F9" w:rsidP="00AE030C">
      <w:r>
        <w:rPr>
          <w:b/>
        </w:rPr>
        <w:t xml:space="preserve">Figure 13-18: </w:t>
      </w:r>
      <w:r>
        <w:t>Modifying the PATH environment variable</w:t>
      </w:r>
    </w:p>
    <w:p w:rsidR="00C347F9" w:rsidRDefault="00C347F9" w:rsidP="00AE030C">
      <w:r>
        <w:t>The following is an example of the PATH variables after SQL Server 2008 and SQL Server DTS 2000 Designer Components have been installed:</w:t>
      </w:r>
    </w:p>
    <w:p w:rsidR="00C347F9" w:rsidRDefault="00C347F9" w:rsidP="00AE030C">
      <w:pPr>
        <w:rPr>
          <w:rFonts w:ascii="Courier New" w:hAnsi="Courier New" w:cs="Courier New"/>
        </w:rPr>
      </w:pPr>
      <w:r>
        <w:rPr>
          <w:rFonts w:ascii="Courier New" w:hAnsi="Courier New" w:cs="Courier New"/>
        </w:rPr>
        <w:t xml:space="preserve">%SystemRoot%\system32;%SystemRoot%;%SystemRoot%\System32\Wbem; %SYSTEMROOT%\System32\WindowsPowerShell\v1.0\;C:\Program Files\Microsoft SQL Server\100\Tools\Binn\;C:\Program Files\Microsoft SQL Server\100\DTS\Binn\;C:\Program Files\Microsoft SQL Server\100\Tools\Binn\VSShell\Common7\IDE\;C:\Program Files\Microsoft </w:t>
      </w:r>
      <w:r>
        <w:rPr>
          <w:rFonts w:ascii="Courier New" w:hAnsi="Courier New" w:cs="Courier New"/>
        </w:rPr>
        <w:lastRenderedPageBreak/>
        <w:t>Visual Studio 9.0\Common7\IDE\PrivateAssemblies\</w:t>
      </w:r>
      <w:r>
        <w:rPr>
          <w:rFonts w:ascii="Courier New" w:hAnsi="Courier New" w:cs="Courier New"/>
          <w:b/>
        </w:rPr>
        <w:t>;C:\Program Files\Microsoft SQL Server\80\Tools\Binn\</w:t>
      </w:r>
    </w:p>
    <w:p w:rsidR="00C347F9" w:rsidRDefault="00C347F9" w:rsidP="00AE030C">
      <w:r>
        <w:t>Copy the directory in bold and paste it in front of the SQL Server 2008 tools directory path, as follows:</w:t>
      </w:r>
    </w:p>
    <w:p w:rsidR="00C347F9" w:rsidRDefault="00C347F9" w:rsidP="00AE030C">
      <w:pPr>
        <w:rPr>
          <w:rFonts w:ascii="Courier New" w:hAnsi="Courier New" w:cs="Courier New"/>
        </w:rPr>
      </w:pPr>
      <w:r>
        <w:rPr>
          <w:rFonts w:ascii="Courier New" w:hAnsi="Courier New" w:cs="Courier New"/>
        </w:rPr>
        <w:t>%SystemRoot%\system32;%SystemRoot%;%SystemRoot%\System32\Wbem; %SYSTEMROOT%\System32\WindowsPowerShell\v1.0\</w:t>
      </w:r>
      <w:r>
        <w:rPr>
          <w:rFonts w:ascii="Courier New" w:hAnsi="Courier New" w:cs="Courier New"/>
          <w:b/>
        </w:rPr>
        <w:t>;C:\Program Files\Microsoft SQL Server\80\Tools\Binn\</w:t>
      </w:r>
      <w:r>
        <w:rPr>
          <w:rFonts w:ascii="Courier New" w:hAnsi="Courier New" w:cs="Courier New"/>
        </w:rPr>
        <w:t>;C:\Program Files\Microsoft SQL Server\100\Tools\Binn\;C:\Program Files\Microsoft SQL Server\100\DTS\Binn\;C:\Program Files\Microsoft SQL Server\100\Tools\Binn\VSShell\Common7\IDE\;C:\Program Files\Microsoft Visual Studio 9.0\Common7\IDE\PrivateAssemblies\</w:t>
      </w:r>
    </w:p>
    <w:p w:rsidR="00C347F9" w:rsidRDefault="00C347F9" w:rsidP="00AE030C">
      <w:r>
        <w:t>Note that you will need to restart SQL Server for this PATH variable to take effect.</w:t>
      </w:r>
    </w:p>
    <w:p w:rsidR="00C347F9" w:rsidRDefault="00C347F9" w:rsidP="0017098C">
      <w:pPr>
        <w:pStyle w:val="Heading2"/>
      </w:pPr>
      <w:bookmarkStart w:id="337" w:name="_Toc215243900"/>
      <w:r>
        <w:t>Upgrading from SQL Server 2000</w:t>
      </w:r>
      <w:bookmarkEnd w:id="337"/>
    </w:p>
    <w:p w:rsidR="00C347F9" w:rsidRDefault="00C347F9" w:rsidP="00AE030C">
      <w:r>
        <w:t>The DTS Migration Wizard, available from both BIDS 2008 and SQL Server Management Studio 2008, is the tool you will use for the migration of your existing DTS packages to SSIS 2008. In this section, we will lead you through the DTS Migration Wizard using three examples that map to common DTS package patterns.</w:t>
      </w:r>
    </w:p>
    <w:p w:rsidR="00C347F9" w:rsidRDefault="00C347F9" w:rsidP="0017098C">
      <w:pPr>
        <w:pStyle w:val="Heading3"/>
      </w:pPr>
      <w:bookmarkStart w:id="338" w:name="_Toc215243901"/>
      <w:r>
        <w:t>Migrating DTS Packages to SSIS</w:t>
      </w:r>
      <w:bookmarkEnd w:id="338"/>
    </w:p>
    <w:p w:rsidR="00C347F9" w:rsidRDefault="00C347F9" w:rsidP="00AE030C">
      <w:r>
        <w:t>Note that some DTS features cannot be migrated directly into SSIS, even though SSIS provides a superset of DTS functionality. Therefore, it is important that customers who plan to migrate their DTS packages understand how their existing DTS packages’ tasks and functionality map to SSIS.</w:t>
      </w:r>
    </w:p>
    <w:p w:rsidR="00C347F9" w:rsidRDefault="00C347F9" w:rsidP="00AE030C">
      <w:r>
        <w:t>One example is the DTS Dynamic Properties task. SSIS configurations and expressions provide developers with greater functionality, but the wizard is unable to migrate this task because there is no single task in SSIS that implements this capability.</w:t>
      </w:r>
    </w:p>
    <w:p w:rsidR="00C347F9" w:rsidRDefault="00C347F9" w:rsidP="00AE030C">
      <w:r>
        <w:t>In addition, some features are migrated to their SSIS equivalents only when the Copy Column transformation is used. For example, the DTS Transfer Data (DataPump) task cannot be migrated to its SSIS equivalent, the Data Flow task, if a transformation other than Copy Column was used.</w:t>
      </w:r>
    </w:p>
    <w:p w:rsidR="00C347F9" w:rsidRDefault="00C347F9" w:rsidP="00AE030C">
      <w:r>
        <w:t>The wizard will use a partial migration strategy when it cannot directly migrate an existing DTS task to an SSIS task. This partial migration strategy involves encapsulating these tasks in DTS packages, which in turn can be run by the SSIS Data Transformation Services 2000 Execute Package task.</w:t>
      </w:r>
    </w:p>
    <w:p w:rsidR="00C347F9" w:rsidRDefault="00C347F9" w:rsidP="00AE030C">
      <w:r>
        <w:t xml:space="preserve">For more information about how to migrate DTS packages, see </w:t>
      </w:r>
      <w:hyperlink r:id="rId559" w:history="1">
        <w:r>
          <w:rPr>
            <w:rStyle w:val="Hyperlink"/>
          </w:rPr>
          <w:t>Migrating Data Transformation Services Packages</w:t>
        </w:r>
      </w:hyperlink>
      <w:r w:rsidRPr="002806AA">
        <w:t xml:space="preserve"> </w:t>
      </w:r>
      <w:r>
        <w:t>in SQL Server 2008</w:t>
      </w:r>
      <w:r w:rsidRPr="0031605A">
        <w:t xml:space="preserve"> Books Online.</w:t>
      </w:r>
    </w:p>
    <w:p w:rsidR="00C347F9" w:rsidRDefault="00C347F9" w:rsidP="0017098C">
      <w:pPr>
        <w:pStyle w:val="Heading3"/>
      </w:pPr>
      <w:bookmarkStart w:id="339" w:name="_Toc215243902"/>
      <w:r>
        <w:t>Comparing DTS and SSIS Functionality</w:t>
      </w:r>
      <w:bookmarkEnd w:id="339"/>
    </w:p>
    <w:p w:rsidR="00C347F9" w:rsidRDefault="00C347F9" w:rsidP="00AE030C">
      <w:r>
        <w:t>This section provides more information about existing DTS tasks and features and whether they map one-to-one to a SQL Server Integration Services equivalent.</w:t>
      </w:r>
    </w:p>
    <w:p w:rsidR="00C347F9" w:rsidRPr="00E0477D" w:rsidRDefault="00C347F9" w:rsidP="00651CE1">
      <w:pPr>
        <w:pStyle w:val="ListParagraph"/>
        <w:numPr>
          <w:ilvl w:val="0"/>
          <w:numId w:val="239"/>
        </w:numPr>
      </w:pPr>
      <w:r>
        <w:lastRenderedPageBreak/>
        <w:t xml:space="preserve">Table 13-2 lists DTS tasks and features that are migrated to their SSIS equivalent. Note that DTS features followed by an asterisk (*) have variants that are not directly migrated to SSIS. These </w:t>
      </w:r>
      <w:r w:rsidRPr="00E0477D">
        <w:t>variants are covered in either Table 13-3 or Table 13-4.</w:t>
      </w:r>
    </w:p>
    <w:p w:rsidR="00C347F9" w:rsidRPr="00E0477D" w:rsidRDefault="00C347F9" w:rsidP="00651CE1">
      <w:pPr>
        <w:numPr>
          <w:ilvl w:val="0"/>
          <w:numId w:val="239"/>
        </w:numPr>
      </w:pPr>
      <w:r w:rsidRPr="00E0477D">
        <w:t>Table 13-3 lists DTS tasks that are partially migrated.</w:t>
      </w:r>
    </w:p>
    <w:p w:rsidR="00C347F9" w:rsidRPr="00E0477D" w:rsidRDefault="00C347F9" w:rsidP="00651CE1">
      <w:pPr>
        <w:numPr>
          <w:ilvl w:val="0"/>
          <w:numId w:val="239"/>
        </w:numPr>
      </w:pPr>
      <w:r w:rsidRPr="00E0477D">
        <w:t>Table 13-4 lists DTS tasks and features that cannot be mapped to an SSIS equivalent.</w:t>
      </w:r>
    </w:p>
    <w:p w:rsidR="00C347F9" w:rsidRPr="00F0050B" w:rsidRDefault="00C347F9" w:rsidP="00AE030C">
      <w:pPr>
        <w:pStyle w:val="Label"/>
        <w:rPr>
          <w:rFonts w:ascii="Calibri" w:hAnsi="Calibri"/>
          <w:sz w:val="22"/>
        </w:rPr>
      </w:pPr>
      <w:r w:rsidRPr="00F0050B">
        <w:rPr>
          <w:rFonts w:ascii="Calibri" w:hAnsi="Calibri"/>
          <w:sz w:val="22"/>
        </w:rPr>
        <w:t xml:space="preserve">Table 13-2: </w:t>
      </w:r>
      <w:r w:rsidRPr="00F0050B">
        <w:rPr>
          <w:rFonts w:ascii="Calibri" w:hAnsi="Calibri"/>
          <w:noProof/>
          <w:sz w:val="22"/>
        </w:rPr>
        <w:t>DTS Tasks and Features that Are Migrated</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3769"/>
        <w:gridCol w:w="4792"/>
      </w:tblGrid>
      <w:tr w:rsidR="00C347F9" w:rsidTr="00AE030C">
        <w:tc>
          <w:tcPr>
            <w:tcW w:w="0" w:type="auto"/>
            <w:shd w:val="clear" w:color="auto" w:fill="D9D9D9"/>
          </w:tcPr>
          <w:p w:rsidR="00C347F9" w:rsidRDefault="00C347F9">
            <w:pPr>
              <w:spacing w:after="120" w:line="240" w:lineRule="auto"/>
              <w:rPr>
                <w:b/>
                <w:color w:val="1F497D"/>
              </w:rPr>
            </w:pPr>
            <w:r>
              <w:rPr>
                <w:b/>
                <w:color w:val="1F497D"/>
              </w:rPr>
              <w:t>DTS feature</w:t>
            </w:r>
          </w:p>
        </w:tc>
        <w:tc>
          <w:tcPr>
            <w:tcW w:w="0" w:type="auto"/>
            <w:shd w:val="clear" w:color="auto" w:fill="D9D9D9"/>
          </w:tcPr>
          <w:p w:rsidR="00C347F9" w:rsidRDefault="00C347F9">
            <w:pPr>
              <w:spacing w:after="120" w:line="240" w:lineRule="auto"/>
              <w:rPr>
                <w:b/>
                <w:color w:val="1F497D"/>
              </w:rPr>
            </w:pPr>
            <w:r>
              <w:rPr>
                <w:b/>
                <w:color w:val="1F497D"/>
              </w:rPr>
              <w:t>SQL Server 2008 SSIS equivalent</w:t>
            </w:r>
          </w:p>
        </w:tc>
      </w:tr>
      <w:tr w:rsidR="00C347F9" w:rsidTr="00AE030C">
        <w:tc>
          <w:tcPr>
            <w:tcW w:w="0" w:type="auto"/>
          </w:tcPr>
          <w:p w:rsidR="00C347F9" w:rsidRDefault="00C347F9">
            <w:pPr>
              <w:spacing w:after="120" w:line="240" w:lineRule="auto"/>
            </w:pPr>
            <w:r>
              <w:t>ActiveX Script task</w:t>
            </w:r>
          </w:p>
        </w:tc>
        <w:tc>
          <w:tcPr>
            <w:tcW w:w="0" w:type="auto"/>
          </w:tcPr>
          <w:p w:rsidR="00C347F9" w:rsidRDefault="00C347F9">
            <w:pPr>
              <w:spacing w:after="120" w:line="240" w:lineRule="auto"/>
            </w:pPr>
            <w:r>
              <w:t>ActiveX Script task (deprecated in SQL Server 2008)</w:t>
            </w:r>
          </w:p>
        </w:tc>
      </w:tr>
      <w:tr w:rsidR="00C347F9" w:rsidTr="00AE030C">
        <w:tc>
          <w:tcPr>
            <w:tcW w:w="0" w:type="auto"/>
          </w:tcPr>
          <w:p w:rsidR="00C347F9" w:rsidRDefault="00C347F9">
            <w:pPr>
              <w:spacing w:after="120" w:line="240" w:lineRule="auto"/>
            </w:pPr>
            <w:r>
              <w:t>Bulk Insert task</w:t>
            </w:r>
          </w:p>
        </w:tc>
        <w:tc>
          <w:tcPr>
            <w:tcW w:w="0" w:type="auto"/>
          </w:tcPr>
          <w:p w:rsidR="00C347F9" w:rsidRDefault="00C347F9">
            <w:pPr>
              <w:spacing w:after="120" w:line="240" w:lineRule="auto"/>
            </w:pPr>
            <w:r>
              <w:t>Bulk Insert task</w:t>
            </w:r>
          </w:p>
        </w:tc>
      </w:tr>
      <w:tr w:rsidR="00C347F9" w:rsidTr="00AE030C">
        <w:tc>
          <w:tcPr>
            <w:tcW w:w="0" w:type="auto"/>
          </w:tcPr>
          <w:p w:rsidR="00C347F9" w:rsidRDefault="00C347F9">
            <w:pPr>
              <w:spacing w:after="120" w:line="240" w:lineRule="auto"/>
            </w:pPr>
            <w:r>
              <w:t>Copy SQL Server Objects task</w:t>
            </w:r>
          </w:p>
        </w:tc>
        <w:tc>
          <w:tcPr>
            <w:tcW w:w="0" w:type="auto"/>
          </w:tcPr>
          <w:p w:rsidR="00C347F9" w:rsidRDefault="00C347F9">
            <w:pPr>
              <w:spacing w:after="120" w:line="240" w:lineRule="auto"/>
            </w:pPr>
            <w:r>
              <w:t>Transfer SQL Server Objects task</w:t>
            </w:r>
          </w:p>
        </w:tc>
      </w:tr>
      <w:tr w:rsidR="00C347F9" w:rsidTr="00AE030C">
        <w:tc>
          <w:tcPr>
            <w:tcW w:w="0" w:type="auto"/>
          </w:tcPr>
          <w:p w:rsidR="00C347F9" w:rsidRDefault="00C347F9">
            <w:pPr>
              <w:spacing w:after="120" w:line="240" w:lineRule="auto"/>
            </w:pPr>
            <w:r>
              <w:t>Data Mining Prediction task</w:t>
            </w:r>
          </w:p>
        </w:tc>
        <w:tc>
          <w:tcPr>
            <w:tcW w:w="0" w:type="auto"/>
          </w:tcPr>
          <w:p w:rsidR="00C347F9" w:rsidRDefault="00C347F9">
            <w:pPr>
              <w:spacing w:after="120" w:line="240" w:lineRule="auto"/>
            </w:pPr>
            <w:r>
              <w:t>Data Mining Query task</w:t>
            </w:r>
          </w:p>
        </w:tc>
      </w:tr>
      <w:tr w:rsidR="00C347F9" w:rsidTr="00AE030C">
        <w:tc>
          <w:tcPr>
            <w:tcW w:w="0" w:type="auto"/>
          </w:tcPr>
          <w:p w:rsidR="00C347F9" w:rsidRDefault="00C347F9">
            <w:pPr>
              <w:spacing w:after="120" w:line="240" w:lineRule="auto"/>
            </w:pPr>
            <w:r>
              <w:t>Execute Package task</w:t>
            </w:r>
          </w:p>
        </w:tc>
        <w:tc>
          <w:tcPr>
            <w:tcW w:w="0" w:type="auto"/>
          </w:tcPr>
          <w:p w:rsidR="00C347F9" w:rsidRDefault="00C347F9">
            <w:pPr>
              <w:spacing w:after="120" w:line="240" w:lineRule="auto"/>
            </w:pPr>
            <w:r>
              <w:t>Execute DTS 2000 Package task</w:t>
            </w:r>
          </w:p>
        </w:tc>
      </w:tr>
      <w:tr w:rsidR="00C347F9" w:rsidTr="00AE030C">
        <w:tc>
          <w:tcPr>
            <w:tcW w:w="0" w:type="auto"/>
          </w:tcPr>
          <w:p w:rsidR="00C347F9" w:rsidRDefault="00C347F9">
            <w:pPr>
              <w:spacing w:after="120" w:line="240" w:lineRule="auto"/>
            </w:pPr>
            <w:r>
              <w:t>Execute Process task</w:t>
            </w:r>
          </w:p>
        </w:tc>
        <w:tc>
          <w:tcPr>
            <w:tcW w:w="0" w:type="auto"/>
          </w:tcPr>
          <w:p w:rsidR="00C347F9" w:rsidRDefault="00C347F9">
            <w:pPr>
              <w:spacing w:after="120" w:line="240" w:lineRule="auto"/>
            </w:pPr>
            <w:r>
              <w:t>Execute Process task</w:t>
            </w:r>
          </w:p>
        </w:tc>
      </w:tr>
      <w:tr w:rsidR="00C347F9" w:rsidTr="00AE030C">
        <w:tc>
          <w:tcPr>
            <w:tcW w:w="0" w:type="auto"/>
          </w:tcPr>
          <w:p w:rsidR="00C347F9" w:rsidRDefault="00C347F9">
            <w:pPr>
              <w:spacing w:after="120" w:line="240" w:lineRule="auto"/>
            </w:pPr>
            <w:r>
              <w:t>Execute SQL task</w:t>
            </w:r>
          </w:p>
        </w:tc>
        <w:tc>
          <w:tcPr>
            <w:tcW w:w="0" w:type="auto"/>
          </w:tcPr>
          <w:p w:rsidR="00C347F9" w:rsidRDefault="00C347F9">
            <w:pPr>
              <w:spacing w:after="120" w:line="240" w:lineRule="auto"/>
            </w:pPr>
            <w:r>
              <w:t>Execute SQL task</w:t>
            </w:r>
          </w:p>
        </w:tc>
      </w:tr>
      <w:tr w:rsidR="00C347F9" w:rsidTr="00AE030C">
        <w:tc>
          <w:tcPr>
            <w:tcW w:w="0" w:type="auto"/>
          </w:tcPr>
          <w:p w:rsidR="00C347F9" w:rsidRDefault="00C347F9">
            <w:pPr>
              <w:spacing w:after="120" w:line="240" w:lineRule="auto"/>
            </w:pPr>
            <w:r>
              <w:t>File Transfer Protocol task</w:t>
            </w:r>
          </w:p>
        </w:tc>
        <w:tc>
          <w:tcPr>
            <w:tcW w:w="0" w:type="auto"/>
          </w:tcPr>
          <w:p w:rsidR="00C347F9" w:rsidRDefault="00C347F9">
            <w:pPr>
              <w:spacing w:after="120" w:line="240" w:lineRule="auto"/>
            </w:pPr>
            <w:r>
              <w:t>FTP task</w:t>
            </w:r>
          </w:p>
        </w:tc>
      </w:tr>
      <w:tr w:rsidR="00C347F9" w:rsidTr="00AE030C">
        <w:tc>
          <w:tcPr>
            <w:tcW w:w="0" w:type="auto"/>
          </w:tcPr>
          <w:p w:rsidR="00C347F9" w:rsidRDefault="00C347F9">
            <w:pPr>
              <w:spacing w:after="120" w:line="240" w:lineRule="auto"/>
            </w:pPr>
            <w:r>
              <w:t>Message Queue task</w:t>
            </w:r>
          </w:p>
        </w:tc>
        <w:tc>
          <w:tcPr>
            <w:tcW w:w="0" w:type="auto"/>
          </w:tcPr>
          <w:p w:rsidR="00C347F9" w:rsidRDefault="00C347F9">
            <w:pPr>
              <w:spacing w:after="120" w:line="240" w:lineRule="auto"/>
            </w:pPr>
            <w:r>
              <w:t>Message Queue task</w:t>
            </w:r>
          </w:p>
        </w:tc>
      </w:tr>
      <w:tr w:rsidR="00C347F9" w:rsidTr="00AE030C">
        <w:tc>
          <w:tcPr>
            <w:tcW w:w="0" w:type="auto"/>
          </w:tcPr>
          <w:p w:rsidR="00C347F9" w:rsidRDefault="00C347F9">
            <w:pPr>
              <w:spacing w:after="120" w:line="240" w:lineRule="auto"/>
            </w:pPr>
            <w:r>
              <w:t>Send Mail task</w:t>
            </w:r>
          </w:p>
        </w:tc>
        <w:tc>
          <w:tcPr>
            <w:tcW w:w="0" w:type="auto"/>
          </w:tcPr>
          <w:p w:rsidR="00C347F9" w:rsidRDefault="00C347F9">
            <w:pPr>
              <w:spacing w:after="120" w:line="240" w:lineRule="auto"/>
            </w:pPr>
            <w:r>
              <w:t>Send Mail task</w:t>
            </w:r>
          </w:p>
        </w:tc>
      </w:tr>
      <w:tr w:rsidR="00C347F9" w:rsidTr="00AE030C">
        <w:tc>
          <w:tcPr>
            <w:tcW w:w="0" w:type="auto"/>
          </w:tcPr>
          <w:p w:rsidR="00C347F9" w:rsidRDefault="00C347F9">
            <w:pPr>
              <w:spacing w:after="120" w:line="240" w:lineRule="auto"/>
            </w:pPr>
            <w:r>
              <w:t>Transfer Data (Data Pump) task*</w:t>
            </w:r>
          </w:p>
        </w:tc>
        <w:tc>
          <w:tcPr>
            <w:tcW w:w="0" w:type="auto"/>
          </w:tcPr>
          <w:p w:rsidR="00C347F9" w:rsidRDefault="00C347F9">
            <w:pPr>
              <w:spacing w:after="120" w:line="240" w:lineRule="auto"/>
            </w:pPr>
            <w:r>
              <w:t>Data Flow task</w:t>
            </w:r>
          </w:p>
        </w:tc>
      </w:tr>
      <w:tr w:rsidR="00C347F9" w:rsidTr="00AE030C">
        <w:tc>
          <w:tcPr>
            <w:tcW w:w="0" w:type="auto"/>
          </w:tcPr>
          <w:p w:rsidR="00C347F9" w:rsidRDefault="00C347F9">
            <w:pPr>
              <w:spacing w:after="120" w:line="240" w:lineRule="auto"/>
            </w:pPr>
            <w:r>
              <w:t>Transfer Databases task</w:t>
            </w:r>
          </w:p>
        </w:tc>
        <w:tc>
          <w:tcPr>
            <w:tcW w:w="0" w:type="auto"/>
          </w:tcPr>
          <w:p w:rsidR="00C347F9" w:rsidRDefault="00C347F9">
            <w:pPr>
              <w:spacing w:after="120" w:line="240" w:lineRule="auto"/>
            </w:pPr>
            <w:r>
              <w:t>Transfer Database task</w:t>
            </w:r>
          </w:p>
        </w:tc>
      </w:tr>
      <w:tr w:rsidR="00C347F9" w:rsidTr="00AE030C">
        <w:tc>
          <w:tcPr>
            <w:tcW w:w="0" w:type="auto"/>
          </w:tcPr>
          <w:p w:rsidR="00C347F9" w:rsidRDefault="00C347F9">
            <w:pPr>
              <w:spacing w:after="120" w:line="240" w:lineRule="auto"/>
            </w:pPr>
            <w:r>
              <w:t>Transfer Error Messages task</w:t>
            </w:r>
          </w:p>
        </w:tc>
        <w:tc>
          <w:tcPr>
            <w:tcW w:w="0" w:type="auto"/>
          </w:tcPr>
          <w:p w:rsidR="00C347F9" w:rsidRDefault="00C347F9">
            <w:pPr>
              <w:spacing w:after="120" w:line="240" w:lineRule="auto"/>
            </w:pPr>
            <w:r>
              <w:t>Transfer Error Messages task</w:t>
            </w:r>
          </w:p>
        </w:tc>
      </w:tr>
      <w:tr w:rsidR="00C347F9" w:rsidTr="00AE030C">
        <w:tc>
          <w:tcPr>
            <w:tcW w:w="0" w:type="auto"/>
          </w:tcPr>
          <w:p w:rsidR="00C347F9" w:rsidRDefault="00C347F9">
            <w:pPr>
              <w:spacing w:after="120" w:line="240" w:lineRule="auto"/>
            </w:pPr>
            <w:r>
              <w:t>Transfer Jobs task</w:t>
            </w:r>
          </w:p>
        </w:tc>
        <w:tc>
          <w:tcPr>
            <w:tcW w:w="0" w:type="auto"/>
          </w:tcPr>
          <w:p w:rsidR="00C347F9" w:rsidRDefault="00C347F9">
            <w:pPr>
              <w:spacing w:after="120" w:line="240" w:lineRule="auto"/>
            </w:pPr>
            <w:r>
              <w:t>Transfer Jobs task</w:t>
            </w:r>
          </w:p>
        </w:tc>
      </w:tr>
      <w:tr w:rsidR="00C347F9" w:rsidTr="00AE030C">
        <w:tc>
          <w:tcPr>
            <w:tcW w:w="0" w:type="auto"/>
          </w:tcPr>
          <w:p w:rsidR="00C347F9" w:rsidRDefault="00C347F9">
            <w:pPr>
              <w:spacing w:after="120" w:line="240" w:lineRule="auto"/>
            </w:pPr>
            <w:r>
              <w:t>Transfer Logins task</w:t>
            </w:r>
          </w:p>
        </w:tc>
        <w:tc>
          <w:tcPr>
            <w:tcW w:w="0" w:type="auto"/>
          </w:tcPr>
          <w:p w:rsidR="00C347F9" w:rsidRDefault="00C347F9">
            <w:pPr>
              <w:spacing w:after="120" w:line="240" w:lineRule="auto"/>
            </w:pPr>
            <w:r>
              <w:t>Transfer Logins task</w:t>
            </w:r>
          </w:p>
        </w:tc>
      </w:tr>
      <w:tr w:rsidR="00C347F9" w:rsidTr="00AE030C">
        <w:tc>
          <w:tcPr>
            <w:tcW w:w="0" w:type="auto"/>
          </w:tcPr>
          <w:p w:rsidR="00C347F9" w:rsidRDefault="00C347F9">
            <w:pPr>
              <w:spacing w:after="120" w:line="240" w:lineRule="auto"/>
            </w:pPr>
            <w:r>
              <w:t>Transfer Master Stored Procedures task</w:t>
            </w:r>
          </w:p>
        </w:tc>
        <w:tc>
          <w:tcPr>
            <w:tcW w:w="0" w:type="auto"/>
          </w:tcPr>
          <w:p w:rsidR="00C347F9" w:rsidRDefault="00C347F9">
            <w:pPr>
              <w:spacing w:after="120" w:line="240" w:lineRule="auto"/>
            </w:pPr>
            <w:r>
              <w:t>Transfer Master Stored Procedures task</w:t>
            </w:r>
          </w:p>
        </w:tc>
      </w:tr>
      <w:tr w:rsidR="00C347F9" w:rsidTr="00AE030C">
        <w:tc>
          <w:tcPr>
            <w:tcW w:w="0" w:type="auto"/>
          </w:tcPr>
          <w:p w:rsidR="00C347F9" w:rsidRDefault="00C347F9">
            <w:pPr>
              <w:spacing w:after="120" w:line="240" w:lineRule="auto"/>
            </w:pPr>
            <w:r>
              <w:t>Connection objects</w:t>
            </w:r>
          </w:p>
        </w:tc>
        <w:tc>
          <w:tcPr>
            <w:tcW w:w="0" w:type="auto"/>
          </w:tcPr>
          <w:p w:rsidR="00C347F9" w:rsidRDefault="00C347F9">
            <w:pPr>
              <w:spacing w:after="120" w:line="240" w:lineRule="auto"/>
            </w:pPr>
            <w:r>
              <w:t>Connection managers</w:t>
            </w:r>
          </w:p>
        </w:tc>
      </w:tr>
      <w:tr w:rsidR="00C347F9" w:rsidTr="00AE030C">
        <w:tc>
          <w:tcPr>
            <w:tcW w:w="0" w:type="auto"/>
          </w:tcPr>
          <w:p w:rsidR="00C347F9" w:rsidRDefault="00C347F9">
            <w:pPr>
              <w:spacing w:after="120" w:line="240" w:lineRule="auto"/>
            </w:pPr>
            <w:r>
              <w:t>Global variables</w:t>
            </w:r>
          </w:p>
        </w:tc>
        <w:tc>
          <w:tcPr>
            <w:tcW w:w="0" w:type="auto"/>
          </w:tcPr>
          <w:p w:rsidR="00C347F9" w:rsidRDefault="00C347F9">
            <w:pPr>
              <w:spacing w:after="120" w:line="240" w:lineRule="auto"/>
            </w:pPr>
            <w:r>
              <w:t>Package variables</w:t>
            </w:r>
          </w:p>
        </w:tc>
      </w:tr>
      <w:tr w:rsidR="00C347F9" w:rsidTr="00AE030C">
        <w:tc>
          <w:tcPr>
            <w:tcW w:w="0" w:type="auto"/>
          </w:tcPr>
          <w:p w:rsidR="00C347F9" w:rsidRDefault="00C347F9">
            <w:pPr>
              <w:spacing w:after="120" w:line="240" w:lineRule="auto"/>
            </w:pPr>
            <w:r>
              <w:t>Precedent constraints*</w:t>
            </w:r>
          </w:p>
        </w:tc>
        <w:tc>
          <w:tcPr>
            <w:tcW w:w="0" w:type="auto"/>
          </w:tcPr>
          <w:p w:rsidR="00C347F9" w:rsidRDefault="00C347F9">
            <w:pPr>
              <w:spacing w:after="120" w:line="240" w:lineRule="auto"/>
            </w:pPr>
            <w:r>
              <w:t>Precedent constraints</w:t>
            </w:r>
          </w:p>
        </w:tc>
      </w:tr>
    </w:tbl>
    <w:p w:rsidR="00C347F9" w:rsidRDefault="00C347F9" w:rsidP="00AE030C"/>
    <w:p w:rsidR="00C347F9" w:rsidRPr="00F0050B" w:rsidRDefault="00C347F9" w:rsidP="00AE030C">
      <w:pPr>
        <w:pStyle w:val="Label"/>
        <w:rPr>
          <w:rFonts w:ascii="Calibri" w:hAnsi="Calibri"/>
          <w:sz w:val="22"/>
        </w:rPr>
      </w:pPr>
      <w:r w:rsidRPr="00F0050B">
        <w:rPr>
          <w:rFonts w:ascii="Calibri" w:hAnsi="Calibri"/>
          <w:sz w:val="22"/>
        </w:rPr>
        <w:br w:type="page"/>
      </w:r>
      <w:r w:rsidRPr="00F0050B">
        <w:rPr>
          <w:rFonts w:ascii="Calibri" w:hAnsi="Calibri"/>
          <w:sz w:val="22"/>
        </w:rPr>
        <w:lastRenderedPageBreak/>
        <w:t xml:space="preserve">Table 13-3: </w:t>
      </w:r>
      <w:r w:rsidRPr="00F0050B">
        <w:rPr>
          <w:rFonts w:ascii="Calibri" w:hAnsi="Calibri"/>
          <w:noProof/>
          <w:sz w:val="22"/>
        </w:rPr>
        <w:t>DTS Tasks that Are Partially Migrated</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444"/>
        <w:gridCol w:w="7132"/>
      </w:tblGrid>
      <w:tr w:rsidR="00C347F9" w:rsidTr="00AE030C">
        <w:tc>
          <w:tcPr>
            <w:tcW w:w="0" w:type="auto"/>
            <w:shd w:val="clear" w:color="auto" w:fill="D9D9D9"/>
          </w:tcPr>
          <w:p w:rsidR="00C347F9" w:rsidRDefault="00C347F9">
            <w:pPr>
              <w:spacing w:after="120" w:line="240" w:lineRule="auto"/>
              <w:rPr>
                <w:b/>
                <w:color w:val="1F497D"/>
              </w:rPr>
            </w:pPr>
            <w:r>
              <w:rPr>
                <w:b/>
                <w:color w:val="1F497D"/>
              </w:rPr>
              <w:t>DTS feature</w:t>
            </w:r>
          </w:p>
        </w:tc>
        <w:tc>
          <w:tcPr>
            <w:tcW w:w="0" w:type="auto"/>
            <w:shd w:val="clear" w:color="auto" w:fill="D9D9D9"/>
          </w:tcPr>
          <w:p w:rsidR="00C347F9" w:rsidRDefault="00C347F9">
            <w:pPr>
              <w:spacing w:after="120" w:line="240" w:lineRule="auto"/>
              <w:rPr>
                <w:b/>
                <w:color w:val="1F497D"/>
              </w:rPr>
            </w:pPr>
            <w:r>
              <w:rPr>
                <w:b/>
                <w:color w:val="1F497D"/>
              </w:rPr>
              <w:t>Additional information</w:t>
            </w:r>
          </w:p>
        </w:tc>
      </w:tr>
      <w:tr w:rsidR="00C347F9" w:rsidTr="00AE030C">
        <w:tc>
          <w:tcPr>
            <w:tcW w:w="0" w:type="auto"/>
          </w:tcPr>
          <w:p w:rsidR="00C347F9" w:rsidRDefault="00C347F9">
            <w:pPr>
              <w:spacing w:after="120" w:line="240" w:lineRule="auto"/>
            </w:pPr>
            <w:r>
              <w:t>Custom tasks</w:t>
            </w:r>
          </w:p>
        </w:tc>
        <w:tc>
          <w:tcPr>
            <w:tcW w:w="0" w:type="auto"/>
          </w:tcPr>
          <w:p w:rsidR="00C347F9" w:rsidRDefault="00C347F9">
            <w:pPr>
              <w:spacing w:after="120" w:line="240" w:lineRule="auto"/>
            </w:pPr>
            <w:r>
              <w:t>Encapsulated in a DTS 2000 Execute Package task.</w:t>
            </w:r>
          </w:p>
        </w:tc>
      </w:tr>
      <w:tr w:rsidR="00C347F9" w:rsidTr="00AE030C">
        <w:tc>
          <w:tcPr>
            <w:tcW w:w="0" w:type="auto"/>
          </w:tcPr>
          <w:p w:rsidR="00C347F9" w:rsidRDefault="00C347F9">
            <w:pPr>
              <w:spacing w:after="120" w:line="240" w:lineRule="auto"/>
            </w:pPr>
            <w:r>
              <w:t>Data Driven Query</w:t>
            </w:r>
          </w:p>
        </w:tc>
        <w:tc>
          <w:tcPr>
            <w:tcW w:w="0" w:type="auto"/>
          </w:tcPr>
          <w:p w:rsidR="00C347F9" w:rsidRDefault="00C347F9">
            <w:pPr>
              <w:spacing w:after="120" w:line="240" w:lineRule="auto"/>
            </w:pPr>
            <w:r>
              <w:t>Encapsulated in a DTS 2000 Execute Package task.</w:t>
            </w:r>
          </w:p>
        </w:tc>
      </w:tr>
      <w:tr w:rsidR="00C347F9" w:rsidTr="00AE030C">
        <w:tc>
          <w:tcPr>
            <w:tcW w:w="0" w:type="auto"/>
          </w:tcPr>
          <w:p w:rsidR="00C347F9" w:rsidRDefault="00C347F9">
            <w:pPr>
              <w:spacing w:after="120" w:line="240" w:lineRule="auto"/>
            </w:pPr>
            <w:r>
              <w:t>Parallel Data Pump task</w:t>
            </w:r>
          </w:p>
        </w:tc>
        <w:tc>
          <w:tcPr>
            <w:tcW w:w="0" w:type="auto"/>
          </w:tcPr>
          <w:p w:rsidR="00C347F9" w:rsidRDefault="00C347F9">
            <w:pPr>
              <w:spacing w:after="120" w:line="240" w:lineRule="auto"/>
            </w:pPr>
            <w:r>
              <w:t>Encapsulated in a DTS 2000 Execute Package task.</w:t>
            </w:r>
          </w:p>
        </w:tc>
      </w:tr>
      <w:tr w:rsidR="00C347F9" w:rsidTr="00AE030C">
        <w:tc>
          <w:tcPr>
            <w:tcW w:w="0" w:type="auto"/>
          </w:tcPr>
          <w:p w:rsidR="00C347F9" w:rsidRDefault="00C347F9">
            <w:pPr>
              <w:spacing w:after="120" w:line="240" w:lineRule="auto"/>
            </w:pPr>
            <w:r>
              <w:t>Transfer Data (Data Pump) task</w:t>
            </w:r>
          </w:p>
        </w:tc>
        <w:tc>
          <w:tcPr>
            <w:tcW w:w="0" w:type="auto"/>
          </w:tcPr>
          <w:p w:rsidR="00C347F9" w:rsidRDefault="00C347F9">
            <w:pPr>
              <w:spacing w:after="120" w:line="240" w:lineRule="auto"/>
            </w:pPr>
            <w:r>
              <w:t>Encapsulated in a DTS 2000 Execute Package task when one or more non-Copy transforms are used.</w:t>
            </w:r>
          </w:p>
          <w:p w:rsidR="00C347F9" w:rsidRDefault="00C347F9">
            <w:pPr>
              <w:spacing w:after="120" w:line="240" w:lineRule="auto"/>
            </w:pPr>
            <w:r>
              <w:t>Later in this chapter we provide an example of how to recreate non-Copy transform logic in SSIS 2008.</w:t>
            </w:r>
          </w:p>
        </w:tc>
      </w:tr>
    </w:tbl>
    <w:p w:rsidR="00C347F9" w:rsidRDefault="00C347F9" w:rsidP="00AE030C"/>
    <w:p w:rsidR="00C347F9" w:rsidRPr="00F0050B" w:rsidRDefault="00C347F9" w:rsidP="00AE030C">
      <w:pPr>
        <w:pStyle w:val="Label"/>
        <w:rPr>
          <w:rFonts w:ascii="Calibri" w:hAnsi="Calibri"/>
          <w:noProof/>
          <w:sz w:val="22"/>
        </w:rPr>
      </w:pPr>
      <w:r w:rsidRPr="00F0050B">
        <w:rPr>
          <w:rFonts w:ascii="Calibri" w:hAnsi="Calibri"/>
          <w:sz w:val="22"/>
        </w:rPr>
        <w:t xml:space="preserve">Table 13-4: </w:t>
      </w:r>
      <w:r w:rsidRPr="00F0050B">
        <w:rPr>
          <w:rFonts w:ascii="Calibri" w:hAnsi="Calibri"/>
          <w:noProof/>
          <w:sz w:val="22"/>
        </w:rPr>
        <w:t>DTS Tasks and Features that Are Not Migrated</w:t>
      </w:r>
    </w:p>
    <w:p w:rsidR="00C347F9" w:rsidRDefault="00C347F9" w:rsidP="00AE030C">
      <w:r>
        <w:t>This table lists the DTS features that do not have a direct SSIS equivalent. Each feature is listed along with some additional information about what post-migration steps should occur.</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628"/>
        <w:gridCol w:w="6948"/>
      </w:tblGrid>
      <w:tr w:rsidR="00C347F9" w:rsidTr="00F8794B">
        <w:trPr>
          <w:tblHeader/>
        </w:trPr>
        <w:tc>
          <w:tcPr>
            <w:tcW w:w="2628" w:type="dxa"/>
            <w:shd w:val="clear" w:color="auto" w:fill="D9D9D9"/>
          </w:tcPr>
          <w:p w:rsidR="00C347F9" w:rsidRDefault="00C347F9">
            <w:pPr>
              <w:spacing w:after="120" w:line="240" w:lineRule="auto"/>
              <w:rPr>
                <w:b/>
                <w:color w:val="1F497D"/>
              </w:rPr>
            </w:pPr>
            <w:r>
              <w:rPr>
                <w:b/>
                <w:color w:val="1F497D"/>
              </w:rPr>
              <w:t>DTS feature</w:t>
            </w:r>
          </w:p>
        </w:tc>
        <w:tc>
          <w:tcPr>
            <w:tcW w:w="6948" w:type="dxa"/>
            <w:shd w:val="clear" w:color="auto" w:fill="D9D9D9"/>
          </w:tcPr>
          <w:p w:rsidR="00C347F9" w:rsidRDefault="00C347F9">
            <w:pPr>
              <w:spacing w:after="120" w:line="240" w:lineRule="auto"/>
              <w:rPr>
                <w:b/>
                <w:color w:val="1F497D"/>
              </w:rPr>
            </w:pPr>
            <w:r>
              <w:rPr>
                <w:b/>
                <w:color w:val="1F497D"/>
              </w:rPr>
              <w:t>Additional information</w:t>
            </w:r>
          </w:p>
        </w:tc>
      </w:tr>
      <w:tr w:rsidR="00C347F9" w:rsidTr="00AE030C">
        <w:tc>
          <w:tcPr>
            <w:tcW w:w="2628" w:type="dxa"/>
          </w:tcPr>
          <w:p w:rsidR="00C347F9" w:rsidRDefault="00C347F9">
            <w:pPr>
              <w:spacing w:after="120" w:line="240" w:lineRule="auto"/>
            </w:pPr>
            <w:r>
              <w:t>Analysis Services Processing task</w:t>
            </w:r>
          </w:p>
        </w:tc>
        <w:tc>
          <w:tcPr>
            <w:tcW w:w="6948" w:type="dxa"/>
          </w:tcPr>
          <w:p w:rsidR="00C347F9" w:rsidRDefault="00C347F9">
            <w:pPr>
              <w:spacing w:after="120" w:line="240" w:lineRule="auto"/>
            </w:pPr>
            <w:r>
              <w:t>The SSIS 2008 Analysis Services Processing task and Execute DDL Query tasks are not compatible with SQL Server Analysis Services (SSAS) 2000. These differences prohibit direct migration from a DTS task to an SSIS task.</w:t>
            </w:r>
          </w:p>
        </w:tc>
      </w:tr>
      <w:tr w:rsidR="00C347F9" w:rsidTr="00AE030C">
        <w:tc>
          <w:tcPr>
            <w:tcW w:w="2628" w:type="dxa"/>
          </w:tcPr>
          <w:p w:rsidR="00C347F9" w:rsidRDefault="00C347F9">
            <w:pPr>
              <w:spacing w:after="120" w:line="240" w:lineRule="auto"/>
            </w:pPr>
            <w:r>
              <w:t>Dynamic Properties task</w:t>
            </w:r>
          </w:p>
        </w:tc>
        <w:tc>
          <w:tcPr>
            <w:tcW w:w="6948" w:type="dxa"/>
          </w:tcPr>
          <w:p w:rsidR="00C347F9" w:rsidRDefault="00C347F9">
            <w:pPr>
              <w:spacing w:after="120" w:line="240" w:lineRule="auto"/>
            </w:pPr>
            <w:r>
              <w:t>SSIS does not have a direct task equivalent, although SSIS Configurations and Expressions provide a super-set of the functionality supported by the Dynamic Properties task.</w:t>
            </w:r>
          </w:p>
          <w:p w:rsidR="00C347F9" w:rsidRDefault="00C347F9">
            <w:pPr>
              <w:spacing w:after="120" w:line="240" w:lineRule="auto"/>
            </w:pPr>
            <w:r>
              <w:t>This task is a special case where the wizard creates a Script task that documents (but does not implement) the Dynamic Property task operations.</w:t>
            </w:r>
          </w:p>
          <w:p w:rsidR="00C347F9" w:rsidRDefault="00C347F9">
            <w:pPr>
              <w:spacing w:after="120" w:line="240" w:lineRule="auto"/>
            </w:pPr>
            <w:r>
              <w:t>We show an example of a migrated Dynamic Properties task later in this chapter.</w:t>
            </w:r>
          </w:p>
        </w:tc>
      </w:tr>
      <w:tr w:rsidR="00C347F9" w:rsidTr="00AE030C">
        <w:tc>
          <w:tcPr>
            <w:tcW w:w="2628" w:type="dxa"/>
          </w:tcPr>
          <w:p w:rsidR="00C347F9" w:rsidRDefault="00C347F9">
            <w:pPr>
              <w:spacing w:after="120" w:line="240" w:lineRule="auto"/>
            </w:pPr>
            <w:r>
              <w:t>Error handling</w:t>
            </w:r>
          </w:p>
        </w:tc>
        <w:tc>
          <w:tcPr>
            <w:tcW w:w="6948" w:type="dxa"/>
          </w:tcPr>
          <w:p w:rsidR="00C347F9" w:rsidRDefault="00C347F9">
            <w:pPr>
              <w:spacing w:after="120" w:line="240" w:lineRule="auto"/>
            </w:pPr>
            <w:r>
              <w:t>There is no direct conversion from DTS error handling to SSIS. Note that SSIS Event Handling capabilities support far more robust error handling than in DTS.</w:t>
            </w:r>
          </w:p>
          <w:p w:rsidR="00C347F9" w:rsidRDefault="00C347F9" w:rsidP="00ED3360">
            <w:pPr>
              <w:spacing w:after="0" w:line="240" w:lineRule="auto"/>
            </w:pPr>
            <w:r>
              <w:t xml:space="preserve">For more information, see </w:t>
            </w:r>
            <w:hyperlink r:id="rId560" w:history="1">
              <w:r>
                <w:rPr>
                  <w:rStyle w:val="Hyperlink"/>
                </w:rPr>
                <w:t>Integration Services Event Handlers</w:t>
              </w:r>
            </w:hyperlink>
            <w:r w:rsidRPr="002806AA">
              <w:t xml:space="preserve"> </w:t>
            </w:r>
            <w:r>
              <w:t>in SQL Server 2008</w:t>
            </w:r>
            <w:r w:rsidRPr="0031605A">
              <w:t xml:space="preserve"> Books Online.</w:t>
            </w:r>
          </w:p>
        </w:tc>
      </w:tr>
      <w:tr w:rsidR="00C347F9" w:rsidTr="00AE030C">
        <w:tc>
          <w:tcPr>
            <w:tcW w:w="2628" w:type="dxa"/>
          </w:tcPr>
          <w:p w:rsidR="00C347F9" w:rsidRDefault="00C347F9">
            <w:pPr>
              <w:spacing w:after="120" w:line="240" w:lineRule="auto"/>
            </w:pPr>
            <w:r>
              <w:t>Package logging</w:t>
            </w:r>
          </w:p>
        </w:tc>
        <w:tc>
          <w:tcPr>
            <w:tcW w:w="6948" w:type="dxa"/>
          </w:tcPr>
          <w:p w:rsidR="00C347F9" w:rsidRDefault="00C347F9">
            <w:pPr>
              <w:spacing w:after="120" w:line="240" w:lineRule="auto"/>
            </w:pPr>
            <w:r>
              <w:t>There is no direct conversion from DTS package logging to SSIS logging, although SSIS logging is far more robust than DTS logging.</w:t>
            </w:r>
          </w:p>
          <w:p w:rsidR="00C347F9" w:rsidRDefault="00C347F9" w:rsidP="00ED3360">
            <w:pPr>
              <w:spacing w:after="120" w:line="240" w:lineRule="auto"/>
            </w:pPr>
            <w:r>
              <w:t xml:space="preserve">For more information, see </w:t>
            </w:r>
            <w:hyperlink r:id="rId561" w:history="1">
              <w:r>
                <w:rPr>
                  <w:rStyle w:val="Hyperlink"/>
                </w:rPr>
                <w:t>Logging Package Execution</w:t>
              </w:r>
            </w:hyperlink>
            <w:r w:rsidRPr="002806AA">
              <w:t xml:space="preserve"> </w:t>
            </w:r>
            <w:r>
              <w:t>in SQL Server 2008</w:t>
            </w:r>
            <w:r w:rsidRPr="0031605A">
              <w:t xml:space="preserve"> Books Online.</w:t>
            </w:r>
          </w:p>
        </w:tc>
      </w:tr>
      <w:tr w:rsidR="00C347F9" w:rsidTr="00AE030C">
        <w:tc>
          <w:tcPr>
            <w:tcW w:w="2628" w:type="dxa"/>
          </w:tcPr>
          <w:p w:rsidR="00C347F9" w:rsidRDefault="00C347F9">
            <w:pPr>
              <w:spacing w:after="120" w:line="240" w:lineRule="auto"/>
            </w:pPr>
            <w:r>
              <w:t>Package passwords</w:t>
            </w:r>
          </w:p>
        </w:tc>
        <w:tc>
          <w:tcPr>
            <w:tcW w:w="6948" w:type="dxa"/>
          </w:tcPr>
          <w:p w:rsidR="00C347F9" w:rsidRDefault="00C347F9">
            <w:pPr>
              <w:spacing w:after="120" w:line="240" w:lineRule="auto"/>
            </w:pPr>
            <w:r>
              <w:t>SSIS includes new encryption features for protecting sensitive data, but DTS package passwords are not migrated.</w:t>
            </w:r>
          </w:p>
          <w:p w:rsidR="00C347F9" w:rsidRDefault="00C347F9" w:rsidP="00ED3360">
            <w:pPr>
              <w:spacing w:after="120" w:line="240" w:lineRule="auto"/>
            </w:pPr>
            <w:r>
              <w:t xml:space="preserve">The Migration Wizard will display a Package Authentication screen where you will need to enter the DTS package passwords order to open the </w:t>
            </w:r>
            <w:r>
              <w:lastRenderedPageBreak/>
              <w:t>password-protected DTS package.</w:t>
            </w:r>
          </w:p>
        </w:tc>
      </w:tr>
      <w:tr w:rsidR="00C347F9" w:rsidTr="00AE030C">
        <w:tc>
          <w:tcPr>
            <w:tcW w:w="2628" w:type="dxa"/>
          </w:tcPr>
          <w:p w:rsidR="00C347F9" w:rsidRDefault="00C347F9">
            <w:pPr>
              <w:spacing w:after="120" w:line="240" w:lineRule="auto"/>
            </w:pPr>
            <w:r>
              <w:lastRenderedPageBreak/>
              <w:t>Precedence constraints (workflow properties)</w:t>
            </w:r>
          </w:p>
        </w:tc>
        <w:tc>
          <w:tcPr>
            <w:tcW w:w="6948" w:type="dxa"/>
          </w:tcPr>
          <w:p w:rsidR="00C347F9" w:rsidRDefault="00C347F9">
            <w:pPr>
              <w:spacing w:after="120" w:line="240" w:lineRule="auto"/>
            </w:pPr>
            <w:r>
              <w:t>DTS precedence constraints (success, failure, and completion) are migrated to corresponding constraints within SSIS. However, any additional workflow properties are not migrated.</w:t>
            </w:r>
          </w:p>
          <w:p w:rsidR="00C347F9" w:rsidRDefault="00C347F9">
            <w:pPr>
              <w:spacing w:after="120" w:line="240" w:lineRule="auto"/>
            </w:pPr>
            <w:r>
              <w:t>Advanced workflow capabilities can be recreated using SSIS precedence constraints, which include the ability to add expressions.</w:t>
            </w:r>
          </w:p>
          <w:p w:rsidR="00C347F9" w:rsidRDefault="00C347F9" w:rsidP="00ED3360">
            <w:pPr>
              <w:spacing w:after="120" w:line="240" w:lineRule="auto"/>
            </w:pPr>
            <w:r>
              <w:t xml:space="preserve">For more information, see </w:t>
            </w:r>
            <w:hyperlink r:id="rId562" w:history="1">
              <w:r>
                <w:rPr>
                  <w:rStyle w:val="Hyperlink"/>
                </w:rPr>
                <w:t>Precedence Constraints</w:t>
              </w:r>
            </w:hyperlink>
            <w:r w:rsidRPr="002806AA">
              <w:t xml:space="preserve"> </w:t>
            </w:r>
            <w:r>
              <w:t>in SQL Server 2008</w:t>
            </w:r>
            <w:r w:rsidRPr="0031605A">
              <w:t xml:space="preserve"> Books Online.</w:t>
            </w:r>
          </w:p>
        </w:tc>
      </w:tr>
      <w:tr w:rsidR="00C347F9" w:rsidTr="00AE030C">
        <w:tc>
          <w:tcPr>
            <w:tcW w:w="2628" w:type="dxa"/>
          </w:tcPr>
          <w:p w:rsidR="00C347F9" w:rsidRDefault="00C347F9">
            <w:pPr>
              <w:spacing w:after="120" w:line="240" w:lineRule="auto"/>
            </w:pPr>
            <w:r>
              <w:t>Text annotations</w:t>
            </w:r>
          </w:p>
        </w:tc>
        <w:tc>
          <w:tcPr>
            <w:tcW w:w="6948" w:type="dxa"/>
          </w:tcPr>
          <w:p w:rsidR="00C347F9" w:rsidRDefault="00C347F9">
            <w:pPr>
              <w:spacing w:after="120" w:line="240" w:lineRule="auto"/>
            </w:pPr>
            <w:r>
              <w:t xml:space="preserve">There is no direct conversion from DTS text annotations to SSIS annotations. SSIS annotations can be added after the DTS package has been migrated to the SSIS package. </w:t>
            </w:r>
          </w:p>
        </w:tc>
      </w:tr>
    </w:tbl>
    <w:p w:rsidR="00C347F9" w:rsidRDefault="00C347F9" w:rsidP="00AE030C">
      <w:r>
        <w:t>Examples of the DTS Migration Wizard’s behavior are provided in the next section, where we cover DTS package migration in more detail.</w:t>
      </w:r>
    </w:p>
    <w:p w:rsidR="00C347F9" w:rsidRDefault="00C347F9" w:rsidP="0017098C">
      <w:pPr>
        <w:pStyle w:val="Heading3"/>
      </w:pPr>
      <w:bookmarkStart w:id="340" w:name="_Toc215243903"/>
      <w:r>
        <w:t>Running the DTS Migration Wizard</w:t>
      </w:r>
      <w:bookmarkEnd w:id="340"/>
    </w:p>
    <w:p w:rsidR="00C347F9" w:rsidRDefault="00C347F9" w:rsidP="00AE030C">
      <w:r>
        <w:t>This section guides you through the actual migration process. We cover how you start the DTS Migration Wizard, lead you through the wizard’s screens, and then show how our DTS package examples migrate to SSIS.</w:t>
      </w:r>
    </w:p>
    <w:p w:rsidR="00C347F9" w:rsidRDefault="00C347F9" w:rsidP="0017098C">
      <w:pPr>
        <w:pStyle w:val="Heading4"/>
      </w:pPr>
      <w:r>
        <w:t>Starting the DTS Migration Wizard</w:t>
      </w:r>
    </w:p>
    <w:p w:rsidR="00C347F9" w:rsidRDefault="00C347F9" w:rsidP="00AE030C">
      <w:r>
        <w:t>The DTS Migration Wizard can be started in one of two ways in an Integration Services project. First, you can select the Migrate DTS 2000 Package menu option on the Project menu in BIDS 2008, as Figure 13-19 shows.</w:t>
      </w:r>
    </w:p>
    <w:p w:rsidR="00C347F9" w:rsidRDefault="00736775" w:rsidP="00AE030C">
      <w:r>
        <w:rPr>
          <w:noProof/>
        </w:rPr>
        <w:lastRenderedPageBreak/>
        <w:pict>
          <v:shape id="_x0000_i1104" type="#_x0000_t75" style="width:463.8pt;height:312.3pt;visibility:visible">
            <v:imagedata r:id="rId56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13-19: </w:t>
      </w:r>
      <w:r>
        <w:rPr>
          <w:rFonts w:ascii="Calibri" w:hAnsi="Calibri"/>
          <w:sz w:val="22"/>
          <w:szCs w:val="22"/>
        </w:rPr>
        <w:t>Starting the DTS Migration Wizard from the Project menu</w:t>
      </w:r>
    </w:p>
    <w:p w:rsidR="00C347F9" w:rsidRDefault="00C347F9" w:rsidP="00AE030C">
      <w:r>
        <w:t>Second, you can right-click the context menu of the SSIS Packages folder in Solution Explorer, as Figure 13-20 shows.</w:t>
      </w:r>
    </w:p>
    <w:p w:rsidR="00C347F9" w:rsidRPr="00F0050B" w:rsidRDefault="00736775" w:rsidP="00AE030C">
      <w:pPr>
        <w:pStyle w:val="FigureinList1"/>
        <w:ind w:left="0"/>
        <w:rPr>
          <w:rFonts w:ascii="Calibri" w:hAnsi="Calibri"/>
          <w:sz w:val="22"/>
        </w:rPr>
      </w:pPr>
      <w:r w:rsidRPr="005409E7">
        <w:rPr>
          <w:rFonts w:ascii="Calibri" w:hAnsi="Calibri"/>
          <w:noProof/>
          <w:sz w:val="22"/>
        </w:rPr>
        <w:lastRenderedPageBreak/>
        <w:pict>
          <v:shape id="_x0000_i1105" type="#_x0000_t75" style="width:463.8pt;height:312.3pt;visibility:visible">
            <v:imagedata r:id="rId56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13-20: </w:t>
      </w:r>
      <w:r>
        <w:rPr>
          <w:rFonts w:ascii="Calibri" w:hAnsi="Calibri"/>
          <w:noProof/>
          <w:sz w:val="22"/>
          <w:szCs w:val="22"/>
        </w:rPr>
        <w:t>Starting the Package Migration Wizard from the SSIS Packages folder in BIDS</w:t>
      </w:r>
    </w:p>
    <w:p w:rsidR="00C347F9" w:rsidRDefault="00C347F9" w:rsidP="00AE030C">
      <w:r>
        <w:t>In both cases, the DTS Migration Wizard will automatically add the migrated packages to the current Integration Services project when it completes.</w:t>
      </w:r>
    </w:p>
    <w:p w:rsidR="00C347F9" w:rsidRDefault="00C347F9" w:rsidP="00AE030C">
      <w:r>
        <w:t>Alternatively, the wizard can be started from the Data Transformation Services folder’s right-click context menu, as we saw earlier. Or, you can start the Package Migration Wizard from a command prompt by typing DTSMigrationWizard from the SQL Server 2008 installation folder (typically in the %PROGRAMFILES%\Microsoft SQL Server\100\DTS\binn subdirectory).</w:t>
      </w:r>
    </w:p>
    <w:p w:rsidR="00C347F9" w:rsidRDefault="00C347F9" w:rsidP="0017098C">
      <w:pPr>
        <w:pStyle w:val="Heading4"/>
      </w:pPr>
      <w:r>
        <w:t>Running the DTS Migration Wizard</w:t>
      </w:r>
    </w:p>
    <w:p w:rsidR="00C347F9" w:rsidRDefault="00C347F9" w:rsidP="00AE030C">
      <w:r>
        <w:t>When the Package Migration Wizard starts, it initially displays a welcome screen, as Figure 13-21 shows. Note that in this example, we are running the Package Migration Wizard from SQL Server Management Studio 2008.</w:t>
      </w:r>
    </w:p>
    <w:p w:rsidR="00C347F9" w:rsidRDefault="00736775" w:rsidP="00AE030C">
      <w:r>
        <w:rPr>
          <w:noProof/>
        </w:rPr>
        <w:lastRenderedPageBreak/>
        <w:pict>
          <v:shape id="_x0000_i1106" type="#_x0000_t75" style="width:389pt;height:373.1pt;visibility:visible">
            <v:imagedata r:id="rId56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13-21: </w:t>
      </w:r>
      <w:r>
        <w:rPr>
          <w:rFonts w:ascii="Calibri" w:hAnsi="Calibri"/>
          <w:noProof/>
          <w:sz w:val="22"/>
          <w:szCs w:val="22"/>
        </w:rPr>
        <w:t>Package Migration Wizard welcome screen</w:t>
      </w:r>
    </w:p>
    <w:p w:rsidR="00C347F9" w:rsidRDefault="00C347F9" w:rsidP="00AE030C">
      <w:r>
        <w:t>Click Next to start the wizard. The wizard will prompt for the DTS package’s storage location. Your options are a SQL Server 2000 or SQL Server 2005 msdb database or a .dts file. These options are shown in Figure 13-22 and Figure 13-23, respectively.</w:t>
      </w:r>
    </w:p>
    <w:p w:rsidR="00C347F9" w:rsidRDefault="00736775" w:rsidP="00AE030C">
      <w:r>
        <w:rPr>
          <w:noProof/>
        </w:rPr>
        <w:lastRenderedPageBreak/>
        <w:pict>
          <v:shape id="Picture 10" o:spid="_x0000_i1107" type="#_x0000_t75" style="width:389pt;height:373.1pt;visibility:visible">
            <v:imagedata r:id="rId566" o:title=""/>
          </v:shape>
        </w:pict>
      </w:r>
    </w:p>
    <w:p w:rsidR="00C347F9" w:rsidRDefault="00C347F9" w:rsidP="00AE030C">
      <w:pPr>
        <w:pStyle w:val="Figure"/>
        <w:rPr>
          <w:rFonts w:ascii="Calibri" w:hAnsi="Calibri"/>
          <w:noProof/>
          <w:sz w:val="22"/>
          <w:szCs w:val="22"/>
        </w:rPr>
      </w:pPr>
      <w:r>
        <w:rPr>
          <w:rFonts w:ascii="Calibri" w:hAnsi="Calibri"/>
          <w:b/>
          <w:sz w:val="22"/>
          <w:szCs w:val="22"/>
        </w:rPr>
        <w:t xml:space="preserve">Figure 13-22: </w:t>
      </w:r>
      <w:r>
        <w:rPr>
          <w:rFonts w:ascii="Calibri" w:hAnsi="Calibri"/>
          <w:noProof/>
          <w:sz w:val="22"/>
          <w:szCs w:val="22"/>
        </w:rPr>
        <w:t>Package Migration Wizard Choose MSDB Source Location page</w:t>
      </w:r>
    </w:p>
    <w:p w:rsidR="00C347F9" w:rsidRDefault="00736775" w:rsidP="00AE030C">
      <w:r>
        <w:rPr>
          <w:noProof/>
        </w:rPr>
        <w:lastRenderedPageBreak/>
        <w:pict>
          <v:shape id="Picture 9" o:spid="_x0000_i1108" type="#_x0000_t75" style="width:389pt;height:373.1pt;visibility:visible">
            <v:imagedata r:id="rId56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13-23: </w:t>
      </w:r>
      <w:r>
        <w:rPr>
          <w:rFonts w:ascii="Calibri" w:hAnsi="Calibri"/>
          <w:noProof/>
          <w:sz w:val="22"/>
          <w:szCs w:val="22"/>
        </w:rPr>
        <w:t>Package Migration Wizard Choose File Source Location page</w:t>
      </w:r>
    </w:p>
    <w:p w:rsidR="00C347F9" w:rsidRDefault="00C347F9" w:rsidP="00AE030C">
      <w:r>
        <w:t>Click Next to continue to the Choose Destination Location page, where you specify the storage location for SSIS packages generated by the wizard. The location should be either a SQL Server 2008 database instance that contains the msdb database or a Windows file system folder.</w:t>
      </w:r>
    </w:p>
    <w:p w:rsidR="00C347F9" w:rsidRDefault="00C347F9" w:rsidP="00AE030C">
      <w:r>
        <w:t>Figure 13-24 shows the file folder destination option.</w:t>
      </w:r>
    </w:p>
    <w:p w:rsidR="00C347F9" w:rsidRPr="00F0050B" w:rsidRDefault="00736775" w:rsidP="00AE030C">
      <w:pPr>
        <w:pStyle w:val="Figure"/>
        <w:rPr>
          <w:rFonts w:ascii="Calibri" w:hAnsi="Calibri"/>
          <w:sz w:val="22"/>
        </w:rPr>
      </w:pPr>
      <w:r w:rsidRPr="005409E7">
        <w:rPr>
          <w:rFonts w:ascii="Calibri" w:hAnsi="Calibri"/>
          <w:noProof/>
          <w:sz w:val="22"/>
        </w:rPr>
        <w:lastRenderedPageBreak/>
        <w:pict>
          <v:shape id="Picture 11" o:spid="_x0000_i1109" type="#_x0000_t75" style="width:389pt;height:373.1pt;visibility:visible">
            <v:imagedata r:id="rId568" o:title=""/>
          </v:shape>
        </w:pict>
      </w:r>
    </w:p>
    <w:p w:rsidR="00C347F9" w:rsidRDefault="00C347F9" w:rsidP="00AE030C">
      <w:pPr>
        <w:pStyle w:val="Figure"/>
        <w:rPr>
          <w:rFonts w:ascii="Calibri" w:hAnsi="Calibri"/>
          <w:noProof/>
          <w:sz w:val="22"/>
          <w:szCs w:val="22"/>
        </w:rPr>
      </w:pPr>
      <w:r>
        <w:rPr>
          <w:rFonts w:ascii="Calibri" w:hAnsi="Calibri"/>
          <w:b/>
          <w:sz w:val="22"/>
          <w:szCs w:val="22"/>
        </w:rPr>
        <w:t xml:space="preserve">Figure 13-24: </w:t>
      </w:r>
      <w:r>
        <w:rPr>
          <w:rFonts w:ascii="Calibri" w:hAnsi="Calibri"/>
          <w:noProof/>
          <w:sz w:val="22"/>
          <w:szCs w:val="22"/>
        </w:rPr>
        <w:t>Package Migration Wizard Choose File Destination Location page</w:t>
      </w:r>
    </w:p>
    <w:p w:rsidR="00C347F9" w:rsidRDefault="00C347F9" w:rsidP="00AE030C">
      <w:r>
        <w:t>Clicking Next moves you to the List Packages page. By default, the most recent version of each DTS package will be migrated. However, the wizard lets you select a previous version of a package by clicking the Creation Date drop-down list, as Figure 13-25 shows.</w:t>
      </w:r>
    </w:p>
    <w:p w:rsidR="00C347F9" w:rsidRDefault="00736775" w:rsidP="00AE030C">
      <w:pPr>
        <w:rPr>
          <w:b/>
        </w:rPr>
      </w:pPr>
      <w:r w:rsidRPr="005409E7">
        <w:rPr>
          <w:b/>
          <w:noProof/>
        </w:rPr>
        <w:lastRenderedPageBreak/>
        <w:pict>
          <v:shape id="_x0000_i1110" type="#_x0000_t75" style="width:390.85pt;height:380.55pt;visibility:visible">
            <v:imagedata r:id="rId569" o:title=""/>
          </v:shape>
        </w:pict>
      </w:r>
    </w:p>
    <w:p w:rsidR="00C347F9" w:rsidRDefault="00C347F9" w:rsidP="00AE030C">
      <w:pPr>
        <w:pStyle w:val="Figure"/>
        <w:rPr>
          <w:rFonts w:ascii="Calibri" w:hAnsi="Calibri"/>
          <w:noProof/>
          <w:sz w:val="22"/>
          <w:szCs w:val="22"/>
        </w:rPr>
      </w:pPr>
      <w:r>
        <w:rPr>
          <w:rFonts w:ascii="Calibri" w:hAnsi="Calibri"/>
          <w:b/>
          <w:sz w:val="22"/>
          <w:szCs w:val="22"/>
        </w:rPr>
        <w:t xml:space="preserve">Figure 13-25: </w:t>
      </w:r>
      <w:r>
        <w:rPr>
          <w:rFonts w:ascii="Calibri" w:hAnsi="Calibri"/>
          <w:noProof/>
          <w:sz w:val="22"/>
          <w:szCs w:val="22"/>
        </w:rPr>
        <w:t>Selecting DTS packages and versions for migration</w:t>
      </w:r>
    </w:p>
    <w:p w:rsidR="00C347F9" w:rsidRDefault="00C347F9" w:rsidP="00AE030C">
      <w:r>
        <w:rPr>
          <w:noProof/>
        </w:rPr>
        <w:t xml:space="preserve">Note that the msdb option will present you with multiple packages, while the file option will prompt for one file at a time. </w:t>
      </w:r>
      <w:r>
        <w:t>To proceed, select which packages should be migrated and specify prior versions as needed. Note that if a prior version of a DTS package is selected for migration, the resulting SSIS package name will have the version ID appended to its name. The resulting SSIS packages can be renamed as desired after the wizard completes.</w:t>
      </w:r>
    </w:p>
    <w:p w:rsidR="00C347F9" w:rsidRDefault="00C347F9" w:rsidP="00AE030C">
      <w:r>
        <w:t>The wizard prompts for password information if the DTS package contains passwords. Clicking Next brings you to the Choose Log File screen, which Figure 13-26 shows. Simply specify a directory and log file name, and then click Next to proceed.</w:t>
      </w:r>
    </w:p>
    <w:p w:rsidR="00C347F9" w:rsidRDefault="00736775" w:rsidP="00AE030C">
      <w:pPr>
        <w:rPr>
          <w:b/>
          <w:noProof/>
        </w:rPr>
      </w:pPr>
      <w:r w:rsidRPr="005409E7">
        <w:rPr>
          <w:b/>
          <w:noProof/>
        </w:rPr>
        <w:lastRenderedPageBreak/>
        <w:pict>
          <v:shape id="Picture 20" o:spid="_x0000_i1111" type="#_x0000_t75" style="width:456.3pt;height:358.15pt;visibility:visible">
            <v:imagedata r:id="rId57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13-26: </w:t>
      </w:r>
      <w:r>
        <w:rPr>
          <w:rFonts w:ascii="Calibri" w:hAnsi="Calibri"/>
          <w:noProof/>
          <w:sz w:val="22"/>
          <w:szCs w:val="22"/>
        </w:rPr>
        <w:t>Specifying a migration log file</w:t>
      </w:r>
    </w:p>
    <w:p w:rsidR="00C347F9" w:rsidRDefault="00C347F9" w:rsidP="00AE030C">
      <w:r>
        <w:t>Before proceeding with the migration, the wizard will display a summary of the selections made, as Figure 13-27 shows. Review the summary to ensure that all the information is correct, and then click Finish to proceed.</w:t>
      </w:r>
    </w:p>
    <w:p w:rsidR="00C347F9" w:rsidRDefault="00736775" w:rsidP="00AE030C">
      <w:r>
        <w:rPr>
          <w:noProof/>
        </w:rPr>
        <w:lastRenderedPageBreak/>
        <w:pict>
          <v:shape id="_x0000_i1112" type="#_x0000_t75" style="width:389pt;height:443.2pt;visibility:visible">
            <v:imagedata r:id="rId571" o:title=""/>
          </v:shape>
        </w:pict>
      </w:r>
    </w:p>
    <w:p w:rsidR="00C347F9" w:rsidRDefault="00C347F9" w:rsidP="00AE030C">
      <w:pPr>
        <w:pStyle w:val="Figure"/>
        <w:rPr>
          <w:rFonts w:ascii="Calibri" w:hAnsi="Calibri"/>
          <w:sz w:val="22"/>
          <w:szCs w:val="22"/>
        </w:rPr>
      </w:pPr>
      <w:r>
        <w:rPr>
          <w:rFonts w:ascii="Calibri" w:hAnsi="Calibri"/>
          <w:b/>
          <w:sz w:val="22"/>
          <w:szCs w:val="22"/>
        </w:rPr>
        <w:t>Figure 13-27:</w:t>
      </w:r>
      <w:r>
        <w:rPr>
          <w:rFonts w:ascii="Calibri" w:hAnsi="Calibri"/>
          <w:noProof/>
          <w:sz w:val="22"/>
          <w:szCs w:val="22"/>
        </w:rPr>
        <w:t xml:space="preserve"> Package Migration Wizard’s Complete the Wizard screen</w:t>
      </w:r>
    </w:p>
    <w:p w:rsidR="00C347F9" w:rsidRDefault="00C347F9" w:rsidP="00AE030C">
      <w:pPr>
        <w:rPr>
          <w:b/>
          <w:noProof/>
        </w:rPr>
      </w:pPr>
      <w:r>
        <w:t>Figure 13-28 shows the summary information for a migration effort that specifies SQL Server as the source location, the Windows file system as the destination location, and the set of three packages that we selected for migration.</w:t>
      </w:r>
    </w:p>
    <w:p w:rsidR="00C347F9" w:rsidRDefault="00736775" w:rsidP="00AE030C">
      <w:pPr>
        <w:rPr>
          <w:b/>
          <w:noProof/>
        </w:rPr>
      </w:pPr>
      <w:r w:rsidRPr="005409E7">
        <w:rPr>
          <w:b/>
          <w:noProof/>
        </w:rPr>
        <w:lastRenderedPageBreak/>
        <w:pict>
          <v:shape id="_x0000_i1113" type="#_x0000_t75" style="width:389pt;height:443.2pt;visibility:visible">
            <v:imagedata r:id="rId572" o:title=""/>
          </v:shape>
        </w:pict>
      </w:r>
    </w:p>
    <w:p w:rsidR="00C347F9" w:rsidRDefault="00C347F9" w:rsidP="00AE030C">
      <w:pPr>
        <w:pStyle w:val="Figure"/>
        <w:rPr>
          <w:rFonts w:ascii="Calibri" w:hAnsi="Calibri"/>
          <w:noProof/>
          <w:sz w:val="22"/>
          <w:szCs w:val="22"/>
        </w:rPr>
      </w:pPr>
      <w:r>
        <w:rPr>
          <w:rFonts w:ascii="Calibri" w:hAnsi="Calibri"/>
          <w:b/>
          <w:sz w:val="22"/>
          <w:szCs w:val="22"/>
        </w:rPr>
        <w:t xml:space="preserve">Figure 13-28: </w:t>
      </w:r>
      <w:r>
        <w:rPr>
          <w:rFonts w:ascii="Calibri" w:hAnsi="Calibri"/>
          <w:noProof/>
          <w:sz w:val="22"/>
          <w:szCs w:val="22"/>
        </w:rPr>
        <w:t>Package Migration Wizard Migrating the Packages page</w:t>
      </w:r>
    </w:p>
    <w:p w:rsidR="00C347F9" w:rsidRDefault="00C347F9" w:rsidP="00AE030C">
      <w:r>
        <w:t>Before proceeding with the migration, the wizard will display a summary of the selections made. Review the summary to ensure that all of the information is correct, and then click Finish to proceed.</w:t>
      </w:r>
    </w:p>
    <w:p w:rsidR="00C347F9" w:rsidRDefault="00C347F9" w:rsidP="00AE030C">
      <w:r>
        <w:t>Figure 13-29 shows the summary information for a migration effort that specifies SQL Server as the source location, the Windows file system as the destination location, and the set of three packages we selected for migration.</w:t>
      </w:r>
    </w:p>
    <w:p w:rsidR="00C347F9" w:rsidRPr="00F0050B" w:rsidRDefault="00736775" w:rsidP="00AE030C">
      <w:pPr>
        <w:pStyle w:val="FigureinList1"/>
        <w:rPr>
          <w:rFonts w:ascii="Calibri" w:hAnsi="Calibri"/>
          <w:sz w:val="22"/>
        </w:rPr>
      </w:pPr>
      <w:r w:rsidRPr="005409E7">
        <w:rPr>
          <w:rFonts w:ascii="Calibri" w:hAnsi="Calibri"/>
          <w:noProof/>
          <w:sz w:val="22"/>
        </w:rPr>
        <w:lastRenderedPageBreak/>
        <w:pict>
          <v:shape id="_x0000_i1114" type="#_x0000_t75" alt="11_Package Migration Wizard Summary" style="width:386.2pt;height:328.2pt;visibility:visible">
            <v:imagedata r:id="rId57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13-29: </w:t>
      </w:r>
      <w:r>
        <w:rPr>
          <w:rFonts w:ascii="Calibri" w:hAnsi="Calibri"/>
          <w:noProof/>
          <w:sz w:val="22"/>
          <w:szCs w:val="22"/>
        </w:rPr>
        <w:t>Package Migration Wizard options summary</w:t>
      </w:r>
    </w:p>
    <w:p w:rsidR="00C347F9" w:rsidRDefault="00C347F9" w:rsidP="00AE030C">
      <w:r>
        <w:t>When the wizard begins migrating packages, a progress window will show which packages have been migrated and the status of each. Figure 13-30 shows this screen after the wizard completes its migration.</w:t>
      </w:r>
    </w:p>
    <w:p w:rsidR="00C347F9" w:rsidRDefault="00736775" w:rsidP="00AE030C">
      <w:r>
        <w:rPr>
          <w:noProof/>
        </w:rPr>
        <w:lastRenderedPageBreak/>
        <w:pict>
          <v:shape id="_x0000_i1115" type="#_x0000_t75" style="width:389pt;height:443.2pt;visibility:visible">
            <v:imagedata r:id="rId57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13-30: </w:t>
      </w:r>
      <w:r>
        <w:rPr>
          <w:rFonts w:ascii="Calibri" w:hAnsi="Calibri"/>
          <w:noProof/>
          <w:sz w:val="22"/>
          <w:szCs w:val="22"/>
        </w:rPr>
        <w:t>Package Migration status</w:t>
      </w:r>
    </w:p>
    <w:p w:rsidR="00C347F9" w:rsidRDefault="00C347F9" w:rsidP="00AE030C">
      <w:r>
        <w:t>After the process is complete, click Report to obtain more detail about the migration or click Close to shut down the Package Migration Wizard.</w:t>
      </w:r>
    </w:p>
    <w:p w:rsidR="00C347F9" w:rsidRDefault="00C347F9" w:rsidP="0017098C">
      <w:pPr>
        <w:pStyle w:val="Heading4"/>
      </w:pPr>
      <w:r>
        <w:t>Post-Migration Steps</w:t>
      </w:r>
    </w:p>
    <w:p w:rsidR="00C347F9" w:rsidRDefault="00C347F9" w:rsidP="00AE030C">
      <w:r>
        <w:t>After the migration process finishes, review every migrated package to determine what additional work needs to be accomplished before the packages can be used. For example:</w:t>
      </w:r>
    </w:p>
    <w:p w:rsidR="00C347F9" w:rsidRDefault="00C347F9" w:rsidP="00651CE1">
      <w:pPr>
        <w:pStyle w:val="ListParagraph"/>
        <w:numPr>
          <w:ilvl w:val="0"/>
          <w:numId w:val="206"/>
        </w:numPr>
      </w:pPr>
      <w:r>
        <w:t>Look for partial migrations (that is, SSIS packages that have DTS 2000 Execute Package tasks in their workflow).</w:t>
      </w:r>
    </w:p>
    <w:p w:rsidR="00C347F9" w:rsidRPr="00E0477D" w:rsidRDefault="00C347F9" w:rsidP="00651CE1">
      <w:pPr>
        <w:numPr>
          <w:ilvl w:val="0"/>
          <w:numId w:val="206"/>
        </w:numPr>
      </w:pPr>
      <w:r w:rsidRPr="00E0477D">
        <w:t>Review ActiveX Script tasks to ensure that the functionality provided by the script will continue to work.</w:t>
      </w:r>
    </w:p>
    <w:p w:rsidR="00C347F9" w:rsidRPr="00E0477D" w:rsidRDefault="00C347F9" w:rsidP="00651CE1">
      <w:pPr>
        <w:numPr>
          <w:ilvl w:val="0"/>
          <w:numId w:val="206"/>
        </w:numPr>
      </w:pPr>
      <w:r w:rsidRPr="00E0477D">
        <w:lastRenderedPageBreak/>
        <w:t>Review Dynamic Properties tasks, which are converted to Script tasks, and make any changes to the package needed to recreate the functionality provided by the Dynamic Properties tasks.</w:t>
      </w:r>
    </w:p>
    <w:p w:rsidR="00C347F9" w:rsidRDefault="00C347F9" w:rsidP="00AE030C">
      <w:r>
        <w:t>In the next section, we look at three sample DTS packages and the resulting SSIS packages generated by the DTS Migration Wizard. In addition, we include some post-migration tasks required to duplicate the original DTS package functionality.</w:t>
      </w:r>
    </w:p>
    <w:p w:rsidR="00C347F9" w:rsidRDefault="00C347F9" w:rsidP="0017098C">
      <w:pPr>
        <w:pStyle w:val="Heading3"/>
      </w:pPr>
      <w:bookmarkStart w:id="341" w:name="_Toc215243904"/>
      <w:r>
        <w:t>DTS Migration Examples</w:t>
      </w:r>
      <w:bookmarkEnd w:id="341"/>
    </w:p>
    <w:p w:rsidR="00C347F9" w:rsidRDefault="00C347F9" w:rsidP="00AE030C">
      <w:r>
        <w:t>As we walk through how to run the DTS Migration Wizard, let’s look at the following three examples of DTS packages before and after migration:</w:t>
      </w:r>
    </w:p>
    <w:p w:rsidR="00C347F9" w:rsidRDefault="00C347F9" w:rsidP="00651CE1">
      <w:pPr>
        <w:pStyle w:val="ListParagraph"/>
        <w:numPr>
          <w:ilvl w:val="0"/>
          <w:numId w:val="207"/>
        </w:numPr>
      </w:pPr>
      <w:r>
        <w:rPr>
          <w:b/>
        </w:rPr>
        <w:t>Simple Data Transform package.</w:t>
      </w:r>
      <w:r>
        <w:t xml:space="preserve"> This package represents many existing DTS packages and contains an Execute SQL task and a simple Data Flow.</w:t>
      </w:r>
    </w:p>
    <w:p w:rsidR="00C347F9" w:rsidRPr="00E0477D" w:rsidRDefault="00C347F9" w:rsidP="00651CE1">
      <w:pPr>
        <w:numPr>
          <w:ilvl w:val="0"/>
          <w:numId w:val="207"/>
        </w:numPr>
        <w:rPr>
          <w:sz w:val="20"/>
          <w:szCs w:val="20"/>
        </w:rPr>
      </w:pPr>
      <w:r w:rsidRPr="00E0477D">
        <w:rPr>
          <w:b/>
          <w:sz w:val="20"/>
          <w:szCs w:val="20"/>
        </w:rPr>
        <w:t>Data Transform package.</w:t>
      </w:r>
      <w:r w:rsidRPr="00E0477D">
        <w:rPr>
          <w:sz w:val="20"/>
          <w:szCs w:val="20"/>
        </w:rPr>
        <w:t xml:space="preserve"> This package is identical to the Simple Data Transform package except that we have added an Uppercase transformation.</w:t>
      </w:r>
    </w:p>
    <w:p w:rsidR="00C347F9" w:rsidRPr="00E0477D" w:rsidRDefault="00C347F9" w:rsidP="00651CE1">
      <w:pPr>
        <w:numPr>
          <w:ilvl w:val="0"/>
          <w:numId w:val="207"/>
        </w:numPr>
        <w:rPr>
          <w:sz w:val="20"/>
          <w:szCs w:val="20"/>
        </w:rPr>
      </w:pPr>
      <w:r w:rsidRPr="00E0477D">
        <w:rPr>
          <w:b/>
          <w:sz w:val="20"/>
          <w:szCs w:val="20"/>
        </w:rPr>
        <w:t>Support Task package.</w:t>
      </w:r>
      <w:r w:rsidRPr="00E0477D">
        <w:rPr>
          <w:sz w:val="20"/>
          <w:szCs w:val="20"/>
        </w:rPr>
        <w:t xml:space="preserve"> This package contains two commonly used support tasks used in DTS: an ActiveX Script task and the Dynamic Properties task.</w:t>
      </w:r>
    </w:p>
    <w:p w:rsidR="00C347F9" w:rsidRDefault="00C347F9" w:rsidP="00AE030C">
      <w:r>
        <w:t>These examples contain one case in which the DTS Migration Wizard migrates all tasks and two cases where the DTS Migration Wizard implements a partial migration.</w:t>
      </w:r>
    </w:p>
    <w:p w:rsidR="00C347F9" w:rsidRDefault="00C347F9" w:rsidP="0017098C">
      <w:pPr>
        <w:pStyle w:val="Heading4"/>
      </w:pPr>
      <w:r>
        <w:t>Example 1: Simple Data Transform Package</w:t>
      </w:r>
    </w:p>
    <w:p w:rsidR="00C347F9" w:rsidRDefault="00C347F9" w:rsidP="00AE030C">
      <w:r>
        <w:t>The first example presents a common pattern used for loading staging databases. The package first deletes all records in a destination table before loading the table with source data of a similar structure from another database, typically on another server.</w:t>
      </w:r>
    </w:p>
    <w:p w:rsidR="00C347F9" w:rsidRDefault="00C347F9" w:rsidP="00AE030C">
      <w:r>
        <w:t>This functionality is implemented by first using an Execute SQL task to delete all records in the destination table and then branching to a DTS Data Transform task to load a destination table with source data, as Figure 13-31 shows.</w:t>
      </w:r>
    </w:p>
    <w:p w:rsidR="00C347F9" w:rsidRDefault="00C347F9" w:rsidP="00AE030C">
      <w:r>
        <w:rPr>
          <w:noProof/>
        </w:rPr>
        <w:br w:type="page"/>
      </w:r>
      <w:r w:rsidR="00736775">
        <w:rPr>
          <w:noProof/>
        </w:rPr>
        <w:lastRenderedPageBreak/>
        <w:pict>
          <v:shape id="Picture 25" o:spid="_x0000_i1116" type="#_x0000_t75" style="width:448.85pt;height:209.45pt;visibility:visible">
            <v:imagedata r:id="rId57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13-31: </w:t>
      </w:r>
      <w:r>
        <w:rPr>
          <w:rFonts w:ascii="Calibri" w:hAnsi="Calibri"/>
          <w:sz w:val="22"/>
          <w:szCs w:val="22"/>
        </w:rPr>
        <w:t>Example 1—DTS workflow</w:t>
      </w:r>
    </w:p>
    <w:p w:rsidR="00C347F9" w:rsidRDefault="00C347F9" w:rsidP="00AE030C">
      <w:r>
        <w:t xml:space="preserve">In this example, both the AdventureWorksDW and Destination connections are OLE DB Provider for SQL Server connections. </w:t>
      </w:r>
    </w:p>
    <w:p w:rsidR="00C347F9" w:rsidRDefault="00C347F9" w:rsidP="00AE030C">
      <w:r>
        <w:t>Figure 13-32 shows the Connection Properties editor for the AdventureWorksDW connection.</w:t>
      </w:r>
    </w:p>
    <w:p w:rsidR="00C347F9" w:rsidRDefault="00C347F9" w:rsidP="00AE030C">
      <w:r>
        <w:rPr>
          <w:noProof/>
        </w:rPr>
        <w:br w:type="page"/>
      </w:r>
      <w:r w:rsidR="00736775">
        <w:rPr>
          <w:noProof/>
        </w:rPr>
        <w:lastRenderedPageBreak/>
        <w:pict>
          <v:shape id="Picture 26" o:spid="_x0000_i1117" type="#_x0000_t75" style="width:343.15pt;height:331pt;visibility:visible">
            <v:imagedata r:id="rId57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13-32: </w:t>
      </w:r>
      <w:r>
        <w:rPr>
          <w:rFonts w:ascii="Calibri" w:hAnsi="Calibri"/>
          <w:sz w:val="22"/>
          <w:szCs w:val="22"/>
        </w:rPr>
        <w:t>AdventureWorksDW Connection Properties window</w:t>
      </w:r>
    </w:p>
    <w:p w:rsidR="00C347F9" w:rsidRDefault="00C347F9" w:rsidP="00AE030C">
      <w:r>
        <w:t>Figure 13-33 shows the Execute SQL Task Properties window for the DeleteRecords task.</w:t>
      </w:r>
    </w:p>
    <w:p w:rsidR="00C347F9" w:rsidRDefault="00736775" w:rsidP="00AE030C">
      <w:r>
        <w:rPr>
          <w:noProof/>
        </w:rPr>
        <w:lastRenderedPageBreak/>
        <w:pict>
          <v:shape id="_x0000_i1118" type="#_x0000_t75" style="width:302.05pt;height:351.6pt;visibility:visible">
            <v:imagedata r:id="rId576"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13-33: </w:t>
      </w:r>
      <w:r>
        <w:rPr>
          <w:rFonts w:ascii="Calibri" w:hAnsi="Calibri"/>
          <w:sz w:val="22"/>
          <w:szCs w:val="22"/>
        </w:rPr>
        <w:t>DeleteRecords Execute SQL Task Properties window</w:t>
      </w:r>
    </w:p>
    <w:p w:rsidR="00C347F9" w:rsidRPr="00E0477D" w:rsidRDefault="00C347F9" w:rsidP="00E0477D">
      <w:pPr>
        <w:pStyle w:val="Text"/>
        <w:rPr>
          <w:rFonts w:ascii="Calibri" w:hAnsi="Calibri"/>
          <w:sz w:val="22"/>
          <w:szCs w:val="22"/>
        </w:rPr>
      </w:pPr>
      <w:r w:rsidRPr="00E0477D">
        <w:rPr>
          <w:rFonts w:ascii="Calibri" w:hAnsi="Calibri"/>
          <w:sz w:val="22"/>
          <w:szCs w:val="22"/>
        </w:rPr>
        <w:t>Figure 13-34 shows the Transform Data Task Properties Source tab. Note that we use a</w:t>
      </w:r>
      <w:r>
        <w:rPr>
          <w:rFonts w:ascii="Calibri" w:hAnsi="Calibri"/>
          <w:sz w:val="22"/>
          <w:szCs w:val="22"/>
        </w:rPr>
        <w:t>n</w:t>
      </w:r>
      <w:r w:rsidRPr="00E0477D">
        <w:rPr>
          <w:rFonts w:ascii="Calibri" w:hAnsi="Calibri"/>
          <w:sz w:val="22"/>
          <w:szCs w:val="22"/>
        </w:rPr>
        <w:t xml:space="preserve"> SQL SELECT statement to define our Source data set.</w:t>
      </w:r>
    </w:p>
    <w:p w:rsidR="00C347F9" w:rsidRDefault="00736775" w:rsidP="00AE030C">
      <w:r>
        <w:rPr>
          <w:noProof/>
        </w:rPr>
        <w:lastRenderedPageBreak/>
        <w:pict>
          <v:shape id="Picture 29" o:spid="_x0000_i1119" type="#_x0000_t75" style="width:307.65pt;height:326.35pt;visibility:visible">
            <v:imagedata r:id="rId57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13-34: </w:t>
      </w:r>
      <w:r>
        <w:rPr>
          <w:rFonts w:ascii="Calibri" w:hAnsi="Calibri"/>
          <w:sz w:val="22"/>
          <w:szCs w:val="22"/>
        </w:rPr>
        <w:t>Transform Data Task Properties, Source tab</w:t>
      </w:r>
    </w:p>
    <w:p w:rsidR="00C347F9" w:rsidRDefault="00C347F9" w:rsidP="00AE030C">
      <w:r>
        <w:t>Figure 13-35 shows the Transformations tab, in which six Copy Column transformations have been defined. Each Copy Column transformation populates one destination column with one source column of the same name and data type.</w:t>
      </w:r>
    </w:p>
    <w:p w:rsidR="00C347F9" w:rsidRDefault="00736775" w:rsidP="00AE030C">
      <w:r>
        <w:rPr>
          <w:noProof/>
        </w:rPr>
        <w:lastRenderedPageBreak/>
        <w:pict>
          <v:shape id="Picture 30" o:spid="_x0000_i1120" type="#_x0000_t75" style="width:307.65pt;height:326.35pt;visibility:visible">
            <v:imagedata r:id="rId578"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13-35: </w:t>
      </w:r>
      <w:r>
        <w:rPr>
          <w:rFonts w:ascii="Calibri" w:hAnsi="Calibri"/>
          <w:sz w:val="22"/>
          <w:szCs w:val="22"/>
        </w:rPr>
        <w:t>Transform Data Task Properties, Transformations tab</w:t>
      </w:r>
    </w:p>
    <w:p w:rsidR="00C347F9" w:rsidRDefault="00C347F9" w:rsidP="00AE030C">
      <w:r>
        <w:t>Note that the DTS Migration Wizard will successfully migrate all combinations of the Copy Column transformations, whether it is one transformation per column or one transformation for all columns, as Figure 13-36 shows.</w:t>
      </w:r>
    </w:p>
    <w:p w:rsidR="00C347F9" w:rsidRDefault="00736775" w:rsidP="00AE030C">
      <w:r>
        <w:rPr>
          <w:noProof/>
        </w:rPr>
        <w:lastRenderedPageBreak/>
        <w:pict>
          <v:shape id="_x0000_i1121" type="#_x0000_t75" style="width:307.65pt;height:326.35pt;visibility:visible">
            <v:imagedata r:id="rId579"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13-36: </w:t>
      </w:r>
      <w:r>
        <w:rPr>
          <w:rFonts w:ascii="Calibri" w:hAnsi="Calibri"/>
          <w:sz w:val="22"/>
          <w:szCs w:val="22"/>
        </w:rPr>
        <w:t>Transform Data task will successfully migrate all combinations of the Copy Column transformation</w:t>
      </w:r>
    </w:p>
    <w:p w:rsidR="00C347F9" w:rsidRDefault="00C347F9" w:rsidP="00AE030C">
      <w:r>
        <w:t>Figure 13-37 shows the Options tab for the Transform Data task. (We will skip the Destination tab, which simply shows the destination table structure.) For this example, the options are set to the default values supplied by the DTS Transform Data task.</w:t>
      </w:r>
    </w:p>
    <w:p w:rsidR="00C347F9" w:rsidRDefault="00736775" w:rsidP="00AE030C">
      <w:r>
        <w:rPr>
          <w:noProof/>
        </w:rPr>
        <w:lastRenderedPageBreak/>
        <w:pict>
          <v:shape id="_x0000_i1122" type="#_x0000_t75" style="width:307.65pt;height:326.35pt;visibility:visible">
            <v:imagedata r:id="rId58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13-37: </w:t>
      </w:r>
      <w:r>
        <w:rPr>
          <w:rFonts w:ascii="Calibri" w:hAnsi="Calibri"/>
          <w:sz w:val="22"/>
          <w:szCs w:val="22"/>
        </w:rPr>
        <w:t>Transform Data Task Properties: Options tab</w:t>
      </w:r>
    </w:p>
    <w:p w:rsidR="00C347F9" w:rsidRDefault="00C347F9" w:rsidP="00AE030C">
      <w:r>
        <w:t xml:space="preserve">Note that many DTS packages have changed these default values (such as, </w:t>
      </w:r>
      <w:r>
        <w:rPr>
          <w:i/>
        </w:rPr>
        <w:t>Fetch buffer size</w:t>
      </w:r>
      <w:r>
        <w:t xml:space="preserve"> and </w:t>
      </w:r>
      <w:r>
        <w:rPr>
          <w:i/>
        </w:rPr>
        <w:t>Insert batch size</w:t>
      </w:r>
      <w:r>
        <w:t>) for increased performance.</w:t>
      </w:r>
    </w:p>
    <w:p w:rsidR="00C347F9" w:rsidRDefault="00C347F9" w:rsidP="00AE030C">
      <w:r>
        <w:t>Example one is now successfully migrated, and Figure 13-38 shows the resulting SSIS package.</w:t>
      </w:r>
    </w:p>
    <w:p w:rsidR="00C347F9" w:rsidRDefault="00736775" w:rsidP="00AE030C">
      <w:r>
        <w:rPr>
          <w:noProof/>
        </w:rPr>
        <w:lastRenderedPageBreak/>
        <w:pict>
          <v:shape id="_x0000_i1123" type="#_x0000_t75" style="width:467.55pt;height:297.35pt;visibility:visible">
            <v:imagedata r:id="rId581"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13-38: </w:t>
      </w:r>
      <w:r>
        <w:rPr>
          <w:rFonts w:ascii="Calibri" w:hAnsi="Calibri"/>
          <w:sz w:val="22"/>
          <w:szCs w:val="22"/>
        </w:rPr>
        <w:t>The SSIS package from example 1</w:t>
      </w:r>
    </w:p>
    <w:p w:rsidR="00C347F9" w:rsidRDefault="00C347F9" w:rsidP="00AE030C">
      <w:r>
        <w:t>Note that the wizard has migrated the DTS connections to SSIS connections, which are displayed in the Connection Managers tab. Figure 13-39 shows the Connection Manager Properties window for the AdventureWorksDW connection.</w:t>
      </w:r>
    </w:p>
    <w:p w:rsidR="00C347F9" w:rsidRDefault="00736775" w:rsidP="00AE030C">
      <w:r>
        <w:rPr>
          <w:noProof/>
        </w:rPr>
        <w:lastRenderedPageBreak/>
        <w:pict>
          <v:shape id="Picture 33" o:spid="_x0000_i1124" type="#_x0000_t75" style="width:456.3pt;height:466.6pt;visibility:visible">
            <v:imagedata r:id="rId58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13-39: </w:t>
      </w:r>
      <w:r>
        <w:rPr>
          <w:rFonts w:ascii="Calibri" w:hAnsi="Calibri"/>
          <w:sz w:val="22"/>
          <w:szCs w:val="22"/>
        </w:rPr>
        <w:t>AdventureWorksDW connection properties editor</w:t>
      </w:r>
    </w:p>
    <w:p w:rsidR="00C347F9" w:rsidRDefault="00C347F9" w:rsidP="00AE030C">
      <w:r>
        <w:t>The DeletedRecords DTS Execute SQL task was successfully migrated, as Figure 13-40 shows. Note that in this simple case, the DTS and SSIS tasks look very similar. However, SSIS supports advanced capabilities, including the Result Set, which lets you choose where and how you want to store the results of a SELECT statement into SSIS variables.</w:t>
      </w:r>
    </w:p>
    <w:p w:rsidR="00C347F9" w:rsidRDefault="00736775" w:rsidP="00AE030C">
      <w:r>
        <w:rPr>
          <w:noProof/>
        </w:rPr>
        <w:lastRenderedPageBreak/>
        <w:pict>
          <v:shape id="_x0000_i1125" type="#_x0000_t75" style="width:466.6pt;height:395.55pt;visibility:visible">
            <v:imagedata r:id="rId58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13-40: </w:t>
      </w:r>
      <w:r>
        <w:rPr>
          <w:rFonts w:ascii="Calibri" w:hAnsi="Calibri"/>
          <w:sz w:val="22"/>
          <w:szCs w:val="22"/>
        </w:rPr>
        <w:t>SSIS Execute SQL Task Editor</w:t>
      </w:r>
    </w:p>
    <w:p w:rsidR="00C347F9" w:rsidRDefault="00C347F9" w:rsidP="00AE030C">
      <w:r>
        <w:t>Next, let’s look at the SSIS Data Flow task to which the DTS Data Transform task was successfully migrated, as Figure 13-41 shows. The Data Flow task defines how data moves and how it is transformed between a source and a destination. In this case, columns in a table in the OLE DB source are simply mapped to similar columns in the OLE DB destination.</w:t>
      </w:r>
    </w:p>
    <w:p w:rsidR="00C347F9" w:rsidRDefault="00736775" w:rsidP="00AE030C">
      <w:r>
        <w:rPr>
          <w:noProof/>
        </w:rPr>
        <w:lastRenderedPageBreak/>
        <w:pict>
          <v:shape id="Picture 36" o:spid="_x0000_i1126" type="#_x0000_t75" style="width:467.55pt;height:263.7pt;visibility:visible">
            <v:imagedata r:id="rId58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13-41: </w:t>
      </w:r>
      <w:r>
        <w:rPr>
          <w:rFonts w:ascii="Calibri" w:hAnsi="Calibri"/>
          <w:sz w:val="22"/>
          <w:szCs w:val="22"/>
        </w:rPr>
        <w:t>Example 1—SSIS Data Flow Task Editor</w:t>
      </w:r>
    </w:p>
    <w:p w:rsidR="00C347F9" w:rsidRDefault="00C347F9" w:rsidP="00AE030C">
      <w:r>
        <w:t>Notice the partial list of Data Flow transformations in the Toolbox to the left. Compare this to the DTS Transform task transformations, and you will start to see the huge jump in functional capabilities between DTS Data Transforms and SSIS Data Flows. We will be using a transformation later for our second example.</w:t>
      </w:r>
    </w:p>
    <w:p w:rsidR="00C347F9" w:rsidRDefault="00C347F9" w:rsidP="00AE030C">
      <w:r>
        <w:t>The DTS Data Transform Source tab migrates to a Data Flow source in the Data Flow workflow, which Figure 13-42 shows. Notice how the SQL query was successfully migrated from DTS to SSIS.</w:t>
      </w:r>
    </w:p>
    <w:p w:rsidR="00C347F9" w:rsidRDefault="00736775" w:rsidP="00AE030C">
      <w:r>
        <w:rPr>
          <w:noProof/>
        </w:rPr>
        <w:lastRenderedPageBreak/>
        <w:pict>
          <v:shape id="_x0000_i1127" type="#_x0000_t75" style="width:467.55pt;height:403.95pt;visibility:visible">
            <v:imagedata r:id="rId58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13-42: </w:t>
      </w:r>
      <w:r>
        <w:rPr>
          <w:rFonts w:ascii="Calibri" w:hAnsi="Calibri"/>
          <w:sz w:val="22"/>
          <w:szCs w:val="22"/>
        </w:rPr>
        <w:t>Example 1—OLE DB Source Editor</w:t>
      </w:r>
    </w:p>
    <w:p w:rsidR="00C347F9" w:rsidRDefault="00C347F9" w:rsidP="00AE030C">
      <w:r>
        <w:t>The DTS Data Transform Destination, the Transformation Destination mapping, and the Options tab were migrated to the SSIS OLE DB Data Flow Destination component, as Figure 13-43 shows.</w:t>
      </w:r>
    </w:p>
    <w:p w:rsidR="00C347F9" w:rsidRDefault="00736775" w:rsidP="00AE030C">
      <w:r>
        <w:rPr>
          <w:noProof/>
        </w:rPr>
        <w:lastRenderedPageBreak/>
        <w:pict>
          <v:shape id="Picture 39" o:spid="_x0000_i1128" type="#_x0000_t75" style="width:460.05pt;height:399.25pt;visibility:visible">
            <v:imagedata r:id="rId586"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13-43: </w:t>
      </w:r>
      <w:r>
        <w:rPr>
          <w:rFonts w:ascii="Calibri" w:hAnsi="Calibri"/>
          <w:sz w:val="22"/>
          <w:szCs w:val="22"/>
        </w:rPr>
        <w:t>Example 1—OLE DB Destination Editor</w:t>
      </w:r>
    </w:p>
    <w:p w:rsidR="00C347F9" w:rsidRDefault="00C347F9" w:rsidP="00AE030C">
      <w:r>
        <w:t>Notice in the OLE DB Destination Editor how information from the DTS Transform Options tab was migrated to the Connection Manager screen. The Transformations tab was migrated to the Mappings screen, as Figure 13-44 shows.</w:t>
      </w:r>
    </w:p>
    <w:p w:rsidR="00C347F9" w:rsidRDefault="00736775" w:rsidP="00AE030C">
      <w:r>
        <w:rPr>
          <w:noProof/>
        </w:rPr>
        <w:lastRenderedPageBreak/>
        <w:pict>
          <v:shape id="_x0000_i1129" type="#_x0000_t75" style="width:460.05pt;height:399.25pt;visibility:visible">
            <v:imagedata r:id="rId58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13-44: </w:t>
      </w:r>
      <w:r>
        <w:rPr>
          <w:rFonts w:ascii="Calibri" w:hAnsi="Calibri"/>
          <w:sz w:val="22"/>
          <w:szCs w:val="22"/>
        </w:rPr>
        <w:t>Example 1—Destination Mappings tab</w:t>
      </w:r>
    </w:p>
    <w:p w:rsidR="00C347F9" w:rsidRDefault="00C347F9" w:rsidP="00AE030C">
      <w:r>
        <w:t xml:space="preserve">As noted above, one area in which SSIS provides far more capabilities than DTS is in the transformations and work flow that can occur between sources and destinations. For more information about the Data Flow task, see </w:t>
      </w:r>
      <w:hyperlink r:id="rId588" w:history="1">
        <w:r>
          <w:rPr>
            <w:rStyle w:val="Hyperlink"/>
          </w:rPr>
          <w:t>Working with Data in Data Flows</w:t>
        </w:r>
      </w:hyperlink>
      <w:r w:rsidRPr="002806AA">
        <w:t xml:space="preserve"> </w:t>
      </w:r>
      <w:r>
        <w:t>in SQL Server 2008</w:t>
      </w:r>
      <w:r w:rsidRPr="0031605A">
        <w:t xml:space="preserve"> Books Online.</w:t>
      </w:r>
    </w:p>
    <w:p w:rsidR="00C347F9" w:rsidRDefault="00C347F9" w:rsidP="0017098C">
      <w:pPr>
        <w:pStyle w:val="Heading4"/>
      </w:pPr>
      <w:r>
        <w:t>Example 2: Adding a “Non-Copy” Transformation</w:t>
      </w:r>
    </w:p>
    <w:p w:rsidR="00C347F9" w:rsidRDefault="00C347F9" w:rsidP="00AE030C">
      <w:r>
        <w:t>The second example is identical to the first except that instead of using the Copy Column transformation, we are using the Uppercase String transformation for the First Name, Middle Name, and Last Name columns, as Figure 13-45 shows.</w:t>
      </w:r>
    </w:p>
    <w:p w:rsidR="00C347F9" w:rsidRDefault="00736775" w:rsidP="00AE030C">
      <w:r>
        <w:rPr>
          <w:noProof/>
        </w:rPr>
        <w:lastRenderedPageBreak/>
        <w:pict>
          <v:shape id="_x0000_i1130" type="#_x0000_t75" style="width:307.65pt;height:326.35pt;visibility:visible">
            <v:imagedata r:id="rId589"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13-45: </w:t>
      </w:r>
      <w:r>
        <w:rPr>
          <w:rFonts w:ascii="Calibri" w:hAnsi="Calibri"/>
          <w:sz w:val="22"/>
          <w:szCs w:val="22"/>
        </w:rPr>
        <w:t>Adding an Uppercase transformation</w:t>
      </w:r>
    </w:p>
    <w:p w:rsidR="00C347F9" w:rsidRDefault="00C347F9" w:rsidP="00AE030C">
      <w:r>
        <w:t>Note that this one change results in a partial migration because the DTS Migration Wizard does not support DTS transformations other than the Copy Transform. Figure 13-46 shows the resulting SSIS package.</w:t>
      </w:r>
    </w:p>
    <w:p w:rsidR="00C347F9" w:rsidRDefault="00736775" w:rsidP="00AE030C">
      <w:r>
        <w:rPr>
          <w:noProof/>
        </w:rPr>
        <w:lastRenderedPageBreak/>
        <w:pict>
          <v:shape id="_x0000_i1131" type="#_x0000_t75" style="width:461pt;height:315.1pt;visibility:visible">
            <v:imagedata r:id="rId590" o:title=""/>
          </v:shape>
        </w:pict>
      </w:r>
    </w:p>
    <w:p w:rsidR="00C347F9" w:rsidRDefault="00C347F9" w:rsidP="00AE030C">
      <w:pPr>
        <w:pStyle w:val="Figure"/>
        <w:rPr>
          <w:rFonts w:ascii="Calibri" w:hAnsi="Calibri"/>
          <w:sz w:val="22"/>
          <w:szCs w:val="22"/>
        </w:rPr>
      </w:pPr>
      <w:r>
        <w:rPr>
          <w:rFonts w:ascii="Calibri" w:hAnsi="Calibri"/>
          <w:b/>
          <w:sz w:val="22"/>
          <w:szCs w:val="22"/>
        </w:rPr>
        <w:t>Figure 13-46:</w:t>
      </w:r>
      <w:r>
        <w:rPr>
          <w:rFonts w:ascii="Calibri" w:hAnsi="Calibri"/>
          <w:sz w:val="22"/>
          <w:szCs w:val="22"/>
        </w:rPr>
        <w:t xml:space="preserve"> Example 2—Migration result</w:t>
      </w:r>
    </w:p>
    <w:p w:rsidR="00C347F9" w:rsidRDefault="00C347F9" w:rsidP="00AE030C">
      <w:r>
        <w:t>The Transform Data task has been preserved by the DTS Migration Wizard by encapsulating it in a DTS 2000 package. Figure 13-47 shows the Execute DTS 2000 Package Task Editor window.</w:t>
      </w:r>
    </w:p>
    <w:p w:rsidR="00C347F9" w:rsidRDefault="00736775" w:rsidP="00AE030C">
      <w:r>
        <w:rPr>
          <w:noProof/>
        </w:rPr>
        <w:lastRenderedPageBreak/>
        <w:pict>
          <v:shape id="_x0000_i1132" type="#_x0000_t75" style="width:467.55pt;height:384.3pt;visibility:visible">
            <v:imagedata r:id="rId591"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13-47: </w:t>
      </w:r>
      <w:r>
        <w:rPr>
          <w:rFonts w:ascii="Calibri" w:hAnsi="Calibri"/>
          <w:sz w:val="22"/>
          <w:szCs w:val="22"/>
        </w:rPr>
        <w:t>Example 2—Execute DTS 2000 Package Task Editor containing the Transform Data Flow</w:t>
      </w:r>
    </w:p>
    <w:p w:rsidR="00C347F9" w:rsidRDefault="00C347F9" w:rsidP="00AE030C">
      <w:r>
        <w:t>Clicking the Edit Package option in the Execute DTS 2000 Package Task Editor displays the non-migrated portion of the DTS example, which Figure 13-48 shows.</w:t>
      </w:r>
    </w:p>
    <w:p w:rsidR="00C347F9" w:rsidRDefault="00736775" w:rsidP="00AE030C">
      <w:r>
        <w:rPr>
          <w:noProof/>
        </w:rPr>
        <w:lastRenderedPageBreak/>
        <w:pict>
          <v:shape id="_x0000_i1133" type="#_x0000_t75" style="width:357.2pt;height:315.1pt;visibility:visible">
            <v:imagedata r:id="rId59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13-48: </w:t>
      </w:r>
      <w:r>
        <w:rPr>
          <w:rFonts w:ascii="Calibri" w:hAnsi="Calibri"/>
          <w:sz w:val="22"/>
          <w:szCs w:val="22"/>
        </w:rPr>
        <w:t>Example 2—Data Transform</w:t>
      </w:r>
    </w:p>
    <w:p w:rsidR="00C347F9" w:rsidRDefault="00C347F9" w:rsidP="00AE030C">
      <w:r>
        <w:t>Note that the original DTS Data Transform was preserved after the DTS Migration Wizard determined that it could not migrate the Uppercase transformation to equivalent SSIS functionality. In such cases, you must rewrite the code to leverage SSIS functionality.</w:t>
      </w:r>
    </w:p>
    <w:p w:rsidR="00C347F9" w:rsidRDefault="00C347F9" w:rsidP="00AE030C">
      <w:r>
        <w:t>Two approaches that you can use to accomplish this are as follows:</w:t>
      </w:r>
    </w:p>
    <w:p w:rsidR="00C347F9" w:rsidRPr="00E0477D" w:rsidRDefault="00C347F9" w:rsidP="00651CE1">
      <w:pPr>
        <w:pStyle w:val="ListParagraph"/>
        <w:numPr>
          <w:ilvl w:val="0"/>
          <w:numId w:val="240"/>
        </w:numPr>
      </w:pPr>
      <w:r>
        <w:t xml:space="preserve">Document the DTS Data Transform source to destination mappings and build the SSIS Data Flow </w:t>
      </w:r>
      <w:r w:rsidRPr="00E0477D">
        <w:t>from scratch.</w:t>
      </w:r>
    </w:p>
    <w:p w:rsidR="00C347F9" w:rsidRPr="00E0477D" w:rsidRDefault="00C347F9" w:rsidP="00651CE1">
      <w:pPr>
        <w:numPr>
          <w:ilvl w:val="0"/>
          <w:numId w:val="240"/>
        </w:numPr>
      </w:pPr>
      <w:r w:rsidRPr="00E0477D">
        <w:t>Take a screen shot of the DTS Data Transform task and then modify the transformations to all use “Copy column.” This way, the DTS Migration Wizard will migrate the task, which then lets you open the Data Flow task and add the required functionality.</w:t>
      </w:r>
    </w:p>
    <w:p w:rsidR="00C347F9" w:rsidRDefault="00C347F9" w:rsidP="00AE030C">
      <w:r>
        <w:t>Figure 13-49 shows the Data Flow task with the Uppercase transformation implemented by using the SSIS Character Map transform.</w:t>
      </w:r>
    </w:p>
    <w:p w:rsidR="00C347F9" w:rsidRDefault="00736775" w:rsidP="00AE030C">
      <w:r>
        <w:rPr>
          <w:noProof/>
        </w:rPr>
        <w:lastRenderedPageBreak/>
        <w:pict>
          <v:shape id="_x0000_i1134" type="#_x0000_t75" style="width:461pt;height:315.1pt;visibility:visible">
            <v:imagedata r:id="rId59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13-49: </w:t>
      </w:r>
      <w:r>
        <w:rPr>
          <w:rFonts w:ascii="Calibri" w:hAnsi="Calibri"/>
          <w:sz w:val="22"/>
          <w:szCs w:val="22"/>
        </w:rPr>
        <w:t>Example 2—Converted to SSIS functionality</w:t>
      </w:r>
    </w:p>
    <w:p w:rsidR="00C347F9" w:rsidRDefault="00C347F9" w:rsidP="00AE030C">
      <w:r>
        <w:t>Notice how we also changed the generic component descriptions to more meaningful names. This highlights one benefit of an ETL tool such as SSIS—namely, the visual work flow is easier to understand and maintain than a series of stored procedures and/or Transact-SQL scripts.</w:t>
      </w:r>
    </w:p>
    <w:p w:rsidR="00C347F9" w:rsidRDefault="00C347F9" w:rsidP="00AE030C">
      <w:r>
        <w:t>The Character Map transformation is one of the many transformations available to an SSIS developer. Figure 13-50 shows how we use the Character Map transform to duplicate the Uppercase functionality implemented in the DTS Transform Data task.</w:t>
      </w:r>
    </w:p>
    <w:p w:rsidR="00C347F9" w:rsidRDefault="00736775" w:rsidP="00AE030C">
      <w:r>
        <w:rPr>
          <w:noProof/>
        </w:rPr>
        <w:lastRenderedPageBreak/>
        <w:pict>
          <v:shape id="_x0000_i1135" type="#_x0000_t75" style="width:460.05pt;height:448.85pt;visibility:visible">
            <v:imagedata r:id="rId59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13-50: </w:t>
      </w:r>
      <w:r>
        <w:rPr>
          <w:rFonts w:ascii="Calibri" w:hAnsi="Calibri"/>
          <w:sz w:val="22"/>
          <w:szCs w:val="22"/>
        </w:rPr>
        <w:t>Example 2—Character Map Transformation Editor</w:t>
      </w:r>
    </w:p>
    <w:p w:rsidR="00C347F9" w:rsidRDefault="00C347F9" w:rsidP="00AE030C">
      <w:r>
        <w:t>Notice how we have the option of choosing whether we want this transformation to populate a new column or to overwrite the existing column (that is, make an “In-place change”). This starts to highlight the additional capabilities of SSIS, in which you have a data pipeline that is operated on by a series of transformations. You have the ability to add columns, remove columns, multicast to multiple destinations, merge multiple pipelines into one, and so on.</w:t>
      </w:r>
    </w:p>
    <w:p w:rsidR="00C347F9" w:rsidRDefault="00C347F9" w:rsidP="00AE030C">
      <w:r>
        <w:t>Something to consider when migrating DTS packages to SSIS is that the Data Flow task’s enhanced capabilities over the DTS Data Transform task might be a strong reason to rewrite the DTS package to take full advantage of SSIS capabilities. For example, many intermediate data-staging areas can be eliminated now that developers can implement complex and varied transformations in one SSIS data flow task.</w:t>
      </w:r>
    </w:p>
    <w:p w:rsidR="00C347F9" w:rsidRDefault="00C347F9" w:rsidP="0017098C">
      <w:pPr>
        <w:pStyle w:val="Heading4"/>
      </w:pPr>
      <w:r>
        <w:lastRenderedPageBreak/>
        <w:t>Example 3 – Migrating Common DTS Helper Tasks</w:t>
      </w:r>
    </w:p>
    <w:p w:rsidR="00C347F9" w:rsidRDefault="00C347F9" w:rsidP="00AE030C">
      <w:r>
        <w:t>As we stated earlier, the wizard follows a “best effort” migration process. The Dynamic Properties task is one example of a DTS feature that cannot be directly migrated by the Package Migration Wizard to equivalent SSIS functionality.</w:t>
      </w:r>
    </w:p>
    <w:p w:rsidR="00C347F9" w:rsidRDefault="00C347F9" w:rsidP="00AE030C">
      <w:r>
        <w:t>The Dynamic Properties task was commonly used by DTS developers to dynamically set DTS connection and global variables at runtime, thus enabling one package to run in multiple environments (such as, development, test, QA, and production) without code changes.</w:t>
      </w:r>
    </w:p>
    <w:p w:rsidR="00C347F9" w:rsidRDefault="00C347F9" w:rsidP="00AE030C">
      <w:r>
        <w:t>Note that SSIS has enhanced the Dynamic Properties functionality by integrating robust configuration support as well as introducing expressions, which provide unlimited flexibility for developers. However, given this different approach, it is not possible for the wizard to migrate the old functionality to the new. Instead, the wizard creates a Script task “placeholder,” which can be used to implement the functionality in SSIS.</w:t>
      </w:r>
    </w:p>
    <w:p w:rsidR="00C347F9" w:rsidRDefault="00C347F9" w:rsidP="00AE030C">
      <w:r>
        <w:t>Figure 13-51 shows our third example, which contains a Dynamic Properties task that sets a DTS global variable followed by an ActiveX script that calls Msgbox to display this variables value.</w:t>
      </w:r>
    </w:p>
    <w:p w:rsidR="00C347F9" w:rsidRDefault="00736775" w:rsidP="00AE030C">
      <w:r>
        <w:rPr>
          <w:noProof/>
        </w:rPr>
        <w:pict>
          <v:shape id="_x0000_i1136" type="#_x0000_t75" style="width:351.6pt;height:285.2pt;visibility:visible">
            <v:imagedata r:id="rId595"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13-51: </w:t>
      </w:r>
      <w:r>
        <w:rPr>
          <w:rFonts w:ascii="Calibri" w:hAnsi="Calibri"/>
          <w:sz w:val="22"/>
          <w:szCs w:val="22"/>
        </w:rPr>
        <w:t>Example 3—DTS common helper task package</w:t>
      </w:r>
    </w:p>
    <w:p w:rsidR="00C347F9" w:rsidRDefault="00C347F9" w:rsidP="00AE030C">
      <w:r>
        <w:t>Figure 13-52 shows that we are dynamically setting the global variable gSampleGlobalVariable with the operating system Environment Variable. Note that the Dynamic Property Task: PackageProperties Editor is invoked by selecting Edit in the Dynamic Properties Task Properties Editor.</w:t>
      </w:r>
    </w:p>
    <w:p w:rsidR="00C347F9" w:rsidRDefault="00736775" w:rsidP="00AE030C">
      <w:r>
        <w:rPr>
          <w:noProof/>
        </w:rPr>
        <w:lastRenderedPageBreak/>
        <w:pict>
          <v:shape id="_x0000_i1137" type="#_x0000_t75" style="width:461.9pt;height:535.8pt;visibility:visible">
            <v:imagedata r:id="rId596"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13-52: </w:t>
      </w:r>
      <w:r>
        <w:rPr>
          <w:rFonts w:ascii="Calibri" w:hAnsi="Calibri"/>
          <w:sz w:val="22"/>
          <w:szCs w:val="22"/>
        </w:rPr>
        <w:t>Dynamic Properties Task Editor windows</w:t>
      </w:r>
    </w:p>
    <w:p w:rsidR="00C347F9" w:rsidRDefault="00C347F9" w:rsidP="00AE030C">
      <w:r>
        <w:t>Figure 13-53 shows the second task, an ActiveX Script that displays the value of this global variable by using the Msgbox function. This represents another common DTS pattern: DTS ActiveX Script tasks that interface with DTS global variables.</w:t>
      </w:r>
    </w:p>
    <w:p w:rsidR="00C347F9" w:rsidRDefault="00736775" w:rsidP="00AE030C">
      <w:r>
        <w:rPr>
          <w:noProof/>
        </w:rPr>
        <w:lastRenderedPageBreak/>
        <w:pict>
          <v:shape id="_x0000_i1138" type="#_x0000_t75" style="width:371.2pt;height:345.95pt;visibility:visible">
            <v:imagedata r:id="rId59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13-53: </w:t>
      </w:r>
      <w:r>
        <w:rPr>
          <w:rFonts w:ascii="Calibri" w:hAnsi="Calibri"/>
          <w:sz w:val="22"/>
          <w:szCs w:val="22"/>
        </w:rPr>
        <w:t>Example 3—ActiveX Script Task Editor</w:t>
      </w:r>
    </w:p>
    <w:p w:rsidR="00C347F9" w:rsidRDefault="00C347F9" w:rsidP="00AE030C">
      <w:r>
        <w:t>Figure 13-54 shows the SSIS package created by the Migration Wizard.</w:t>
      </w:r>
    </w:p>
    <w:p w:rsidR="00C347F9" w:rsidRDefault="00736775" w:rsidP="00AE030C">
      <w:r>
        <w:rPr>
          <w:noProof/>
        </w:rPr>
        <w:lastRenderedPageBreak/>
        <w:pict>
          <v:shape id="Picture 21" o:spid="_x0000_i1139" type="#_x0000_t75" style="width:461.9pt;height:297.35pt;visibility:visible">
            <v:imagedata r:id="rId598" o:title=""/>
          </v:shape>
        </w:pict>
      </w:r>
    </w:p>
    <w:p w:rsidR="00C347F9" w:rsidRDefault="00C347F9" w:rsidP="00AE030C">
      <w:pPr>
        <w:pStyle w:val="Figure"/>
        <w:rPr>
          <w:rFonts w:ascii="Calibri" w:hAnsi="Calibri"/>
          <w:sz w:val="22"/>
          <w:szCs w:val="22"/>
        </w:rPr>
      </w:pPr>
      <w:r>
        <w:rPr>
          <w:rFonts w:ascii="Calibri" w:hAnsi="Calibri"/>
          <w:b/>
          <w:sz w:val="22"/>
          <w:szCs w:val="22"/>
        </w:rPr>
        <w:t>Figure 13-54:</w:t>
      </w:r>
      <w:r>
        <w:rPr>
          <w:rFonts w:ascii="Calibri" w:hAnsi="Calibri"/>
          <w:sz w:val="22"/>
          <w:szCs w:val="22"/>
        </w:rPr>
        <w:t xml:space="preserve"> Example 3—Migrated to SSIS</w:t>
      </w:r>
    </w:p>
    <w:p w:rsidR="00C347F9" w:rsidRDefault="00C347F9" w:rsidP="00AE030C">
      <w:r>
        <w:t>Notice how the Migration Wizard successfully migrated the DTS global variables as well as the ActiveX Script task. Also notice how the Dynamic Properties task was migrated to a Script task. Figure 13-55 shows the Script Task Editor window.</w:t>
      </w:r>
    </w:p>
    <w:p w:rsidR="00C347F9" w:rsidRDefault="00736775" w:rsidP="00AE030C">
      <w:r>
        <w:rPr>
          <w:noProof/>
        </w:rPr>
        <w:lastRenderedPageBreak/>
        <w:pict>
          <v:shape id="_x0000_i1140" type="#_x0000_t75" style="width:467.55pt;height:384.3pt;visibility:visible">
            <v:imagedata r:id="rId599"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13-55: </w:t>
      </w:r>
      <w:r>
        <w:rPr>
          <w:rFonts w:ascii="Calibri" w:hAnsi="Calibri"/>
          <w:sz w:val="22"/>
          <w:szCs w:val="22"/>
        </w:rPr>
        <w:t>Example 3—Script Task Editor</w:t>
      </w:r>
    </w:p>
    <w:p w:rsidR="00C347F9" w:rsidRDefault="00C347F9" w:rsidP="00AE030C">
      <w:r>
        <w:t>Clicking Edit Script will open the Script Task Editor and let you view the migrated results. The code created by the wizard that documents the Dynamic Property operation follows:</w:t>
      </w:r>
    </w:p>
    <w:p w:rsidR="00C347F9" w:rsidRDefault="00C347F9" w:rsidP="00AE030C">
      <w:pPr>
        <w:spacing w:after="60"/>
        <w:rPr>
          <w:rStyle w:val="CodeFeaturedElement"/>
          <w:b w:val="0"/>
        </w:rPr>
      </w:pPr>
      <w:r>
        <w:rPr>
          <w:rStyle w:val="CodeFeaturedElement"/>
        </w:rPr>
        <w:tab/>
      </w:r>
      <w:r>
        <w:rPr>
          <w:rStyle w:val="CodeFeaturedElement"/>
          <w:b w:val="0"/>
        </w:rPr>
        <w:t>Public Sub DynMain()</w:t>
      </w:r>
    </w:p>
    <w:p w:rsidR="00C347F9" w:rsidRDefault="00C347F9" w:rsidP="00AE030C">
      <w:pPr>
        <w:spacing w:after="60"/>
        <w:rPr>
          <w:rStyle w:val="CodeFeaturedElement"/>
          <w:b w:val="0"/>
        </w:rPr>
      </w:pPr>
      <w:r>
        <w:rPr>
          <w:rStyle w:val="CodeFeaturedElement"/>
          <w:b w:val="0"/>
        </w:rPr>
        <w:tab/>
      </w:r>
      <w:r>
        <w:rPr>
          <w:rStyle w:val="CodeFeaturedElement"/>
          <w:b w:val="0"/>
        </w:rPr>
        <w:tab/>
        <w:t xml:space="preserve">' Source Type = 3 </w:t>
      </w:r>
    </w:p>
    <w:p w:rsidR="00C347F9" w:rsidRDefault="00C347F9" w:rsidP="00AE030C">
      <w:pPr>
        <w:spacing w:after="60"/>
        <w:rPr>
          <w:rStyle w:val="CodeFeaturedElement"/>
          <w:b w:val="0"/>
        </w:rPr>
      </w:pPr>
      <w:r>
        <w:rPr>
          <w:rStyle w:val="CodeFeaturedElement"/>
          <w:b w:val="0"/>
        </w:rPr>
        <w:tab/>
      </w:r>
      <w:r>
        <w:rPr>
          <w:rStyle w:val="CodeFeaturedElement"/>
          <w:b w:val="0"/>
        </w:rPr>
        <w:tab/>
        <w:t>' Environment variable = COMPUTERNAME</w:t>
      </w:r>
    </w:p>
    <w:p w:rsidR="00C347F9" w:rsidRDefault="00C347F9" w:rsidP="00AE030C">
      <w:pPr>
        <w:spacing w:after="60"/>
        <w:ind w:left="1440"/>
        <w:rPr>
          <w:rStyle w:val="CodeFeaturedElement"/>
          <w:b w:val="0"/>
        </w:rPr>
      </w:pPr>
      <w:r>
        <w:rPr>
          <w:rStyle w:val="CodeFeaturedElement"/>
          <w:b w:val="0"/>
        </w:rPr>
        <w:t>' Destination = 'Global Variables';'gComputerName';'Properties';'Value'</w:t>
      </w:r>
    </w:p>
    <w:p w:rsidR="00C347F9" w:rsidRDefault="00C347F9" w:rsidP="00AE030C">
      <w:pPr>
        <w:spacing w:after="60"/>
        <w:rPr>
          <w:rStyle w:val="CodeFeaturedElement"/>
          <w:b w:val="0"/>
        </w:rPr>
      </w:pPr>
      <w:r>
        <w:rPr>
          <w:rStyle w:val="CodeFeaturedElement"/>
          <w:b w:val="0"/>
        </w:rPr>
        <w:tab/>
      </w:r>
      <w:r>
        <w:rPr>
          <w:rStyle w:val="CodeFeaturedElement"/>
          <w:b w:val="0"/>
        </w:rPr>
        <w:tab/>
        <w:t>' ***************************************************</w:t>
      </w:r>
    </w:p>
    <w:p w:rsidR="00C347F9" w:rsidRDefault="00C347F9" w:rsidP="00AE030C">
      <w:pPr>
        <w:spacing w:after="60"/>
        <w:rPr>
          <w:rStyle w:val="CodeFeaturedElement"/>
          <w:b w:val="0"/>
        </w:rPr>
      </w:pPr>
      <w:r>
        <w:rPr>
          <w:rStyle w:val="CodeFeaturedElement"/>
          <w:b w:val="0"/>
        </w:rPr>
        <w:tab/>
      </w:r>
      <w:r>
        <w:rPr>
          <w:rStyle w:val="CodeFeaturedElement"/>
          <w:b w:val="0"/>
        </w:rPr>
        <w:tab/>
        <w:t>Dts.TaskResult = ScriptResults.Success</w:t>
      </w:r>
    </w:p>
    <w:p w:rsidR="00C347F9" w:rsidRDefault="00C347F9" w:rsidP="00AE030C">
      <w:pPr>
        <w:spacing w:after="60"/>
        <w:rPr>
          <w:rStyle w:val="CodeFeaturedElement"/>
          <w:b w:val="0"/>
        </w:rPr>
      </w:pPr>
      <w:r>
        <w:rPr>
          <w:rStyle w:val="CodeFeaturedElement"/>
          <w:b w:val="0"/>
        </w:rPr>
        <w:tab/>
        <w:t>End Sub</w:t>
      </w:r>
    </w:p>
    <w:p w:rsidR="00C347F9" w:rsidRDefault="00C347F9" w:rsidP="00AE030C">
      <w:r>
        <w:t>Note how the wizard’s output is not functional; its purpose is to document the behavior of the DTS Dynamic Properties task.</w:t>
      </w:r>
    </w:p>
    <w:p w:rsidR="00C347F9" w:rsidRDefault="00C347F9" w:rsidP="00AE030C">
      <w:r>
        <w:lastRenderedPageBreak/>
        <w:t>The next step is to use this information to implement the functionality by using SSIS package configurations. Figure 13-56 shows how to access this capability in SSIS.</w:t>
      </w:r>
    </w:p>
    <w:p w:rsidR="00C347F9" w:rsidRDefault="00736775" w:rsidP="00AE030C">
      <w:r>
        <w:rPr>
          <w:noProof/>
        </w:rPr>
        <w:pict>
          <v:shape id="Picture 14" o:spid="_x0000_i1141" type="#_x0000_t75" style="width:463.8pt;height:275.85pt;visibility:visible">
            <v:imagedata r:id="rId60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13-56: </w:t>
      </w:r>
      <w:r>
        <w:rPr>
          <w:rFonts w:ascii="Calibri" w:hAnsi="Calibri"/>
          <w:sz w:val="22"/>
          <w:szCs w:val="22"/>
        </w:rPr>
        <w:t>Example 3—Accessing Package Configurations</w:t>
      </w:r>
    </w:p>
    <w:p w:rsidR="00C347F9" w:rsidRDefault="00C347F9" w:rsidP="00AE030C">
      <w:r>
        <w:t>Selecting Package Configurations will bring you to the Package Configurations Organizer, which Figure 13-57 shows.</w:t>
      </w:r>
    </w:p>
    <w:p w:rsidR="00C347F9" w:rsidRDefault="00736775" w:rsidP="00AE030C">
      <w:pPr>
        <w:rPr>
          <w:b/>
        </w:rPr>
      </w:pPr>
      <w:r w:rsidRPr="005409E7">
        <w:rPr>
          <w:b/>
          <w:noProof/>
        </w:rPr>
        <w:lastRenderedPageBreak/>
        <w:pict>
          <v:shape id="Picture 15" o:spid="_x0000_i1142" type="#_x0000_t75" style="width:467.55pt;height:332.9pt;visibility:visible">
            <v:imagedata r:id="rId601"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13-57: </w:t>
      </w:r>
      <w:r>
        <w:rPr>
          <w:rFonts w:ascii="Calibri" w:hAnsi="Calibri"/>
          <w:sz w:val="22"/>
          <w:szCs w:val="22"/>
        </w:rPr>
        <w:t>Package Configurations Organizer</w:t>
      </w:r>
    </w:p>
    <w:p w:rsidR="00C347F9" w:rsidRDefault="00C347F9" w:rsidP="00AE030C">
      <w:r>
        <w:t>Clicking Add will start the Package Configuration Wizard. Figure 13-58 shows the wizard’s second screen. We start by selecting our configuration source, which in our example is the COMPUTERNAME Environment variable.</w:t>
      </w:r>
    </w:p>
    <w:p w:rsidR="00C347F9" w:rsidRDefault="00736775" w:rsidP="00AE030C">
      <w:r>
        <w:rPr>
          <w:noProof/>
        </w:rPr>
        <w:lastRenderedPageBreak/>
        <w:pict>
          <v:shape id="Picture 23" o:spid="_x0000_i1143" type="#_x0000_t75" style="width:466.6pt;height:425.45pt;visibility:visible">
            <v:imagedata r:id="rId60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13-58: </w:t>
      </w:r>
      <w:r>
        <w:rPr>
          <w:rFonts w:ascii="Calibri" w:hAnsi="Calibri"/>
          <w:sz w:val="22"/>
          <w:szCs w:val="22"/>
        </w:rPr>
        <w:t>Package Configuration Wizard: Select Configuration Type screen</w:t>
      </w:r>
    </w:p>
    <w:p w:rsidR="00C347F9" w:rsidRDefault="00C347F9" w:rsidP="00AE030C">
      <w:r>
        <w:t>Next, we specify the destination to receive this value, which in our example is the gComputerName variable’s value property, as Figure 13-59 shows.</w:t>
      </w:r>
    </w:p>
    <w:p w:rsidR="00C347F9" w:rsidRDefault="00736775" w:rsidP="00AE030C">
      <w:pPr>
        <w:rPr>
          <w:b/>
        </w:rPr>
      </w:pPr>
      <w:r w:rsidRPr="005409E7">
        <w:rPr>
          <w:b/>
          <w:noProof/>
        </w:rPr>
        <w:lastRenderedPageBreak/>
        <w:pict>
          <v:shape id="Picture 24" o:spid="_x0000_i1144" type="#_x0000_t75" style="width:466.6pt;height:425.45pt;visibility:visible">
            <v:imagedata r:id="rId603"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13-59: </w:t>
      </w:r>
      <w:r>
        <w:rPr>
          <w:rFonts w:ascii="Calibri" w:hAnsi="Calibri"/>
          <w:sz w:val="22"/>
          <w:szCs w:val="22"/>
        </w:rPr>
        <w:t>Package Configurations: Selecting the target property</w:t>
      </w:r>
    </w:p>
    <w:p w:rsidR="00C347F9" w:rsidRDefault="00C347F9" w:rsidP="00AE030C">
      <w:r>
        <w:t>We then give this configuration a name and click Finish to complete the process, as Figure 13-60 shows.</w:t>
      </w:r>
    </w:p>
    <w:p w:rsidR="00C347F9" w:rsidRDefault="00736775" w:rsidP="00AE030C">
      <w:r>
        <w:rPr>
          <w:noProof/>
        </w:rPr>
        <w:lastRenderedPageBreak/>
        <w:pict>
          <v:shape id="_x0000_i1145" type="#_x0000_t75" style="width:466.6pt;height:425.45pt;visibility:visible">
            <v:imagedata r:id="rId604"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13-60: </w:t>
      </w:r>
      <w:r>
        <w:rPr>
          <w:rFonts w:ascii="Calibri" w:hAnsi="Calibri"/>
          <w:sz w:val="22"/>
          <w:szCs w:val="22"/>
        </w:rPr>
        <w:t>Completing the Package Configuration Wizard</w:t>
      </w:r>
    </w:p>
    <w:p w:rsidR="00C347F9" w:rsidRDefault="00C347F9" w:rsidP="00AE030C">
      <w:r>
        <w:t>Now our SSIS package has the same functional capabilities as our DTS package.</w:t>
      </w:r>
    </w:p>
    <w:p w:rsidR="00C347F9" w:rsidRDefault="00C347F9" w:rsidP="00AE030C">
      <w:r>
        <w:t>In review, we have covered three DTS package examples that represent common patterns used in DTS. Highlighting all combinations of the wizard’s handling of existing DTS packages is beyond the scope of this chapter. But remember that the DTS Migration Wizard’s “best-case” migration approach means that you must review every SSIS package to ensure that the package functionality is the same after migration.</w:t>
      </w:r>
    </w:p>
    <w:p w:rsidR="00C347F9" w:rsidRDefault="00C347F9" w:rsidP="00AE030C">
      <w:r>
        <w:t>Note that SSIS by default validates a package when it is opened with the Integration Services Designer. This means that any package that dynamically creates tables in the workflow or initializes Connection Manager values at run time will throw an error because the table has not yet been created or the Connection Manager’s connection properties have not been initialized.</w:t>
      </w:r>
    </w:p>
    <w:p w:rsidR="00C347F9" w:rsidRDefault="00C347F9" w:rsidP="00AE030C">
      <w:r>
        <w:lastRenderedPageBreak/>
        <w:t xml:space="preserve">You can resolve cases such as these by setting the </w:t>
      </w:r>
      <w:r>
        <w:rPr>
          <w:bCs/>
        </w:rPr>
        <w:t>DelayValidation</w:t>
      </w:r>
      <w:r>
        <w:t xml:space="preserve"> property to </w:t>
      </w:r>
      <w:r>
        <w:rPr>
          <w:bCs/>
        </w:rPr>
        <w:t>true</w:t>
      </w:r>
      <w:r>
        <w:t xml:space="preserve"> on the task or other container object, or by setting the </w:t>
      </w:r>
      <w:r>
        <w:rPr>
          <w:bCs/>
        </w:rPr>
        <w:t>ValidateExternalMetadata</w:t>
      </w:r>
      <w:r>
        <w:t xml:space="preserve"> property to </w:t>
      </w:r>
      <w:r>
        <w:rPr>
          <w:bCs/>
        </w:rPr>
        <w:t>false</w:t>
      </w:r>
      <w:r>
        <w:t xml:space="preserve"> on the affected data flow component.</w:t>
      </w:r>
    </w:p>
    <w:p w:rsidR="00C347F9" w:rsidRDefault="00C347F9" w:rsidP="00AE030C">
      <w:r>
        <w:t xml:space="preserve">For more information, see </w:t>
      </w:r>
      <w:hyperlink r:id="rId605" w:history="1">
        <w:r>
          <w:rPr>
            <w:rStyle w:val="Hyperlink"/>
          </w:rPr>
          <w:t>Migrating Data Transformation Packages</w:t>
        </w:r>
      </w:hyperlink>
      <w:r w:rsidRPr="002806AA">
        <w:t xml:space="preserve"> </w:t>
      </w:r>
      <w:r>
        <w:t>in SQL Server 2008</w:t>
      </w:r>
      <w:r w:rsidRPr="0031605A">
        <w:t xml:space="preserve"> Books Online.</w:t>
      </w:r>
    </w:p>
    <w:p w:rsidR="00C347F9" w:rsidRDefault="00C347F9" w:rsidP="00AE030C">
      <w:pPr>
        <w:rPr>
          <w:color w:val="000000"/>
        </w:rPr>
      </w:pPr>
      <w:r>
        <w:t xml:space="preserve">Also keep in mind the issue noted earlier in the “Upgrade Advisor” section: You will need to </w:t>
      </w:r>
      <w:r>
        <w:rPr>
          <w:color w:val="000000"/>
        </w:rPr>
        <w:t>delete and recreate ODBC connections after package migration. As mentioned above, this issue has been corrected and will be fixed in SQL Server 2008 SP1.</w:t>
      </w:r>
    </w:p>
    <w:p w:rsidR="00C347F9" w:rsidRDefault="00C347F9" w:rsidP="00AE030C">
      <w:r>
        <w:t xml:space="preserve">For more information about DTS package migration issues, see </w:t>
      </w:r>
      <w:hyperlink r:id="rId606" w:history="1">
        <w:r>
          <w:rPr>
            <w:rStyle w:val="Hyperlink"/>
          </w:rPr>
          <w:t>Known DTS Package Migration Issues</w:t>
        </w:r>
      </w:hyperlink>
      <w:r w:rsidRPr="002806AA">
        <w:t xml:space="preserve"> </w:t>
      </w:r>
      <w:r>
        <w:t>in SQL Server 2008</w:t>
      </w:r>
      <w:r w:rsidRPr="0031605A">
        <w:t xml:space="preserve"> Books Online.</w:t>
      </w:r>
    </w:p>
    <w:p w:rsidR="00C347F9" w:rsidRDefault="00C347F9" w:rsidP="0017098C">
      <w:pPr>
        <w:pStyle w:val="Heading2"/>
      </w:pPr>
      <w:bookmarkStart w:id="342" w:name="_Toc215243905"/>
      <w:r>
        <w:t>Upgrading from SQL Server 2005</w:t>
      </w:r>
      <w:bookmarkEnd w:id="342"/>
    </w:p>
    <w:p w:rsidR="00C347F9" w:rsidRDefault="00C347F9" w:rsidP="00AE030C">
      <w:r>
        <w:t>Upgrading SSIS 2005 packages to SSIS 2008 is a far simpler process than DTS package migration. It mainly requires you to convert your existing packages from the SSIS 2005 package format (version 2) to the SSIS 2008 format (version 3).</w:t>
      </w:r>
    </w:p>
    <w:p w:rsidR="00C347F9" w:rsidRDefault="00C347F9" w:rsidP="00AE030C">
      <w:r>
        <w:t>The SSIS 2008 package format, like the SSIS 2005 package format, is an XML representation of the package definition that can be stored either in SQL Server (the msdb database) or in the Window file system (as a .dtsx file).</w:t>
      </w:r>
    </w:p>
    <w:p w:rsidR="00C347F9" w:rsidRDefault="00C347F9" w:rsidP="00AE030C">
      <w:r>
        <w:t>SSIS 2005 packages can be upgraded using the following methods:</w:t>
      </w:r>
    </w:p>
    <w:p w:rsidR="00C347F9" w:rsidRDefault="00C347F9" w:rsidP="00651CE1">
      <w:pPr>
        <w:pStyle w:val="ListParagraph"/>
        <w:numPr>
          <w:ilvl w:val="0"/>
          <w:numId w:val="208"/>
        </w:numPr>
      </w:pPr>
      <w:r>
        <w:t>In BIDS 2008, right-click an SSIS project’s SSIS Packages folder and select Upgrade All Packages.</w:t>
      </w:r>
    </w:p>
    <w:p w:rsidR="00C347F9" w:rsidRPr="00884F82" w:rsidRDefault="00C347F9" w:rsidP="00651CE1">
      <w:pPr>
        <w:numPr>
          <w:ilvl w:val="0"/>
          <w:numId w:val="208"/>
        </w:numPr>
      </w:pPr>
      <w:r w:rsidRPr="00884F82">
        <w:t>Run the Upgrade Packages option from the SQL Server Management Studio Integration Services right-click context menu.</w:t>
      </w:r>
    </w:p>
    <w:p w:rsidR="00C347F9" w:rsidRPr="00884F82" w:rsidRDefault="00C347F9" w:rsidP="00651CE1">
      <w:pPr>
        <w:numPr>
          <w:ilvl w:val="0"/>
          <w:numId w:val="208"/>
        </w:numPr>
      </w:pPr>
      <w:r w:rsidRPr="00884F82">
        <w:t>Run ssisupgrade.exe from the command line</w:t>
      </w:r>
    </w:p>
    <w:p w:rsidR="00C347F9" w:rsidRDefault="00C347F9" w:rsidP="00AE030C">
      <w:r>
        <w:t>Note that the wizard will also run automatically when you open an SSIS project in BIDS 2008 and one or more SSIS 2005 packages are detected in the project’s directory.</w:t>
      </w:r>
    </w:p>
    <w:p w:rsidR="00C347F9" w:rsidRDefault="00C347F9" w:rsidP="00AE030C">
      <w:r>
        <w:t>The rest of this section takes you through the Package Upgrade Wizard process for these options. We will use one sample SSIS 2005 package during this walk-through to highlight the areas where SQL Server 2005 and SQL Server 2008 differ.</w:t>
      </w:r>
    </w:p>
    <w:p w:rsidR="00C347F9" w:rsidRDefault="00C347F9" w:rsidP="00AE030C">
      <w:r>
        <w:t>Our sample package reads data from a flat file and loads it into a database. The package includes tasks that will be flagged by the SSIS 2008 upgrade process, including a task script, a data flow component script, and a SQL Server Native Client connection.</w:t>
      </w:r>
    </w:p>
    <w:p w:rsidR="00C347F9" w:rsidRDefault="00C347F9" w:rsidP="00AE030C">
      <w:r>
        <w:t>One thing missing from this package is a third-party task. Third-party tasks will need to be recompiled with SSIS 2008 before they can run successfully. Note that only a small percentage of existing SSIS packages includes third-party tasks.</w:t>
      </w:r>
    </w:p>
    <w:p w:rsidR="00C347F9" w:rsidRDefault="00C347F9" w:rsidP="00AE030C">
      <w:r>
        <w:lastRenderedPageBreak/>
        <w:t>Figure 13-61 shows the SSIS_Package1 task flow, and Figure 13-62 shows the data flow.</w:t>
      </w:r>
    </w:p>
    <w:p w:rsidR="00C347F9" w:rsidRDefault="00736775" w:rsidP="00AE030C">
      <w:r>
        <w:rPr>
          <w:noProof/>
        </w:rPr>
        <w:pict>
          <v:shape id="_x0000_i1146" type="#_x0000_t75" style="width:249.65pt;height:438.55pt;visibility:visible">
            <v:imagedata r:id="rId60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13-61: </w:t>
      </w:r>
      <w:r>
        <w:rPr>
          <w:rFonts w:ascii="Calibri" w:hAnsi="Calibri"/>
          <w:sz w:val="22"/>
          <w:szCs w:val="22"/>
        </w:rPr>
        <w:t>SSIS Example 3 task flow</w:t>
      </w:r>
    </w:p>
    <w:p w:rsidR="00C347F9" w:rsidRDefault="00736775" w:rsidP="00AE030C">
      <w:r>
        <w:rPr>
          <w:noProof/>
        </w:rPr>
        <w:lastRenderedPageBreak/>
        <w:pict>
          <v:shape id="_x0000_i1147" type="#_x0000_t75" style="width:375.9pt;height:507.75pt;visibility:visible">
            <v:imagedata r:id="rId608"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13-62: </w:t>
      </w:r>
      <w:r>
        <w:rPr>
          <w:rFonts w:ascii="Calibri" w:hAnsi="Calibri"/>
          <w:sz w:val="22"/>
          <w:szCs w:val="22"/>
        </w:rPr>
        <w:t>SSIS Example 3 data flow</w:t>
      </w:r>
    </w:p>
    <w:p w:rsidR="00C347F9" w:rsidRDefault="00C347F9" w:rsidP="0017098C">
      <w:pPr>
        <w:pStyle w:val="Heading4"/>
      </w:pPr>
      <w:r>
        <w:t>Upgrading SSIS Packages by Using BIDS 2008</w:t>
      </w:r>
    </w:p>
    <w:p w:rsidR="00C347F9" w:rsidRDefault="00C347F9" w:rsidP="00AE030C">
      <w:r>
        <w:t>BIDS 2008 will start the Visual Studio Conversion Wizard when it first opens a solution created in BIDS 2005. After it converts the solution to BIDS 2008, the wizard starts the SSIS Package Upgrade Wizard when it detects an SSIS project, defined in the .dtproj file, in the solution. The wizard first prompts you for the packages in the solution that you are ready to upgrade, as Figure 13-63 shows.</w:t>
      </w:r>
    </w:p>
    <w:p w:rsidR="00C347F9" w:rsidRDefault="00736775" w:rsidP="00AE030C">
      <w:r>
        <w:rPr>
          <w:noProof/>
        </w:rPr>
        <w:lastRenderedPageBreak/>
        <w:pict>
          <v:shape id="Picture 7" o:spid="_x0000_i1148" type="#_x0000_t75" style="width:422.65pt;height:408.6pt;visibility:visible">
            <v:imagedata r:id="rId609" o:title=""/>
          </v:shape>
        </w:pict>
      </w:r>
    </w:p>
    <w:p w:rsidR="00C347F9" w:rsidRDefault="00C347F9" w:rsidP="00AE030C">
      <w:pPr>
        <w:pStyle w:val="Figure"/>
        <w:rPr>
          <w:rFonts w:ascii="Calibri" w:hAnsi="Calibri"/>
          <w:sz w:val="22"/>
          <w:szCs w:val="22"/>
        </w:rPr>
      </w:pPr>
      <w:r>
        <w:rPr>
          <w:rFonts w:ascii="Calibri" w:hAnsi="Calibri"/>
          <w:b/>
          <w:sz w:val="22"/>
          <w:szCs w:val="22"/>
        </w:rPr>
        <w:t>Figure 13-63:</w:t>
      </w:r>
      <w:r>
        <w:rPr>
          <w:rFonts w:ascii="Calibri" w:hAnsi="Calibri"/>
          <w:sz w:val="22"/>
          <w:szCs w:val="22"/>
        </w:rPr>
        <w:t xml:space="preserve"> SQL Server 2008 SSIS Package Upgrade Wizard: Select Packages screen</w:t>
      </w:r>
    </w:p>
    <w:p w:rsidR="00C347F9" w:rsidRDefault="00C347F9" w:rsidP="00AE030C">
      <w:r>
        <w:t>Note that you will need to enter a password for each SSIS package that is encrypted. Clicking Next moves you to the Select Package Management Options page, which is shown in Figure 13-64.</w:t>
      </w:r>
    </w:p>
    <w:p w:rsidR="00C347F9" w:rsidRDefault="00736775" w:rsidP="00AE030C">
      <w:r>
        <w:rPr>
          <w:noProof/>
        </w:rPr>
        <w:lastRenderedPageBreak/>
        <w:pict>
          <v:shape id="_x0000_i1149" type="#_x0000_t75" style="width:422.65pt;height:408.6pt;visibility:visible">
            <v:imagedata r:id="rId61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13-64: </w:t>
      </w:r>
      <w:r>
        <w:rPr>
          <w:rFonts w:ascii="Calibri" w:hAnsi="Calibri"/>
          <w:sz w:val="22"/>
          <w:szCs w:val="22"/>
        </w:rPr>
        <w:t>The Select Package Management Options screen</w:t>
      </w:r>
    </w:p>
    <w:p w:rsidR="00C347F9" w:rsidRDefault="00C347F9" w:rsidP="00AE030C">
      <w:pPr>
        <w:rPr>
          <w:noProof/>
        </w:rPr>
      </w:pPr>
      <w:r>
        <w:rPr>
          <w:noProof/>
        </w:rPr>
        <w:t>These options, when selected, will result in the following actions:</w:t>
      </w:r>
    </w:p>
    <w:p w:rsidR="00C347F9" w:rsidRDefault="00C347F9" w:rsidP="00AE030C">
      <w:pPr>
        <w:rPr>
          <w:noProof/>
        </w:rPr>
      </w:pPr>
      <w:r>
        <w:rPr>
          <w:b/>
          <w:noProof/>
        </w:rPr>
        <w:t>Update connection strings</w:t>
      </w:r>
      <w:r>
        <w:rPr>
          <w:rStyle w:val="CommentReference"/>
        </w:rPr>
        <w:t xml:space="preserve">. </w:t>
      </w:r>
      <w:r>
        <w:rPr>
          <w:noProof/>
        </w:rPr>
        <w:t>New provider names will be substituted for connection strings if the new name is known to the Upgrade Wizard (such as SQLCLI.1 becomes SQLCLI10.1).</w:t>
      </w:r>
    </w:p>
    <w:p w:rsidR="00C347F9" w:rsidRDefault="00C347F9" w:rsidP="00AE030C">
      <w:pPr>
        <w:rPr>
          <w:noProof/>
        </w:rPr>
      </w:pPr>
      <w:r>
        <w:rPr>
          <w:noProof/>
        </w:rPr>
        <w:t>Note that these changes will also have to be made in the data source (.ds) files when the SSIS Connection was created using  the New Connection From Data Source option. Otherwise, the upgraded connection strings in the DTSX package files will be overwritten by the non-updated versions in the Data Source file when the package is opened.</w:t>
      </w:r>
    </w:p>
    <w:p w:rsidR="00C347F9" w:rsidRDefault="00C347F9" w:rsidP="00AE030C">
      <w:pPr>
        <w:rPr>
          <w:noProof/>
        </w:rPr>
      </w:pPr>
      <w:r>
        <w:rPr>
          <w:noProof/>
        </w:rPr>
        <w:t>Changing connection strings in data source files is discussed below in the “Post-Upgrade Tasks” section.</w:t>
      </w:r>
    </w:p>
    <w:p w:rsidR="00C347F9" w:rsidRDefault="00C347F9" w:rsidP="00AE030C">
      <w:pPr>
        <w:rPr>
          <w:noProof/>
        </w:rPr>
      </w:pPr>
      <w:r>
        <w:rPr>
          <w:b/>
          <w:noProof/>
        </w:rPr>
        <w:t>Validate upgraded packages.</w:t>
      </w:r>
      <w:r>
        <w:rPr>
          <w:noProof/>
        </w:rPr>
        <w:t xml:space="preserve"> When set, this option will trigger package validation during the upgrade. The package will not be upgraded if any validation errors occur. This is the same package validation that </w:t>
      </w:r>
      <w:r>
        <w:rPr>
          <w:noProof/>
        </w:rPr>
        <w:lastRenderedPageBreak/>
        <w:t>occurs when you open an SSIS package (with the DelayValidation property set to False) in BIDS 2005 and BIDS 2008.</w:t>
      </w:r>
    </w:p>
    <w:p w:rsidR="00C347F9" w:rsidRDefault="00C347F9" w:rsidP="00AE030C">
      <w:pPr>
        <w:rPr>
          <w:noProof/>
        </w:rPr>
      </w:pPr>
      <w:r>
        <w:rPr>
          <w:noProof/>
        </w:rPr>
        <w:t>Note that this validation process is optional because it can slow down the upgrade, especially when external servers are defined in Connection Manager connections. Validation of metadata involves querying all data source and destination metadata.</w:t>
      </w:r>
    </w:p>
    <w:p w:rsidR="00C347F9" w:rsidRDefault="00C347F9" w:rsidP="00AE030C">
      <w:pPr>
        <w:rPr>
          <w:noProof/>
        </w:rPr>
      </w:pPr>
      <w:r>
        <w:rPr>
          <w:b/>
          <w:noProof/>
        </w:rPr>
        <w:t>Create new package ID.</w:t>
      </w:r>
      <w:r>
        <w:rPr>
          <w:noProof/>
        </w:rPr>
        <w:t xml:space="preserve"> This creates a new GUID for the package. This GUID is accessible through the System::PackageID variable.</w:t>
      </w:r>
    </w:p>
    <w:p w:rsidR="00C347F9" w:rsidRDefault="00C347F9" w:rsidP="00AE030C">
      <w:pPr>
        <w:rPr>
          <w:noProof/>
        </w:rPr>
      </w:pPr>
      <w:r>
        <w:rPr>
          <w:b/>
          <w:noProof/>
        </w:rPr>
        <w:t>Continue upgrade process when a package fails.</w:t>
      </w:r>
      <w:r>
        <w:rPr>
          <w:noProof/>
        </w:rPr>
        <w:t xml:space="preserve"> When this option is set, the upgrade process will continue when a package upgrade fails. See the “Post-Upgrade Tasks” section below for information about what can cause package upgrade failures.</w:t>
      </w:r>
    </w:p>
    <w:p w:rsidR="00C347F9" w:rsidRDefault="00C347F9" w:rsidP="00AE030C">
      <w:pPr>
        <w:rPr>
          <w:noProof/>
        </w:rPr>
      </w:pPr>
      <w:r>
        <w:rPr>
          <w:b/>
          <w:noProof/>
        </w:rPr>
        <w:t>Back up original packages.</w:t>
      </w:r>
      <w:r>
        <w:rPr>
          <w:noProof/>
        </w:rPr>
        <w:t xml:space="preserve"> </w:t>
      </w:r>
      <w:r>
        <w:t>This option appears when you are using the same source and destination locations. It will create a backup folder in the source directory (SSISBackupFolder) and copy the original packages into it to prevent them from being overwritten.</w:t>
      </w:r>
    </w:p>
    <w:p w:rsidR="00C347F9" w:rsidRDefault="00C347F9" w:rsidP="00AE030C">
      <w:pPr>
        <w:rPr>
          <w:noProof/>
        </w:rPr>
      </w:pPr>
      <w:r>
        <w:rPr>
          <w:noProof/>
        </w:rPr>
        <w:t>Clicking Next will move you to a review page, which lets you recheck your options before continuing with the upgrade, as Figure 13-65 shows.</w:t>
      </w:r>
    </w:p>
    <w:p w:rsidR="00C347F9" w:rsidRDefault="00736775" w:rsidP="00AE030C">
      <w:pPr>
        <w:rPr>
          <w:noProof/>
        </w:rPr>
      </w:pPr>
      <w:r>
        <w:rPr>
          <w:noProof/>
        </w:rPr>
        <w:lastRenderedPageBreak/>
        <w:pict>
          <v:shape id="_x0000_i1150" type="#_x0000_t75" style="width:422.65pt;height:408.6pt;visibility:visible">
            <v:imagedata r:id="rId611"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13-65: </w:t>
      </w:r>
      <w:r>
        <w:rPr>
          <w:rFonts w:ascii="Calibri" w:hAnsi="Calibri"/>
          <w:sz w:val="22"/>
          <w:szCs w:val="22"/>
        </w:rPr>
        <w:t>Package Upgrade Wizard review screen</w:t>
      </w:r>
    </w:p>
    <w:p w:rsidR="00C347F9" w:rsidRDefault="00C347F9" w:rsidP="00AE030C">
      <w:r>
        <w:t>Clicking Finish will start the upgrade process. After the wizard finishes the upgrade, it provides an upgrade status per package, as Figure 13-66 shows.</w:t>
      </w:r>
    </w:p>
    <w:p w:rsidR="00C347F9" w:rsidRDefault="00736775" w:rsidP="00AE030C">
      <w:r>
        <w:rPr>
          <w:noProof/>
        </w:rPr>
        <w:lastRenderedPageBreak/>
        <w:pict>
          <v:shape id="_x0000_i1151" type="#_x0000_t75" style="width:422.65pt;height:408.6pt;visibility:visible">
            <v:imagedata r:id="rId612"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13-66: </w:t>
      </w:r>
      <w:r>
        <w:rPr>
          <w:rFonts w:ascii="Calibri" w:hAnsi="Calibri"/>
          <w:sz w:val="22"/>
          <w:szCs w:val="22"/>
        </w:rPr>
        <w:t>Package Upgrade Wizard status screen</w:t>
      </w:r>
    </w:p>
    <w:p w:rsidR="00C347F9" w:rsidRDefault="00C347F9" w:rsidP="00AE030C">
      <w:pPr>
        <w:rPr>
          <w:noProof/>
        </w:rPr>
      </w:pPr>
      <w:r>
        <w:rPr>
          <w:noProof/>
        </w:rPr>
        <w:t>You can either click the Messages link or click the Report button to obtain a report of  the informational, warning, and error messages by package that occured during the upgrade. Figure 13-67 shows the message for our example.</w:t>
      </w:r>
    </w:p>
    <w:p w:rsidR="00C347F9" w:rsidRDefault="00736775" w:rsidP="00AE030C">
      <w:pPr>
        <w:rPr>
          <w:noProof/>
        </w:rPr>
      </w:pPr>
      <w:r>
        <w:rPr>
          <w:noProof/>
        </w:rPr>
        <w:lastRenderedPageBreak/>
        <w:pict>
          <v:shape id="_x0000_i1152" type="#_x0000_t75" style="width:461.9pt;height:317pt;visibility:visible">
            <v:imagedata r:id="rId613" o:title=""/>
          </v:shape>
        </w:pict>
      </w:r>
    </w:p>
    <w:p w:rsidR="00C347F9" w:rsidRDefault="00C347F9" w:rsidP="00AE030C">
      <w:pPr>
        <w:pStyle w:val="Figure"/>
        <w:rPr>
          <w:rFonts w:ascii="Calibri" w:hAnsi="Calibri"/>
          <w:noProof/>
          <w:sz w:val="22"/>
          <w:szCs w:val="22"/>
        </w:rPr>
      </w:pPr>
      <w:r>
        <w:rPr>
          <w:rFonts w:ascii="Calibri" w:hAnsi="Calibri"/>
          <w:b/>
          <w:noProof/>
          <w:sz w:val="22"/>
          <w:szCs w:val="22"/>
        </w:rPr>
        <w:t>Figure 13-67:</w:t>
      </w:r>
      <w:r>
        <w:rPr>
          <w:rFonts w:ascii="Calibri" w:hAnsi="Calibri"/>
          <w:noProof/>
          <w:sz w:val="22"/>
          <w:szCs w:val="22"/>
        </w:rPr>
        <w:t xml:space="preserve"> Package Wizard upgrade report</w:t>
      </w:r>
    </w:p>
    <w:p w:rsidR="00C347F9" w:rsidRDefault="00C347F9" w:rsidP="00AE030C">
      <w:pPr>
        <w:rPr>
          <w:noProof/>
        </w:rPr>
      </w:pPr>
      <w:r>
        <w:rPr>
          <w:noProof/>
        </w:rPr>
        <w:t>This example includes most of the features and functionality that the Package Upgrade Wizard will detect and change when upgrading from SQL Server 2005 to SQL Server 2008.</w:t>
      </w:r>
    </w:p>
    <w:p w:rsidR="00C347F9" w:rsidRDefault="00C347F9" w:rsidP="00AE030C">
      <w:r>
        <w:t xml:space="preserve">For more information about upgrading SSIS packages, see </w:t>
      </w:r>
      <w:hyperlink r:id="rId614" w:history="1">
        <w:r>
          <w:rPr>
            <w:rStyle w:val="Hyperlink"/>
          </w:rPr>
          <w:t>Upgrading Integration Services Packages</w:t>
        </w:r>
      </w:hyperlink>
      <w:r w:rsidRPr="002806AA">
        <w:t xml:space="preserve"> </w:t>
      </w:r>
      <w:r>
        <w:t>in SQL Server 2008</w:t>
      </w:r>
      <w:r w:rsidRPr="0031605A">
        <w:t xml:space="preserve"> Books Online.</w:t>
      </w:r>
    </w:p>
    <w:p w:rsidR="00C347F9" w:rsidRDefault="00C347F9" w:rsidP="0017098C">
      <w:pPr>
        <w:pStyle w:val="Heading4"/>
      </w:pPr>
      <w:r>
        <w:t>Running the Package Upgrade Wizard Directly</w:t>
      </w:r>
    </w:p>
    <w:p w:rsidR="00C347F9" w:rsidRDefault="00C347F9" w:rsidP="00AE030C">
      <w:r>
        <w:t>Running the Package Upgrade Wizard outside of BIDS requires you to first specify the location of your SSIS 2005 packages. This is true whether you run ssisupgrade.exe from a command prompt or you invoke the wizard from SSMS. Figure 13-68 shows the Select Package Location screen that follows the optional welcome screen.</w:t>
      </w:r>
    </w:p>
    <w:p w:rsidR="00C347F9" w:rsidRDefault="00736775" w:rsidP="00AE030C">
      <w:r>
        <w:rPr>
          <w:noProof/>
        </w:rPr>
        <w:lastRenderedPageBreak/>
        <w:pict>
          <v:shape id="_x0000_i1153" type="#_x0000_t75" style="width:422.65pt;height:408.6pt;visibility:visible">
            <v:imagedata r:id="rId615" o:title=""/>
          </v:shape>
        </w:pict>
      </w:r>
    </w:p>
    <w:p w:rsidR="00C347F9" w:rsidRDefault="00C347F9" w:rsidP="00AE030C">
      <w:pPr>
        <w:pStyle w:val="Figure"/>
        <w:rPr>
          <w:rFonts w:ascii="Calibri" w:hAnsi="Calibri"/>
          <w:noProof/>
          <w:sz w:val="22"/>
          <w:szCs w:val="22"/>
        </w:rPr>
      </w:pPr>
      <w:r>
        <w:rPr>
          <w:rFonts w:ascii="Calibri" w:hAnsi="Calibri"/>
          <w:b/>
          <w:noProof/>
          <w:sz w:val="22"/>
          <w:szCs w:val="22"/>
        </w:rPr>
        <w:t>Figure 13-68:</w:t>
      </w:r>
      <w:r>
        <w:rPr>
          <w:rFonts w:ascii="Calibri" w:hAnsi="Calibri"/>
          <w:noProof/>
          <w:sz w:val="22"/>
          <w:szCs w:val="22"/>
        </w:rPr>
        <w:t xml:space="preserve"> Package Upgrade Wizard: Select Source Location screen</w:t>
      </w:r>
    </w:p>
    <w:p w:rsidR="00C347F9" w:rsidRDefault="00C347F9" w:rsidP="00AE030C">
      <w:pPr>
        <w:rPr>
          <w:rFonts w:ascii="Courier New" w:hAnsi="Courier New" w:cs="Courier New"/>
        </w:rPr>
      </w:pPr>
      <w:r>
        <w:t>The available SSIS package source options are the file system, the SSIS Package Store, and the Microsoft SQL Server database. Note that the SSIS Package Store is a predefined directory created during SQL Server installation. The default path for the SQL Server 2005 SSIS Package Store is the %PROGRAMFILES%\Microsoft SQL Server\90\DTS\Packages folder.</w:t>
      </w:r>
    </w:p>
    <w:p w:rsidR="00C347F9" w:rsidRDefault="00C347F9" w:rsidP="00AE030C">
      <w:r>
        <w:t>Specifying a File System Folder and clicking Next will result in the wizard retrieving all SSIS packages from the specified folder and its sub-folders, as Figure 13-69 shows.</w:t>
      </w:r>
    </w:p>
    <w:p w:rsidR="00C347F9" w:rsidRDefault="00736775" w:rsidP="00AE030C">
      <w:r>
        <w:rPr>
          <w:noProof/>
        </w:rPr>
        <w:lastRenderedPageBreak/>
        <w:pict>
          <v:shape id="_x0000_i1154" type="#_x0000_t75" style="width:422.65pt;height:408.6pt;visibility:visible">
            <v:imagedata r:id="rId616" o:title=""/>
          </v:shape>
        </w:pict>
      </w:r>
    </w:p>
    <w:p w:rsidR="00C347F9" w:rsidRDefault="00C347F9" w:rsidP="00AE030C">
      <w:pPr>
        <w:pStyle w:val="Figure"/>
        <w:rPr>
          <w:rFonts w:ascii="Calibri" w:hAnsi="Calibri"/>
          <w:sz w:val="22"/>
          <w:szCs w:val="22"/>
        </w:rPr>
      </w:pPr>
      <w:r>
        <w:rPr>
          <w:rFonts w:ascii="Calibri" w:hAnsi="Calibri"/>
          <w:b/>
          <w:sz w:val="22"/>
          <w:szCs w:val="22"/>
        </w:rPr>
        <w:t>Figure 13-69:</w:t>
      </w:r>
      <w:r>
        <w:rPr>
          <w:rFonts w:ascii="Calibri" w:hAnsi="Calibri"/>
          <w:sz w:val="22"/>
          <w:szCs w:val="22"/>
        </w:rPr>
        <w:t xml:space="preserve"> Package Upgrade Wizard: Select Packages screen</w:t>
      </w:r>
    </w:p>
    <w:p w:rsidR="00C347F9" w:rsidRDefault="00C347F9" w:rsidP="00AE030C">
      <w:r>
        <w:t>Clicking Next brings you to the Select Package Management Options screen, shown earlier in Figure 13-64. Once there, you follow the same steps as if you invoked the wizard from BIDS.</w:t>
      </w:r>
    </w:p>
    <w:p w:rsidR="00C347F9" w:rsidRDefault="00C347F9" w:rsidP="0017098C">
      <w:pPr>
        <w:pStyle w:val="Heading2"/>
      </w:pPr>
      <w:bookmarkStart w:id="343" w:name="_Toc215243906"/>
      <w:r>
        <w:t>Post-Upgrade Tasks</w:t>
      </w:r>
      <w:bookmarkEnd w:id="343"/>
    </w:p>
    <w:p w:rsidR="00C347F9" w:rsidRDefault="00C347F9" w:rsidP="00AE030C">
      <w:r>
        <w:t>There are still some steps remaining after your packages have been migrated from DTS or upgraded from SSIS 2005.</w:t>
      </w:r>
    </w:p>
    <w:p w:rsidR="00C347F9" w:rsidRDefault="00C347F9" w:rsidP="0017098C">
      <w:pPr>
        <w:pStyle w:val="Heading3"/>
      </w:pPr>
      <w:bookmarkStart w:id="344" w:name="_Toc215243907"/>
      <w:r>
        <w:t>DTS Post-Migration Tasks</w:t>
      </w:r>
      <w:bookmarkEnd w:id="344"/>
    </w:p>
    <w:p w:rsidR="00C347F9" w:rsidRDefault="00C347F9" w:rsidP="00AE030C">
      <w:r>
        <w:t>As we discussed earlier, it is a best practice to review (and run) every SSIS package produced by the DTS Migration Wizard to check that the migration process was successful. This section lists specific areas requiring further review and, in some cases, changes to the SSIS package.</w:t>
      </w:r>
    </w:p>
    <w:p w:rsidR="00C347F9" w:rsidRDefault="00C347F9" w:rsidP="00AE030C">
      <w:r>
        <w:t>In addition, please review the DTS migration examples 2 and 3 presented above for guidance and examples for post-migration steps given common DTS package patterns.</w:t>
      </w:r>
    </w:p>
    <w:p w:rsidR="00C347F9" w:rsidRDefault="00C347F9" w:rsidP="00AE030C">
      <w:r>
        <w:rPr>
          <w:b/>
        </w:rPr>
        <w:lastRenderedPageBreak/>
        <w:t>Analysis Services Processing task.</w:t>
      </w:r>
      <w:r>
        <w:t xml:space="preserve"> You will need to re-implement these tasks using the SSIS task equivalents—that is, the Analysis Services Processing task and the Analysis Services Execute DDL task. Note that neither of these tasks supports SSAS 2000, which means that you will need to upgrade to a newer version of SSAS.</w:t>
      </w:r>
    </w:p>
    <w:p w:rsidR="00C347F9" w:rsidRDefault="00C347F9" w:rsidP="00AE030C">
      <w:r>
        <w:rPr>
          <w:b/>
        </w:rPr>
        <w:t>Annotations.</w:t>
      </w:r>
      <w:r>
        <w:t xml:space="preserve"> You will need to recreate all DTS annotations as SSIS annotations after the packages have been migrated.</w:t>
      </w:r>
    </w:p>
    <w:p w:rsidR="00C347F9" w:rsidRDefault="00C347F9" w:rsidP="00AE030C">
      <w:r>
        <w:rPr>
          <w:b/>
        </w:rPr>
        <w:t>ActiveX Script Tasks.</w:t>
      </w:r>
      <w:r>
        <w:t xml:space="preserve"> Every migrated ActiveX Script task should be reviewed and tested to ensure that it is functioning properly. In addition, analysis to determine the effort to migrate this task to a SSIS Script task will prepare you for day when this feature is not supported in newer versions of SQL Server.</w:t>
      </w:r>
    </w:p>
    <w:p w:rsidR="00C347F9" w:rsidRDefault="00C347F9" w:rsidP="00AE030C">
      <w:r>
        <w:rPr>
          <w:b/>
        </w:rPr>
        <w:t xml:space="preserve">Data Flows with non-Copy transforms. </w:t>
      </w:r>
      <w:r>
        <w:t>This partially migrated task is core to ETL processing and should be considered separately because it is at the core of most DTS packages. For such cases, consider the approach used in “Example 2</w:t>
      </w:r>
      <w:r>
        <w:rPr>
          <w:b/>
        </w:rPr>
        <w:t xml:space="preserve"> </w:t>
      </w:r>
      <w:r>
        <w:t>– Adding a non-Copy Transformation” above. In this example, we removed all non-Copy transforms (which allowed the task to migrate) and then added these capabilities to the migrated SSIS 2008 Data Flow task.</w:t>
      </w:r>
    </w:p>
    <w:p w:rsidR="00C347F9" w:rsidRDefault="00C347F9" w:rsidP="00AE030C">
      <w:r>
        <w:rPr>
          <w:b/>
        </w:rPr>
        <w:t>Dynamic Properties.</w:t>
      </w:r>
      <w:r>
        <w:t xml:space="preserve"> You will need to re-implement every Dynamic Properties task, using the SSIS Script task produced during the migration as a guide. This is necessary because the Script task produced by the DTS Migration Wizard does not contain code; rather it documents the Dynamic Properties task’s destination property along with the source used to populate it.</w:t>
      </w:r>
    </w:p>
    <w:p w:rsidR="00C347F9" w:rsidRDefault="00C347F9" w:rsidP="00AE030C">
      <w:r>
        <w:t>See the “Example 3 – Migrating Common DTS Helper Tasks” section above for an example of how to use SSIS Package Configurations and Expressions to recreate this task’s functionality.</w:t>
      </w:r>
    </w:p>
    <w:p w:rsidR="00C347F9" w:rsidRDefault="00C347F9" w:rsidP="00AE030C">
      <w:r>
        <w:rPr>
          <w:b/>
        </w:rPr>
        <w:t>Non-Migrated Features.</w:t>
      </w:r>
      <w:r>
        <w:t xml:space="preserve"> SSIS provides improvements over DTS for core ETL capabilities such as error handling, logging, and workflow precedence. ETL developers will need to recreate these capabilities by using the new and improved SSIS features.</w:t>
      </w:r>
    </w:p>
    <w:p w:rsidR="00C347F9" w:rsidRDefault="00C347F9" w:rsidP="00AE030C">
      <w:r>
        <w:rPr>
          <w:b/>
        </w:rPr>
        <w:t>Package Security.</w:t>
      </w:r>
      <w:r>
        <w:t xml:space="preserve"> SSIS has improved upon DTS security. Developers will need to recreate all package security by using the SSIS security features.</w:t>
      </w:r>
    </w:p>
    <w:p w:rsidR="00C347F9" w:rsidRDefault="00C347F9" w:rsidP="00AE030C">
      <w:r>
        <w:rPr>
          <w:b/>
        </w:rPr>
        <w:t>Partially Migrated Tasks.</w:t>
      </w:r>
      <w:r>
        <w:t xml:space="preserve"> Any task that is partially migrated will still run in the Execute DTS 2000 Package task. However, you should start preparing for the day when DTS will no longer be supported by newer versions of SQL Server. Note that the amount of rework depends on the task; some will take longer than others.</w:t>
      </w:r>
    </w:p>
    <w:p w:rsidR="00C347F9" w:rsidRDefault="00C347F9" w:rsidP="0017098C">
      <w:pPr>
        <w:pStyle w:val="Heading3"/>
      </w:pPr>
      <w:bookmarkStart w:id="345" w:name="_Toc215243908"/>
      <w:r>
        <w:t>SSIS 2005 Post-Upgrade Tasks</w:t>
      </w:r>
      <w:bookmarkEnd w:id="345"/>
    </w:p>
    <w:p w:rsidR="00C347F9" w:rsidRDefault="00C347F9" w:rsidP="00AE030C">
      <w:r>
        <w:t>The following is your task list after the Upgrade Wizard has converted your SSIS 2005 packages to the new SSIS 2008 packages format.</w:t>
      </w:r>
    </w:p>
    <w:p w:rsidR="00C347F9" w:rsidRDefault="00C347F9" w:rsidP="0017098C">
      <w:pPr>
        <w:pStyle w:val="Heading4"/>
      </w:pPr>
      <w:r>
        <w:t>Upgrading Data Source File Data Provider Names</w:t>
      </w:r>
    </w:p>
    <w:p w:rsidR="00C347F9" w:rsidRDefault="00C347F9" w:rsidP="00AE030C">
      <w:r>
        <w:t>The Upgrade Wizard will upgrade all the Data Provider names for the SQL Server Native Client (</w:t>
      </w:r>
      <w:r>
        <w:rPr>
          <w:noProof/>
        </w:rPr>
        <w:t>SQLCLI.1 is upgraded to SQLCLI10.1) and SSAS (MSOLAP.3 is upgraded to MSOLAP.4) in the SSIS 2005 package.</w:t>
      </w:r>
    </w:p>
    <w:p w:rsidR="00C347F9" w:rsidRDefault="00C347F9" w:rsidP="00AE030C">
      <w:r>
        <w:lastRenderedPageBreak/>
        <w:t xml:space="preserve">However, the Upgrade Wizard </w:t>
      </w:r>
      <w:r>
        <w:rPr>
          <w:b/>
        </w:rPr>
        <w:t xml:space="preserve">does not </w:t>
      </w:r>
      <w:r>
        <w:t>upgrade these data provider names in data sources (.ds files). This means that you must manually make these changes to each data source after the package is upgraded. Otherwise, BIDS 2008 will replace all of the recently updated Connection Manager’s data provider names with the previous (and invalid) version.</w:t>
      </w:r>
    </w:p>
    <w:p w:rsidR="00C347F9" w:rsidRDefault="00C347F9" w:rsidP="00AE030C">
      <w:r>
        <w:t>Figure 13-70 shows an example of this. This sample package has one data flow that populates a comma separated value (CSV) file with data from the Adventure Works Data Warehouse’s DimCustomer table. Notice that the Adventure Works DW.ds data source was used to create the Adventure Works DW connection.</w:t>
      </w:r>
    </w:p>
    <w:p w:rsidR="00C347F9" w:rsidRDefault="00736775" w:rsidP="00AE030C">
      <w:r>
        <w:rPr>
          <w:noProof/>
        </w:rPr>
        <w:pict>
          <v:shape id="_x0000_i1155" type="#_x0000_t75" style="width:466.6pt;height:367.5pt;visibility:visible">
            <v:imagedata r:id="rId617"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13-70: </w:t>
      </w:r>
      <w:r>
        <w:rPr>
          <w:rFonts w:ascii="Calibri" w:hAnsi="Calibri"/>
          <w:sz w:val="22"/>
          <w:szCs w:val="22"/>
        </w:rPr>
        <w:t>SSIS package containing a data source connection</w:t>
      </w:r>
    </w:p>
    <w:p w:rsidR="00C347F9" w:rsidRDefault="00C347F9" w:rsidP="00AE030C">
      <w:r>
        <w:t>The first time that you open this upgraded package, you will receive the message that Figure 13-71 shows.</w:t>
      </w:r>
    </w:p>
    <w:p w:rsidR="00C347F9" w:rsidRDefault="00736775" w:rsidP="00AE030C">
      <w:r>
        <w:rPr>
          <w:noProof/>
        </w:rPr>
        <w:lastRenderedPageBreak/>
        <w:pict>
          <v:shape id="_x0000_i1156" type="#_x0000_t75" style="width:433.85pt;height:315.1pt;visibility:visible">
            <v:imagedata r:id="rId618"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13-71: </w:t>
      </w:r>
      <w:r>
        <w:rPr>
          <w:rFonts w:ascii="Calibri" w:hAnsi="Calibri"/>
          <w:sz w:val="22"/>
          <w:szCs w:val="22"/>
        </w:rPr>
        <w:t>Synchronize Connection Strings screen</w:t>
      </w:r>
    </w:p>
    <w:p w:rsidR="00C347F9" w:rsidRDefault="00C347F9" w:rsidP="00AE030C">
      <w:r>
        <w:t>Notice how the new connection string (from the data source) still contains the old provider name, SQLNCLI.1. The end result is that the upgraded data provider name will now be overwritten by the original, which in turn produces an error in the package, as Figure 13-72 shows.</w:t>
      </w:r>
    </w:p>
    <w:p w:rsidR="00C347F9" w:rsidRDefault="00736775" w:rsidP="00AE030C">
      <w:r>
        <w:rPr>
          <w:noProof/>
        </w:rPr>
        <w:lastRenderedPageBreak/>
        <w:pict>
          <v:shape id="_x0000_i1157" type="#_x0000_t75" style="width:466.6pt;height:367.5pt;visibility:visible">
            <v:imagedata r:id="rId619"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13-72: </w:t>
      </w:r>
      <w:r>
        <w:rPr>
          <w:rFonts w:ascii="Calibri" w:hAnsi="Calibri"/>
          <w:sz w:val="22"/>
          <w:szCs w:val="22"/>
        </w:rPr>
        <w:t>Error after the connection string synchronization</w:t>
      </w:r>
    </w:p>
    <w:p w:rsidR="00C347F9" w:rsidRDefault="00C347F9" w:rsidP="00AE030C">
      <w:r>
        <w:t>You will need to manually change the connection string in the Data Source Designer to eliminate this error, as Figure 13-73 shows.</w:t>
      </w:r>
    </w:p>
    <w:p w:rsidR="00C347F9" w:rsidRDefault="00736775" w:rsidP="00AE030C">
      <w:r>
        <w:rPr>
          <w:noProof/>
        </w:rPr>
        <w:lastRenderedPageBreak/>
        <w:pict>
          <v:shape id="_x0000_i1158" type="#_x0000_t75" style="width:466.6pt;height:498.4pt;visibility:visible">
            <v:imagedata r:id="rId620" o:title=""/>
          </v:shape>
        </w:pict>
      </w:r>
    </w:p>
    <w:p w:rsidR="00C347F9" w:rsidRDefault="00C347F9" w:rsidP="00AE030C">
      <w:pPr>
        <w:pStyle w:val="Figure"/>
        <w:rPr>
          <w:rFonts w:ascii="Calibri" w:hAnsi="Calibri"/>
          <w:sz w:val="22"/>
          <w:szCs w:val="22"/>
        </w:rPr>
      </w:pPr>
      <w:r>
        <w:rPr>
          <w:rFonts w:ascii="Calibri" w:hAnsi="Calibri"/>
          <w:b/>
          <w:sz w:val="22"/>
          <w:szCs w:val="22"/>
        </w:rPr>
        <w:t xml:space="preserve">Figure 13-73: </w:t>
      </w:r>
      <w:r>
        <w:rPr>
          <w:rFonts w:ascii="Calibri" w:hAnsi="Calibri"/>
          <w:sz w:val="22"/>
          <w:szCs w:val="22"/>
        </w:rPr>
        <w:t>Changing the data provider name</w:t>
      </w:r>
    </w:p>
    <w:p w:rsidR="00C347F9" w:rsidRDefault="00C347F9" w:rsidP="00AE030C">
      <w:r>
        <w:t>This corrected connection string is then propagated to the package’s connection, and the data flow is now operational.</w:t>
      </w:r>
    </w:p>
    <w:p w:rsidR="00C347F9" w:rsidRDefault="00C347F9" w:rsidP="00AE030C">
      <w:r>
        <w:t>An alternative approach is to change the data provider name directly in the data source file by using a text editor before upgrading the package. This approach would eliminate the overwriting of the upgraded data provider name with the previous version.</w:t>
      </w:r>
    </w:p>
    <w:p w:rsidR="00C347F9" w:rsidRDefault="00C347F9" w:rsidP="0017098C">
      <w:pPr>
        <w:pStyle w:val="Heading4"/>
      </w:pPr>
      <w:r>
        <w:lastRenderedPageBreak/>
        <w:t>Custom Objects</w:t>
      </w:r>
    </w:p>
    <w:p w:rsidR="00C347F9" w:rsidRDefault="00C347F9" w:rsidP="00AE030C">
      <w:r>
        <w:t>All existing SSIS 2005 custom objects will need to be modified to work with SSIS 2008. Custom objects let developers extend SSIS capabilities when SSIS script tasks and components are not sufficient to meet the solution’s needs. These custom objects are usually developed by a third party or by an advanced SSIS developer in an IT department.</w:t>
      </w:r>
    </w:p>
    <w:p w:rsidR="00C347F9" w:rsidRDefault="00C347F9" w:rsidP="00AE030C">
      <w:r>
        <w:t>Developers will need to upgrade their custom objects to SSIS 2008. Third-party suppliers will need to be contacted for an SSIS 2008-compatible version of their custom objects.</w:t>
      </w:r>
    </w:p>
    <w:p w:rsidR="00C347F9" w:rsidRDefault="00C347F9" w:rsidP="00AE030C">
      <w:r>
        <w:t xml:space="preserve">Developers who want to upgrade their custom objects should review </w:t>
      </w:r>
      <w:hyperlink r:id="rId621" w:history="1">
        <w:r>
          <w:rPr>
            <w:rStyle w:val="Hyperlink"/>
          </w:rPr>
          <w:t>Upgrading Custom Objects for SQL Server 2008 Integration Services</w:t>
        </w:r>
      </w:hyperlink>
      <w:r w:rsidRPr="002806AA">
        <w:t xml:space="preserve"> </w:t>
      </w:r>
      <w:r>
        <w:t>in SQL Server 2008</w:t>
      </w:r>
      <w:r w:rsidRPr="0031605A">
        <w:t xml:space="preserve"> Books Online.</w:t>
      </w:r>
    </w:p>
    <w:p w:rsidR="00C347F9" w:rsidRDefault="00C347F9" w:rsidP="00AE030C">
      <w:r>
        <w:t xml:space="preserve">Developers who want to learn more about custom objects should also review </w:t>
      </w:r>
      <w:hyperlink r:id="rId622" w:history="1">
        <w:r>
          <w:rPr>
            <w:rStyle w:val="Hyperlink"/>
          </w:rPr>
          <w:t>Extending Packages with Custom Objects</w:t>
        </w:r>
      </w:hyperlink>
      <w:r w:rsidRPr="002806AA">
        <w:t xml:space="preserve"> </w:t>
      </w:r>
      <w:r>
        <w:t>in SQL Server 2008</w:t>
      </w:r>
      <w:r w:rsidRPr="0031605A">
        <w:t xml:space="preserve"> Books Online.</w:t>
      </w:r>
    </w:p>
    <w:p w:rsidR="00C347F9" w:rsidRDefault="00C347F9" w:rsidP="0017098C">
      <w:pPr>
        <w:pStyle w:val="Heading4"/>
      </w:pPr>
      <w:r>
        <w:t>Script Tasks and Script Components</w:t>
      </w:r>
    </w:p>
    <w:p w:rsidR="00C347F9" w:rsidRDefault="00C347F9" w:rsidP="00AE030C">
      <w:r>
        <w:t>As we noted early in this chapter, Visual Studio Tools for Applications has replaced Visual Studio for Applications as the scripting environment for the Script task and Script transformation for SSIS 2008. Your task and component scripts will be automatically upgraded to Visual Studio Tools for Applications by the Upgrade Wizard.</w:t>
      </w:r>
    </w:p>
    <w:p w:rsidR="00C347F9" w:rsidRDefault="00C347F9" w:rsidP="00AE030C">
      <w:r>
        <w:t xml:space="preserve">However, there are some scenarios in which the Upgrade Wizard will not be able to upgrade the script. To learn more about these conditions, see </w:t>
      </w:r>
      <w:hyperlink r:id="rId623" w:history="1">
        <w:r>
          <w:rPr>
            <w:rStyle w:val="Hyperlink"/>
          </w:rPr>
          <w:t>Migrating Scripts to VSTA</w:t>
        </w:r>
      </w:hyperlink>
      <w:r>
        <w:t xml:space="preserve"> in SQL Server 2008 Books Online.</w:t>
      </w:r>
    </w:p>
    <w:p w:rsidR="00C347F9" w:rsidRDefault="00C347F9" w:rsidP="00AE030C">
      <w:r>
        <w:t>In addition, it is always a best practice to review and test all converted Script tasks and script components to ensure that their behavior in SSIS 2008 is similar to their SSIS 2005 behavior.</w:t>
      </w:r>
    </w:p>
    <w:p w:rsidR="00C347F9" w:rsidRDefault="00C347F9" w:rsidP="0017098C">
      <w:pPr>
        <w:pStyle w:val="Heading4"/>
      </w:pPr>
      <w:r>
        <w:t>Lookup Component</w:t>
      </w:r>
    </w:p>
    <w:p w:rsidR="00C347F9" w:rsidRDefault="00C347F9" w:rsidP="00AE030C">
      <w:r>
        <w:t>The Upgrade Wizard converts the SSIS 2005 Lookup transformation to its SSIS 2008 Lookup transformation equivalent. However, you will need to change your Lookup component to leverage the SSIS 2008 enhanced capabilities, which include using the Lookup Cache Transform and Cache Connection Manager to preload a cache and save it to disk (for use by Lookup Transforms in multiple packages).</w:t>
      </w:r>
    </w:p>
    <w:p w:rsidR="00C347F9" w:rsidRDefault="00C347F9" w:rsidP="00AE030C">
      <w:r>
        <w:t xml:space="preserve">For more information about Lookup components’ new capabilities, see </w:t>
      </w:r>
      <w:hyperlink r:id="rId624" w:history="1">
        <w:r>
          <w:rPr>
            <w:rStyle w:val="Hyperlink"/>
          </w:rPr>
          <w:t>Lookup Transformation</w:t>
        </w:r>
      </w:hyperlink>
      <w:r>
        <w:t xml:space="preserve"> in SQL Server 2008 Books Online. </w:t>
      </w:r>
    </w:p>
    <w:p w:rsidR="00C347F9" w:rsidRDefault="00C347F9" w:rsidP="00AE030C">
      <w:r>
        <w:t xml:space="preserve">For more information about the Cache Transform, see </w:t>
      </w:r>
      <w:hyperlink r:id="rId625" w:history="1">
        <w:r>
          <w:rPr>
            <w:rStyle w:val="Hyperlink"/>
          </w:rPr>
          <w:t>Cache Transform</w:t>
        </w:r>
      </w:hyperlink>
      <w:r>
        <w:t xml:space="preserve"> in SQL Server 2008 Books Online.</w:t>
      </w:r>
    </w:p>
    <w:p w:rsidR="00C347F9" w:rsidRDefault="00C347F9" w:rsidP="0017098C">
      <w:pPr>
        <w:pStyle w:val="Heading4"/>
      </w:pPr>
      <w:r>
        <w:t>SQL Server Agent Jobs</w:t>
      </w:r>
    </w:p>
    <w:p w:rsidR="00C347F9" w:rsidRDefault="00C347F9" w:rsidP="00AE030C">
      <w:r>
        <w:t>SQL Server Agent jobs that use an explicit file path to invoke DTEXEC in an Operating System (CmdExec) job step must be changed to reference the SSIS 2008 instance of DTEXEC, as follows:</w:t>
      </w:r>
    </w:p>
    <w:p w:rsidR="00C347F9" w:rsidRDefault="00C347F9" w:rsidP="00AE030C">
      <w:pPr>
        <w:ind w:left="720"/>
        <w:rPr>
          <w:rFonts w:ascii="Courier New" w:hAnsi="Courier New" w:cs="Courier New"/>
        </w:rPr>
      </w:pPr>
      <w:r>
        <w:rPr>
          <w:rFonts w:ascii="Courier New" w:hAnsi="Courier New" w:cs="Courier New"/>
        </w:rPr>
        <w:t>%PROGRAMFILES%\Microsoft SQL Server\90\DTS\Binn\DTEXEC</w:t>
      </w:r>
    </w:p>
    <w:p w:rsidR="00C347F9" w:rsidRDefault="00C347F9" w:rsidP="00AE030C">
      <w:r>
        <w:lastRenderedPageBreak/>
        <w:t>Is changed to:</w:t>
      </w:r>
    </w:p>
    <w:p w:rsidR="00C347F9" w:rsidRDefault="00C347F9" w:rsidP="00AE030C">
      <w:pPr>
        <w:ind w:left="720"/>
        <w:rPr>
          <w:rFonts w:ascii="Courier New" w:hAnsi="Courier New" w:cs="Courier New"/>
        </w:rPr>
      </w:pPr>
      <w:r>
        <w:rPr>
          <w:rFonts w:ascii="Courier New" w:hAnsi="Courier New" w:cs="Courier New"/>
          <w:i/>
        </w:rPr>
        <w:t>%PROGRAMFILES%\Microsoft SQL Server\100\DTS\Binn\DTEXEC</w:t>
      </w:r>
    </w:p>
    <w:p w:rsidR="00C347F9" w:rsidRDefault="00C347F9" w:rsidP="00AE030C">
      <w:r>
        <w:t>A better solution would be to use the SSIS 2008 Package Job Step. This is the recommended approach and will ensure that you are referencing the correct version of DTEXEC.</w:t>
      </w:r>
    </w:p>
    <w:p w:rsidR="00C347F9" w:rsidRDefault="00C347F9" w:rsidP="0017098C">
      <w:pPr>
        <w:pStyle w:val="Heading2"/>
      </w:pPr>
      <w:bookmarkStart w:id="346" w:name="_Toc215243909"/>
      <w:r>
        <w:t>Conclusion</w:t>
      </w:r>
      <w:bookmarkEnd w:id="346"/>
    </w:p>
    <w:p w:rsidR="00C347F9" w:rsidRDefault="00C347F9" w:rsidP="00AE030C">
      <w:r>
        <w:t>Customers upgrading to SSIS 2008 will follow different paths depending on whether their ETL solutions were developed with DTS or SSIS. However, each of these paths consists of four essential steps: preparation, installation, package upgrade, and post-upgrade tasks.</w:t>
      </w:r>
    </w:p>
    <w:p w:rsidR="00C347F9" w:rsidRDefault="00C347F9" w:rsidP="00AE030C">
      <w:r>
        <w:t>Microsoft recommends that customers run Upgrade Advisor in the upgrade preparation phase to better understand the effort required to upgrade existing DTS and SSIS packages to SSIS 2008. In addition, customers should be aware of some 64-bit limitations that apply to SSIS 2008 features, including run-time and design-time support for DTS.</w:t>
      </w:r>
    </w:p>
    <w:p w:rsidR="00C347F9" w:rsidRDefault="00C347F9" w:rsidP="00AE030C">
      <w:r>
        <w:t>The DTS upgrade path requires some additional installation steps if you require legacy support of DTS. In addition, the DTS Package Migration Wizard provides a “best-effort” migration, which means that you must review all SSIS packages generated by the wizard to ensure that they will run correctly. The key point is that DTS is a deprecated feature in SQL Server 2008. So customers with existing DTS packages need to develop a migration plan to prepare for the day when DTS support will no longer be included in SQL Server.</w:t>
      </w:r>
    </w:p>
    <w:p w:rsidR="00C347F9" w:rsidRDefault="00C347F9" w:rsidP="00AE030C">
      <w:r>
        <w:t>The SSIS 2005-to-SSIS 2008 upgrade path requires less effort than moving from DTS. The Package Upgrade Wizard converts the SSIS 2005 package format (version 2) to the SSIS 2008 package format (version 3) as well as making selected changes after the upgrade completes.</w:t>
      </w:r>
    </w:p>
    <w:p w:rsidR="00C347F9" w:rsidRDefault="00C347F9" w:rsidP="0017098C">
      <w:pPr>
        <w:pStyle w:val="Heading2"/>
      </w:pPr>
      <w:bookmarkStart w:id="347" w:name="_Toc215243910"/>
      <w:r>
        <w:t>Additional References</w:t>
      </w:r>
      <w:bookmarkEnd w:id="347"/>
    </w:p>
    <w:p w:rsidR="00C347F9" w:rsidRPr="00884F82" w:rsidRDefault="00C347F9" w:rsidP="00884F82">
      <w:pPr>
        <w:pStyle w:val="ListParagraph"/>
        <w:tabs>
          <w:tab w:val="left" w:pos="4320"/>
          <w:tab w:val="left" w:pos="5040"/>
        </w:tabs>
        <w:spacing w:after="0"/>
        <w:ind w:left="0"/>
      </w:pPr>
      <w:r w:rsidRPr="00884F82">
        <w:t xml:space="preserve">For an up-to-date collection of additional references for upgrading to SSIS 2008, see the </w:t>
      </w:r>
      <w:hyperlink r:id="rId626" w:history="1">
        <w:r w:rsidRPr="00884F82">
          <w:rPr>
            <w:rStyle w:val="Hyperlink"/>
          </w:rPr>
          <w:t>Microsoft SQL Server 2008 Upgrade Resources page</w:t>
        </w:r>
      </w:hyperlink>
      <w:r w:rsidRPr="00884F82">
        <w:t>.</w:t>
      </w:r>
    </w:p>
    <w:p w:rsidR="00C347F9" w:rsidRPr="00884F82" w:rsidRDefault="00C347F9" w:rsidP="00AE030C">
      <w:pPr>
        <w:tabs>
          <w:tab w:val="left" w:pos="4320"/>
          <w:tab w:val="left" w:pos="5040"/>
        </w:tabs>
        <w:spacing w:after="0"/>
        <w:contextualSpacing/>
      </w:pPr>
      <w:r w:rsidRPr="00884F82">
        <w:t xml:space="preserve">For the latest updates to SQL Server 2008 Books Online, see the </w:t>
      </w:r>
      <w:hyperlink r:id="rId627" w:history="1">
        <w:r w:rsidRPr="00884F82">
          <w:rPr>
            <w:rStyle w:val="Hyperlink"/>
          </w:rPr>
          <w:t>Microsoft SQL Server Developer Center</w:t>
        </w:r>
      </w:hyperlink>
      <w:r w:rsidRPr="00884F82">
        <w:t>.</w:t>
      </w:r>
    </w:p>
    <w:p w:rsidR="00C347F9" w:rsidRPr="00884F82" w:rsidRDefault="00C347F9" w:rsidP="00AE030C">
      <w:pPr>
        <w:tabs>
          <w:tab w:val="left" w:pos="4320"/>
          <w:tab w:val="left" w:pos="5040"/>
        </w:tabs>
        <w:spacing w:after="0"/>
        <w:contextualSpacing/>
      </w:pPr>
    </w:p>
    <w:p w:rsidR="00C347F9" w:rsidRPr="00884F82" w:rsidRDefault="005409E7" w:rsidP="00AE030C">
      <w:pPr>
        <w:tabs>
          <w:tab w:val="left" w:pos="4320"/>
          <w:tab w:val="left" w:pos="5040"/>
        </w:tabs>
        <w:spacing w:after="0"/>
        <w:contextualSpacing/>
      </w:pPr>
      <w:hyperlink r:id="rId628" w:history="1">
        <w:r w:rsidR="00C347F9" w:rsidRPr="00884F82">
          <w:rPr>
            <w:rStyle w:val="Hyperlink"/>
          </w:rPr>
          <w:t>SQL Server Integration Services Web site</w:t>
        </w:r>
      </w:hyperlink>
    </w:p>
    <w:p w:rsidR="00C347F9" w:rsidRPr="00884F82" w:rsidRDefault="00C347F9" w:rsidP="00AE030C">
      <w:pPr>
        <w:tabs>
          <w:tab w:val="left" w:pos="4320"/>
          <w:tab w:val="left" w:pos="5040"/>
        </w:tabs>
        <w:spacing w:after="0"/>
        <w:contextualSpacing/>
      </w:pPr>
    </w:p>
    <w:p w:rsidR="00C347F9" w:rsidRPr="00884F82" w:rsidRDefault="005409E7" w:rsidP="00AE030C">
      <w:pPr>
        <w:tabs>
          <w:tab w:val="left" w:pos="4320"/>
          <w:tab w:val="left" w:pos="5040"/>
        </w:tabs>
        <w:spacing w:after="0"/>
        <w:contextualSpacing/>
      </w:pPr>
      <w:hyperlink r:id="rId629" w:history="1">
        <w:r w:rsidR="00C347F9" w:rsidRPr="00884F82">
          <w:rPr>
            <w:rStyle w:val="Hyperlink"/>
          </w:rPr>
          <w:t>SQL Server Web site</w:t>
        </w:r>
      </w:hyperlink>
    </w:p>
    <w:p w:rsidR="00C347F9" w:rsidRDefault="00C347F9" w:rsidP="00AE030C">
      <w:pPr>
        <w:tabs>
          <w:tab w:val="left" w:pos="4320"/>
          <w:tab w:val="left" w:pos="5040"/>
        </w:tabs>
        <w:spacing w:after="0"/>
        <w:contextualSpacing/>
        <w:rPr>
          <w:rFonts w:ascii="Times New Roman" w:hAnsi="Times New Roman"/>
          <w:sz w:val="24"/>
          <w:szCs w:val="24"/>
        </w:rPr>
      </w:pPr>
    </w:p>
    <w:p w:rsidR="00C347F9" w:rsidRPr="00884F82" w:rsidRDefault="005409E7" w:rsidP="00AE030C">
      <w:pPr>
        <w:tabs>
          <w:tab w:val="left" w:pos="4320"/>
          <w:tab w:val="left" w:pos="5040"/>
        </w:tabs>
        <w:spacing w:after="0"/>
        <w:contextualSpacing/>
      </w:pPr>
      <w:hyperlink r:id="rId630" w:history="1">
        <w:r w:rsidR="00C347F9" w:rsidRPr="00884F82">
          <w:rPr>
            <w:rStyle w:val="Hyperlink"/>
          </w:rPr>
          <w:t>SQL Server Developer Center</w:t>
        </w:r>
      </w:hyperlink>
    </w:p>
    <w:p w:rsidR="00C347F9" w:rsidRPr="00884F82" w:rsidRDefault="00C347F9" w:rsidP="00AE030C">
      <w:pPr>
        <w:tabs>
          <w:tab w:val="left" w:pos="4320"/>
          <w:tab w:val="left" w:pos="5040"/>
        </w:tabs>
        <w:spacing w:after="0"/>
        <w:contextualSpacing/>
      </w:pPr>
    </w:p>
    <w:p w:rsidR="00C347F9" w:rsidRPr="00884F82" w:rsidRDefault="005409E7" w:rsidP="00AE030C">
      <w:pPr>
        <w:tabs>
          <w:tab w:val="left" w:pos="4320"/>
          <w:tab w:val="left" w:pos="5040"/>
        </w:tabs>
        <w:spacing w:after="0"/>
        <w:contextualSpacing/>
      </w:pPr>
      <w:hyperlink r:id="rId631" w:history="1">
        <w:r w:rsidR="00C347F9" w:rsidRPr="00884F82">
          <w:rPr>
            <w:rStyle w:val="Hyperlink"/>
          </w:rPr>
          <w:t>SQL Server TechCenter</w:t>
        </w:r>
      </w:hyperlink>
    </w:p>
    <w:p w:rsidR="00C347F9" w:rsidRPr="00683E08" w:rsidRDefault="00C347F9" w:rsidP="00F8794B">
      <w:pPr>
        <w:pStyle w:val="Heading1"/>
      </w:pPr>
      <w:r>
        <w:br w:type="page"/>
      </w:r>
      <w:bookmarkStart w:id="348" w:name="ReportServer"/>
      <w:bookmarkStart w:id="349" w:name="ReportAuthoring"/>
      <w:bookmarkStart w:id="350" w:name="sectionToggle1"/>
      <w:bookmarkStart w:id="351" w:name="sectionToggle2"/>
      <w:bookmarkStart w:id="352" w:name="_Toc214356318"/>
      <w:bookmarkStart w:id="353" w:name="_Toc215243911"/>
      <w:bookmarkEnd w:id="348"/>
      <w:bookmarkEnd w:id="349"/>
      <w:bookmarkEnd w:id="350"/>
      <w:bookmarkEnd w:id="351"/>
      <w:r w:rsidRPr="00683E08">
        <w:rPr>
          <w:highlight w:val="lightGray"/>
        </w:rPr>
        <w:lastRenderedPageBreak/>
        <w:t>Reporting Services</w:t>
      </w:r>
      <w:bookmarkEnd w:id="352"/>
      <w:bookmarkEnd w:id="353"/>
    </w:p>
    <w:p w:rsidR="00C347F9" w:rsidRDefault="00C347F9" w:rsidP="0017098C">
      <w:pPr>
        <w:pStyle w:val="Heading2"/>
      </w:pPr>
      <w:bookmarkStart w:id="354" w:name="_Toc214356319"/>
      <w:bookmarkStart w:id="355" w:name="_Toc215243912"/>
      <w:r>
        <w:t>Introduction</w:t>
      </w:r>
      <w:bookmarkEnd w:id="354"/>
      <w:bookmarkEnd w:id="355"/>
    </w:p>
    <w:p w:rsidR="00C347F9" w:rsidRDefault="00C347F9" w:rsidP="00DD3CEA">
      <w:r>
        <w:t>SQL Server 2000 Reporting Services (SSRS), which shipped in January 2004, provided users with the ability to design and deploy reports within their organizations. The release of this important new component of SQL Server 2000 allowed IT departments, development groups, database administrators, and infrastructure specialists to reduce reporting total cost of ownership (TCO), development cycles, and reliance on non-Microsoft reporting technologies.</w:t>
      </w:r>
    </w:p>
    <w:p w:rsidR="00C347F9" w:rsidRDefault="00C347F9" w:rsidP="00DD3CEA">
      <w:r>
        <w:t>With the release of SQL Server 2008, SSRS has been updated with significant new features and ease-of-use improvements. Customers currently using SSRS 2000 or SSRS 2005 need to determine the best approach to upgrading their existing reports and/or their existing environment to SSRS 2008. The options available for upgrading depend on how your SSRS 2000 or SSRS 2005 environment is currently deployed and what level of availability and upgrade testing you need.</w:t>
      </w:r>
    </w:p>
    <w:p w:rsidR="00C347F9" w:rsidRDefault="00C347F9" w:rsidP="0017098C">
      <w:pPr>
        <w:pStyle w:val="Heading3"/>
      </w:pPr>
      <w:bookmarkStart w:id="356" w:name="_Toc214356320"/>
      <w:bookmarkStart w:id="357" w:name="_Toc215243913"/>
      <w:r>
        <w:t>Reporting Services Configurations</w:t>
      </w:r>
      <w:bookmarkEnd w:id="356"/>
      <w:bookmarkEnd w:id="357"/>
    </w:p>
    <w:p w:rsidR="00C347F9" w:rsidRDefault="00C347F9" w:rsidP="00DD3CEA">
      <w:r>
        <w:t>When deploying SSRS, many customers chose to install the components using a local instance of SQL Server for housing the report database. This approach is often called a single-server installation. The diagram in Figure 14-1 shows this type of installation.</w:t>
      </w:r>
    </w:p>
    <w:p w:rsidR="00C347F9" w:rsidRPr="00F0050B" w:rsidRDefault="00736775" w:rsidP="00DD3CEA">
      <w:pPr>
        <w:pStyle w:val="Figure"/>
        <w:rPr>
          <w:rFonts w:ascii="Calibri" w:hAnsi="Calibri"/>
          <w:sz w:val="22"/>
        </w:rPr>
      </w:pPr>
      <w:r w:rsidRPr="005409E7">
        <w:rPr>
          <w:rFonts w:ascii="Calibri" w:hAnsi="Calibri"/>
          <w:noProof/>
          <w:sz w:val="22"/>
        </w:rPr>
        <w:pict>
          <v:shape id="_x0000_i1159" type="#_x0000_t75" alt="01_Single-Server Installation of Reporting Services 2000" style="width:256.2pt;height:206.65pt;visibility:visible">
            <v:imagedata r:id="rId632" o:title=""/>
          </v:shape>
        </w:pict>
      </w:r>
    </w:p>
    <w:p w:rsidR="00C347F9" w:rsidRDefault="00C347F9" w:rsidP="00DD3CEA">
      <w:pPr>
        <w:pStyle w:val="Label"/>
        <w:rPr>
          <w:rFonts w:ascii="Calibri" w:hAnsi="Calibri"/>
          <w:b w:val="0"/>
          <w:noProof/>
          <w:sz w:val="22"/>
          <w:szCs w:val="22"/>
        </w:rPr>
      </w:pPr>
      <w:r>
        <w:rPr>
          <w:rFonts w:ascii="Calibri" w:hAnsi="Calibri"/>
          <w:sz w:val="22"/>
          <w:szCs w:val="22"/>
        </w:rPr>
        <w:t>Figure 14-1:</w:t>
      </w:r>
      <w:r>
        <w:rPr>
          <w:rFonts w:ascii="Calibri" w:hAnsi="Calibri"/>
          <w:b w:val="0"/>
          <w:noProof/>
          <w:sz w:val="22"/>
          <w:szCs w:val="22"/>
        </w:rPr>
        <w:t xml:space="preserve"> Single-server installation of SSRS</w:t>
      </w:r>
    </w:p>
    <w:p w:rsidR="00C347F9" w:rsidRPr="00F0050B" w:rsidRDefault="00C347F9" w:rsidP="00DD3CEA">
      <w:pPr>
        <w:pStyle w:val="Text"/>
        <w:rPr>
          <w:rFonts w:ascii="Calibri" w:hAnsi="Calibri"/>
          <w:sz w:val="22"/>
        </w:rPr>
      </w:pPr>
    </w:p>
    <w:p w:rsidR="00C347F9" w:rsidRDefault="00C347F9" w:rsidP="00DD3CEA">
      <w:r>
        <w:t>SSRS also supports a remote installation in which the report server database is hosted on a different server running SQL Server. This installation provides better scalability, separating report processing and rendering from the database operations needed to manage and maintain report server content, such as reports and snapshots. The diagram in Figure 14-2 shows a remote installation.</w:t>
      </w:r>
    </w:p>
    <w:p w:rsidR="00C347F9" w:rsidRPr="00F0050B" w:rsidRDefault="005409E7" w:rsidP="00DD3CEA">
      <w:pPr>
        <w:pStyle w:val="Text"/>
        <w:rPr>
          <w:rFonts w:ascii="Calibri" w:hAnsi="Calibri"/>
          <w:sz w:val="22"/>
        </w:rPr>
      </w:pPr>
      <w:r w:rsidRPr="005409E7">
        <w:rPr>
          <w:noProof/>
        </w:rPr>
        <w:lastRenderedPageBreak/>
        <w:pict>
          <v:shape id="Picture 32" o:spid="_x0000_s1027" type="#_x0000_t75" alt="st1.bmp" style="position:absolute;margin-left:90pt;margin-top:42pt;width:230.25pt;height:153pt;z-index:2;visibility:visible;mso-position-horizontal-relative:margin;mso-position-vertical-relative:margin">
            <w10:wrap type="square" anchorx="margin" anchory="margin"/>
          </v:shape>
        </w:pict>
      </w:r>
    </w:p>
    <w:p w:rsidR="00C347F9" w:rsidRPr="00F0050B" w:rsidRDefault="005409E7" w:rsidP="00DD3CEA">
      <w:pPr>
        <w:pStyle w:val="Text"/>
        <w:rPr>
          <w:rFonts w:ascii="Calibri" w:hAnsi="Calibri"/>
          <w:sz w:val="22"/>
        </w:rPr>
      </w:pPr>
      <w:r w:rsidRPr="005409E7">
        <w:rPr>
          <w:noProof/>
        </w:rPr>
        <w:pict>
          <v:shape id="_x0000_s1028" type="#_x0000_t75" alt="st1.bmp" style="position:absolute;margin-left:0;margin-top:0;width:230.5pt;height:153.2pt;z-index:3;visibility:visible;mso-position-horizontal:left;mso-position-horizontal-relative:margin;mso-position-vertical:top;mso-position-vertical-relative:margin">
            <v:imagedata r:id="rId633" o:title=""/>
            <w10:wrap type="square" anchorx="margin" anchory="margin"/>
          </v:shape>
        </w:pict>
      </w: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sz w:val="22"/>
          <w:szCs w:val="22"/>
        </w:rPr>
      </w:pPr>
    </w:p>
    <w:p w:rsidR="00C347F9" w:rsidRDefault="00C347F9" w:rsidP="00DD3CEA">
      <w:pPr>
        <w:pStyle w:val="Label"/>
        <w:rPr>
          <w:rFonts w:ascii="Calibri" w:hAnsi="Calibri"/>
          <w:b w:val="0"/>
          <w:noProof/>
          <w:sz w:val="22"/>
          <w:szCs w:val="22"/>
        </w:rPr>
      </w:pPr>
      <w:r>
        <w:rPr>
          <w:rFonts w:ascii="Calibri" w:hAnsi="Calibri"/>
          <w:sz w:val="22"/>
          <w:szCs w:val="22"/>
        </w:rPr>
        <w:t>Figure 14-2:</w:t>
      </w:r>
      <w:r>
        <w:rPr>
          <w:rFonts w:ascii="Calibri" w:hAnsi="Calibri"/>
          <w:b w:val="0"/>
          <w:noProof/>
          <w:sz w:val="22"/>
          <w:szCs w:val="22"/>
        </w:rPr>
        <w:t xml:space="preserve"> Remote installation of SSRS</w:t>
      </w:r>
    </w:p>
    <w:p w:rsidR="00C347F9" w:rsidRPr="00F0050B" w:rsidRDefault="00C347F9" w:rsidP="00DD3CEA">
      <w:pPr>
        <w:pStyle w:val="Text"/>
        <w:rPr>
          <w:rFonts w:ascii="Calibri" w:hAnsi="Calibri"/>
          <w:sz w:val="22"/>
        </w:rPr>
      </w:pPr>
    </w:p>
    <w:p w:rsidR="00C347F9" w:rsidRDefault="00C347F9" w:rsidP="00DD3CEA">
      <w:r>
        <w:t>Alternatively, when customers require a highly scalable and available reporting environment, they can deploy SSRS by using scale-out architecture, with or without a clustered environment for the instance of SQL Server that hosts the report server database. Each report server in the scale-out deployment shares a common report server database, providing an extensible architecture in which new report servers can be easily added as the user population and load increases. The diagram in Figure 14-3 shows a scale-out installation.</w:t>
      </w:r>
    </w:p>
    <w:p w:rsidR="00C347F9" w:rsidRPr="00F0050B" w:rsidRDefault="00736775" w:rsidP="00DD3CEA">
      <w:pPr>
        <w:pStyle w:val="Figure"/>
        <w:rPr>
          <w:rFonts w:ascii="Calibri" w:hAnsi="Calibri"/>
          <w:sz w:val="22"/>
        </w:rPr>
      </w:pPr>
      <w:r w:rsidRPr="005409E7">
        <w:rPr>
          <w:rFonts w:ascii="Calibri" w:hAnsi="Calibri"/>
          <w:noProof/>
          <w:sz w:val="22"/>
        </w:rPr>
        <w:pict>
          <v:shape id="_x0000_i1160" type="#_x0000_t75" alt="st2.bmp" style="width:206.65pt;height:247.8pt;visibility:visible">
            <v:imagedata r:id="rId634" o:title=""/>
          </v:shape>
        </w:pict>
      </w:r>
    </w:p>
    <w:p w:rsidR="00C347F9" w:rsidRDefault="00C347F9" w:rsidP="00DD3CEA">
      <w:pPr>
        <w:rPr>
          <w:noProof/>
        </w:rPr>
      </w:pPr>
      <w:r>
        <w:rPr>
          <w:b/>
        </w:rPr>
        <w:t>Figure 14-3:</w:t>
      </w:r>
      <w:r>
        <w:rPr>
          <w:noProof/>
        </w:rPr>
        <w:t xml:space="preserve"> Scale-out installation of SSRS</w:t>
      </w:r>
    </w:p>
    <w:p w:rsidR="00C347F9" w:rsidRPr="00F0050B" w:rsidRDefault="00C347F9" w:rsidP="00DD3CEA">
      <w:pPr>
        <w:pStyle w:val="Text"/>
        <w:rPr>
          <w:rFonts w:ascii="Calibri" w:hAnsi="Calibri"/>
          <w:sz w:val="22"/>
        </w:rPr>
      </w:pPr>
    </w:p>
    <w:p w:rsidR="00C347F9" w:rsidRDefault="00C347F9" w:rsidP="00DD3CEA">
      <w:r>
        <w:lastRenderedPageBreak/>
        <w:t xml:space="preserve">For more information about deploying an SSRS scale-out architecture, see </w:t>
      </w:r>
      <w:hyperlink r:id="rId635" w:history="1">
        <w:r>
          <w:rPr>
            <w:rStyle w:val="Hyperlink"/>
          </w:rPr>
          <w:t>Reporting Services Scale-Out Architecture</w:t>
        </w:r>
      </w:hyperlink>
      <w:r>
        <w:t xml:space="preserve"> on SQLCAT.</w:t>
      </w:r>
    </w:p>
    <w:p w:rsidR="00C347F9" w:rsidRPr="00F0050B" w:rsidRDefault="00C347F9" w:rsidP="00DD3CEA">
      <w:pPr>
        <w:rPr>
          <w:color w:val="000000"/>
          <w:szCs w:val="20"/>
        </w:rPr>
      </w:pPr>
      <w:r>
        <w:t xml:space="preserve">You can integrate a report server instance within a stand-alone or server-farm deployment of a Microsoft SharePoint product or technology. Figure 14-4 shows a SharePoint server farm with an SSRS installation. </w:t>
      </w:r>
    </w:p>
    <w:p w:rsidR="00C347F9" w:rsidRPr="00F0050B" w:rsidRDefault="00736775" w:rsidP="00DD3CEA">
      <w:pPr>
        <w:rPr>
          <w:color w:val="000000"/>
          <w:szCs w:val="20"/>
        </w:rPr>
      </w:pPr>
      <w:r w:rsidRPr="005409E7">
        <w:rPr>
          <w:noProof/>
          <w:color w:val="000000"/>
          <w:szCs w:val="20"/>
        </w:rPr>
        <w:pict>
          <v:shape id="_x0000_i1161" type="#_x0000_t75" style="width:246.85pt;height:258.1pt;visibility:visible">
            <v:imagedata r:id="rId636" o:title=""/>
          </v:shape>
        </w:pict>
      </w:r>
    </w:p>
    <w:p w:rsidR="00C347F9" w:rsidRDefault="00C347F9" w:rsidP="00DD3CEA">
      <w:pPr>
        <w:rPr>
          <w:noProof/>
        </w:rPr>
      </w:pPr>
      <w:r>
        <w:rPr>
          <w:b/>
        </w:rPr>
        <w:t>Figure 14-4</w:t>
      </w:r>
      <w:r>
        <w:rPr>
          <w:b/>
          <w:noProof/>
        </w:rPr>
        <w:t>:</w:t>
      </w:r>
      <w:r>
        <w:rPr>
          <w:noProof/>
        </w:rPr>
        <w:t xml:space="preserve"> SharePoint integrated mode deployment</w:t>
      </w:r>
    </w:p>
    <w:p w:rsidR="00C347F9" w:rsidRDefault="00C347F9" w:rsidP="0017098C">
      <w:pPr>
        <w:pStyle w:val="Heading3"/>
      </w:pPr>
      <w:bookmarkStart w:id="358" w:name="_Toc214356321"/>
      <w:bookmarkStart w:id="359" w:name="_Toc215243914"/>
      <w:r>
        <w:t>Reporting Services Editions</w:t>
      </w:r>
      <w:bookmarkEnd w:id="358"/>
      <w:bookmarkEnd w:id="359"/>
    </w:p>
    <w:p w:rsidR="00C347F9" w:rsidRDefault="00C347F9" w:rsidP="00DD3CEA">
      <w:r>
        <w:t>SSRS 2008 comes with all editions of SQL Server 2008, with each edition meant to address specific reporting needs throughout an organization:</w:t>
      </w:r>
    </w:p>
    <w:p w:rsidR="00C347F9" w:rsidRDefault="00C347F9" w:rsidP="00DD3CEA">
      <w:r>
        <w:rPr>
          <w:b/>
        </w:rPr>
        <w:t>Express.</w:t>
      </w:r>
      <w:r>
        <w:t xml:space="preserve"> Designed for a single-server configuration with limited data source support, limited management functionality, and no support for ad hoc reporting via Report Builder.</w:t>
      </w:r>
    </w:p>
    <w:p w:rsidR="00C347F9" w:rsidRDefault="00C347F9" w:rsidP="00DD3CEA">
      <w:r>
        <w:rPr>
          <w:b/>
        </w:rPr>
        <w:t>Workgroup.</w:t>
      </w:r>
      <w:r>
        <w:t xml:space="preserve"> Designed for a single-server configuration with limited data source support, full management functionality, support for ad hoc reporting via Report Builder, and support for custom authentication extensions.</w:t>
      </w:r>
    </w:p>
    <w:p w:rsidR="00C347F9" w:rsidRDefault="00C347F9" w:rsidP="00DD3CEA">
      <w:r>
        <w:rPr>
          <w:b/>
        </w:rPr>
        <w:t>Standard.</w:t>
      </w:r>
      <w:r>
        <w:t xml:space="preserve"> Designed for a single-server or remote database configuration with complete data source support, full management capabilities, complete report processing and storage functionality, support for ad hoc reporting via Report Builder, and full support for custom extensions (rendering, data sources, delivery, and authentication).</w:t>
      </w:r>
    </w:p>
    <w:p w:rsidR="00C347F9" w:rsidRDefault="00C347F9" w:rsidP="00DD3CEA">
      <w:r>
        <w:rPr>
          <w:b/>
        </w:rPr>
        <w:t>Enterprise.</w:t>
      </w:r>
      <w:r>
        <w:t xml:space="preserve"> Designed to meet high-volume report processing requirements through scale-out deployment of report servers accessing a centralized (often clustered) report storage environment. </w:t>
      </w:r>
      <w:r>
        <w:lastRenderedPageBreak/>
        <w:t>Enterprise includes all the features of the Standard edition plus scale-out deployment, data-driven subscriptions, and infinite click-through support for Report Builder.</w:t>
      </w:r>
    </w:p>
    <w:p w:rsidR="00C347F9" w:rsidRDefault="00C347F9" w:rsidP="00DD3CEA">
      <w:r>
        <w:rPr>
          <w:b/>
        </w:rPr>
        <w:t>Developer.</w:t>
      </w:r>
      <w:r>
        <w:t xml:space="preserve"> Designed for developers who want to integrate or extend the report server engine. Developer includes all the features of Enterprise but is licensed for use as a development and test system only.</w:t>
      </w:r>
    </w:p>
    <w:p w:rsidR="00C347F9" w:rsidRDefault="00C347F9" w:rsidP="00DD3CEA">
      <w:r>
        <w:rPr>
          <w:b/>
        </w:rPr>
        <w:t>Evaluation.</w:t>
      </w:r>
      <w:r>
        <w:t xml:space="preserve"> Designed to let organizations evaluate and test SSRS features. Evaluation includes all the features of Enterprise but is valid for only 120-days after installation.</w:t>
      </w:r>
    </w:p>
    <w:p w:rsidR="00C347F9" w:rsidRDefault="00C347F9" w:rsidP="00DD3CEA">
      <w:r>
        <w:t xml:space="preserve">You can find more information about SSRS versions and editions in </w:t>
      </w:r>
      <w:hyperlink r:id="rId637" w:history="1">
        <w:r w:rsidRPr="00E9735D">
          <w:rPr>
            <w:rStyle w:val="Hyperlink"/>
          </w:rPr>
          <w:t>How to: Detect Version Information (Reporting Services)</w:t>
        </w:r>
      </w:hyperlink>
      <w:r w:rsidRPr="00E9735D">
        <w:rPr>
          <w:rStyle w:val="CommentReference"/>
        </w:rPr>
        <w:t xml:space="preserve"> </w:t>
      </w:r>
      <w:r w:rsidRPr="00E9735D">
        <w:t>in SQL Server 2008 Books Online.</w:t>
      </w:r>
    </w:p>
    <w:p w:rsidR="00C347F9" w:rsidRDefault="00C347F9" w:rsidP="00DD3CEA">
      <w:r>
        <w:t xml:space="preserve">And you can review the full list of features available in each edition by reading </w:t>
      </w:r>
      <w:hyperlink r:id="rId638" w:history="1">
        <w:r>
          <w:rPr>
            <w:rStyle w:val="Hyperlink"/>
          </w:rPr>
          <w:t>Features Supported by the Editions of SQL Server 2008</w:t>
        </w:r>
      </w:hyperlink>
      <w:r>
        <w:rPr>
          <w:rFonts w:ascii="Times New Roman" w:hAnsi="Times New Roman"/>
        </w:rPr>
        <w:t xml:space="preserve"> </w:t>
      </w:r>
      <w:r>
        <w:t>in SQL Server 2008 Books Online.</w:t>
      </w:r>
    </w:p>
    <w:p w:rsidR="00C347F9" w:rsidRDefault="00C347F9" w:rsidP="00DD3CEA">
      <w:r>
        <w:t>It is generally recommended that you upgrade each edition of SSRS 2000 or SSRS 2005 to the same edition of SSRS 2008. However, certain cross-edition upgrades are supported. Specifically, you can upgrade the Standard edition of SSRS 2000 or SSRS 2005 to the Enterprise and Developer edition of SSRS 2008 (as well as to the Standard edition of SSRS 2008).</w:t>
      </w:r>
    </w:p>
    <w:p w:rsidR="00C347F9" w:rsidRDefault="00C347F9" w:rsidP="00DD3CEA">
      <w:r>
        <w:t>If you upgrade the Standard edition of SSRS 2000 or SSRS 2005 to the Enterprise or Developer edition of SSRS 2008, you will be able to use some new features, such as data-driven subscriptions, custom security extensions, and scale-out capabilities. However, keep in mind that upgrading to Developer will prevent the upgraded report server from being used as a production server (until it is upgraded to a production version of SSRS 2008).</w:t>
      </w:r>
    </w:p>
    <w:p w:rsidR="00C347F9" w:rsidRDefault="00C347F9" w:rsidP="00DD3CEA">
      <w:r>
        <w:t xml:space="preserve">For complete information about version and edition upgrade paths, see Chapter 1, “Upgrade Planning and Deployment,” and </w:t>
      </w:r>
      <w:hyperlink r:id="rId639" w:history="1">
        <w:r>
          <w:rPr>
            <w:rStyle w:val="Hyperlink"/>
          </w:rPr>
          <w:t>Version and Edition Upgrades</w:t>
        </w:r>
      </w:hyperlink>
      <w:r>
        <w:rPr>
          <w:rFonts w:ascii="Times New Roman" w:hAnsi="Times New Roman"/>
        </w:rPr>
        <w:t xml:space="preserve"> </w:t>
      </w:r>
      <w:r>
        <w:t>in SQL Server 2008 Books Online.</w:t>
      </w:r>
    </w:p>
    <w:p w:rsidR="00C347F9" w:rsidRDefault="00C347F9" w:rsidP="00DD3CEA">
      <w:pPr>
        <w:ind w:left="720"/>
      </w:pPr>
      <w:r>
        <w:rPr>
          <w:b/>
        </w:rPr>
        <w:t>Note</w:t>
      </w:r>
      <w:r>
        <w:t>: This document does not discuss the integration of new features in conjunction with an upgrade of a database instance to SQL Server 2008.</w:t>
      </w:r>
    </w:p>
    <w:p w:rsidR="00C347F9" w:rsidRDefault="00C347F9" w:rsidP="0017098C">
      <w:pPr>
        <w:pStyle w:val="Heading3"/>
      </w:pPr>
      <w:bookmarkStart w:id="360" w:name="_Toc214356322"/>
      <w:bookmarkStart w:id="361" w:name="_Toc215243915"/>
      <w:r>
        <w:t>Upgrade Considerations</w:t>
      </w:r>
      <w:bookmarkEnd w:id="360"/>
      <w:bookmarkEnd w:id="361"/>
    </w:p>
    <w:p w:rsidR="00C347F9" w:rsidRDefault="00C347F9" w:rsidP="00DD3CEA">
      <w:r>
        <w:t>When upgrading from SSRS 2000 or SSRS 2005 to SSRS 2008, you should consider the following possible issues.</w:t>
      </w:r>
    </w:p>
    <w:p w:rsidR="00C347F9" w:rsidRDefault="00C347F9" w:rsidP="00DD3CEA">
      <w:r>
        <w:rPr>
          <w:b/>
        </w:rPr>
        <w:t>SSRS 2000 or SSRS 2005 is always installed as a default instance.</w:t>
      </w:r>
      <w:r>
        <w:t xml:space="preserve"> If the report server database resides within the default instance of SQL Server 2000 or SQL Server 2005 on the same server, the relational engine and the report server must be upgraded together (if you are performing an in-place upgrade). In this case, the SQL Server 2008 Setup program upgrades the relational engine first and then upgrades the report server components. When the report server database is upgraded, the Setup program modifies the table structures to reflect the schema needed for SSRS 2008, Most (if not all) schema changes occur when the upgraded Report Server service starts up and runs its Auto-upgrade functionality.</w:t>
      </w:r>
    </w:p>
    <w:p w:rsidR="00C347F9" w:rsidRDefault="00C347F9" w:rsidP="00DD3CEA">
      <w:r>
        <w:rPr>
          <w:b/>
        </w:rPr>
        <w:lastRenderedPageBreak/>
        <w:t>You can upgrade the Reporting Services component without upgrading the relational engine.</w:t>
      </w:r>
      <w:r>
        <w:t xml:space="preserve"> If the report server database resides within a named instance of SQL Server 2005 on the same server or resides on a remote server, you can upgrade the Reporting Services component without upgrading the relational engine. In this case, the On startup of the upgraded report server service Auto-upgrade feature modifies the table structures of the report server database to reflect the schema needed for SSRS 2008. The SQL Server 2008 report server service will continue to connect to the SQL Server 2005 relational engine, with the new database schema in place.</w:t>
      </w:r>
    </w:p>
    <w:p w:rsidR="00C347F9" w:rsidRDefault="00C347F9" w:rsidP="00DD3CEA">
      <w:r>
        <w:rPr>
          <w:b/>
        </w:rPr>
        <w:t>SSRS includes client and server components.</w:t>
      </w:r>
      <w:r>
        <w:t xml:space="preserve"> If you upgrade an SSRS 2005 installation to SSRS 2008 (i.e., upgrade the server components), you should also upgrade the client components used by all report developers. Although it is possible to use the prior version of Report Designer with an SSRS 2008 server, report developers might see a disparity between report preview in Report Designer and how the report is rendered at run time. Note, however, that once you upgrade Report Designer on a given client, you can no longer use it to publish reports to an SSRS 2000 or SSRS 2005 server. Report namespace differences prevent publishing to the prior version of the report server.</w:t>
      </w:r>
    </w:p>
    <w:p w:rsidR="00C347F9" w:rsidRDefault="00C347F9" w:rsidP="00DD3CEA">
      <w:r>
        <w:rPr>
          <w:b/>
        </w:rPr>
        <w:t>If you have the client components of SSRS 2000 or SSRS 2005 installed on a report server, upgrading the server to SSRS 2008 will remove the previous client components.</w:t>
      </w:r>
      <w:r>
        <w:t xml:space="preserve"> If you need the previous SSRS 2000 or SSRS 2005 client components, you can reinstall them after the upgrade is complete.</w:t>
      </w:r>
    </w:p>
    <w:p w:rsidR="00C347F9" w:rsidRDefault="00C347F9" w:rsidP="00DD3CEA">
      <w:r>
        <w:rPr>
          <w:b/>
        </w:rPr>
        <w:t>If you need to upgrade a scale-out deployment, you must upgrade each SSRS 2000 or SSRS 2005 report server in the scale-out deployment.</w:t>
      </w:r>
      <w:r>
        <w:t xml:space="preserve"> You can upgrade the servers in any order, but you should stop all the report servers until all the upgrades are complete. To stop a report server, simply stop Microsoft Internet Information Services (IIS) and the Reporting Services Windows service. When the first report server is upgraded, the shared report server database will be upgraded. After finishing the upgrades, simply restart IIS and the Reporting Services Windows service on each report server.</w:t>
      </w:r>
    </w:p>
    <w:p w:rsidR="00C347F9" w:rsidRDefault="00C347F9" w:rsidP="00DD3CEA">
      <w:r>
        <w:t>Here are some general upgrade notes and best practices you should understand before building your upgrade plan for SSRS:</w:t>
      </w:r>
    </w:p>
    <w:p w:rsidR="00C347F9" w:rsidRPr="00E9735D" w:rsidRDefault="00C347F9" w:rsidP="00651CE1">
      <w:pPr>
        <w:pStyle w:val="msolistparagraph0"/>
        <w:numPr>
          <w:ilvl w:val="0"/>
          <w:numId w:val="268"/>
        </w:numPr>
      </w:pPr>
      <w:r w:rsidRPr="00E9735D">
        <w:t>Cross-version instances of SQL Server 2008 are not supported. Version numbers of the Database Engine, Analysis Services, and Reporting Services components must be the same in an instance of SQL Server 2008.</w:t>
      </w:r>
    </w:p>
    <w:p w:rsidR="00C347F9" w:rsidRPr="00E9735D" w:rsidRDefault="00C347F9" w:rsidP="00651CE1">
      <w:pPr>
        <w:numPr>
          <w:ilvl w:val="0"/>
          <w:numId w:val="268"/>
        </w:numPr>
      </w:pPr>
      <w:r w:rsidRPr="00E9735D">
        <w:t>Before upgrading SQL Server, enable Windows Authentication for SQL Server Agent and verify the default configuration (</w:t>
      </w:r>
      <w:r>
        <w:t>for example,</w:t>
      </w:r>
      <w:r w:rsidRPr="00E9735D">
        <w:t xml:space="preserve"> that the SQL Server Agent service account is a member of the SQL Server sysadmin group).</w:t>
      </w:r>
    </w:p>
    <w:p w:rsidR="00C347F9" w:rsidRPr="00E9735D" w:rsidRDefault="00C347F9" w:rsidP="00651CE1">
      <w:pPr>
        <w:numPr>
          <w:ilvl w:val="0"/>
          <w:numId w:val="268"/>
        </w:numPr>
      </w:pPr>
      <w:r w:rsidRPr="00E9735D">
        <w:t xml:space="preserve">Before upgrading from one edition of SQL Server 2008 to another, verify that the functionality you are currently using is supported in the edition to which you are upgrading. For more information, see the section for your components in </w:t>
      </w:r>
      <w:hyperlink r:id="rId640" w:history="1">
        <w:r w:rsidRPr="00E9735D">
          <w:rPr>
            <w:rStyle w:val="Hyperlink"/>
          </w:rPr>
          <w:t>Features Supported by the Editions of SQL Server 2008</w:t>
        </w:r>
      </w:hyperlink>
      <w:r w:rsidRPr="00E9735D">
        <w:t xml:space="preserve"> in SQL Server 2008 Books Online.</w:t>
      </w:r>
    </w:p>
    <w:p w:rsidR="00C347F9" w:rsidRPr="00E9735D" w:rsidRDefault="00C347F9" w:rsidP="00651CE1">
      <w:pPr>
        <w:numPr>
          <w:ilvl w:val="0"/>
          <w:numId w:val="268"/>
        </w:numPr>
      </w:pPr>
      <w:r w:rsidRPr="00E9735D">
        <w:lastRenderedPageBreak/>
        <w:t xml:space="preserve">Cross-platform upgrade is not supported. You cannot upgrade a 32-bit instance of SQL Server to native 64-bit. However, you can upgrade a 32-bit instance of SQL Server to WOW64, the 32-bit subsystem on a 64-bit server. You can also back up or detach databases from a 32-bit instance of SQL Server and then restore or attach them to an instance of SQL Server (64-bit) if the databases are not published in replication. In this case, you must also recreate any logins and other user objects in the </w:t>
      </w:r>
      <w:r w:rsidRPr="00E9735D">
        <w:rPr>
          <w:bCs/>
        </w:rPr>
        <w:t>master</w:t>
      </w:r>
      <w:r w:rsidRPr="00E9735D">
        <w:t xml:space="preserve">, </w:t>
      </w:r>
      <w:r w:rsidRPr="00E9735D">
        <w:rPr>
          <w:bCs/>
        </w:rPr>
        <w:t>msdb</w:t>
      </w:r>
      <w:r w:rsidRPr="00E9735D">
        <w:t xml:space="preserve">, and </w:t>
      </w:r>
      <w:r w:rsidRPr="00E9735D">
        <w:rPr>
          <w:bCs/>
        </w:rPr>
        <w:t>model</w:t>
      </w:r>
      <w:r w:rsidRPr="00E9735D">
        <w:t xml:space="preserve"> system databases. For details about version and edition upgrade paths, see </w:t>
      </w:r>
      <w:hyperlink r:id="rId641" w:history="1">
        <w:r w:rsidRPr="00E9735D">
          <w:rPr>
            <w:rStyle w:val="Hyperlink"/>
          </w:rPr>
          <w:t>Version and Edition Upgrades</w:t>
        </w:r>
      </w:hyperlink>
      <w:r w:rsidRPr="00E9735D">
        <w:t xml:space="preserve"> in SQL Server 2008 Books Online.</w:t>
      </w:r>
    </w:p>
    <w:p w:rsidR="00C347F9" w:rsidRPr="00E9735D" w:rsidRDefault="00C347F9" w:rsidP="00651CE1">
      <w:pPr>
        <w:numPr>
          <w:ilvl w:val="0"/>
          <w:numId w:val="268"/>
        </w:numPr>
      </w:pPr>
      <w:r w:rsidRPr="00E9735D">
        <w:t xml:space="preserve">To upgrade to SQL Server 2008, you must be running a supported operating system. You can review the hardware and software requirements for SQL Server 2008 by reading </w:t>
      </w:r>
      <w:hyperlink r:id="rId642" w:history="1">
        <w:r w:rsidRPr="00E9735D">
          <w:rPr>
            <w:rStyle w:val="Hyperlink"/>
          </w:rPr>
          <w:t>Hardware and Software Requirements for Installing SQL Server 2008</w:t>
        </w:r>
      </w:hyperlink>
      <w:r w:rsidRPr="00E9735D">
        <w:t xml:space="preserve"> in SQL Server 2008 Books Online.</w:t>
      </w:r>
    </w:p>
    <w:p w:rsidR="00C347F9" w:rsidRPr="00E9735D" w:rsidRDefault="00C347F9" w:rsidP="00651CE1">
      <w:pPr>
        <w:numPr>
          <w:ilvl w:val="0"/>
          <w:numId w:val="268"/>
        </w:numPr>
      </w:pPr>
      <w:r w:rsidRPr="00E9735D">
        <w:t>The upgrade will be blocked if there is a pending restart.</w:t>
      </w:r>
    </w:p>
    <w:p w:rsidR="00C347F9" w:rsidRPr="00E9735D" w:rsidRDefault="00C347F9" w:rsidP="00651CE1">
      <w:pPr>
        <w:numPr>
          <w:ilvl w:val="0"/>
          <w:numId w:val="268"/>
        </w:numPr>
      </w:pPr>
      <w:r w:rsidRPr="00E9735D">
        <w:t>The upgrade will be blocked if the Windows Installer service is not running.</w:t>
      </w:r>
    </w:p>
    <w:p w:rsidR="00C347F9" w:rsidRPr="00E9735D" w:rsidRDefault="00C347F9" w:rsidP="00651CE1">
      <w:pPr>
        <w:numPr>
          <w:ilvl w:val="0"/>
          <w:numId w:val="268"/>
        </w:numPr>
      </w:pPr>
      <w:r w:rsidRPr="00E9735D">
        <w:t>The upgrade will be blocked if performance counters are corrupt.</w:t>
      </w:r>
    </w:p>
    <w:p w:rsidR="00C347F9" w:rsidRPr="00E9735D" w:rsidRDefault="00C347F9" w:rsidP="00651CE1">
      <w:pPr>
        <w:numPr>
          <w:ilvl w:val="0"/>
          <w:numId w:val="268"/>
        </w:numPr>
      </w:pPr>
      <w:r w:rsidRPr="00E9735D">
        <w:t xml:space="preserve">To upgrade an instance of SQL Server to a SQL Server failover cluster, the instance being upgraded must be a failover cluster. To upgrade a stand-alone instance of SQL Server to a SQL Server failover cluster, install a new SQL Server failover cluster, and then move user databases from the standalone instance by using the Copy Database Wizard. For more information about upgrading a cluster, see </w:t>
      </w:r>
      <w:hyperlink r:id="rId643" w:history="1">
        <w:r w:rsidRPr="00E9735D">
          <w:rPr>
            <w:rStyle w:val="Hyperlink"/>
          </w:rPr>
          <w:t>How to: Upgrade a SQL Server Failover Cluster Instance (Setup)</w:t>
        </w:r>
      </w:hyperlink>
      <w:r w:rsidRPr="00E9735D">
        <w:t xml:space="preserve"> in SQL Server 2008 Books Online. For more information about database migration, see </w:t>
      </w:r>
      <w:hyperlink r:id="rId644" w:history="1">
        <w:r w:rsidRPr="00E9735D">
          <w:rPr>
            <w:rStyle w:val="Hyperlink"/>
          </w:rPr>
          <w:t>Using the Copy Database Wizard</w:t>
        </w:r>
      </w:hyperlink>
      <w:r w:rsidRPr="00E9735D">
        <w:t xml:space="preserve"> in SQL Server 2008 Books Online.</w:t>
      </w:r>
    </w:p>
    <w:p w:rsidR="00C347F9" w:rsidRPr="00E9735D" w:rsidRDefault="00C347F9" w:rsidP="00651CE1">
      <w:pPr>
        <w:numPr>
          <w:ilvl w:val="0"/>
          <w:numId w:val="268"/>
        </w:numPr>
      </w:pPr>
      <w:r w:rsidRPr="00E9735D">
        <w:t>To upgrade SQL Server 2005 to SQL Server 2008 on a computer that is running Windows Server 2008, you must be running SQL Server 2005 Service Pack 2 (SP2). SQL Server 2005 SP1 is not a supported upgrade scenario.</w:t>
      </w:r>
    </w:p>
    <w:p w:rsidR="00C347F9" w:rsidRDefault="00C347F9" w:rsidP="0017098C">
      <w:pPr>
        <w:pStyle w:val="Heading3"/>
      </w:pPr>
      <w:bookmarkStart w:id="362" w:name="_Toc214356323"/>
      <w:bookmarkStart w:id="363" w:name="_Toc215243916"/>
      <w:r>
        <w:t>In-Place Upgrade vs. Side-by-Side Upgrade</w:t>
      </w:r>
      <w:bookmarkEnd w:id="362"/>
      <w:bookmarkEnd w:id="363"/>
    </w:p>
    <w:p w:rsidR="00C347F9" w:rsidRDefault="00C347F9" w:rsidP="00DD3CEA">
      <w:r>
        <w:t>You can upgrade SSRS 2000 or SSRS 2005 installations to SSRS 2008 in one of two ways: through an in-place upgrade (supported by setup) or migration (installing a clean 2008 instance and then moving data / metadata from 2000/2005 to 2008).</w:t>
      </w:r>
    </w:p>
    <w:p w:rsidR="00C347F9" w:rsidRDefault="00C347F9" w:rsidP="0017098C">
      <w:pPr>
        <w:pStyle w:val="Heading4"/>
      </w:pPr>
      <w:bookmarkStart w:id="364" w:name="_Toc214356324"/>
      <w:r>
        <w:t>In-Place Upgrade</w:t>
      </w:r>
      <w:bookmarkEnd w:id="364"/>
    </w:p>
    <w:p w:rsidR="00C347F9" w:rsidRDefault="00C347F9" w:rsidP="00DD3CEA">
      <w:r>
        <w:t>With an in-place upgrade, SSRS 2000 or SSRS 2005 is removed and replaced by SSRS 2008. During the upgrade process, the SSRS databases are upgraded, and users will not be able to access SSRS 2000 or SSRS 2005 reports. After the in-place upgrade is complete, only SSRS will remain. With an in-place upgrade, you test SSRS 2008 after removing the previous SSRS version.</w:t>
      </w:r>
    </w:p>
    <w:p w:rsidR="00C347F9" w:rsidRDefault="00C347F9" w:rsidP="00DD3CEA">
      <w:r>
        <w:t xml:space="preserve">An in-place upgrade is an all-or-nothing approach; if an in-place upgrade fails, you cannot quickly roll back to the SSRS 2000 or SSRS 2005 environment after the Setup program finishes the upgrade (there is a go/no-go point within the Setup program before which you can simply cancel the upgrade). To roll back to your previous SSRS environment after an upgrade to SSRS 2008 is completed, you need to </w:t>
      </w:r>
      <w:r>
        <w:lastRenderedPageBreak/>
        <w:t>uninstall SSRS 2008, reboot, reinstall SSRS 2000 or SSRS 2005, and then restore the SSRS 2000 or SSRS 2005 data and configuration files. Downtime in the event of upgrade problems can be significant.</w:t>
      </w:r>
    </w:p>
    <w:p w:rsidR="00C347F9" w:rsidRDefault="00C347F9" w:rsidP="0017098C">
      <w:pPr>
        <w:pStyle w:val="Heading4"/>
      </w:pPr>
      <w:bookmarkStart w:id="365" w:name="_Toc214356325"/>
      <w:r>
        <w:t>Side-by-Side Upgrade</w:t>
      </w:r>
      <w:bookmarkEnd w:id="365"/>
    </w:p>
    <w:p w:rsidR="00C347F9" w:rsidRDefault="00C347F9" w:rsidP="00DD3CEA">
      <w:r>
        <w:t>With a side-by-side upgrade, you install an instance of SSRS 2008 alongside SSRS 2000 or SSRS 2005, which remains until uninstalled. During the upgrade process, users can continue to access the SSRS 2000 or SSRS 2005 reports (unaffected by the upgrade process), but performance might be slower.</w:t>
      </w:r>
    </w:p>
    <w:p w:rsidR="00C347F9" w:rsidRDefault="00C347F9" w:rsidP="00DD3CEA">
      <w:r>
        <w:t>After SSRS 2008 is fully tested, you can uninstall your previous SSRS version.</w:t>
      </w:r>
    </w:p>
    <w:p w:rsidR="00C347F9" w:rsidRDefault="00C347F9" w:rsidP="00DD3CEA">
      <w:pPr>
        <w:pStyle w:val="Calibri"/>
      </w:pPr>
      <w:r>
        <w:rPr>
          <w:rStyle w:val="label0"/>
        </w:rPr>
        <w:t>Note:</w:t>
      </w:r>
      <w:r>
        <w:t xml:space="preserve"> With a side-by-side upgrade, you can either use a copy of the existing report server database for the new installation or redeploy reports and recreate server settings on a new server.  You can find more information regarding this at </w:t>
      </w:r>
      <w:hyperlink r:id="rId645" w:history="1">
        <w:r>
          <w:rPr>
            <w:rStyle w:val="Hyperlink"/>
          </w:rPr>
          <w:t>How to: Migrate a Reporting Services Installation</w:t>
        </w:r>
      </w:hyperlink>
      <w:r>
        <w:rPr>
          <w:rStyle w:val="Hyperlink"/>
        </w:rPr>
        <w:t xml:space="preserve"> </w:t>
      </w:r>
      <w:r>
        <w:t>in SQL Server 2008 Books Online.</w:t>
      </w:r>
    </w:p>
    <w:p w:rsidR="00C347F9" w:rsidRDefault="00C347F9" w:rsidP="00DD3CEA">
      <w:pPr>
        <w:pStyle w:val="Calibri"/>
      </w:pPr>
    </w:p>
    <w:p w:rsidR="00C347F9" w:rsidRDefault="00C347F9" w:rsidP="00DD3CEA">
      <w:pPr>
        <w:pStyle w:val="AlertText"/>
        <w:spacing w:line="240" w:lineRule="auto"/>
        <w:rPr>
          <w:rFonts w:ascii="Calibri" w:hAnsi="Calibri"/>
          <w:sz w:val="22"/>
          <w:szCs w:val="22"/>
        </w:rPr>
      </w:pPr>
      <w:r>
        <w:rPr>
          <w:rFonts w:ascii="Calibri" w:hAnsi="Calibri"/>
          <w:b/>
          <w:sz w:val="22"/>
          <w:szCs w:val="22"/>
        </w:rPr>
        <w:t xml:space="preserve">Important: </w:t>
      </w:r>
      <w:r>
        <w:rPr>
          <w:rFonts w:ascii="Calibri" w:hAnsi="Calibri"/>
          <w:sz w:val="22"/>
          <w:szCs w:val="22"/>
        </w:rPr>
        <w:t>The side-by-side upgrade option provides for greater availability during the upgrade process, simplifies rollback (if it is required), and results in simpler testing scenarios because both versions are available at the same time.</w:t>
      </w:r>
    </w:p>
    <w:p w:rsidR="00C347F9" w:rsidRDefault="00C347F9" w:rsidP="00DD3CEA">
      <w:r>
        <w:t>Table 14-1 shows which upgrade option can be applied to each of the SSRS 2000 and SSRS 2005 configurations described earlier in this chapter. Note that you can use these options regardless of which edition of SSRS 2000 or SSRS 2005 is in place.</w:t>
      </w:r>
    </w:p>
    <w:p w:rsidR="00C347F9" w:rsidRPr="00F0050B" w:rsidRDefault="00C347F9" w:rsidP="00DD3CEA">
      <w:pPr>
        <w:pStyle w:val="Label"/>
        <w:rPr>
          <w:rFonts w:ascii="Calibri" w:hAnsi="Calibri"/>
          <w:sz w:val="22"/>
        </w:rPr>
      </w:pPr>
      <w:r w:rsidRPr="00F0050B">
        <w:rPr>
          <w:rFonts w:ascii="Calibri" w:hAnsi="Calibri"/>
          <w:sz w:val="22"/>
        </w:rPr>
        <w:t>Table 14-1: Upgrade Options for SSRS 2000 and SSRS 2005</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4503"/>
        <w:gridCol w:w="2247"/>
        <w:gridCol w:w="2005"/>
      </w:tblGrid>
      <w:tr w:rsidR="00C347F9" w:rsidTr="00DD3CEA">
        <w:tc>
          <w:tcPr>
            <w:tcW w:w="4503" w:type="dxa"/>
            <w:shd w:val="clear" w:color="auto" w:fill="D9D9D9"/>
          </w:tcPr>
          <w:p w:rsidR="00C347F9" w:rsidRDefault="00C347F9">
            <w:pPr>
              <w:spacing w:after="0" w:line="240" w:lineRule="auto"/>
              <w:rPr>
                <w:b/>
                <w:color w:val="1F497D"/>
              </w:rPr>
            </w:pPr>
            <w:r>
              <w:rPr>
                <w:b/>
                <w:color w:val="1F497D"/>
              </w:rPr>
              <w:t>Reporting Services 2000/2005 Configuration</w:t>
            </w:r>
          </w:p>
        </w:tc>
        <w:tc>
          <w:tcPr>
            <w:tcW w:w="2247" w:type="dxa"/>
            <w:shd w:val="clear" w:color="auto" w:fill="D9D9D9"/>
          </w:tcPr>
          <w:p w:rsidR="00C347F9" w:rsidRDefault="00C347F9">
            <w:pPr>
              <w:spacing w:after="0" w:line="240" w:lineRule="auto"/>
              <w:rPr>
                <w:b/>
                <w:color w:val="1F497D"/>
              </w:rPr>
            </w:pPr>
            <w:r>
              <w:rPr>
                <w:b/>
                <w:color w:val="1F497D"/>
              </w:rPr>
              <w:t>In-Place Upgrade?</w:t>
            </w:r>
          </w:p>
        </w:tc>
        <w:tc>
          <w:tcPr>
            <w:tcW w:w="2005" w:type="dxa"/>
            <w:shd w:val="clear" w:color="auto" w:fill="D9D9D9"/>
          </w:tcPr>
          <w:p w:rsidR="00C347F9" w:rsidRDefault="00C347F9">
            <w:pPr>
              <w:spacing w:after="0" w:line="240" w:lineRule="auto"/>
              <w:rPr>
                <w:b/>
                <w:color w:val="1F497D"/>
              </w:rPr>
            </w:pPr>
            <w:r>
              <w:rPr>
                <w:b/>
                <w:color w:val="1F497D"/>
              </w:rPr>
              <w:t>Side-by-Side Upgrade?</w:t>
            </w:r>
          </w:p>
        </w:tc>
      </w:tr>
      <w:tr w:rsidR="00C347F9" w:rsidTr="00DD3CEA">
        <w:tc>
          <w:tcPr>
            <w:tcW w:w="4503" w:type="dxa"/>
          </w:tcPr>
          <w:p w:rsidR="00C347F9" w:rsidRDefault="00C347F9">
            <w:pPr>
              <w:spacing w:after="0" w:line="240" w:lineRule="auto"/>
            </w:pPr>
            <w:r>
              <w:t>Single-server installation (2000/2005)</w:t>
            </w:r>
          </w:p>
        </w:tc>
        <w:tc>
          <w:tcPr>
            <w:tcW w:w="2247" w:type="dxa"/>
          </w:tcPr>
          <w:p w:rsidR="00C347F9" w:rsidRDefault="00C347F9">
            <w:pPr>
              <w:spacing w:after="0" w:line="240" w:lineRule="auto"/>
            </w:pPr>
            <w:r>
              <w:t>Yes</w:t>
            </w:r>
          </w:p>
        </w:tc>
        <w:tc>
          <w:tcPr>
            <w:tcW w:w="2005" w:type="dxa"/>
          </w:tcPr>
          <w:p w:rsidR="00C347F9" w:rsidRDefault="00C347F9">
            <w:pPr>
              <w:spacing w:after="0" w:line="240" w:lineRule="auto"/>
            </w:pPr>
            <w:r>
              <w:t>Yes</w:t>
            </w:r>
          </w:p>
        </w:tc>
      </w:tr>
      <w:tr w:rsidR="00C347F9" w:rsidTr="00DD3CEA">
        <w:tc>
          <w:tcPr>
            <w:tcW w:w="4503" w:type="dxa"/>
          </w:tcPr>
          <w:p w:rsidR="00C347F9" w:rsidRDefault="00C347F9">
            <w:pPr>
              <w:spacing w:after="0" w:line="240" w:lineRule="auto"/>
            </w:pPr>
            <w:r>
              <w:t>Remote catalog installation on SQL Server 2000</w:t>
            </w:r>
          </w:p>
        </w:tc>
        <w:tc>
          <w:tcPr>
            <w:tcW w:w="2247" w:type="dxa"/>
          </w:tcPr>
          <w:p w:rsidR="00C347F9" w:rsidRDefault="00C347F9">
            <w:pPr>
              <w:spacing w:after="0" w:line="240" w:lineRule="auto"/>
            </w:pPr>
            <w:r>
              <w:t>No</w:t>
            </w:r>
          </w:p>
        </w:tc>
        <w:tc>
          <w:tcPr>
            <w:tcW w:w="2005" w:type="dxa"/>
          </w:tcPr>
          <w:p w:rsidR="00C347F9" w:rsidRDefault="00C347F9">
            <w:pPr>
              <w:spacing w:after="0" w:line="240" w:lineRule="auto"/>
            </w:pPr>
            <w:r>
              <w:t>Yes</w:t>
            </w:r>
          </w:p>
        </w:tc>
      </w:tr>
      <w:tr w:rsidR="00C347F9" w:rsidTr="00DD3CEA">
        <w:tc>
          <w:tcPr>
            <w:tcW w:w="4503" w:type="dxa"/>
          </w:tcPr>
          <w:p w:rsidR="00C347F9" w:rsidRDefault="00C347F9">
            <w:pPr>
              <w:spacing w:after="0" w:line="240" w:lineRule="auto"/>
            </w:pPr>
            <w:r>
              <w:t>Remote catalog installation on SQL Server 2005</w:t>
            </w:r>
          </w:p>
        </w:tc>
        <w:tc>
          <w:tcPr>
            <w:tcW w:w="2247" w:type="dxa"/>
          </w:tcPr>
          <w:p w:rsidR="00C347F9" w:rsidRDefault="00C347F9">
            <w:pPr>
              <w:spacing w:after="0" w:line="240" w:lineRule="auto"/>
            </w:pPr>
            <w:r>
              <w:t>Yes</w:t>
            </w:r>
          </w:p>
        </w:tc>
        <w:tc>
          <w:tcPr>
            <w:tcW w:w="2005" w:type="dxa"/>
          </w:tcPr>
          <w:p w:rsidR="00C347F9" w:rsidRDefault="00C347F9">
            <w:pPr>
              <w:spacing w:after="0" w:line="240" w:lineRule="auto"/>
            </w:pPr>
            <w:r>
              <w:t>Yes</w:t>
            </w:r>
          </w:p>
        </w:tc>
      </w:tr>
      <w:tr w:rsidR="00C347F9" w:rsidTr="00DD3CEA">
        <w:trPr>
          <w:trHeight w:val="339"/>
        </w:trPr>
        <w:tc>
          <w:tcPr>
            <w:tcW w:w="4503" w:type="dxa"/>
          </w:tcPr>
          <w:p w:rsidR="00C347F9" w:rsidRDefault="00C347F9">
            <w:pPr>
              <w:spacing w:after="0" w:line="240" w:lineRule="auto"/>
            </w:pPr>
            <w:r>
              <w:t>Scale-out installation (2000/2005)</w:t>
            </w:r>
          </w:p>
        </w:tc>
        <w:tc>
          <w:tcPr>
            <w:tcW w:w="2247" w:type="dxa"/>
          </w:tcPr>
          <w:p w:rsidR="00C347F9" w:rsidRDefault="00C347F9">
            <w:pPr>
              <w:spacing w:after="0" w:line="240" w:lineRule="auto"/>
            </w:pPr>
            <w:r>
              <w:t>Yes</w:t>
            </w:r>
          </w:p>
        </w:tc>
        <w:tc>
          <w:tcPr>
            <w:tcW w:w="2005" w:type="dxa"/>
          </w:tcPr>
          <w:p w:rsidR="00C347F9" w:rsidRDefault="00C347F9">
            <w:pPr>
              <w:spacing w:after="0" w:line="240" w:lineRule="auto"/>
            </w:pPr>
            <w:r>
              <w:t>Yes</w:t>
            </w:r>
          </w:p>
        </w:tc>
      </w:tr>
    </w:tbl>
    <w:p w:rsidR="00C347F9" w:rsidRPr="001F07E2" w:rsidRDefault="00C347F9" w:rsidP="001F07E2">
      <w:pPr>
        <w:pStyle w:val="Heading3"/>
        <w:rPr>
          <w:b w:val="0"/>
          <w:bCs w:val="0"/>
          <w:noProof/>
        </w:rPr>
      </w:pPr>
      <w:bookmarkStart w:id="366" w:name="_Toc214356326"/>
      <w:bookmarkStart w:id="367" w:name="_Toc215243917"/>
      <w:r w:rsidRPr="001F07E2">
        <w:rPr>
          <w:b w:val="0"/>
          <w:bCs w:val="0"/>
          <w:noProof/>
        </w:rPr>
        <w:t>Preparing to Upgrade</w:t>
      </w:r>
      <w:bookmarkEnd w:id="366"/>
      <w:bookmarkEnd w:id="367"/>
    </w:p>
    <w:p w:rsidR="00C347F9" w:rsidRDefault="00C347F9" w:rsidP="00DD3CEA">
      <w:pPr>
        <w:spacing w:before="240"/>
      </w:pPr>
      <w:r>
        <w:t>Before beginning an in-place upgrade of SSRS, take steps to ensure that a failed upgrade can be rolled back. Although the in-place upgrade process has been designed and tested to handle almost all situations, unforeseen problems might occur and result in a failed upgrade. In extreme cases, a failed upgrade might even result in an unusable SSRS 2000 or SSRS 2005 installation. Thus, planning for a failed upgrade process is critical.</w:t>
      </w:r>
    </w:p>
    <w:p w:rsidR="00C347F9" w:rsidRDefault="00C347F9" w:rsidP="00DD3CEA">
      <w:r>
        <w:t>A side-by-side upgrade of an existing SSRS 2000 or SSRS 2005 installation to SSRS 2008 should not encounter the same types of problems that can affect an in-place upgrade. However, you should follow the same steps because the files generated by the steps we cover in this section will be needed for the upgrade process.</w:t>
      </w:r>
    </w:p>
    <w:p w:rsidR="00C347F9" w:rsidRDefault="00C347F9" w:rsidP="00DD3CEA">
      <w:r>
        <w:t xml:space="preserve">If a failed in-place upgrade occurs, in many cases the easiest resolution is to reinstall SSRS 2000 or SSRS 2005 and restore the installation to its state before the upgrade process was started. To ensure that all </w:t>
      </w:r>
      <w:r>
        <w:lastRenderedPageBreak/>
        <w:t>the data and configuration files needed to restore the existing installation are available, complete the following steps before the upgrade process begins.</w:t>
      </w:r>
    </w:p>
    <w:p w:rsidR="00C347F9" w:rsidRDefault="00C347F9" w:rsidP="00651CE1">
      <w:pPr>
        <w:pStyle w:val="msolistparagraph0"/>
        <w:numPr>
          <w:ilvl w:val="0"/>
          <w:numId w:val="241"/>
        </w:numPr>
      </w:pPr>
      <w:r>
        <w:t>Verify that SQL Server 2008 hardware and software requirements are met. If you do not meet these requirements, the System Configuration Checker (SCC) portion of the SQL Server Setup program will not permit Setup to continue.</w:t>
      </w:r>
    </w:p>
    <w:p w:rsidR="00C347F9" w:rsidRPr="00E9735D" w:rsidRDefault="00C347F9" w:rsidP="00651CE1">
      <w:pPr>
        <w:numPr>
          <w:ilvl w:val="0"/>
          <w:numId w:val="241"/>
        </w:numPr>
      </w:pPr>
      <w:r w:rsidRPr="00E9735D">
        <w:t>Run SQL Server 2008 Upgrade Advisor to analyze installed SQL Server 2000 or SQL Server 2005 relational engine components; Chapter 1, “Upgrade Planning and Deployment,” describes how to run this valuable tool. Then, review the generated report to verify that you have addressed all issues that must be resolved before the upgrade and that you understand the upgrade issues that you must resolve after Setup completes.</w:t>
      </w:r>
    </w:p>
    <w:p w:rsidR="00C347F9" w:rsidRPr="00E9735D" w:rsidRDefault="00C347F9" w:rsidP="00651CE1">
      <w:pPr>
        <w:numPr>
          <w:ilvl w:val="0"/>
          <w:numId w:val="241"/>
        </w:numPr>
      </w:pPr>
      <w:r w:rsidRPr="00E9735D">
        <w:t>Back up the report server’s symmetrical encryption key by using the SSRS 2000 or SSRS 2005 rskeymgmt utility. This command-line utility is used to extract or restore the encryption key used by SSRS to store sensitive data within the report server database. This utility is typically found in the &lt;Drive:&gt;</w:t>
      </w:r>
      <w:r w:rsidRPr="00E9735D">
        <w:rPr>
          <w:i/>
        </w:rPr>
        <w:t>\Program Files\Microsoft SQL Server\80\Tools\Binn\</w:t>
      </w:r>
      <w:r w:rsidRPr="00E9735D">
        <w:t xml:space="preserve"> directory</w:t>
      </w:r>
      <w:r w:rsidRPr="00E9735D">
        <w:rPr>
          <w:i/>
        </w:rPr>
        <w:t xml:space="preserve"> </w:t>
      </w:r>
      <w:r w:rsidRPr="00E9735D">
        <w:t>if you are running SSRS 2000 or in the &lt;Drive :&gt;</w:t>
      </w:r>
      <w:r w:rsidRPr="00E9735D">
        <w:rPr>
          <w:i/>
        </w:rPr>
        <w:t>\Program Files\Microsoft SQL Server\90\Tools\Binn\</w:t>
      </w:r>
      <w:r w:rsidRPr="00E9735D">
        <w:t xml:space="preserve"> directory if you are running SSRS 2005. To use this utility, simply open a command line, change to this directory, and issue the following command:</w:t>
      </w:r>
    </w:p>
    <w:p w:rsidR="00C347F9" w:rsidRDefault="00C347F9" w:rsidP="00DD3CEA">
      <w:pPr>
        <w:pStyle w:val="CodeinList2"/>
        <w:rPr>
          <w:i/>
        </w:rPr>
      </w:pPr>
      <w:r>
        <w:t>rskeymgmt –e –f</w:t>
      </w:r>
      <w:r>
        <w:rPr>
          <w:i/>
        </w:rPr>
        <w:t>&lt;File&gt;</w:t>
      </w:r>
      <w:r>
        <w:t xml:space="preserve"> –p</w:t>
      </w:r>
      <w:r>
        <w:rPr>
          <w:i/>
        </w:rPr>
        <w:t>&lt;Password&gt;</w:t>
      </w:r>
    </w:p>
    <w:p w:rsidR="00C347F9" w:rsidRDefault="00C347F9" w:rsidP="00DD3CEA">
      <w:pPr>
        <w:pStyle w:val="CodeinList2"/>
      </w:pPr>
    </w:p>
    <w:p w:rsidR="00C347F9" w:rsidRDefault="00C347F9" w:rsidP="00DD3CEA">
      <w:pPr>
        <w:pStyle w:val="msolistparagraph0"/>
      </w:pPr>
      <w:r>
        <w:t xml:space="preserve">Replace the </w:t>
      </w:r>
      <w:r>
        <w:rPr>
          <w:i/>
        </w:rPr>
        <w:t>&lt;File&gt;</w:t>
      </w:r>
      <w:r>
        <w:t xml:space="preserve"> parameter with a valid file specification. This file will contain the symmetric key information. Also, replace the </w:t>
      </w:r>
      <w:r>
        <w:rPr>
          <w:i/>
        </w:rPr>
        <w:t>&lt;Password&gt;</w:t>
      </w:r>
      <w:r>
        <w:t xml:space="preserve"> parameter with a password, which will be used to encrypt the symmetric key before it is stored in the file. For more information about the rskeymgmt utility, see </w:t>
      </w:r>
      <w:hyperlink r:id="rId646" w:history="1">
        <w:r>
          <w:rPr>
            <w:rStyle w:val="Hyperlink"/>
          </w:rPr>
          <w:t>rskeymgmt Utility</w:t>
        </w:r>
      </w:hyperlink>
      <w:r>
        <w:t xml:space="preserve"> in SQL Server 2008 Books Online.</w:t>
      </w:r>
    </w:p>
    <w:p w:rsidR="00C347F9" w:rsidRPr="00E9735D" w:rsidRDefault="00C347F9" w:rsidP="00651CE1">
      <w:pPr>
        <w:numPr>
          <w:ilvl w:val="0"/>
          <w:numId w:val="267"/>
        </w:numPr>
      </w:pPr>
      <w:r w:rsidRPr="00E9735D">
        <w:t>Back up the report server’s databases by using any supported method for backing up a SQL Server database. For a default installation of SSRS 2000 or SSRS 2005, make sure that the ReportServer and ReportServerTempDB databases have been backed up.</w:t>
      </w:r>
    </w:p>
    <w:p w:rsidR="00C347F9" w:rsidRPr="00E9735D" w:rsidRDefault="00C347F9" w:rsidP="00651CE1">
      <w:pPr>
        <w:numPr>
          <w:ilvl w:val="0"/>
          <w:numId w:val="267"/>
        </w:numPr>
      </w:pPr>
      <w:r w:rsidRPr="00E9735D">
        <w:t>Back up critical configuration files related to SSRS 2000 or SSRS 2005, including the configuration files discussed in the next section of this chapter.</w:t>
      </w:r>
    </w:p>
    <w:p w:rsidR="00C347F9" w:rsidRDefault="00C347F9" w:rsidP="001F07E2">
      <w:pPr>
        <w:pStyle w:val="Heading3"/>
        <w:rPr>
          <w:noProof/>
        </w:rPr>
      </w:pPr>
      <w:bookmarkStart w:id="368" w:name="_Toc214356327"/>
      <w:bookmarkStart w:id="369" w:name="_Toc215243918"/>
      <w:r>
        <w:rPr>
          <w:noProof/>
        </w:rPr>
        <w:t>Important Reporting Services 2000 Configuration Files</w:t>
      </w:r>
      <w:bookmarkEnd w:id="368"/>
      <w:bookmarkEnd w:id="369"/>
    </w:p>
    <w:p w:rsidR="00C347F9" w:rsidRDefault="00C347F9" w:rsidP="00DD3CEA">
      <w:r>
        <w:t>SSRS stores component information in the registry and in configuration files that are copied to the file system during setup. Configuration files contain a combination of internal-use-only and user-defined values. User-defined values are specified through Setup, the configuration tools, the command-line utilities, and by manually editing the configuration files.</w:t>
      </w:r>
    </w:p>
    <w:p w:rsidR="00C347F9" w:rsidRDefault="00C347F9" w:rsidP="00DD3CEA">
      <w:r>
        <w:t xml:space="preserve">Modifying the configuration files is necessary only if you are adding or configuring advanced settings. Configuration settings are specified as either XML elements or attributes. If you understand XML and configuration files, you can use a text or code editor to modify user-definable settings. For more </w:t>
      </w:r>
      <w:r>
        <w:lastRenderedPageBreak/>
        <w:t xml:space="preserve">information about how to modify a configuration file or to learn more about how the report server reads new and updated configuration settings, see </w:t>
      </w:r>
      <w:hyperlink r:id="rId647" w:history="1">
        <w:r>
          <w:rPr>
            <w:rStyle w:val="Hyperlink"/>
          </w:rPr>
          <w:t>How to: Modify a Reporting Services Configuration File</w:t>
        </w:r>
      </w:hyperlink>
      <w:r>
        <w:t xml:space="preserve"> in SQL Server 2008 Books Online.</w:t>
      </w:r>
    </w:p>
    <w:p w:rsidR="00C347F9" w:rsidRDefault="00C347F9" w:rsidP="00DD3CEA">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xml:space="preserve"> In previous releases, Report Manager had its own configuration file named RSWebApplication.config. That file is now obsolete. If you upgraded from a previous installation, the file will not be deleted, but the report server will not read any settings from it. If the file exists on your computer, you should delete it. In SQL Server 2008, all Report Manager configuration settings are stored in and read from the RSReportServer.config file. To review a list of which settings were deleted or moved, see </w:t>
      </w:r>
      <w:hyperlink r:id="rId648" w:history="1">
        <w:r>
          <w:rPr>
            <w:rStyle w:val="Hyperlink"/>
            <w:rFonts w:ascii="Calibri" w:hAnsi="Calibri"/>
            <w:sz w:val="22"/>
            <w:szCs w:val="22"/>
          </w:rPr>
          <w:t>Breaking Changes in SQL Server Reporting Services</w:t>
        </w:r>
      </w:hyperlink>
      <w:r w:rsidRPr="00F0050B">
        <w:rPr>
          <w:rFonts w:ascii="Calibri" w:hAnsi="Calibri"/>
          <w:sz w:val="22"/>
        </w:rPr>
        <w:t xml:space="preserve"> in SQL Server 2008 Books Online</w:t>
      </w:r>
      <w:r>
        <w:rPr>
          <w:rFonts w:ascii="Calibri" w:hAnsi="Calibri"/>
          <w:sz w:val="22"/>
          <w:szCs w:val="22"/>
        </w:rPr>
        <w:t>.</w:t>
      </w:r>
    </w:p>
    <w:p w:rsidR="00C347F9" w:rsidRDefault="00C347F9" w:rsidP="0017098C">
      <w:pPr>
        <w:pStyle w:val="Heading3"/>
        <w:rPr>
          <w:kern w:val="36"/>
        </w:rPr>
      </w:pPr>
      <w:bookmarkStart w:id="370" w:name="_Toc214356328"/>
      <w:bookmarkStart w:id="371" w:name="_Toc215243919"/>
      <w:r>
        <w:rPr>
          <w:kern w:val="36"/>
        </w:rPr>
        <w:t>Storing Configuration Settings</w:t>
      </w:r>
      <w:bookmarkEnd w:id="370"/>
      <w:bookmarkEnd w:id="371"/>
    </w:p>
    <w:p w:rsidR="00C347F9" w:rsidRDefault="00C347F9" w:rsidP="00DD3CEA">
      <w:r>
        <w:t>Table 14-2 describes where SSRS configuration settings are stored. Most configuration settings are stored in configuration files included with SSRS. By default, the installation directory is &lt;drive&gt;:\Program Files\Microsoft SQL Server\MSSQL.</w:t>
      </w:r>
      <w:r>
        <w:rPr>
          <w:i/>
          <w:iCs/>
        </w:rPr>
        <w:t>n</w:t>
      </w:r>
      <w:r>
        <w:t>.</w:t>
      </w:r>
    </w:p>
    <w:p w:rsidR="00C347F9" w:rsidRPr="00F0050B" w:rsidRDefault="00C347F9" w:rsidP="00DD3CEA">
      <w:pPr>
        <w:pStyle w:val="Label"/>
        <w:rPr>
          <w:rFonts w:ascii="Calibri" w:hAnsi="Calibri"/>
          <w:sz w:val="22"/>
        </w:rPr>
      </w:pPr>
      <w:r w:rsidRPr="00F0050B">
        <w:rPr>
          <w:rFonts w:ascii="Calibri" w:hAnsi="Calibri"/>
          <w:sz w:val="22"/>
        </w:rPr>
        <w:t>Table 14-2: Configuration Files and Their Location</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484"/>
        <w:gridCol w:w="3386"/>
        <w:gridCol w:w="2706"/>
      </w:tblGrid>
      <w:tr w:rsidR="00C347F9" w:rsidTr="001F07E2">
        <w:trPr>
          <w:cantSplit/>
          <w:tblHeader/>
        </w:trPr>
        <w:tc>
          <w:tcPr>
            <w:tcW w:w="1819" w:type="pct"/>
            <w:shd w:val="clear" w:color="auto" w:fill="D9D9D9"/>
          </w:tcPr>
          <w:p w:rsidR="00C347F9" w:rsidRDefault="00C347F9">
            <w:pPr>
              <w:spacing w:after="0" w:line="240" w:lineRule="auto"/>
              <w:jc w:val="center"/>
              <w:rPr>
                <w:b/>
                <w:color w:val="1F497D"/>
              </w:rPr>
            </w:pPr>
            <w:r>
              <w:rPr>
                <w:b/>
                <w:color w:val="1F497D"/>
              </w:rPr>
              <w:t>File</w:t>
            </w:r>
          </w:p>
        </w:tc>
        <w:tc>
          <w:tcPr>
            <w:tcW w:w="1768" w:type="pct"/>
            <w:shd w:val="clear" w:color="auto" w:fill="D9D9D9"/>
          </w:tcPr>
          <w:p w:rsidR="00C347F9" w:rsidRDefault="00C347F9">
            <w:pPr>
              <w:spacing w:after="0" w:line="240" w:lineRule="auto"/>
              <w:jc w:val="center"/>
              <w:rPr>
                <w:b/>
                <w:color w:val="1F497D"/>
              </w:rPr>
            </w:pPr>
            <w:r>
              <w:rPr>
                <w:b/>
                <w:color w:val="1F497D"/>
              </w:rPr>
              <w:t>Description</w:t>
            </w:r>
          </w:p>
        </w:tc>
        <w:tc>
          <w:tcPr>
            <w:tcW w:w="0" w:type="auto"/>
            <w:shd w:val="clear" w:color="auto" w:fill="D9D9D9"/>
          </w:tcPr>
          <w:p w:rsidR="00C347F9" w:rsidRDefault="00C347F9">
            <w:pPr>
              <w:spacing w:after="0" w:line="240" w:lineRule="auto"/>
              <w:jc w:val="center"/>
              <w:rPr>
                <w:b/>
                <w:color w:val="1F497D"/>
              </w:rPr>
            </w:pPr>
            <w:r>
              <w:rPr>
                <w:b/>
                <w:color w:val="1F497D"/>
              </w:rPr>
              <w:t>Location</w:t>
            </w:r>
          </w:p>
        </w:tc>
      </w:tr>
      <w:tr w:rsidR="00C347F9" w:rsidTr="001F07E2">
        <w:trPr>
          <w:cantSplit/>
        </w:trPr>
        <w:tc>
          <w:tcPr>
            <w:tcW w:w="1819" w:type="pct"/>
          </w:tcPr>
          <w:p w:rsidR="00C347F9" w:rsidRDefault="00C347F9">
            <w:pPr>
              <w:spacing w:after="0" w:line="240" w:lineRule="auto"/>
            </w:pPr>
            <w:r>
              <w:t>RSReportServer.config</w:t>
            </w:r>
          </w:p>
        </w:tc>
        <w:tc>
          <w:tcPr>
            <w:tcW w:w="1768" w:type="pct"/>
          </w:tcPr>
          <w:p w:rsidR="00C347F9" w:rsidRDefault="00C347F9">
            <w:pPr>
              <w:spacing w:after="0" w:line="240" w:lineRule="auto"/>
            </w:pPr>
            <w:r>
              <w:t xml:space="preserve">Stores configuration settings for feature areas of the Report Server service: Report Manager, the Report Server Web service, and background processing. For more information about service features, see </w:t>
            </w:r>
            <w:hyperlink r:id="rId649" w:history="1">
              <w:r>
                <w:rPr>
                  <w:rStyle w:val="Hyperlink"/>
                </w:rPr>
                <w:t>Service Architecture (Reporting Services)</w:t>
              </w:r>
            </w:hyperlink>
            <w:r>
              <w:t xml:space="preserve"> in SQL Server 2008 Books Online. For more information about each setting, see </w:t>
            </w:r>
            <w:hyperlink r:id="rId650" w:history="1">
              <w:r>
                <w:rPr>
                  <w:rStyle w:val="Hyperlink"/>
                </w:rPr>
                <w:t>RSReportServer Configuration File</w:t>
              </w:r>
            </w:hyperlink>
            <w:r>
              <w:t xml:space="preserve"> in SQL Server 2008 Books Online.</w:t>
            </w:r>
          </w:p>
        </w:tc>
        <w:tc>
          <w:tcPr>
            <w:tcW w:w="0" w:type="auto"/>
          </w:tcPr>
          <w:p w:rsidR="00C347F9" w:rsidRDefault="00C347F9">
            <w:pPr>
              <w:spacing w:after="0" w:line="240" w:lineRule="auto"/>
            </w:pPr>
            <w:r>
              <w:t>&lt;Installation directory&gt; \Reporting Services \ReportServer</w:t>
            </w:r>
          </w:p>
        </w:tc>
      </w:tr>
      <w:tr w:rsidR="00C347F9" w:rsidTr="001F07E2">
        <w:trPr>
          <w:cantSplit/>
        </w:trPr>
        <w:tc>
          <w:tcPr>
            <w:tcW w:w="1819" w:type="pct"/>
          </w:tcPr>
          <w:p w:rsidR="00C347F9" w:rsidRDefault="00C347F9">
            <w:pPr>
              <w:spacing w:after="0" w:line="240" w:lineRule="auto"/>
            </w:pPr>
            <w:r>
              <w:t>RSSrvPolicy.config</w:t>
            </w:r>
          </w:p>
        </w:tc>
        <w:tc>
          <w:tcPr>
            <w:tcW w:w="1768" w:type="pct"/>
          </w:tcPr>
          <w:p w:rsidR="00C347F9" w:rsidRDefault="00C347F9">
            <w:pPr>
              <w:spacing w:after="0" w:line="240" w:lineRule="auto"/>
            </w:pPr>
            <w:r>
              <w:t xml:space="preserve">Stores the code access security policies for the server extensions. For more information about this file, see </w:t>
            </w:r>
            <w:hyperlink r:id="rId651" w:history="1">
              <w:r>
                <w:rPr>
                  <w:rStyle w:val="Hyperlink"/>
                </w:rPr>
                <w:t>Using Reporting Services Security Policy Files</w:t>
              </w:r>
            </w:hyperlink>
            <w:r>
              <w:t xml:space="preserve"> in SQL Server 2008 Books Online.</w:t>
            </w:r>
          </w:p>
        </w:tc>
        <w:tc>
          <w:tcPr>
            <w:tcW w:w="0" w:type="auto"/>
          </w:tcPr>
          <w:p w:rsidR="00C347F9" w:rsidRDefault="00C347F9">
            <w:pPr>
              <w:spacing w:after="0" w:line="240" w:lineRule="auto"/>
            </w:pPr>
            <w:r>
              <w:t>&lt;Installation directory&gt; \Reporting Services \ReportServer</w:t>
            </w:r>
          </w:p>
        </w:tc>
      </w:tr>
      <w:tr w:rsidR="00C347F9" w:rsidTr="001F07E2">
        <w:trPr>
          <w:cantSplit/>
        </w:trPr>
        <w:tc>
          <w:tcPr>
            <w:tcW w:w="1819" w:type="pct"/>
          </w:tcPr>
          <w:p w:rsidR="00C347F9" w:rsidRDefault="00C347F9">
            <w:pPr>
              <w:spacing w:after="0" w:line="240" w:lineRule="auto"/>
            </w:pPr>
            <w:r>
              <w:t>RSMgrPolicy.config</w:t>
            </w:r>
          </w:p>
        </w:tc>
        <w:tc>
          <w:tcPr>
            <w:tcW w:w="1768" w:type="pct"/>
          </w:tcPr>
          <w:p w:rsidR="00C347F9" w:rsidRDefault="00C347F9">
            <w:pPr>
              <w:spacing w:after="0" w:line="240" w:lineRule="auto"/>
            </w:pPr>
            <w:r>
              <w:t xml:space="preserve">Stores the code access security policies for Report Manager. For more information about this file, see </w:t>
            </w:r>
            <w:hyperlink r:id="rId652" w:history="1">
              <w:r>
                <w:rPr>
                  <w:rStyle w:val="Hyperlink"/>
                </w:rPr>
                <w:t>Using Reporting Services Security Policy Files</w:t>
              </w:r>
            </w:hyperlink>
            <w:r>
              <w:t xml:space="preserve"> in SQL Server 2008 Books Online.</w:t>
            </w:r>
          </w:p>
        </w:tc>
        <w:tc>
          <w:tcPr>
            <w:tcW w:w="0" w:type="auto"/>
          </w:tcPr>
          <w:p w:rsidR="00C347F9" w:rsidRDefault="00C347F9">
            <w:pPr>
              <w:spacing w:after="0" w:line="240" w:lineRule="auto"/>
            </w:pPr>
            <w:r>
              <w:t>&lt;Installation directory&gt; \Reporting Services \ReportManager</w:t>
            </w:r>
          </w:p>
        </w:tc>
      </w:tr>
      <w:tr w:rsidR="00C347F9" w:rsidTr="001F07E2">
        <w:trPr>
          <w:cantSplit/>
        </w:trPr>
        <w:tc>
          <w:tcPr>
            <w:tcW w:w="1819" w:type="pct"/>
          </w:tcPr>
          <w:p w:rsidR="00C347F9" w:rsidRDefault="00C347F9">
            <w:pPr>
              <w:spacing w:after="0" w:line="240" w:lineRule="auto"/>
            </w:pPr>
            <w:r>
              <w:t>Web.config for the Report Server Web service</w:t>
            </w:r>
          </w:p>
        </w:tc>
        <w:tc>
          <w:tcPr>
            <w:tcW w:w="1768" w:type="pct"/>
          </w:tcPr>
          <w:p w:rsidR="00C347F9" w:rsidRDefault="00C347F9">
            <w:pPr>
              <w:spacing w:after="0" w:line="240" w:lineRule="auto"/>
            </w:pPr>
            <w:r>
              <w:t>Includes only those settings required for ASP.NET.</w:t>
            </w:r>
          </w:p>
        </w:tc>
        <w:tc>
          <w:tcPr>
            <w:tcW w:w="0" w:type="auto"/>
          </w:tcPr>
          <w:p w:rsidR="00C347F9" w:rsidRDefault="00C347F9">
            <w:pPr>
              <w:spacing w:after="0" w:line="240" w:lineRule="auto"/>
            </w:pPr>
            <w:r>
              <w:t>&lt;Installation directory&gt; \Reporting Services \ReportServer</w:t>
            </w:r>
          </w:p>
        </w:tc>
      </w:tr>
      <w:tr w:rsidR="00C347F9" w:rsidTr="001F07E2">
        <w:trPr>
          <w:cantSplit/>
        </w:trPr>
        <w:tc>
          <w:tcPr>
            <w:tcW w:w="1819" w:type="pct"/>
          </w:tcPr>
          <w:p w:rsidR="00C347F9" w:rsidRDefault="00C347F9">
            <w:pPr>
              <w:spacing w:after="0" w:line="240" w:lineRule="auto"/>
            </w:pPr>
            <w:r>
              <w:lastRenderedPageBreak/>
              <w:t>Web.config for Report Manager</w:t>
            </w:r>
          </w:p>
        </w:tc>
        <w:tc>
          <w:tcPr>
            <w:tcW w:w="1768" w:type="pct"/>
          </w:tcPr>
          <w:p w:rsidR="00C347F9" w:rsidRDefault="00C347F9">
            <w:pPr>
              <w:spacing w:after="0" w:line="240" w:lineRule="auto"/>
            </w:pPr>
            <w:r>
              <w:t>Includes only those settings required for ASP.NET.</w:t>
            </w:r>
          </w:p>
        </w:tc>
        <w:tc>
          <w:tcPr>
            <w:tcW w:w="0" w:type="auto"/>
          </w:tcPr>
          <w:p w:rsidR="00C347F9" w:rsidRDefault="00C347F9">
            <w:pPr>
              <w:spacing w:after="0" w:line="240" w:lineRule="auto"/>
            </w:pPr>
            <w:r>
              <w:t>&lt;Installation directory&gt; \Reporting Services \ReportManager</w:t>
            </w:r>
          </w:p>
        </w:tc>
      </w:tr>
      <w:tr w:rsidR="00C347F9" w:rsidTr="001F07E2">
        <w:trPr>
          <w:cantSplit/>
        </w:trPr>
        <w:tc>
          <w:tcPr>
            <w:tcW w:w="1819" w:type="pct"/>
          </w:tcPr>
          <w:p w:rsidR="00C347F9" w:rsidRDefault="00C347F9">
            <w:pPr>
              <w:spacing w:after="0" w:line="240" w:lineRule="auto"/>
            </w:pPr>
            <w:r>
              <w:t>ReportingServicesService.exe.config</w:t>
            </w:r>
          </w:p>
        </w:tc>
        <w:tc>
          <w:tcPr>
            <w:tcW w:w="1768" w:type="pct"/>
          </w:tcPr>
          <w:p w:rsidR="00C347F9" w:rsidRDefault="00C347F9">
            <w:pPr>
              <w:spacing w:after="0" w:line="240" w:lineRule="auto"/>
            </w:pPr>
            <w:r>
              <w:t xml:space="preserve">Stores configuration settings that specify the trace levels and logging options for the Report Server service. For more information about the elements in this file, see </w:t>
            </w:r>
            <w:hyperlink r:id="rId653" w:history="1">
              <w:r>
                <w:rPr>
                  <w:rStyle w:val="Hyperlink"/>
                </w:rPr>
                <w:t>RSReportServer Configuration File</w:t>
              </w:r>
            </w:hyperlink>
            <w:r>
              <w:t xml:space="preserve"> in SQL Server 2008 Books Online.</w:t>
            </w:r>
          </w:p>
        </w:tc>
        <w:tc>
          <w:tcPr>
            <w:tcW w:w="0" w:type="auto"/>
          </w:tcPr>
          <w:p w:rsidR="00C347F9" w:rsidRDefault="00C347F9">
            <w:pPr>
              <w:spacing w:after="0" w:line="240" w:lineRule="auto"/>
            </w:pPr>
            <w:r>
              <w:t>&lt;Installation directory&gt; \Reporting Services \ReportServer \Bin</w:t>
            </w:r>
          </w:p>
        </w:tc>
      </w:tr>
      <w:tr w:rsidR="00C347F9" w:rsidTr="001F07E2">
        <w:trPr>
          <w:cantSplit/>
        </w:trPr>
        <w:tc>
          <w:tcPr>
            <w:tcW w:w="1819" w:type="pct"/>
          </w:tcPr>
          <w:p w:rsidR="00C347F9" w:rsidRDefault="00C347F9">
            <w:pPr>
              <w:spacing w:after="0" w:line="240" w:lineRule="auto"/>
            </w:pPr>
            <w:r>
              <w:t>Registry settings</w:t>
            </w:r>
          </w:p>
        </w:tc>
        <w:tc>
          <w:tcPr>
            <w:tcW w:w="1768" w:type="pct"/>
          </w:tcPr>
          <w:p w:rsidR="00C347F9" w:rsidRDefault="00C347F9">
            <w:pPr>
              <w:spacing w:after="0" w:line="240" w:lineRule="auto"/>
            </w:pPr>
            <w:r>
              <w:t>Stores configuration state and other settings used to uninstall SSRS. If you are troubleshooting an installation or configuration problem, you can view these settings to get information about how the report server is configured.</w:t>
            </w:r>
          </w:p>
          <w:p w:rsidR="00C347F9" w:rsidRDefault="00C347F9">
            <w:pPr>
              <w:spacing w:after="0" w:line="240" w:lineRule="auto"/>
            </w:pPr>
            <w:r>
              <w:t>Do not modify these settings directly because this can invalidate your installation.</w:t>
            </w:r>
          </w:p>
        </w:tc>
        <w:tc>
          <w:tcPr>
            <w:tcW w:w="0" w:type="auto"/>
          </w:tcPr>
          <w:p w:rsidR="00C347F9" w:rsidRDefault="00C347F9">
            <w:pPr>
              <w:spacing w:after="0" w:line="240" w:lineRule="auto"/>
            </w:pPr>
            <w:r>
              <w:t>HKEY_LOCAL_MACHINE \SOFTWARE \Microsoft \Microsoft SQL Server \&lt;InstanceID&gt; \Setup</w:t>
            </w:r>
          </w:p>
          <w:p w:rsidR="00C347F9" w:rsidRDefault="00C347F9">
            <w:pPr>
              <w:spacing w:after="0" w:line="240" w:lineRule="auto"/>
            </w:pPr>
            <w:r>
              <w:t>- And -</w:t>
            </w:r>
          </w:p>
          <w:p w:rsidR="00C347F9" w:rsidRDefault="00C347F9">
            <w:pPr>
              <w:spacing w:after="0" w:line="240" w:lineRule="auto"/>
            </w:pPr>
            <w:r>
              <w:t>HKEY_LOCAL_MACHINE \SOFTWARE \Microsoft \Microsoft SQL Server \Reporting Services</w:t>
            </w:r>
          </w:p>
        </w:tc>
      </w:tr>
      <w:tr w:rsidR="00C347F9" w:rsidTr="001F07E2">
        <w:trPr>
          <w:cantSplit/>
        </w:trPr>
        <w:tc>
          <w:tcPr>
            <w:tcW w:w="1819" w:type="pct"/>
          </w:tcPr>
          <w:p w:rsidR="00C347F9" w:rsidRDefault="00C347F9">
            <w:pPr>
              <w:spacing w:after="0" w:line="240" w:lineRule="auto"/>
            </w:pPr>
            <w:r>
              <w:t>RSReportDesigner.config</w:t>
            </w:r>
          </w:p>
        </w:tc>
        <w:tc>
          <w:tcPr>
            <w:tcW w:w="1768" w:type="pct"/>
          </w:tcPr>
          <w:p w:rsidR="00C347F9" w:rsidRDefault="00C347F9">
            <w:pPr>
              <w:spacing w:after="0" w:line="240" w:lineRule="auto"/>
            </w:pPr>
            <w:r>
              <w:t xml:space="preserve">Stores configuration settings for Report Designer. For more information, see </w:t>
            </w:r>
            <w:hyperlink r:id="rId654" w:history="1">
              <w:r>
                <w:rPr>
                  <w:rStyle w:val="Hyperlink"/>
                </w:rPr>
                <w:t>RSReportServer Configuration File</w:t>
              </w:r>
            </w:hyperlink>
            <w:r>
              <w:t xml:space="preserve"> in SQL Server 2008 Books Online.</w:t>
            </w:r>
          </w:p>
        </w:tc>
        <w:tc>
          <w:tcPr>
            <w:tcW w:w="0" w:type="auto"/>
          </w:tcPr>
          <w:p w:rsidR="00C347F9" w:rsidRDefault="00C347F9">
            <w:pPr>
              <w:spacing w:after="0" w:line="240" w:lineRule="auto"/>
            </w:pPr>
            <w:r>
              <w:t>&lt;drive&gt;:\Program Files \Microsoft Visual Studio 8 \Common7 \IDE \PrivateAssemblies.</w:t>
            </w:r>
          </w:p>
        </w:tc>
      </w:tr>
      <w:tr w:rsidR="00C347F9" w:rsidTr="001F07E2">
        <w:trPr>
          <w:cantSplit/>
        </w:trPr>
        <w:tc>
          <w:tcPr>
            <w:tcW w:w="1819" w:type="pct"/>
          </w:tcPr>
          <w:p w:rsidR="00C347F9" w:rsidRDefault="00C347F9">
            <w:pPr>
              <w:spacing w:after="0" w:line="240" w:lineRule="auto"/>
            </w:pPr>
            <w:r>
              <w:t>RSPreviewPolicy.config</w:t>
            </w:r>
          </w:p>
        </w:tc>
        <w:tc>
          <w:tcPr>
            <w:tcW w:w="1768" w:type="pct"/>
          </w:tcPr>
          <w:p w:rsidR="00C347F9" w:rsidRDefault="00C347F9">
            <w:pPr>
              <w:spacing w:after="0" w:line="240" w:lineRule="auto"/>
            </w:pPr>
            <w:r>
              <w:t xml:space="preserve">Stores the code access security policies for the server extensions used during report preview. For more information about this file, see </w:t>
            </w:r>
            <w:hyperlink r:id="rId655" w:history="1">
              <w:r>
                <w:rPr>
                  <w:rStyle w:val="Hyperlink"/>
                </w:rPr>
                <w:t>Using Reporting Services Security Policy Files</w:t>
              </w:r>
            </w:hyperlink>
            <w:r>
              <w:t xml:space="preserve"> in SQL Server 2008 Books Online.</w:t>
            </w:r>
          </w:p>
        </w:tc>
        <w:tc>
          <w:tcPr>
            <w:tcW w:w="0" w:type="auto"/>
          </w:tcPr>
          <w:p w:rsidR="00C347F9" w:rsidRDefault="00C347F9">
            <w:pPr>
              <w:spacing w:after="0" w:line="240" w:lineRule="auto"/>
            </w:pPr>
            <w:r>
              <w:t>&lt;drive&gt;:\Program Files \Microsoft SQL Server \100 \Tools \ReportDesigner</w:t>
            </w:r>
          </w:p>
        </w:tc>
      </w:tr>
    </w:tbl>
    <w:p w:rsidR="00C347F9" w:rsidRDefault="00C347F9" w:rsidP="0017098C">
      <w:pPr>
        <w:pStyle w:val="Heading3"/>
      </w:pPr>
      <w:bookmarkStart w:id="372" w:name="_Toc214356329"/>
      <w:bookmarkStart w:id="373" w:name="_Toc215243920"/>
      <w:r>
        <w:t>Deprecated Features</w:t>
      </w:r>
      <w:bookmarkEnd w:id="372"/>
      <w:bookmarkEnd w:id="373"/>
    </w:p>
    <w:p w:rsidR="00C347F9" w:rsidRDefault="00C347F9" w:rsidP="00DD3CEA">
      <w:r>
        <w:t xml:space="preserve">This section describes any SSRS features that have been deprecated and will not be supported in future releases. For information about deprecated functionality, see </w:t>
      </w:r>
      <w:hyperlink r:id="rId656" w:history="1">
        <w:r>
          <w:rPr>
            <w:rStyle w:val="Hyperlink"/>
          </w:rPr>
          <w:t>Deprecated Features in SQL Server Reporting Services</w:t>
        </w:r>
      </w:hyperlink>
      <w:r>
        <w:rPr>
          <w:rStyle w:val="CommentReference"/>
        </w:rPr>
        <w:t xml:space="preserve"> </w:t>
      </w:r>
      <w:r>
        <w:t>in SQL Server 2008 Books Online.</w:t>
      </w:r>
    </w:p>
    <w:p w:rsidR="00C347F9" w:rsidRDefault="00C347F9" w:rsidP="0017098C">
      <w:pPr>
        <w:pStyle w:val="Heading4"/>
        <w:rPr>
          <w:kern w:val="36"/>
        </w:rPr>
      </w:pPr>
      <w:bookmarkStart w:id="374" w:name="_Toc214356330"/>
      <w:r>
        <w:rPr>
          <w:kern w:val="36"/>
        </w:rPr>
        <w:t>Internet Explorer 5.5 Support</w:t>
      </w:r>
      <w:bookmarkEnd w:id="374"/>
    </w:p>
    <w:p w:rsidR="00C347F9" w:rsidRDefault="00C347F9" w:rsidP="00DD3CEA">
      <w:r>
        <w:t>Deprecation of Microsoft Internet Explorer 5.5 support was announced in SQL Server 2005 SP2. This version of Internet Explorer is not supported in the SQL Server 2008 release of SSRS.</w:t>
      </w:r>
    </w:p>
    <w:p w:rsidR="00C347F9" w:rsidRDefault="00C347F9" w:rsidP="0017098C">
      <w:pPr>
        <w:pStyle w:val="Heading3"/>
      </w:pPr>
      <w:bookmarkStart w:id="375" w:name="_Toc214356331"/>
      <w:bookmarkStart w:id="376" w:name="_Toc215243921"/>
      <w:r>
        <w:lastRenderedPageBreak/>
        <w:t>Discontinued Functionality</w:t>
      </w:r>
      <w:bookmarkEnd w:id="375"/>
      <w:bookmarkEnd w:id="376"/>
    </w:p>
    <w:p w:rsidR="00C347F9" w:rsidRDefault="00C347F9" w:rsidP="00DD3CEA">
      <w:r>
        <w:t xml:space="preserve">This section covers the SSRS features no longer available in SQL Server 2008. For more information about any of these features, see </w:t>
      </w:r>
      <w:hyperlink r:id="rId657" w:history="1">
        <w:r>
          <w:rPr>
            <w:rStyle w:val="Hyperlink"/>
          </w:rPr>
          <w:t>Discontinued Functionality in SQL Server 2008 Reporting Services</w:t>
        </w:r>
      </w:hyperlink>
      <w:r>
        <w:t xml:space="preserve"> in SQL Server 2008 Books Online.</w:t>
      </w:r>
    </w:p>
    <w:p w:rsidR="00C347F9" w:rsidRDefault="00C347F9" w:rsidP="00DD3CEA">
      <w:r>
        <w:t xml:space="preserve">We do not include announcements about discontinued support for specific versions of the operating system or IIS. For information about system prerequisites, see </w:t>
      </w:r>
      <w:hyperlink r:id="rId658" w:history="1">
        <w:r>
          <w:rPr>
            <w:rStyle w:val="Hyperlink"/>
          </w:rPr>
          <w:t>Hardware and Software Requirements for Installing SQL Server 2008</w:t>
        </w:r>
      </w:hyperlink>
      <w:r>
        <w:t xml:space="preserve"> in SQL Server 2008 Books Online.</w:t>
      </w:r>
    </w:p>
    <w:p w:rsidR="00C347F9" w:rsidRDefault="00C347F9" w:rsidP="0017098C">
      <w:pPr>
        <w:pStyle w:val="Heading4"/>
      </w:pPr>
      <w:bookmarkStart w:id="377" w:name="_Toc214356332"/>
      <w:r>
        <w:t>Manual Upgrade for Report Server Database</w:t>
      </w:r>
      <w:bookmarkEnd w:id="377"/>
    </w:p>
    <w:p w:rsidR="00C347F9" w:rsidRDefault="00C347F9" w:rsidP="00DD3CEA">
      <w:r>
        <w:t>Starting in SQL Server 2005 SP2, the Report Server service is able to auto-detect the version of the report server database and upgrade it to the schema that matches the version of the current report server instance. When an older version of the database is detected, you are automatically upgrade. If you proceed to upgrade it, the schema is updated to the new format, and you cannot roll it back to a previous format.</w:t>
      </w:r>
    </w:p>
    <w:p w:rsidR="00C347F9" w:rsidRDefault="00C347F9" w:rsidP="00DD3CEA">
      <w:r>
        <w:t>Because of the new auto-upgrade feature, you no longer need to create a database upgrade script and there is no need for a manual upgrade option in the Reporting Services Configuration tool. In this release of SQL Server 2008, the button to create the script and the button that performs the upgrade action are removed from the Database Setup page in the Reporting Services Configuration tool.</w:t>
      </w:r>
    </w:p>
    <w:p w:rsidR="00C347F9" w:rsidRDefault="00C347F9" w:rsidP="0017098C">
      <w:pPr>
        <w:pStyle w:val="Heading4"/>
        <w:rPr>
          <w:kern w:val="36"/>
        </w:rPr>
      </w:pPr>
      <w:bookmarkStart w:id="378" w:name="_Toc214356333"/>
      <w:r>
        <w:rPr>
          <w:kern w:val="36"/>
        </w:rPr>
        <w:t>SQL Server 2000 Report Server Web Service Endpoint</w:t>
      </w:r>
      <w:bookmarkEnd w:id="378"/>
    </w:p>
    <w:p w:rsidR="00C347F9" w:rsidRDefault="00C347F9" w:rsidP="00DD3CEA">
      <w:r>
        <w:t xml:space="preserve">The SQL Server 2000 Report Server Web service endpoint is discontinued in SQL Server 2008. For information about current endpoints, see </w:t>
      </w:r>
      <w:hyperlink r:id="rId659" w:history="1">
        <w:r>
          <w:rPr>
            <w:rStyle w:val="Hyperlink"/>
          </w:rPr>
          <w:t>Report Server Web Service Endpoints</w:t>
        </w:r>
      </w:hyperlink>
      <w:r>
        <w:t xml:space="preserve"> in SQL Server 2008 Books Online.</w:t>
      </w:r>
    </w:p>
    <w:p w:rsidR="00C347F9" w:rsidRDefault="00C347F9" w:rsidP="0017098C">
      <w:pPr>
        <w:pStyle w:val="Heading4"/>
        <w:rPr>
          <w:kern w:val="36"/>
        </w:rPr>
      </w:pPr>
      <w:bookmarkStart w:id="379" w:name="_Toc214356334"/>
      <w:r>
        <w:rPr>
          <w:kern w:val="36"/>
        </w:rPr>
        <w:t>HTML OWC Rendering Extension</w:t>
      </w:r>
      <w:bookmarkEnd w:id="379"/>
    </w:p>
    <w:p w:rsidR="00C347F9" w:rsidRDefault="00C347F9" w:rsidP="00DD3CEA">
      <w:r>
        <w:t>The HTML with Office Web Components (OWC) rendering extension is discontinued in SQL Server 2008.</w:t>
      </w:r>
    </w:p>
    <w:p w:rsidR="00C347F9" w:rsidRDefault="00C347F9" w:rsidP="0017098C">
      <w:pPr>
        <w:pStyle w:val="Heading4"/>
        <w:rPr>
          <w:kern w:val="36"/>
        </w:rPr>
      </w:pPr>
      <w:bookmarkStart w:id="380" w:name="_Toc214356335"/>
      <w:r>
        <w:rPr>
          <w:kern w:val="36"/>
        </w:rPr>
        <w:t>HTML 3.2 Rendering Extension</w:t>
      </w:r>
      <w:bookmarkEnd w:id="380"/>
    </w:p>
    <w:p w:rsidR="00C347F9" w:rsidRDefault="00C347F9" w:rsidP="00DD3CEA">
      <w:r>
        <w:t>The HTML 3.2 format in the HTML rendering extension is discontinued in this release. The rendering extension is no longer included in an SSRS installation.</w:t>
      </w:r>
    </w:p>
    <w:p w:rsidR="00C347F9" w:rsidRDefault="00C347F9" w:rsidP="0017098C">
      <w:pPr>
        <w:pStyle w:val="Heading4"/>
        <w:rPr>
          <w:kern w:val="36"/>
        </w:rPr>
      </w:pPr>
      <w:bookmarkStart w:id="381" w:name="_Toc214356336"/>
      <w:r>
        <w:rPr>
          <w:kern w:val="36"/>
        </w:rPr>
        <w:t>Report Builder Runs in Full Trust Mode Only</w:t>
      </w:r>
      <w:bookmarkEnd w:id="381"/>
    </w:p>
    <w:p w:rsidR="00C347F9" w:rsidRDefault="00C347F9" w:rsidP="00DD3CEA">
      <w:r>
        <w:t>For SSRS in native mode, running Report Builder in partial trust mode is discontinued in SQL Server 2008. SSRS supports running Report Builder in full trust mode only. This is true for both native and SharePoint mode.</w:t>
      </w:r>
    </w:p>
    <w:p w:rsidR="00C347F9" w:rsidRDefault="00C347F9" w:rsidP="0017098C">
      <w:pPr>
        <w:pStyle w:val="Heading4"/>
        <w:rPr>
          <w:kern w:val="36"/>
        </w:rPr>
      </w:pPr>
      <w:bookmarkStart w:id="382" w:name="_Toc214356337"/>
      <w:r>
        <w:rPr>
          <w:kern w:val="36"/>
        </w:rPr>
        <w:t>Surface Area Configuration Tool</w:t>
      </w:r>
      <w:bookmarkEnd w:id="382"/>
    </w:p>
    <w:p w:rsidR="00C347F9" w:rsidRDefault="00C347F9" w:rsidP="00DD3CEA">
      <w:r>
        <w:t xml:space="preserve">The Surface Area Configuration Tool is discontinued for SQL Server 2008. For more information, see </w:t>
      </w:r>
      <w:hyperlink r:id="rId660" w:history="1">
        <w:r>
          <w:rPr>
            <w:rStyle w:val="Hyperlink"/>
          </w:rPr>
          <w:t>Backward Compatibility</w:t>
        </w:r>
      </w:hyperlink>
      <w:r>
        <w:t xml:space="preserve"> in SQL Server 2008 Books Online.</w:t>
      </w:r>
    </w:p>
    <w:p w:rsidR="00C347F9" w:rsidRDefault="00C347F9" w:rsidP="0017098C">
      <w:pPr>
        <w:pStyle w:val="Heading3"/>
      </w:pPr>
      <w:bookmarkStart w:id="383" w:name="_Toc214356338"/>
      <w:bookmarkStart w:id="384" w:name="_Toc215243922"/>
      <w:r>
        <w:t>Breaking Changes</w:t>
      </w:r>
      <w:bookmarkEnd w:id="383"/>
      <w:bookmarkEnd w:id="384"/>
    </w:p>
    <w:p w:rsidR="00C347F9" w:rsidRDefault="00C347F9" w:rsidP="00DD3CEA">
      <w:r>
        <w:t xml:space="preserve">Breaking changes in SSRS are those that might break applications, scripts, or functionalities that are based on earlier versions of SQL Server. You might encounter these issues when you upgrade or in </w:t>
      </w:r>
      <w:r>
        <w:lastRenderedPageBreak/>
        <w:t xml:space="preserve">custom scripts or reports. SQL Server 2008 Upgrade Advisor identifies many breaking changes; Chapter 1, “Upgrade Planning and Deployment,” and </w:t>
      </w:r>
      <w:hyperlink r:id="rId661" w:history="1">
        <w:r>
          <w:rPr>
            <w:rStyle w:val="Hyperlink"/>
          </w:rPr>
          <w:t>Using Upgrade Advisor to Prepare for Upgrades</w:t>
        </w:r>
      </w:hyperlink>
      <w:r>
        <w:t>, in SQL Server 2008 Books Online, describe how to run this tool to find and fix problems before the upgrade.</w:t>
      </w:r>
    </w:p>
    <w:p w:rsidR="00C347F9" w:rsidRDefault="00C347F9" w:rsidP="00DD3CEA">
      <w:r>
        <w:t xml:space="preserve">For complete information about breaking changes in SSRS 2008, see </w:t>
      </w:r>
      <w:hyperlink r:id="rId662" w:history="1">
        <w:r>
          <w:rPr>
            <w:rStyle w:val="Hyperlink"/>
          </w:rPr>
          <w:t>Breaking Changes in SQL Server 2008 Reporting Services</w:t>
        </w:r>
      </w:hyperlink>
      <w:r>
        <w:t xml:space="preserve"> in SQL Server 2008 Books Online.</w:t>
      </w:r>
    </w:p>
    <w:p w:rsidR="00C347F9" w:rsidRDefault="00C347F9" w:rsidP="0017098C">
      <w:pPr>
        <w:pStyle w:val="Heading4"/>
      </w:pPr>
      <w:bookmarkStart w:id="385" w:name="_Toc214356339"/>
      <w:r>
        <w:t>Report Server Breaking Changes</w:t>
      </w:r>
      <w:bookmarkEnd w:id="385"/>
    </w:p>
    <w:p w:rsidR="00C347F9" w:rsidRDefault="00C347F9" w:rsidP="00DD3CEA">
      <w:pPr>
        <w:rPr>
          <w:lang w:eastAsia="es-ES"/>
        </w:rPr>
      </w:pPr>
      <w:r>
        <w:rPr>
          <w:b/>
          <w:lang w:eastAsia="es-ES"/>
        </w:rPr>
        <w:t xml:space="preserve">IIS and ASP.NET. </w:t>
      </w:r>
      <w:r>
        <w:rPr>
          <w:lang w:eastAsia="es-ES"/>
        </w:rPr>
        <w:t>SSRS</w:t>
      </w:r>
      <w:r>
        <w:t xml:space="preserve"> no longer depends on IIS to provide access to the SOAP endpoint. URLs no longer include Web sites in IIS. Reporting Services uses HTTP.SYS directly to listen for requests on a specific port that you define for report server URLs.</w:t>
      </w:r>
    </w:p>
    <w:p w:rsidR="00C347F9" w:rsidRDefault="00C347F9" w:rsidP="00DD3CEA">
      <w:r>
        <w:rPr>
          <w:b/>
          <w:lang w:eastAsia="es-ES"/>
        </w:rPr>
        <w:t xml:space="preserve">Port conflicts on Windows XP. </w:t>
      </w:r>
      <w:r>
        <w:t>On supported editions of 32-bit Windows XP SP2, IIS 5.1 and SSRS cannot use the same port. You cannot configure both IIS 5.1 and a report server to listen on the default HTTP port (port 80).</w:t>
      </w:r>
    </w:p>
    <w:p w:rsidR="00C347F9" w:rsidRDefault="00C347F9" w:rsidP="00DD3CEA">
      <w:pPr>
        <w:rPr>
          <w:b/>
          <w:lang w:eastAsia="es-ES"/>
        </w:rPr>
      </w:pPr>
      <w:r>
        <w:t>IIS 5.1 does not use HTTP.SYS for Web applications hosted on the Web server. This means that there is no common queue management for requests that come over the same port, and there is no common repository of registered and reserved URLs.</w:t>
      </w:r>
    </w:p>
    <w:p w:rsidR="00C347F9" w:rsidRDefault="00C347F9" w:rsidP="00DD3CEA">
      <w:r>
        <w:rPr>
          <w:b/>
          <w:lang w:eastAsia="es-ES"/>
        </w:rPr>
        <w:t xml:space="preserve">Reporting Services Windows Management Instrumentation (WMI) provider </w:t>
      </w:r>
      <w:r>
        <w:t xml:space="preserve">The Reporting Services Windows Management Instrumentation (WMI) provider is not compatible with the previous version. The new version includes additional methods to support URL registration. Because there can only be one version of the Reporting Services WMI provider for a report server installation, this version replaces the previous version. This change represents a breaking change for some deployments. If you created scripts or tools that call the WMI provider, you must revise your code to use the new version. For more information, see </w:t>
      </w:r>
      <w:hyperlink r:id="rId663" w:history="1">
        <w:r>
          <w:rPr>
            <w:rStyle w:val="Hyperlink"/>
          </w:rPr>
          <w:t>Reporting Services WMI Provider</w:t>
        </w:r>
      </w:hyperlink>
      <w:r>
        <w:t xml:space="preserve"> in SQL Server 2008 Books Online.</w:t>
      </w:r>
    </w:p>
    <w:p w:rsidR="00C347F9" w:rsidRDefault="00C347F9" w:rsidP="00DD3CEA">
      <w:r>
        <w:t>This change also prevents users from connecting to a SQL Server 2005 instance in Management Studio when the user specifies the &lt;</w:t>
      </w:r>
      <w:r>
        <w:rPr>
          <w:i/>
          <w:iCs/>
        </w:rPr>
        <w:t>server_name</w:t>
      </w:r>
      <w:r>
        <w:t>&gt;\&lt;</w:t>
      </w:r>
      <w:r>
        <w:rPr>
          <w:i/>
          <w:iCs/>
        </w:rPr>
        <w:t>instance_name</w:t>
      </w:r>
      <w:r>
        <w:t>&gt; format to connect. Instead, users must type the report server URL to connect.</w:t>
      </w:r>
    </w:p>
    <w:p w:rsidR="00C347F9" w:rsidRDefault="00C347F9" w:rsidP="00DD3CEA">
      <w:pPr>
        <w:rPr>
          <w:lang w:eastAsia="es-ES"/>
        </w:rPr>
      </w:pPr>
      <w:r>
        <w:rPr>
          <w:b/>
          <w:lang w:eastAsia="es-ES"/>
        </w:rPr>
        <w:t xml:space="preserve">Consolidation of services and applications. </w:t>
      </w:r>
      <w:r>
        <w:rPr>
          <w:lang w:eastAsia="es-ES"/>
        </w:rPr>
        <w:t>The Report Server Web service, Report Manager, and the background processing application are consolidated into a single service. You cannot start or stop them separately.</w:t>
      </w:r>
    </w:p>
    <w:p w:rsidR="00C347F9" w:rsidRDefault="00C347F9" w:rsidP="00DD3CEA">
      <w:r>
        <w:rPr>
          <w:b/>
          <w:lang w:eastAsia="es-ES"/>
        </w:rPr>
        <w:t>SSRS configuration files.</w:t>
      </w:r>
      <w:r>
        <w:rPr>
          <w:lang w:eastAsia="es-ES"/>
        </w:rPr>
        <w:t xml:space="preserve"> SSRS</w:t>
      </w:r>
      <w:r>
        <w:t xml:space="preserve"> configuration files are also consolidated. The RSReportServer.config file is the primary configuration file for Report Manager and the Report Server Web service. The RSWebApplication.config file is obsolete. The following RSWebApplication.config settings have been moved to the RSReportServer.config file:</w:t>
      </w:r>
    </w:p>
    <w:p w:rsidR="00C347F9" w:rsidRPr="00E9735D" w:rsidRDefault="00C347F9" w:rsidP="00651CE1">
      <w:pPr>
        <w:pStyle w:val="msolistparagraph0"/>
        <w:numPr>
          <w:ilvl w:val="0"/>
          <w:numId w:val="266"/>
        </w:numPr>
        <w:rPr>
          <w:lang w:val="es-ES" w:eastAsia="es-ES"/>
        </w:rPr>
      </w:pPr>
      <w:r w:rsidRPr="00E9735D">
        <w:rPr>
          <w:lang w:val="es-ES" w:eastAsia="es-ES"/>
        </w:rPr>
        <w:t>ReportServerUrl</w:t>
      </w:r>
    </w:p>
    <w:p w:rsidR="00C347F9" w:rsidRPr="00E9735D" w:rsidRDefault="00C347F9" w:rsidP="00651CE1">
      <w:pPr>
        <w:numPr>
          <w:ilvl w:val="0"/>
          <w:numId w:val="266"/>
        </w:numPr>
        <w:rPr>
          <w:lang w:val="es-ES" w:eastAsia="es-ES"/>
        </w:rPr>
      </w:pPr>
      <w:r w:rsidRPr="00E9735D">
        <w:rPr>
          <w:lang w:val="es-ES" w:eastAsia="es-ES"/>
        </w:rPr>
        <w:t>ReportServerExternalUrl</w:t>
      </w:r>
    </w:p>
    <w:p w:rsidR="00C347F9" w:rsidRPr="00E9735D" w:rsidRDefault="00C347F9" w:rsidP="00651CE1">
      <w:pPr>
        <w:numPr>
          <w:ilvl w:val="0"/>
          <w:numId w:val="266"/>
        </w:numPr>
        <w:rPr>
          <w:lang w:val="es-ES" w:eastAsia="es-ES"/>
        </w:rPr>
      </w:pPr>
      <w:r w:rsidRPr="00E9735D">
        <w:rPr>
          <w:lang w:val="es-ES" w:eastAsia="es-ES"/>
        </w:rPr>
        <w:lastRenderedPageBreak/>
        <w:t>ReportBuilderTrustLevel</w:t>
      </w:r>
    </w:p>
    <w:p w:rsidR="00C347F9" w:rsidRPr="00E9735D" w:rsidRDefault="00C347F9" w:rsidP="00651CE1">
      <w:pPr>
        <w:numPr>
          <w:ilvl w:val="0"/>
          <w:numId w:val="266"/>
        </w:numPr>
        <w:rPr>
          <w:lang w:val="es-ES" w:eastAsia="es-ES"/>
        </w:rPr>
      </w:pPr>
      <w:r w:rsidRPr="00E9735D">
        <w:rPr>
          <w:lang w:val="es-ES" w:eastAsia="es-ES"/>
        </w:rPr>
        <w:t>DeliveryUI settings for delivery extensions</w:t>
      </w:r>
    </w:p>
    <w:p w:rsidR="00C347F9" w:rsidRPr="00E9735D" w:rsidRDefault="00C347F9" w:rsidP="00651CE1">
      <w:pPr>
        <w:numPr>
          <w:ilvl w:val="0"/>
          <w:numId w:val="266"/>
        </w:numPr>
        <w:rPr>
          <w:lang w:val="es-ES" w:eastAsia="es-ES"/>
        </w:rPr>
      </w:pPr>
      <w:r w:rsidRPr="00E9735D">
        <w:rPr>
          <w:lang w:val="es-ES" w:eastAsia="es-ES"/>
        </w:rPr>
        <w:t>DisplayErrorLink</w:t>
      </w:r>
    </w:p>
    <w:p w:rsidR="00C347F9" w:rsidRDefault="00C347F9" w:rsidP="00DD3CEA">
      <w:pPr>
        <w:rPr>
          <w:lang w:eastAsia="es-ES"/>
        </w:rPr>
      </w:pPr>
      <w:r>
        <w:rPr>
          <w:lang w:eastAsia="es-ES"/>
        </w:rPr>
        <w:t>The following settings are obsolete and are no longer used:</w:t>
      </w:r>
    </w:p>
    <w:p w:rsidR="00C347F9" w:rsidRPr="00E9735D" w:rsidRDefault="00C347F9" w:rsidP="00651CE1">
      <w:pPr>
        <w:pStyle w:val="msolistparagraph0"/>
        <w:numPr>
          <w:ilvl w:val="0"/>
          <w:numId w:val="265"/>
        </w:numPr>
        <w:rPr>
          <w:lang w:val="es-ES" w:eastAsia="es-ES"/>
        </w:rPr>
      </w:pPr>
      <w:r w:rsidRPr="00E9735D">
        <w:rPr>
          <w:lang w:val="es-ES" w:eastAsia="es-ES"/>
        </w:rPr>
        <w:t>ReportServerVirtualDirectory</w:t>
      </w:r>
    </w:p>
    <w:p w:rsidR="00C347F9" w:rsidRPr="00E9735D" w:rsidRDefault="00C347F9" w:rsidP="00651CE1">
      <w:pPr>
        <w:numPr>
          <w:ilvl w:val="0"/>
          <w:numId w:val="265"/>
        </w:numPr>
        <w:rPr>
          <w:lang w:val="es-ES" w:eastAsia="es-ES"/>
        </w:rPr>
      </w:pPr>
      <w:r w:rsidRPr="00E9735D">
        <w:rPr>
          <w:lang w:val="es-ES" w:eastAsia="es-ES"/>
        </w:rPr>
        <w:t>MaxActiveReqForOneUser</w:t>
      </w:r>
    </w:p>
    <w:p w:rsidR="00C347F9" w:rsidRDefault="00C347F9" w:rsidP="00DD3CEA">
      <w:pPr>
        <w:rPr>
          <w:lang w:eastAsia="es-ES"/>
        </w:rPr>
      </w:pPr>
      <w:r>
        <w:rPr>
          <w:b/>
          <w:lang w:eastAsia="es-ES"/>
        </w:rPr>
        <w:t xml:space="preserve">Reporting Services trace logs. </w:t>
      </w:r>
      <w:r>
        <w:rPr>
          <w:lang w:eastAsia="es-ES"/>
        </w:rPr>
        <w:t>ReportServerService_&lt;timestamp&gt;.log is the primary trace log for all applications that run in the service. The following files are obsolete and are no longer created in SQL Server 2008:</w:t>
      </w:r>
    </w:p>
    <w:p w:rsidR="00C347F9" w:rsidRPr="00E9735D" w:rsidRDefault="00C347F9" w:rsidP="00651CE1">
      <w:pPr>
        <w:pStyle w:val="msolistparagraph0"/>
        <w:numPr>
          <w:ilvl w:val="0"/>
          <w:numId w:val="264"/>
        </w:numPr>
        <w:rPr>
          <w:lang w:eastAsia="es-ES"/>
        </w:rPr>
      </w:pPr>
      <w:r w:rsidRPr="00E9735D">
        <w:rPr>
          <w:lang w:eastAsia="es-ES"/>
        </w:rPr>
        <w:t>ReportServerWebApp_&lt;timestamp&gt;.log</w:t>
      </w:r>
    </w:p>
    <w:p w:rsidR="00C347F9" w:rsidRPr="00E9735D" w:rsidRDefault="00C347F9" w:rsidP="00651CE1">
      <w:pPr>
        <w:numPr>
          <w:ilvl w:val="0"/>
          <w:numId w:val="264"/>
        </w:numPr>
        <w:rPr>
          <w:lang w:eastAsia="es-ES"/>
        </w:rPr>
      </w:pPr>
      <w:r w:rsidRPr="00E9735D">
        <w:rPr>
          <w:lang w:eastAsia="es-ES"/>
        </w:rPr>
        <w:t>ReportServer_&lt;timestamp&gt;.log</w:t>
      </w:r>
    </w:p>
    <w:p w:rsidR="00C347F9" w:rsidRPr="00E9735D" w:rsidRDefault="00C347F9" w:rsidP="00651CE1">
      <w:pPr>
        <w:numPr>
          <w:ilvl w:val="0"/>
          <w:numId w:val="264"/>
        </w:numPr>
        <w:rPr>
          <w:lang w:eastAsia="es-ES"/>
        </w:rPr>
      </w:pPr>
      <w:r w:rsidRPr="00E9735D">
        <w:rPr>
          <w:lang w:eastAsia="es-ES"/>
        </w:rPr>
        <w:t>ReportServerService_main_&lt;timestamp&gt;.log</w:t>
      </w:r>
    </w:p>
    <w:p w:rsidR="00C347F9" w:rsidRPr="00F0050B" w:rsidRDefault="00C347F9" w:rsidP="00DD3CEA">
      <w:pPr>
        <w:rPr>
          <w:szCs w:val="17"/>
          <w:lang w:eastAsia="es-ES"/>
        </w:rPr>
      </w:pPr>
      <w:r>
        <w:rPr>
          <w:b/>
          <w:lang w:eastAsia="es-ES"/>
        </w:rPr>
        <w:t xml:space="preserve">Reporting Services Configuration tool. </w:t>
      </w:r>
      <w:r>
        <w:rPr>
          <w:lang w:eastAsia="es-ES"/>
        </w:rPr>
        <w:t>The</w:t>
      </w:r>
      <w:r>
        <w:rPr>
          <w:b/>
          <w:lang w:eastAsia="es-ES"/>
        </w:rPr>
        <w:t xml:space="preserve"> </w:t>
      </w:r>
      <w:r>
        <w:rPr>
          <w:lang w:eastAsia="es-ES"/>
        </w:rPr>
        <w:t>Reporting Services Configuration tool no longer supports the Upgrade Database or Grant Rights features that let you upgrade or grant permissions as independent operations or generate script templates for performing these tasks. In SSRS 2008, both upgrading and database permissions are handled as internal operations.</w:t>
      </w:r>
    </w:p>
    <w:p w:rsidR="00C347F9" w:rsidRPr="00F0050B" w:rsidRDefault="00C347F9" w:rsidP="00DD3CEA">
      <w:pPr>
        <w:rPr>
          <w:szCs w:val="17"/>
          <w:lang w:eastAsia="es-ES"/>
        </w:rPr>
      </w:pPr>
      <w:r>
        <w:rPr>
          <w:b/>
          <w:lang w:eastAsia="es-ES"/>
        </w:rPr>
        <w:t xml:space="preserve">SQL Server Management Studio. </w:t>
      </w:r>
      <w:r>
        <w:rPr>
          <w:lang w:eastAsia="es-ES"/>
        </w:rPr>
        <w:t>In Management Studio, the Home folder is removed in this release. You cannot view, manage, distribute, or secure report server content in Management Studio.</w:t>
      </w:r>
    </w:p>
    <w:p w:rsidR="00C347F9" w:rsidRDefault="00C347F9" w:rsidP="00DD3CEA">
      <w:pPr>
        <w:rPr>
          <w:lang w:eastAsia="es-ES"/>
        </w:rPr>
      </w:pPr>
      <w:r>
        <w:rPr>
          <w:b/>
          <w:lang w:eastAsia="es-ES"/>
        </w:rPr>
        <w:t xml:space="preserve">Report Manager. </w:t>
      </w:r>
      <w:r>
        <w:rPr>
          <w:lang w:eastAsia="es-ES"/>
        </w:rPr>
        <w:t>In Report Manager, the following links are removed from Site Settings:</w:t>
      </w:r>
    </w:p>
    <w:p w:rsidR="00C347F9" w:rsidRDefault="00C347F9" w:rsidP="00651CE1">
      <w:pPr>
        <w:pStyle w:val="msolistparagraph0"/>
        <w:numPr>
          <w:ilvl w:val="0"/>
          <w:numId w:val="263"/>
        </w:numPr>
        <w:rPr>
          <w:lang w:eastAsia="es-ES"/>
        </w:rPr>
      </w:pPr>
      <w:r>
        <w:rPr>
          <w:lang w:eastAsia="es-ES"/>
        </w:rPr>
        <w:t>Configure item-level role definitions</w:t>
      </w:r>
    </w:p>
    <w:p w:rsidR="00C347F9" w:rsidRPr="00AA2A3C" w:rsidRDefault="00C347F9" w:rsidP="00651CE1">
      <w:pPr>
        <w:numPr>
          <w:ilvl w:val="0"/>
          <w:numId w:val="263"/>
        </w:numPr>
        <w:rPr>
          <w:lang w:eastAsia="es-ES"/>
        </w:rPr>
      </w:pPr>
      <w:r w:rsidRPr="00AA2A3C">
        <w:rPr>
          <w:lang w:eastAsia="es-ES"/>
        </w:rPr>
        <w:t>Configure system-level role definitions</w:t>
      </w:r>
    </w:p>
    <w:p w:rsidR="00C347F9" w:rsidRPr="00AA2A3C" w:rsidRDefault="00C347F9" w:rsidP="00651CE1">
      <w:pPr>
        <w:numPr>
          <w:ilvl w:val="0"/>
          <w:numId w:val="263"/>
        </w:numPr>
        <w:rPr>
          <w:lang w:eastAsia="es-ES"/>
        </w:rPr>
      </w:pPr>
      <w:r w:rsidRPr="00AA2A3C">
        <w:rPr>
          <w:lang w:eastAsia="es-ES"/>
        </w:rPr>
        <w:t>Manage jobs</w:t>
      </w:r>
    </w:p>
    <w:p w:rsidR="00C347F9" w:rsidRPr="00F0050B" w:rsidRDefault="00C347F9" w:rsidP="00DD3CEA">
      <w:pPr>
        <w:rPr>
          <w:szCs w:val="17"/>
          <w:lang w:eastAsia="es-ES"/>
        </w:rPr>
      </w:pPr>
      <w:r>
        <w:rPr>
          <w:lang w:eastAsia="es-ES"/>
        </w:rPr>
        <w:t>Report Manager no longer supports the ability to create, modify, or delete role definitions. You must use Management Studio to manage which tasks are in specific roles. Similarly, job management has moved from Report Manager to Management Studio.</w:t>
      </w:r>
    </w:p>
    <w:p w:rsidR="00C347F9" w:rsidRDefault="00C347F9" w:rsidP="00DD3CEA">
      <w:pPr>
        <w:rPr>
          <w:b/>
          <w:lang w:eastAsia="es-ES"/>
        </w:rPr>
      </w:pPr>
      <w:r>
        <w:rPr>
          <w:b/>
          <w:lang w:eastAsia="es-ES"/>
        </w:rPr>
        <w:t xml:space="preserve">E-mail subscriptions. </w:t>
      </w:r>
      <w:r>
        <w:t xml:space="preserve">E-mail subscriptions will not work for e-mail aliases in the </w:t>
      </w:r>
      <w:r>
        <w:rPr>
          <w:bCs/>
        </w:rPr>
        <w:t>Sender</w:t>
      </w:r>
      <w:r>
        <w:t xml:space="preserve">, </w:t>
      </w:r>
      <w:r>
        <w:rPr>
          <w:bCs/>
        </w:rPr>
        <w:t>To</w:t>
      </w:r>
      <w:r>
        <w:t xml:space="preserve">, </w:t>
      </w:r>
      <w:r>
        <w:rPr>
          <w:bCs/>
        </w:rPr>
        <w:t>Cc</w:t>
      </w:r>
      <w:r>
        <w:t xml:space="preserve">, </w:t>
      </w:r>
      <w:r>
        <w:rPr>
          <w:bCs/>
        </w:rPr>
        <w:t>Bcc</w:t>
      </w:r>
      <w:r>
        <w:t xml:space="preserve">, and </w:t>
      </w:r>
      <w:r>
        <w:rPr>
          <w:bCs/>
        </w:rPr>
        <w:t>Reply-To</w:t>
      </w:r>
      <w:r>
        <w:t xml:space="preserve"> fields when the report server or the remote SMTP server is upgraded to Windows Vista or Windows Server 2008.</w:t>
      </w:r>
    </w:p>
    <w:p w:rsidR="00C347F9" w:rsidRDefault="00C347F9" w:rsidP="00DD3CEA">
      <w:pPr>
        <w:rPr>
          <w:b/>
          <w:lang w:eastAsia="es-ES"/>
        </w:rPr>
      </w:pPr>
      <w:r>
        <w:rPr>
          <w:b/>
          <w:lang w:eastAsia="es-ES"/>
        </w:rPr>
        <w:t xml:space="preserve">SQL Server 2008 Reporting Services Add-in for SharePoint Technologies. </w:t>
      </w:r>
      <w:hyperlink r:id="rId664" w:history="1">
        <w:r>
          <w:rPr>
            <w:rStyle w:val="Hyperlink"/>
          </w:rPr>
          <w:t>The SQL Server 2008 Reporting Services Add-in for SharePoint Technologies</w:t>
        </w:r>
      </w:hyperlink>
      <w:r>
        <w:t xml:space="preserve"> provides report rendering, processing, and </w:t>
      </w:r>
      <w:r>
        <w:lastRenderedPageBreak/>
        <w:t>management capabilities as well as data-driven subscriptions when you run a SQL Server 2008 report server instance in SharePoint integrated mode. The add-in download contains a Report Viewer Web part, Web application pages, and support for using either Windows SharePoint Services (WSS) or Microsoft Office SharePoint Services (MOSS).</w:t>
      </w:r>
    </w:p>
    <w:p w:rsidR="00C347F9" w:rsidRPr="00F0050B" w:rsidRDefault="00C347F9" w:rsidP="00DD3CEA">
      <w:pPr>
        <w:rPr>
          <w:szCs w:val="17"/>
          <w:lang w:eastAsia="es-ES"/>
        </w:rPr>
      </w:pPr>
      <w:r>
        <w:rPr>
          <w:b/>
          <w:lang w:eastAsia="es-ES"/>
        </w:rPr>
        <w:t xml:space="preserve">Basic authentication. </w:t>
      </w:r>
      <w:r>
        <w:rPr>
          <w:lang w:eastAsia="es-ES"/>
        </w:rPr>
        <w:t>In SSRS 2008, only NETWORK and NETWORK_CLEARTEXT logon types are supported with Basic authentication; Interactive and BATCH logon types are not supported.</w:t>
      </w:r>
    </w:p>
    <w:p w:rsidR="00C347F9" w:rsidRDefault="00C347F9" w:rsidP="0017098C">
      <w:pPr>
        <w:pStyle w:val="Heading4"/>
      </w:pPr>
      <w:bookmarkStart w:id="386" w:name="_Toc214356340"/>
      <w:r>
        <w:t>Report Builder Breaking Changes</w:t>
      </w:r>
      <w:bookmarkEnd w:id="386"/>
    </w:p>
    <w:p w:rsidR="00C347F9" w:rsidRDefault="00C347F9" w:rsidP="00DD3CEA">
      <w:r>
        <w:rPr>
          <w:b/>
          <w:color w:val="000000"/>
        </w:rPr>
        <w:t>Report Builder runs in full trust mode only.</w:t>
      </w:r>
      <w:r>
        <w:rPr>
          <w:color w:val="000000"/>
        </w:rPr>
        <w:t xml:space="preserve"> </w:t>
      </w:r>
      <w:r>
        <w:t>In earlier versions of SSRS running in native mode, you could start SQL Server 2005 Report Builder by using the following URLS:</w:t>
      </w:r>
    </w:p>
    <w:p w:rsidR="00C347F9" w:rsidRDefault="00C347F9" w:rsidP="00651CE1">
      <w:pPr>
        <w:numPr>
          <w:ilvl w:val="0"/>
          <w:numId w:val="242"/>
        </w:numPr>
        <w:spacing w:before="100" w:beforeAutospacing="1" w:after="45" w:line="336" w:lineRule="auto"/>
        <w:textAlignment w:val="top"/>
        <w:rPr>
          <w:color w:val="000000"/>
        </w:rPr>
      </w:pPr>
      <w:r>
        <w:rPr>
          <w:b/>
          <w:bCs/>
          <w:color w:val="000000"/>
        </w:rPr>
        <w:t xml:space="preserve">Full trust – </w:t>
      </w:r>
      <w:r>
        <w:rPr>
          <w:color w:val="000000"/>
        </w:rPr>
        <w:t>For example, http://&lt;</w:t>
      </w:r>
      <w:r>
        <w:rPr>
          <w:i/>
          <w:iCs/>
          <w:color w:val="000000"/>
        </w:rPr>
        <w:t>servername</w:t>
      </w:r>
      <w:r>
        <w:rPr>
          <w:color w:val="000000"/>
        </w:rPr>
        <w:t>&gt;/reportserver/reportbuilder/reportbuilder.application</w:t>
      </w:r>
    </w:p>
    <w:p w:rsidR="00C347F9" w:rsidRDefault="00C347F9" w:rsidP="00651CE1">
      <w:pPr>
        <w:numPr>
          <w:ilvl w:val="0"/>
          <w:numId w:val="242"/>
        </w:numPr>
        <w:spacing w:before="100" w:beforeAutospacing="1" w:after="45" w:line="336" w:lineRule="auto"/>
        <w:textAlignment w:val="top"/>
        <w:rPr>
          <w:color w:val="000000"/>
        </w:rPr>
      </w:pPr>
      <w:r>
        <w:rPr>
          <w:b/>
          <w:bCs/>
          <w:color w:val="000000"/>
        </w:rPr>
        <w:t xml:space="preserve">Partial trust – </w:t>
      </w:r>
      <w:r>
        <w:rPr>
          <w:color w:val="000000"/>
        </w:rPr>
        <w:t>For example, http://&lt;</w:t>
      </w:r>
      <w:r>
        <w:rPr>
          <w:i/>
          <w:iCs/>
          <w:color w:val="000000"/>
        </w:rPr>
        <w:t>servername</w:t>
      </w:r>
      <w:r>
        <w:rPr>
          <w:color w:val="000000"/>
        </w:rPr>
        <w:t>&gt;/reportserver/reportbuilder/reportbuilderlocalintranet.application</w:t>
      </w:r>
    </w:p>
    <w:p w:rsidR="00C347F9" w:rsidRDefault="00C347F9" w:rsidP="00DD3CEA">
      <w:pPr>
        <w:pStyle w:val="NormalWeb"/>
        <w:textAlignment w:val="top"/>
        <w:rPr>
          <w:rFonts w:ascii="Calibri" w:hAnsi="Calibri"/>
          <w:color w:val="000000"/>
          <w:sz w:val="22"/>
          <w:szCs w:val="22"/>
        </w:rPr>
      </w:pPr>
      <w:r>
        <w:rPr>
          <w:rFonts w:ascii="Calibri" w:hAnsi="Calibri"/>
          <w:color w:val="000000"/>
          <w:sz w:val="22"/>
          <w:szCs w:val="22"/>
        </w:rPr>
        <w:t>For both URLs, &lt;</w:t>
      </w:r>
      <w:r>
        <w:rPr>
          <w:rFonts w:ascii="Calibri" w:hAnsi="Calibri"/>
          <w:i/>
          <w:iCs/>
          <w:color w:val="000000"/>
          <w:sz w:val="22"/>
          <w:szCs w:val="22"/>
        </w:rPr>
        <w:t>servername</w:t>
      </w:r>
      <w:r>
        <w:rPr>
          <w:rFonts w:ascii="Calibri" w:hAnsi="Calibri"/>
          <w:color w:val="000000"/>
          <w:sz w:val="22"/>
          <w:szCs w:val="22"/>
        </w:rPr>
        <w:t xml:space="preserve">&gt; is the name of the computer that specifies the report server. For both URLs, </w:t>
      </w:r>
      <w:r>
        <w:rPr>
          <w:rFonts w:ascii="Calibri" w:hAnsi="Calibri"/>
          <w:bCs/>
          <w:color w:val="000000"/>
          <w:sz w:val="22"/>
          <w:szCs w:val="22"/>
        </w:rPr>
        <w:t>reportserver</w:t>
      </w:r>
      <w:r>
        <w:rPr>
          <w:rFonts w:ascii="Calibri" w:hAnsi="Calibri"/>
          <w:color w:val="000000"/>
          <w:sz w:val="22"/>
          <w:szCs w:val="22"/>
        </w:rPr>
        <w:t xml:space="preserve"> is the name of the report server instance.</w:t>
      </w:r>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In SSRS 2008, you must use the full trust URL to run Report Builder. When you use the full trust URL for the first time, you might be prompted to grant a higher level of permissions for the application. After you grant these permissions the first time, you do not have to set them again.</w:t>
      </w:r>
    </w:p>
    <w:p w:rsidR="00C347F9" w:rsidRDefault="00C347F9" w:rsidP="00DD3CEA">
      <w:pPr>
        <w:pStyle w:val="AlertText"/>
        <w:spacing w:line="240" w:lineRule="auto"/>
        <w:rPr>
          <w:rFonts w:ascii="Calibri" w:hAnsi="Calibri"/>
          <w:sz w:val="22"/>
          <w:szCs w:val="22"/>
        </w:rPr>
      </w:pPr>
      <w:r>
        <w:rPr>
          <w:rFonts w:ascii="Calibri" w:hAnsi="Calibri"/>
          <w:b/>
          <w:sz w:val="22"/>
          <w:szCs w:val="22"/>
        </w:rPr>
        <w:t>Note:</w:t>
      </w:r>
      <w:r>
        <w:rPr>
          <w:rFonts w:ascii="Calibri" w:hAnsi="Calibri"/>
          <w:sz w:val="22"/>
          <w:szCs w:val="22"/>
        </w:rPr>
        <w:t xml:space="preserve"> If Report Builder does not run or if you get an error, contact the system administrator. You might not have the permissions that you need to grant a higher level of trust for this application</w:t>
      </w:r>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In SSRS 2008, if you use the partial trust URL, the following error appears when you open or save a report, or switch report servers: "Failed. An error occurred while processing your request. Save your report and restart the application."</w:t>
      </w:r>
    </w:p>
    <w:p w:rsidR="00C347F9" w:rsidRDefault="00C347F9" w:rsidP="0017098C">
      <w:pPr>
        <w:pStyle w:val="Heading4"/>
      </w:pPr>
      <w:bookmarkStart w:id="387" w:name="_Toc214356341"/>
      <w:r>
        <w:t>Report Processing Breaking Changes</w:t>
      </w:r>
      <w:bookmarkEnd w:id="387"/>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The report processing architecture is fundamentally changed in SSRS 2008, providing on-demand report processing. On-demand report processing significantly reduces memory usage on a report server.</w:t>
      </w:r>
    </w:p>
    <w:p w:rsidR="00C347F9" w:rsidRDefault="00C347F9" w:rsidP="0017098C">
      <w:pPr>
        <w:pStyle w:val="Heading4"/>
      </w:pPr>
      <w:bookmarkStart w:id="388" w:name="_Toc214356342"/>
      <w:r>
        <w:t>RDL Upgrade Breaking Changes</w:t>
      </w:r>
      <w:bookmarkEnd w:id="388"/>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The following RDL elements are not supported when you upgrade an existing report.</w:t>
      </w:r>
    </w:p>
    <w:p w:rsidR="00C347F9" w:rsidRDefault="00C347F9" w:rsidP="00DD3CEA">
      <w:r>
        <w:rPr>
          <w:b/>
          <w:bCs/>
        </w:rPr>
        <w:t>Object identifiers in RDL limited to 256 characters.</w:t>
      </w:r>
      <w:r>
        <w:rPr>
          <w:bCs/>
        </w:rPr>
        <w:t xml:space="preserve"> </w:t>
      </w:r>
      <w:r>
        <w:t xml:space="preserve">Identifiers for objects in RDL (for example, </w:t>
      </w:r>
      <w:r>
        <w:rPr>
          <w:bCs/>
        </w:rPr>
        <w:t>textboxID</w:t>
      </w:r>
      <w:r>
        <w:t>) were previously unrestricted in length. In SSRS 2008, the length of object identifiers is restricted to 256 characters. Identifiers still must be CLS-compliant.</w:t>
      </w:r>
    </w:p>
    <w:p w:rsidR="00C347F9" w:rsidRDefault="00C347F9" w:rsidP="00DD3CEA">
      <w:r>
        <w:rPr>
          <w:b/>
        </w:rPr>
        <w:t>Interactivity information saved only for the last request.</w:t>
      </w:r>
      <w:r>
        <w:t xml:space="preserve"> In earlier versions of SSRS, snapshots saved all possible combinations of interactive choices, such as drillthrough information and toggle choices. You </w:t>
      </w:r>
      <w:r>
        <w:lastRenderedPageBreak/>
        <w:t>could view page five of a report, but programmatically toggle an item on page one by keeping track of the correct ID for the toggle. In SSRS 2008, interactivity information is generated and saved only for the last rendering request. You cannot view a page and programmatically toggle an item on another page. You can toggle drill-down items only on the current report page.</w:t>
      </w:r>
    </w:p>
    <w:p w:rsidR="00C347F9" w:rsidRPr="00F0050B" w:rsidRDefault="00C347F9" w:rsidP="00DD3CEA">
      <w:pPr>
        <w:rPr>
          <w:color w:val="4F81BD"/>
        </w:rPr>
      </w:pPr>
      <w:r>
        <w:rPr>
          <w:b/>
        </w:rPr>
        <w:t>Report Object Model namespace change.</w:t>
      </w:r>
      <w:r>
        <w:t xml:space="preserve"> In SSRS 2008, the Report Object Model namespace has changed. This namespace provides read-only access from custom code to global collections such as </w:t>
      </w:r>
      <w:r>
        <w:rPr>
          <w:bCs/>
        </w:rPr>
        <w:t>Fields</w:t>
      </w:r>
      <w:r>
        <w:t xml:space="preserve">, </w:t>
      </w:r>
      <w:r>
        <w:rPr>
          <w:bCs/>
        </w:rPr>
        <w:t>Parameters</w:t>
      </w:r>
      <w:r>
        <w:t xml:space="preserve">, and </w:t>
      </w:r>
      <w:r>
        <w:rPr>
          <w:bCs/>
        </w:rPr>
        <w:t>ReportItems</w:t>
      </w:r>
      <w:r>
        <w:t>. If existing custom code explicitly uses a fully qualified reference to an earlier namespace, this change is a breaking change. It is recommended that you do not use fully qualified references to access built-in collections from your code. By not explicitly specifying the namespace, custom code references resolve to the version of the Report Object Model for the currently installed version of SSRS.</w:t>
      </w:r>
    </w:p>
    <w:p w:rsidR="00C347F9" w:rsidRDefault="00C347F9" w:rsidP="0017098C">
      <w:pPr>
        <w:pStyle w:val="Heading4"/>
      </w:pPr>
      <w:bookmarkStart w:id="389" w:name="_Toc214356343"/>
      <w:r>
        <w:t>Report Rendering Breaking Changes</w:t>
      </w:r>
      <w:bookmarkEnd w:id="389"/>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The report rendering architecture is fundamentally changed in SSRS 2008 to provide more consistent rendering for paging and layout among different renderers.</w:t>
      </w:r>
    </w:p>
    <w:p w:rsidR="00C347F9" w:rsidRDefault="00C347F9" w:rsidP="00DD3CEA">
      <w:r>
        <w:rPr>
          <w:b/>
        </w:rPr>
        <w:t>New rendering object model and consistent pagination.</w:t>
      </w:r>
      <w:r>
        <w:t xml:space="preserve"> The rendering object model (ROM) has changed for SQL Server 2008. Earlier versions of the ROM are no longer supported. Accessing the ROM from a multithreaded rendering extension (and switching context from multiple threads) is not supported. The new ROM makes the rules for rendering pages more consistent. For more information, see </w:t>
      </w:r>
      <w:hyperlink r:id="rId665" w:history="1">
        <w:r>
          <w:rPr>
            <w:rStyle w:val="Hyperlink"/>
          </w:rPr>
          <w:t>Understanding Pagination in Reporting Services</w:t>
        </w:r>
      </w:hyperlink>
      <w:r>
        <w:t xml:space="preserve"> in SQL Server 2008 Books Online. </w:t>
      </w:r>
    </w:p>
    <w:p w:rsidR="00C347F9" w:rsidRDefault="00C347F9" w:rsidP="00DD3CEA">
      <w:r>
        <w:rPr>
          <w:b/>
        </w:rPr>
        <w:t xml:space="preserve">Redesigned CSV data renderer. </w:t>
      </w:r>
      <w:r>
        <w:t>In earlier versions of SSRS, when you exported a report to a CSV file format, the data was formatted in a way that preserved how the data appeared on the report page. For matrix data regions, this resulted in a data format that was inconvenient to import into other applications so that you could continue to work with the data.</w:t>
      </w:r>
    </w:p>
    <w:p w:rsidR="00C347F9" w:rsidRDefault="00C347F9" w:rsidP="00DD3CEA">
      <w:r>
        <w:t xml:space="preserve">In this release, when you export a report to a CSV file, you can choose between two supported formats: Default mode and Compliant mode. Default mode is optimized for Microsoft Excel. Compliant mode is optimized for third-party applications. For more information, see </w:t>
      </w:r>
      <w:hyperlink r:id="rId666" w:history="1">
        <w:r>
          <w:rPr>
            <w:rStyle w:val="Hyperlink"/>
          </w:rPr>
          <w:t>Exporting to a CSV File</w:t>
        </w:r>
      </w:hyperlink>
      <w:r>
        <w:t xml:space="preserve"> in SQL Server 2008 Books Online.</w:t>
      </w:r>
    </w:p>
    <w:p w:rsidR="00C347F9" w:rsidRDefault="00C347F9" w:rsidP="00DD3CEA">
      <w:r>
        <w:t>The earlier format for CSV files is no longer available. However, for reports that do not use matrix data regions, you can use Compliant mode to get a file format closest to the earlier CSV file format.</w:t>
      </w:r>
    </w:p>
    <w:p w:rsidR="00C347F9" w:rsidRDefault="00C347F9" w:rsidP="00DD3CEA">
      <w:r>
        <w:rPr>
          <w:b/>
        </w:rPr>
        <w:t>Aggregates with conditional visibility in page headers and footers.</w:t>
      </w:r>
      <w:r>
        <w:t xml:space="preserve"> In earlier versions of SSRS, different renderers used different rules to determine which items with conditional visibility to include on a report page. For example, aggregate calculations were not performed for hidden items in printed reports but were calculated for hidden items in reports that you viewed with a browser or in Excel. In SSRS 2008, all renderers use the same set of rules to determine which items are on a page.</w:t>
      </w:r>
    </w:p>
    <w:p w:rsidR="00C347F9" w:rsidRDefault="00C347F9" w:rsidP="00DD3CEA">
      <w:r>
        <w:rPr>
          <w:b/>
        </w:rPr>
        <w:lastRenderedPageBreak/>
        <w:t>No formula support in Excel.</w:t>
      </w:r>
      <w:r>
        <w:t xml:space="preserve"> Earlier versions of SSRS provided limited support for translating expressions in RDL to Excel formulas. In this release, when you export a report to Excel, RDL expressions are not translated to Excel formulas.</w:t>
      </w:r>
    </w:p>
    <w:p w:rsidR="00C347F9" w:rsidRDefault="00C347F9" w:rsidP="00DD3CEA">
      <w:r>
        <w:rPr>
          <w:b/>
        </w:rPr>
        <w:t>Overlapping items.</w:t>
      </w:r>
      <w:r>
        <w:t xml:space="preserve"> In earlier SSRS versions, if a report had overlapping items on the report design surface, publishing the report produced a warning ("Overlapping report items are not supported in all renderers."), but the report items remained in their original location on the design surface. In SQL Server 2008, report items might be moved to correct overlapping boundaries when a report is viewed or exported to a renderer that does not support overlapping items. For more information, see </w:t>
      </w:r>
      <w:hyperlink r:id="rId667" w:history="1">
        <w:r>
          <w:rPr>
            <w:rStyle w:val="Hyperlink"/>
          </w:rPr>
          <w:t>Understanding Rendering Behaviors</w:t>
        </w:r>
      </w:hyperlink>
      <w:r>
        <w:t xml:space="preserve"> in SQL Server 2008 Books Online.</w:t>
      </w:r>
    </w:p>
    <w:p w:rsidR="00C347F9" w:rsidRDefault="00C347F9" w:rsidP="0017098C">
      <w:pPr>
        <w:pStyle w:val="Heading3"/>
      </w:pPr>
      <w:bookmarkStart w:id="390" w:name="_Toc214356344"/>
      <w:bookmarkStart w:id="391" w:name="_Toc215243923"/>
      <w:r>
        <w:t>Behavior Changes</w:t>
      </w:r>
      <w:bookmarkEnd w:id="390"/>
      <w:bookmarkEnd w:id="391"/>
    </w:p>
    <w:p w:rsidR="00C347F9" w:rsidRDefault="00C347F9" w:rsidP="00DD3CEA">
      <w:r>
        <w:t>There are a number of behavior changes in SSRS 2008 that might require corrective action after the upgrade is complete. In this section, we look at fundamental changes to SSRS 2008 functionality that might affect how you work.</w:t>
      </w:r>
    </w:p>
    <w:p w:rsidR="00C347F9" w:rsidRDefault="005409E7" w:rsidP="00DD3CEA">
      <w:hyperlink r:id="rId668" w:history="1">
        <w:r w:rsidR="00C347F9">
          <w:rPr>
            <w:rStyle w:val="Hyperlink"/>
          </w:rPr>
          <w:t>Behavior Changes in SQL Server 2008 Reporting Services</w:t>
        </w:r>
      </w:hyperlink>
      <w:r w:rsidR="00C347F9">
        <w:t xml:space="preserve">, in SQL Server 2008 Books Online, </w:t>
      </w:r>
      <w:r w:rsidR="00C347F9">
        <w:rPr>
          <w:color w:val="000000"/>
        </w:rPr>
        <w:t>describes</w:t>
      </w:r>
      <w:r w:rsidR="00C347F9">
        <w:t xml:space="preserve"> behavior changes to the following SSRS 2008 components:</w:t>
      </w:r>
      <w:r w:rsidR="00C347F9">
        <w:rPr>
          <w:color w:val="000000"/>
        </w:rPr>
        <w:t xml:space="preserve"> </w:t>
      </w:r>
    </w:p>
    <w:p w:rsidR="00C347F9" w:rsidRDefault="00C347F9" w:rsidP="00651CE1">
      <w:pPr>
        <w:pStyle w:val="NormalWeb"/>
        <w:numPr>
          <w:ilvl w:val="0"/>
          <w:numId w:val="243"/>
        </w:numPr>
        <w:spacing w:before="100" w:beforeAutospacing="1" w:after="100" w:afterAutospacing="1" w:line="240" w:lineRule="auto"/>
        <w:rPr>
          <w:rFonts w:ascii="Calibri" w:hAnsi="Calibri"/>
          <w:sz w:val="22"/>
          <w:szCs w:val="22"/>
        </w:rPr>
      </w:pPr>
      <w:r>
        <w:rPr>
          <w:rFonts w:ascii="Calibri" w:hAnsi="Calibri"/>
          <w:sz w:val="22"/>
          <w:szCs w:val="22"/>
        </w:rPr>
        <w:t>Report Server Configuration and Management Tools</w:t>
      </w:r>
    </w:p>
    <w:p w:rsidR="00C347F9" w:rsidRDefault="00C347F9" w:rsidP="00651CE1">
      <w:pPr>
        <w:pStyle w:val="NormalWeb"/>
        <w:numPr>
          <w:ilvl w:val="0"/>
          <w:numId w:val="243"/>
        </w:numPr>
        <w:spacing w:before="100" w:beforeAutospacing="1" w:after="100" w:afterAutospacing="1" w:line="240" w:lineRule="auto"/>
        <w:rPr>
          <w:rFonts w:ascii="Calibri" w:hAnsi="Calibri"/>
          <w:color w:val="000000"/>
          <w:sz w:val="22"/>
          <w:szCs w:val="22"/>
        </w:rPr>
      </w:pPr>
      <w:r>
        <w:rPr>
          <w:rFonts w:ascii="Calibri" w:hAnsi="Calibri"/>
          <w:sz w:val="22"/>
          <w:szCs w:val="22"/>
        </w:rPr>
        <w:t>Report Authoring</w:t>
      </w:r>
    </w:p>
    <w:p w:rsidR="00C347F9" w:rsidRDefault="00C347F9" w:rsidP="00651CE1">
      <w:pPr>
        <w:pStyle w:val="NormalWeb"/>
        <w:numPr>
          <w:ilvl w:val="0"/>
          <w:numId w:val="243"/>
        </w:numPr>
        <w:spacing w:before="100" w:beforeAutospacing="1" w:after="100" w:afterAutospacing="1" w:line="240" w:lineRule="auto"/>
        <w:rPr>
          <w:rFonts w:ascii="Calibri" w:hAnsi="Calibri"/>
          <w:color w:val="000000"/>
          <w:sz w:val="22"/>
          <w:szCs w:val="22"/>
        </w:rPr>
      </w:pPr>
      <w:r>
        <w:rPr>
          <w:rFonts w:ascii="Calibri" w:hAnsi="Calibri"/>
          <w:sz w:val="22"/>
          <w:szCs w:val="22"/>
        </w:rPr>
        <w:t>Report Processing</w:t>
      </w:r>
      <w:r>
        <w:rPr>
          <w:rFonts w:ascii="Calibri" w:hAnsi="Calibri"/>
          <w:color w:val="000000"/>
          <w:sz w:val="22"/>
          <w:szCs w:val="22"/>
        </w:rPr>
        <w:t xml:space="preserve"> </w:t>
      </w:r>
    </w:p>
    <w:p w:rsidR="00C347F9" w:rsidRDefault="00C347F9" w:rsidP="00651CE1">
      <w:pPr>
        <w:pStyle w:val="NormalWeb"/>
        <w:numPr>
          <w:ilvl w:val="0"/>
          <w:numId w:val="243"/>
        </w:numPr>
        <w:spacing w:before="100" w:beforeAutospacing="1" w:after="100" w:afterAutospacing="1" w:line="240" w:lineRule="auto"/>
        <w:rPr>
          <w:rFonts w:ascii="Calibri" w:hAnsi="Calibri"/>
          <w:color w:val="000000"/>
          <w:sz w:val="22"/>
          <w:szCs w:val="22"/>
        </w:rPr>
      </w:pPr>
      <w:r>
        <w:rPr>
          <w:rFonts w:ascii="Calibri" w:hAnsi="Calibri"/>
          <w:sz w:val="22"/>
          <w:szCs w:val="22"/>
        </w:rPr>
        <w:t>Report Rendering</w:t>
      </w:r>
    </w:p>
    <w:p w:rsidR="00C347F9" w:rsidRDefault="00C347F9" w:rsidP="00DD3CEA">
      <w:pPr>
        <w:pStyle w:val="NormalWeb"/>
        <w:rPr>
          <w:rFonts w:ascii="Calibri" w:hAnsi="Calibri"/>
          <w:color w:val="000000"/>
          <w:sz w:val="22"/>
          <w:szCs w:val="22"/>
        </w:rPr>
      </w:pPr>
      <w:r>
        <w:rPr>
          <w:rFonts w:ascii="Calibri" w:hAnsi="Calibri"/>
          <w:sz w:val="22"/>
          <w:szCs w:val="22"/>
        </w:rPr>
        <w:t>Let’s review the behavior changes in each of these components.</w:t>
      </w:r>
    </w:p>
    <w:p w:rsidR="00C347F9" w:rsidRDefault="00C347F9" w:rsidP="0017098C">
      <w:pPr>
        <w:pStyle w:val="Heading4"/>
      </w:pPr>
      <w:bookmarkStart w:id="392" w:name="_Toc214356345"/>
      <w:r>
        <w:t>Report Server Configuration and Management Tools</w:t>
      </w:r>
      <w:bookmarkEnd w:id="392"/>
    </w:p>
    <w:p w:rsidR="00C347F9" w:rsidRDefault="00C347F9" w:rsidP="00DD3CEA">
      <w:r>
        <w:t>SSRS includes several tools and applications that you use to configure the server and manage content and operations. In SQL Server 2008, each tool is aligned to a specific purpose: configuration, administration, or content management. To promote consistency within a tool and to remove overlapping functionality, features and tasks have been added and removed from tools. If you were accustomed to using a tool to perform a given task, you might now need to use a different tool to accomplish the same task. Table 14-3 lists the behavior changes for report server configuration and management tools.</w:t>
      </w:r>
    </w:p>
    <w:p w:rsidR="00C347F9" w:rsidRPr="00F0050B" w:rsidRDefault="00C347F9" w:rsidP="00DD3CEA">
      <w:pPr>
        <w:pStyle w:val="Label"/>
        <w:rPr>
          <w:rFonts w:ascii="Calibri" w:hAnsi="Calibri"/>
          <w:sz w:val="22"/>
        </w:rPr>
      </w:pPr>
      <w:r w:rsidRPr="00F0050B">
        <w:rPr>
          <w:rFonts w:ascii="Calibri" w:hAnsi="Calibri"/>
          <w:sz w:val="22"/>
        </w:rPr>
        <w:br w:type="page"/>
      </w:r>
      <w:r w:rsidRPr="00F0050B">
        <w:rPr>
          <w:rFonts w:ascii="Calibri" w:hAnsi="Calibri"/>
          <w:sz w:val="22"/>
        </w:rPr>
        <w:lastRenderedPageBreak/>
        <w:t>Table 14-3: Behavior Changes for Report Server Configuration and Management Tools</w:t>
      </w:r>
    </w:p>
    <w:tbl>
      <w:tblPr>
        <w:tblW w:w="472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1669"/>
        <w:gridCol w:w="7371"/>
      </w:tblGrid>
      <w:tr w:rsidR="00C347F9" w:rsidTr="001F07E2">
        <w:trPr>
          <w:tblHeader/>
        </w:trPr>
        <w:tc>
          <w:tcPr>
            <w:tcW w:w="923" w:type="pct"/>
            <w:shd w:val="clear" w:color="auto" w:fill="D9D9D9"/>
          </w:tcPr>
          <w:p w:rsidR="00C347F9" w:rsidRDefault="00C347F9">
            <w:pPr>
              <w:spacing w:after="0" w:line="240" w:lineRule="auto"/>
              <w:jc w:val="center"/>
              <w:rPr>
                <w:b/>
                <w:color w:val="1F497D"/>
              </w:rPr>
            </w:pPr>
            <w:r>
              <w:rPr>
                <w:b/>
                <w:color w:val="1F497D"/>
              </w:rPr>
              <w:t>Feature</w:t>
            </w:r>
          </w:p>
        </w:tc>
        <w:tc>
          <w:tcPr>
            <w:tcW w:w="4077" w:type="pct"/>
            <w:shd w:val="clear" w:color="auto" w:fill="D9D9D9"/>
          </w:tcPr>
          <w:p w:rsidR="00C347F9" w:rsidRDefault="00C347F9">
            <w:pPr>
              <w:spacing w:after="0" w:line="240" w:lineRule="auto"/>
              <w:jc w:val="center"/>
              <w:rPr>
                <w:b/>
                <w:color w:val="1F497D"/>
              </w:rPr>
            </w:pPr>
            <w:r>
              <w:rPr>
                <w:b/>
                <w:color w:val="1F497D"/>
              </w:rPr>
              <w:t>Description</w:t>
            </w:r>
          </w:p>
        </w:tc>
      </w:tr>
      <w:tr w:rsidR="00C347F9" w:rsidTr="00DD3CEA">
        <w:tc>
          <w:tcPr>
            <w:tcW w:w="923" w:type="pct"/>
          </w:tcPr>
          <w:p w:rsidR="00C347F9" w:rsidRDefault="00C347F9">
            <w:pPr>
              <w:spacing w:after="0" w:line="240" w:lineRule="auto"/>
            </w:pPr>
            <w:r>
              <w:t>Reporting Services Configuration</w:t>
            </w:r>
          </w:p>
        </w:tc>
        <w:tc>
          <w:tcPr>
            <w:tcW w:w="4077" w:type="pct"/>
          </w:tcPr>
          <w:p w:rsidR="00C347F9" w:rsidRDefault="00C347F9">
            <w:pPr>
              <w:spacing w:after="0" w:line="240" w:lineRule="auto"/>
            </w:pPr>
            <w:r>
              <w:t>Color-code status icons have been removed. New URL configuration pages replace the pages for creating virtual directories. The workflow for creating and configuring a report server database has been revised. You now use a wizard to create or update database connections.</w:t>
            </w:r>
          </w:p>
        </w:tc>
      </w:tr>
      <w:tr w:rsidR="00C347F9" w:rsidTr="00DD3CEA">
        <w:tc>
          <w:tcPr>
            <w:tcW w:w="923" w:type="pct"/>
          </w:tcPr>
          <w:p w:rsidR="00C347F9" w:rsidRDefault="00C347F9">
            <w:pPr>
              <w:spacing w:after="0" w:line="240" w:lineRule="auto"/>
            </w:pPr>
            <w:r>
              <w:rPr>
                <w:lang w:eastAsia="es-ES"/>
              </w:rPr>
              <w:t>SQL Server Management Studio</w:t>
            </w:r>
          </w:p>
        </w:tc>
        <w:tc>
          <w:tcPr>
            <w:tcW w:w="4077" w:type="pct"/>
          </w:tcPr>
          <w:p w:rsidR="00C347F9" w:rsidRDefault="00C347F9">
            <w:pPr>
              <w:spacing w:after="0" w:line="240" w:lineRule="auto"/>
            </w:pPr>
            <w:r>
              <w:rPr>
                <w:lang w:eastAsia="es-ES"/>
              </w:rPr>
              <w:t xml:space="preserve">Management Studio </w:t>
            </w:r>
            <w:r>
              <w:t>supports only server administration tasks. You can connect to and configure a report server that runs in native mode or in SharePoint integrated mode.</w:t>
            </w:r>
          </w:p>
        </w:tc>
      </w:tr>
      <w:tr w:rsidR="00C347F9" w:rsidTr="00DD3CEA">
        <w:tc>
          <w:tcPr>
            <w:tcW w:w="923" w:type="pct"/>
          </w:tcPr>
          <w:p w:rsidR="00C347F9" w:rsidRDefault="00C347F9">
            <w:pPr>
              <w:spacing w:after="0" w:line="240" w:lineRule="auto"/>
            </w:pPr>
            <w:r>
              <w:t>Report Manager</w:t>
            </w:r>
          </w:p>
        </w:tc>
        <w:tc>
          <w:tcPr>
            <w:tcW w:w="4077" w:type="pct"/>
          </w:tcPr>
          <w:p w:rsidR="00C347F9" w:rsidRDefault="00C347F9">
            <w:pPr>
              <w:spacing w:after="0" w:line="240" w:lineRule="auto"/>
              <w:rPr>
                <w:lang w:eastAsia="en-IN"/>
              </w:rPr>
            </w:pPr>
            <w:r>
              <w:t xml:space="preserve">You use Report Manager to view and manage report server content. SSRS 2008 introduces the ability to manage report models. You can now set model item security and associate click-through reports to entities in a model. </w:t>
            </w:r>
            <w:r>
              <w:rPr>
                <w:lang w:eastAsia="en-IN"/>
              </w:rPr>
              <w:t>When viewing a report in Report Manager, because of the changes introduced by on-demand report processing, the toolbar displays a page estimate with a question mark instead of the actual number of pages for a report. You can still click the Last Page button and navigate to the end of the report.</w:t>
            </w:r>
          </w:p>
        </w:tc>
      </w:tr>
    </w:tbl>
    <w:p w:rsidR="00C347F9" w:rsidRDefault="00C347F9" w:rsidP="00DD3CEA">
      <w:r>
        <w:t>Table 14-4 summarizes the tasks supported by the various SQL Server 2008 tools.</w:t>
      </w:r>
    </w:p>
    <w:p w:rsidR="00C347F9" w:rsidRPr="00F0050B" w:rsidRDefault="00C347F9" w:rsidP="00DD3CEA">
      <w:pPr>
        <w:pStyle w:val="Label"/>
        <w:rPr>
          <w:rFonts w:ascii="Calibri" w:hAnsi="Calibri"/>
          <w:sz w:val="22"/>
        </w:rPr>
      </w:pPr>
      <w:r w:rsidRPr="00F0050B">
        <w:rPr>
          <w:rFonts w:ascii="Calibri" w:hAnsi="Calibri"/>
          <w:sz w:val="22"/>
        </w:rPr>
        <w:t>Table 14-4: SSRS Tasks Supported by Different Tools</w:t>
      </w:r>
    </w:p>
    <w:tbl>
      <w:tblPr>
        <w:tblW w:w="5000" w:type="pct"/>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0A0"/>
      </w:tblPr>
      <w:tblGrid>
        <w:gridCol w:w="3027"/>
        <w:gridCol w:w="1628"/>
        <w:gridCol w:w="1443"/>
        <w:gridCol w:w="1037"/>
        <w:gridCol w:w="1220"/>
        <w:gridCol w:w="1221"/>
      </w:tblGrid>
      <w:tr w:rsidR="00C347F9" w:rsidTr="001F07E2">
        <w:trPr>
          <w:cantSplit/>
          <w:tblHeader/>
        </w:trPr>
        <w:tc>
          <w:tcPr>
            <w:tcW w:w="1622" w:type="pct"/>
            <w:shd w:val="clear" w:color="auto" w:fill="D9D9D9"/>
          </w:tcPr>
          <w:p w:rsidR="00C347F9" w:rsidRDefault="00C347F9">
            <w:pPr>
              <w:spacing w:after="0" w:line="240" w:lineRule="auto"/>
              <w:jc w:val="center"/>
              <w:rPr>
                <w:b/>
                <w:color w:val="1F497D"/>
              </w:rPr>
            </w:pPr>
            <w:r>
              <w:rPr>
                <w:b/>
                <w:color w:val="1F497D"/>
              </w:rPr>
              <w:t>Task</w:t>
            </w:r>
          </w:p>
        </w:tc>
        <w:tc>
          <w:tcPr>
            <w:tcW w:w="890" w:type="pct"/>
            <w:shd w:val="clear" w:color="auto" w:fill="D9D9D9"/>
          </w:tcPr>
          <w:p w:rsidR="00C347F9" w:rsidRDefault="00C347F9">
            <w:pPr>
              <w:spacing w:after="0" w:line="240" w:lineRule="auto"/>
              <w:jc w:val="center"/>
              <w:rPr>
                <w:b/>
                <w:color w:val="1F497D"/>
              </w:rPr>
            </w:pPr>
            <w:r>
              <w:rPr>
                <w:b/>
                <w:color w:val="1F497D"/>
              </w:rPr>
              <w:t>Report Server Configuration</w:t>
            </w:r>
          </w:p>
        </w:tc>
        <w:tc>
          <w:tcPr>
            <w:tcW w:w="674" w:type="pct"/>
            <w:shd w:val="clear" w:color="auto" w:fill="D9D9D9"/>
          </w:tcPr>
          <w:p w:rsidR="00C347F9" w:rsidRDefault="00C347F9">
            <w:pPr>
              <w:spacing w:after="0" w:line="240" w:lineRule="auto"/>
              <w:jc w:val="center"/>
              <w:rPr>
                <w:b/>
                <w:color w:val="1F497D"/>
              </w:rPr>
            </w:pPr>
            <w:r>
              <w:rPr>
                <w:b/>
                <w:lang w:eastAsia="es-ES"/>
              </w:rPr>
              <w:t>SQL Server Management Studio</w:t>
            </w:r>
          </w:p>
        </w:tc>
        <w:tc>
          <w:tcPr>
            <w:tcW w:w="581" w:type="pct"/>
            <w:shd w:val="clear" w:color="auto" w:fill="D9D9D9"/>
          </w:tcPr>
          <w:p w:rsidR="00C347F9" w:rsidRDefault="00C347F9">
            <w:pPr>
              <w:spacing w:after="0" w:line="240" w:lineRule="auto"/>
              <w:jc w:val="center"/>
              <w:rPr>
                <w:b/>
                <w:color w:val="1F497D"/>
              </w:rPr>
            </w:pPr>
            <w:r>
              <w:rPr>
                <w:b/>
                <w:color w:val="1F497D"/>
              </w:rPr>
              <w:t>Report Manager</w:t>
            </w:r>
          </w:p>
        </w:tc>
        <w:tc>
          <w:tcPr>
            <w:tcW w:w="595" w:type="pct"/>
            <w:shd w:val="clear" w:color="auto" w:fill="D9D9D9"/>
          </w:tcPr>
          <w:p w:rsidR="00C347F9" w:rsidRDefault="00C347F9">
            <w:pPr>
              <w:spacing w:after="0" w:line="240" w:lineRule="auto"/>
              <w:rPr>
                <w:b/>
                <w:color w:val="1F497D"/>
              </w:rPr>
            </w:pPr>
            <w:r>
              <w:rPr>
                <w:b/>
                <w:color w:val="1F497D"/>
              </w:rPr>
              <w:t>SharePoint UI</w:t>
            </w:r>
          </w:p>
        </w:tc>
        <w:tc>
          <w:tcPr>
            <w:tcW w:w="638" w:type="pct"/>
            <w:shd w:val="clear" w:color="auto" w:fill="D9D9D9"/>
          </w:tcPr>
          <w:p w:rsidR="00C347F9" w:rsidRDefault="00C347F9">
            <w:pPr>
              <w:spacing w:after="0" w:line="240" w:lineRule="auto"/>
              <w:rPr>
                <w:b/>
                <w:color w:val="1F497D"/>
              </w:rPr>
            </w:pPr>
            <w:r>
              <w:rPr>
                <w:b/>
                <w:color w:val="1F497D"/>
              </w:rPr>
              <w:t>Command-Line Utilities</w:t>
            </w:r>
          </w:p>
        </w:tc>
      </w:tr>
      <w:tr w:rsidR="00C347F9" w:rsidTr="001F07E2">
        <w:trPr>
          <w:cantSplit/>
        </w:trPr>
        <w:tc>
          <w:tcPr>
            <w:tcW w:w="1622" w:type="pct"/>
          </w:tcPr>
          <w:p w:rsidR="00C347F9" w:rsidRDefault="00C347F9">
            <w:pPr>
              <w:spacing w:after="0" w:line="240" w:lineRule="auto"/>
            </w:pPr>
            <w:r>
              <w:t>Reserve URLs</w:t>
            </w:r>
          </w:p>
        </w:tc>
        <w:tc>
          <w:tcPr>
            <w:tcW w:w="890" w:type="pct"/>
          </w:tcPr>
          <w:p w:rsidR="00C347F9" w:rsidRDefault="00C347F9">
            <w:pPr>
              <w:spacing w:after="0" w:line="240" w:lineRule="auto"/>
              <w:rPr>
                <w:sz w:val="20"/>
                <w:szCs w:val="20"/>
              </w:rPr>
            </w:pPr>
            <w:r>
              <w:rPr>
                <w:sz w:val="20"/>
                <w:szCs w:val="20"/>
              </w:rP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Pr>
        <w:tc>
          <w:tcPr>
            <w:tcW w:w="1622" w:type="pct"/>
          </w:tcPr>
          <w:p w:rsidR="00C347F9" w:rsidRDefault="00C347F9">
            <w:pPr>
              <w:spacing w:after="0" w:line="240" w:lineRule="auto"/>
            </w:pPr>
            <w:r>
              <w:t>Set the service account and password</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Height w:val="925"/>
        </w:trPr>
        <w:tc>
          <w:tcPr>
            <w:tcW w:w="1622" w:type="pct"/>
          </w:tcPr>
          <w:p w:rsidR="00C347F9" w:rsidRDefault="00C347F9">
            <w:pPr>
              <w:spacing w:after="0" w:line="240" w:lineRule="auto"/>
            </w:pPr>
            <w:r>
              <w:t xml:space="preserve">Create the report server database  </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p>
        </w:tc>
      </w:tr>
      <w:tr w:rsidR="00C347F9" w:rsidTr="001F07E2">
        <w:trPr>
          <w:cantSplit/>
        </w:trPr>
        <w:tc>
          <w:tcPr>
            <w:tcW w:w="1622" w:type="pct"/>
          </w:tcPr>
          <w:p w:rsidR="00C347F9" w:rsidRDefault="00C347F9">
            <w:pPr>
              <w:spacing w:after="0" w:line="240" w:lineRule="auto"/>
            </w:pPr>
            <w:r>
              <w:t>Change connection string</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Pr>
        <w:tc>
          <w:tcPr>
            <w:tcW w:w="1622" w:type="pct"/>
          </w:tcPr>
          <w:p w:rsidR="00C347F9" w:rsidRDefault="00C347F9">
            <w:pPr>
              <w:spacing w:after="0" w:line="240" w:lineRule="auto"/>
            </w:pPr>
            <w:r>
              <w:t>Configure report server scale-out</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Pr>
        <w:tc>
          <w:tcPr>
            <w:tcW w:w="1622" w:type="pct"/>
          </w:tcPr>
          <w:p w:rsidR="00C347F9" w:rsidRDefault="00C347F9">
            <w:pPr>
              <w:spacing w:after="0" w:line="240" w:lineRule="auto"/>
            </w:pPr>
            <w:r>
              <w:t>Back up, restore, change keys, or delete encrypted data</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Pr>
        <w:tc>
          <w:tcPr>
            <w:tcW w:w="1622" w:type="pct"/>
          </w:tcPr>
          <w:p w:rsidR="00C347F9" w:rsidRDefault="00C347F9">
            <w:pPr>
              <w:spacing w:after="0" w:line="240" w:lineRule="auto"/>
            </w:pPr>
            <w:r>
              <w:t>Configure unattended execution account</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color w:val="000000"/>
                <w:sz w:val="20"/>
                <w:szCs w:val="20"/>
              </w:rPr>
            </w:pPr>
          </w:p>
        </w:tc>
        <w:tc>
          <w:tcPr>
            <w:tcW w:w="638" w:type="pct"/>
          </w:tcPr>
          <w:p w:rsidR="00C347F9" w:rsidRDefault="00C347F9">
            <w:pPr>
              <w:spacing w:after="0" w:line="240" w:lineRule="auto"/>
              <w:rPr>
                <w:color w:val="000000"/>
                <w:sz w:val="20"/>
                <w:szCs w:val="20"/>
              </w:rPr>
            </w:pPr>
            <w:r>
              <w:rPr>
                <w:color w:val="000000"/>
                <w:sz w:val="20"/>
                <w:szCs w:val="20"/>
              </w:rPr>
              <w:t>X</w:t>
            </w:r>
          </w:p>
        </w:tc>
      </w:tr>
      <w:tr w:rsidR="00C347F9" w:rsidTr="001F07E2">
        <w:trPr>
          <w:cantSplit/>
        </w:trPr>
        <w:tc>
          <w:tcPr>
            <w:tcW w:w="1622" w:type="pct"/>
          </w:tcPr>
          <w:p w:rsidR="00C347F9" w:rsidRDefault="00C347F9">
            <w:pPr>
              <w:spacing w:after="0" w:line="240" w:lineRule="auto"/>
            </w:pPr>
            <w:r>
              <w:t>Configure report server email</w:t>
            </w:r>
          </w:p>
        </w:tc>
        <w:tc>
          <w:tcPr>
            <w:tcW w:w="890" w:type="pct"/>
          </w:tcPr>
          <w:p w:rsidR="00C347F9" w:rsidRDefault="00C347F9">
            <w:pPr>
              <w:spacing w:after="0" w:line="240" w:lineRule="auto"/>
            </w:pPr>
            <w:r>
              <w:t>X</w:t>
            </w:r>
          </w:p>
        </w:tc>
        <w:tc>
          <w:tcPr>
            <w:tcW w:w="674" w:type="pct"/>
          </w:tcPr>
          <w:p w:rsidR="00C347F9" w:rsidRDefault="00C347F9">
            <w:pPr>
              <w:spacing w:after="0" w:line="240" w:lineRule="auto"/>
            </w:pP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Enable My Reports</w:t>
            </w:r>
          </w:p>
        </w:tc>
        <w:tc>
          <w:tcPr>
            <w:tcW w:w="890" w:type="pct"/>
          </w:tcPr>
          <w:p w:rsidR="00C347F9" w:rsidRDefault="00C347F9">
            <w:pPr>
              <w:spacing w:after="0" w:line="240" w:lineRule="auto"/>
            </w:pPr>
          </w:p>
        </w:tc>
        <w:tc>
          <w:tcPr>
            <w:tcW w:w="674" w:type="pct"/>
          </w:tcPr>
          <w:p w:rsidR="00C347F9" w:rsidRDefault="00C347F9">
            <w:pPr>
              <w:spacing w:after="0" w:line="240" w:lineRule="auto"/>
              <w:rPr>
                <w:sz w:val="20"/>
                <w:szCs w:val="20"/>
              </w:rPr>
            </w:pPr>
            <w:r>
              <w:rPr>
                <w:sz w:val="20"/>
                <w:szCs w:val="20"/>
              </w:rP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Enable logging on report execution</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Enable client-side printing</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Set server defaults for report history</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or modify role definitions</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lastRenderedPageBreak/>
              <w:t>View status of a running report or model process and stop it if it is taking too long</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 xml:space="preserve">All Report Server System Properties </w:t>
            </w:r>
          </w:p>
        </w:tc>
        <w:tc>
          <w:tcPr>
            <w:tcW w:w="890" w:type="pct"/>
          </w:tcPr>
          <w:p w:rsidR="00C347F9" w:rsidRDefault="00C347F9">
            <w:pPr>
              <w:spacing w:after="0" w:line="240" w:lineRule="auto"/>
            </w:pPr>
          </w:p>
        </w:tc>
        <w:tc>
          <w:tcPr>
            <w:tcW w:w="674" w:type="pct"/>
          </w:tcPr>
          <w:p w:rsidR="00C347F9" w:rsidRDefault="00C347F9">
            <w:pPr>
              <w:spacing w:after="0" w:line="240" w:lineRule="auto"/>
            </w:pPr>
            <w:r>
              <w:t>X</w:t>
            </w:r>
          </w:p>
        </w:tc>
        <w:tc>
          <w:tcPr>
            <w:tcW w:w="581" w:type="pct"/>
          </w:tcPr>
          <w:p w:rsidR="00C347F9" w:rsidRDefault="00C347F9">
            <w:pPr>
              <w:spacing w:after="0" w:line="240" w:lineRule="auto"/>
            </w:pP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Grant permissions to report server items and operations by creating role assignments at the item and system level</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Define and manage the report server folder hierarchy</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View reports, report models, shared data sources, resources, and folders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Upload report definition (.rdl), report model (.smdl), and resource files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and manage shared schedules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and manage linked reports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and manage report history</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and manage shared data sources and any data source properties defined in an individual report</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Schedule when data processing occurs for a report, or configure a report to run as a report execution snapshot</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Subscribe to report deliveries and create and manage data-driven subscriptions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Create data-driven subscriptions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Use Report Builder to create, modify, and save reports</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r w:rsidR="00C347F9" w:rsidTr="001F07E2">
        <w:trPr>
          <w:cantSplit/>
        </w:trPr>
        <w:tc>
          <w:tcPr>
            <w:tcW w:w="1622" w:type="pct"/>
          </w:tcPr>
          <w:p w:rsidR="00C347F9" w:rsidRDefault="00C347F9">
            <w:pPr>
              <w:spacing w:after="0" w:line="240" w:lineRule="auto"/>
            </w:pPr>
            <w:r>
              <w:t>Generate models, associate click-through reports to entities in a model, and set model item security</w:t>
            </w:r>
          </w:p>
        </w:tc>
        <w:tc>
          <w:tcPr>
            <w:tcW w:w="890" w:type="pct"/>
          </w:tcPr>
          <w:p w:rsidR="00C347F9" w:rsidRDefault="00C347F9">
            <w:pPr>
              <w:spacing w:after="0" w:line="240" w:lineRule="auto"/>
            </w:pPr>
          </w:p>
        </w:tc>
        <w:tc>
          <w:tcPr>
            <w:tcW w:w="674" w:type="pct"/>
          </w:tcPr>
          <w:p w:rsidR="00C347F9" w:rsidRDefault="00C347F9">
            <w:pPr>
              <w:spacing w:after="0" w:line="240" w:lineRule="auto"/>
            </w:pPr>
          </w:p>
        </w:tc>
        <w:tc>
          <w:tcPr>
            <w:tcW w:w="581" w:type="pct"/>
          </w:tcPr>
          <w:p w:rsidR="00C347F9" w:rsidRDefault="00C347F9">
            <w:pPr>
              <w:spacing w:after="0" w:line="240" w:lineRule="auto"/>
              <w:rPr>
                <w:sz w:val="20"/>
                <w:szCs w:val="20"/>
              </w:rPr>
            </w:pPr>
            <w:r>
              <w:rPr>
                <w:sz w:val="20"/>
                <w:szCs w:val="20"/>
              </w:rPr>
              <w:t>X</w:t>
            </w:r>
          </w:p>
        </w:tc>
        <w:tc>
          <w:tcPr>
            <w:tcW w:w="595" w:type="pct"/>
          </w:tcPr>
          <w:p w:rsidR="00C347F9" w:rsidRDefault="00C347F9">
            <w:pPr>
              <w:spacing w:after="0" w:line="240" w:lineRule="auto"/>
              <w:rPr>
                <w:rFonts w:ascii="Verdana" w:hAnsi="Verdana"/>
              </w:rPr>
            </w:pPr>
            <w:r w:rsidRPr="00F0050B">
              <w:t>x</w:t>
            </w:r>
          </w:p>
        </w:tc>
        <w:tc>
          <w:tcPr>
            <w:tcW w:w="638" w:type="pct"/>
          </w:tcPr>
          <w:p w:rsidR="00C347F9" w:rsidRPr="00F0050B" w:rsidRDefault="00C347F9">
            <w:pPr>
              <w:spacing w:after="0" w:line="240" w:lineRule="auto"/>
            </w:pPr>
          </w:p>
        </w:tc>
      </w:tr>
    </w:tbl>
    <w:p w:rsidR="00C347F9" w:rsidRPr="00F0050B" w:rsidRDefault="00C347F9" w:rsidP="00DD3CEA">
      <w:pPr>
        <w:pStyle w:val="Label"/>
        <w:rPr>
          <w:rFonts w:ascii="Calibri" w:hAnsi="Calibri"/>
          <w:sz w:val="22"/>
        </w:rPr>
      </w:pPr>
    </w:p>
    <w:p w:rsidR="00C347F9" w:rsidRDefault="00C347F9" w:rsidP="00F8794B">
      <w:r w:rsidRPr="00F0050B">
        <w:lastRenderedPageBreak/>
        <w:t>Report Authoring</w:t>
      </w:r>
      <w:r>
        <w:t>. In the SQL Server 2008 RTM version, the new functionality for SSRS Report Designer is integrated with Business Intelligence Development Studio. Here are some behavior changes related to report authoring.</w:t>
      </w:r>
    </w:p>
    <w:p w:rsidR="00C347F9" w:rsidRDefault="00C347F9" w:rsidP="00F8794B">
      <w:r>
        <w:t xml:space="preserve">For more information, see </w:t>
      </w:r>
      <w:hyperlink r:id="rId669" w:history="1">
        <w:r>
          <w:rPr>
            <w:rStyle w:val="Hyperlink"/>
          </w:rPr>
          <w:t>What's New in Report Authoring</w:t>
        </w:r>
      </w:hyperlink>
      <w:r>
        <w:t xml:space="preserve"> in SQL Server 2008 Books Online.</w:t>
      </w:r>
    </w:p>
    <w:p w:rsidR="00C347F9" w:rsidRDefault="00C347F9" w:rsidP="00DD3CEA">
      <w:r>
        <w:rPr>
          <w:b/>
        </w:rPr>
        <w:t>Publishing a report.</w:t>
      </w:r>
      <w:r>
        <w:t xml:space="preserve"> In SQL Server 2008 RTM, you can upload existing reports written for earlier versions of RDL to an SSRS report server. When uploaded to the report server, the report is automatically upgraded and passed to the report processor. The report you upload remains in its original format. If you save the report after uploading it to the report server, you get an identical copy of the report you uploaded.</w:t>
      </w:r>
    </w:p>
    <w:p w:rsidR="00C347F9" w:rsidRDefault="00C347F9" w:rsidP="00DD3CEA">
      <w:r>
        <w:rPr>
          <w:b/>
        </w:rPr>
        <w:t>Data regions on the toolbox.</w:t>
      </w:r>
      <w:r>
        <w:t xml:space="preserve"> In earlier SSRS versions, the four data regions (Table, Matrix, List, and Chart) were distinct report items with their own layout behavior and properties. In SSRS 2008, the Table, Matrix, and List data regions have been replaced by a new flexible grid layout called a Tablix data region, which uses predefined templates to create the former data regions. The Tablix data region lets you combine aspects of tables and matrices into flexible report layouts. For more information about the Tablix data region, see </w:t>
      </w:r>
      <w:hyperlink r:id="rId670" w:history="1">
        <w:r>
          <w:rPr>
            <w:rStyle w:val="Hyperlink"/>
          </w:rPr>
          <w:t>Working with a Tablix Data Region</w:t>
        </w:r>
      </w:hyperlink>
      <w:r>
        <w:t xml:space="preserve"> in SQL Server 2008 Books Online.</w:t>
      </w:r>
    </w:p>
    <w:p w:rsidR="00C347F9" w:rsidRDefault="00C347F9" w:rsidP="00DD3CEA">
      <w:r>
        <w:t xml:space="preserve">The Chart data region remains a separate report item. New chart types—such as Polar, Radar, and Funnel—have been added to the Chart data region. For more information about the new chart types, see </w:t>
      </w:r>
      <w:hyperlink r:id="rId671" w:history="1">
        <w:r>
          <w:rPr>
            <w:rStyle w:val="Hyperlink"/>
          </w:rPr>
          <w:t>Working with Chart Data Regions</w:t>
        </w:r>
      </w:hyperlink>
      <w:r>
        <w:t xml:space="preserve"> in SQL Server 2008 Books Online.</w:t>
      </w:r>
    </w:p>
    <w:p w:rsidR="00C347F9" w:rsidRDefault="00C347F9" w:rsidP="00DD3CEA">
      <w:r>
        <w:rPr>
          <w:b/>
        </w:rPr>
        <w:t>Preserving white space in a report body or</w:t>
      </w:r>
      <w:r>
        <w:rPr>
          <w:b/>
          <w:szCs w:val="34"/>
        </w:rPr>
        <w:t xml:space="preserve"> r</w:t>
      </w:r>
      <w:r>
        <w:rPr>
          <w:b/>
        </w:rPr>
        <w:t>ectangle container.</w:t>
      </w:r>
      <w:r>
        <w:t xml:space="preserve"> Extra white space is no longer removed by default. Now when you render a report that had extra white space on the report body when viewed on the report design surface, the trailing white space after the last report item on the page is preserved. This might result in more pages for an existing report. To remove the white space, set the report property </w:t>
      </w:r>
      <w:r>
        <w:rPr>
          <w:bCs/>
        </w:rPr>
        <w:t>ConsumeContainerWhitespace</w:t>
      </w:r>
      <w:r>
        <w:t xml:space="preserve"> to </w:t>
      </w:r>
      <w:r>
        <w:rPr>
          <w:bCs/>
        </w:rPr>
        <w:t>true</w:t>
      </w:r>
      <w:r>
        <w:t xml:space="preserve">. For more information about this change, see </w:t>
      </w:r>
      <w:hyperlink r:id="rId672" w:history="1">
        <w:r>
          <w:rPr>
            <w:rStyle w:val="Hyperlink"/>
          </w:rPr>
          <w:t>What's New in Report Authoring</w:t>
        </w:r>
      </w:hyperlink>
      <w:r>
        <w:t xml:space="preserve"> in SQL Server 2008 Books Online..</w:t>
      </w:r>
    </w:p>
    <w:p w:rsidR="00C347F9" w:rsidRDefault="00C347F9" w:rsidP="0017098C">
      <w:pPr>
        <w:pStyle w:val="Heading4"/>
      </w:pPr>
      <w:bookmarkStart w:id="393" w:name="_Toc214356346"/>
      <w:r>
        <w:t>Report Processing</w:t>
      </w:r>
      <w:bookmarkEnd w:id="393"/>
    </w:p>
    <w:p w:rsidR="00C347F9" w:rsidRDefault="00C347F9" w:rsidP="00DD3CEA">
      <w:r>
        <w:t>Report processing has been redesigned in SQL Server 2008, with reports now processed and rendered page by page as a report user interactively reads through a report. The amount of data on each page influences the rendering time for each page. The total number of pages is determined when a report is rendered. For some renderers, an estimated number of pages is displayed until all pages in a report have been rendered. Here are some other behavior changes in SSRS 2008 report processing.</w:t>
      </w:r>
    </w:p>
    <w:p w:rsidR="00C347F9" w:rsidRDefault="00C347F9" w:rsidP="00DD3CEA">
      <w:r>
        <w:rPr>
          <w:b/>
        </w:rPr>
        <w:t>Images.</w:t>
      </w:r>
      <w:r>
        <w:t xml:space="preserve"> Images are no longer retrieved during the initial session when a report is rendered. Images are retrieved when they are accessed for the first time during on-demand processing. For history and execution snapshots, images are retrieved at snapshot-creation time.</w:t>
      </w:r>
    </w:p>
    <w:p w:rsidR="00C347F9" w:rsidRDefault="00C347F9" w:rsidP="00DD3CEA">
      <w:r>
        <w:rPr>
          <w:b/>
        </w:rPr>
        <w:t>Execution Log: TimeDataRetrieval,</w:t>
      </w:r>
      <w:r>
        <w:rPr>
          <w:b/>
          <w:szCs w:val="34"/>
        </w:rPr>
        <w:t xml:space="preserve"> </w:t>
      </w:r>
      <w:r>
        <w:rPr>
          <w:b/>
        </w:rPr>
        <w:t>TimeProcessing, TimeRendering.</w:t>
      </w:r>
      <w:r>
        <w:t xml:space="preserve"> Report log entries for </w:t>
      </w:r>
      <w:r>
        <w:rPr>
          <w:bCs/>
        </w:rPr>
        <w:t>TimeDataRetrieval</w:t>
      </w:r>
      <w:r>
        <w:t xml:space="preserve">, </w:t>
      </w:r>
      <w:r>
        <w:rPr>
          <w:bCs/>
        </w:rPr>
        <w:t>TimeProcessing</w:t>
      </w:r>
      <w:r>
        <w:t xml:space="preserve">, and </w:t>
      </w:r>
      <w:r>
        <w:rPr>
          <w:bCs/>
        </w:rPr>
        <w:t>TimeRendering</w:t>
      </w:r>
      <w:r>
        <w:t xml:space="preserve"> are logged when a report has been rendered. See the </w:t>
      </w:r>
      <w:hyperlink r:id="rId673" w:history="1">
        <w:r>
          <w:rPr>
            <w:rStyle w:val="Hyperlink"/>
          </w:rPr>
          <w:t>SSRS Samples on CodePlex</w:t>
        </w:r>
      </w:hyperlink>
      <w:r>
        <w:t xml:space="preserve"> for code examples that read and review the Execution Log.</w:t>
      </w:r>
    </w:p>
    <w:p w:rsidR="00C347F9" w:rsidRDefault="00C347F9" w:rsidP="00DD3CEA">
      <w:r>
        <w:rPr>
          <w:b/>
        </w:rPr>
        <w:lastRenderedPageBreak/>
        <w:t>Error detection on export.</w:t>
      </w:r>
      <w:r>
        <w:t xml:space="preserve"> In earlier SSRS versions, the entire report was processed before any page could be viewed. Errors in expressions for the </w:t>
      </w:r>
      <w:r>
        <w:rPr>
          <w:bCs/>
        </w:rPr>
        <w:t>Visibility.Hidden</w:t>
      </w:r>
      <w:r>
        <w:t xml:space="preserve"> RDL property were detected before a report could be exported. If you could view the first page of a report, you could export the entire report without error.</w:t>
      </w:r>
    </w:p>
    <w:p w:rsidR="00C347F9" w:rsidRDefault="00C347F9" w:rsidP="00DD3CEA">
      <w:r>
        <w:t xml:space="preserve">In SSRS 2008, however, reports are processed page by page. If errors exist in an expression for the </w:t>
      </w:r>
      <w:r>
        <w:rPr>
          <w:bCs/>
        </w:rPr>
        <w:t>Visibility.Hidden</w:t>
      </w:r>
      <w:r>
        <w:t xml:space="preserve"> RDL property, the error might not be detected until the page on which the error exists is rendered for export. In this case, the entire export fails. Being able to view a few pages of a report successfully does not guarantee that you can export the entire report. You must try to export the report and wait for a successful completion before you know that the report exports without error. </w:t>
      </w:r>
    </w:p>
    <w:p w:rsidR="00C347F9" w:rsidRDefault="00C347F9" w:rsidP="00DD3CEA">
      <w:r>
        <w:t>Expression evaluation for group, sort, and filter operations continue to behave as in previous SSRS versions. Errors in these expressions are detected by the report processing component and are reported as critical errors before the first page of a report is rendered.</w:t>
      </w:r>
    </w:p>
    <w:p w:rsidR="00C347F9" w:rsidRDefault="00C347F9" w:rsidP="0017098C">
      <w:pPr>
        <w:pStyle w:val="Heading4"/>
      </w:pPr>
      <w:bookmarkStart w:id="394" w:name="_Toc214356347"/>
      <w:r>
        <w:t>Report Rendering</w:t>
      </w:r>
      <w:bookmarkEnd w:id="394"/>
    </w:p>
    <w:p w:rsidR="00C347F9" w:rsidRDefault="00C347F9" w:rsidP="00DD3CEA">
      <w:r>
        <w:t>Report rendering redesign in SSRS 2008 has introduced the following behavior changes when rendering an existing report.</w:t>
      </w:r>
    </w:p>
    <w:p w:rsidR="00C347F9" w:rsidRDefault="00C347F9" w:rsidP="00DD3CEA">
      <w:r>
        <w:rPr>
          <w:b/>
        </w:rPr>
        <w:t>Page breaks.</w:t>
      </w:r>
      <w:r>
        <w:t xml:space="preserve"> In earlier SSRS versions, soft page break renderers handled report items in a container (in a rectangle or in the report body) in the following way: Page breaks from the top-most and bottom-most report items were applied to the container to minimize extra blank pages. In the new ROM, page breaks that you set on report items, known as logical page breaks, always cause a new page to be rendered. No attempt is made to eliminate extra pages. For more information about this change, see </w:t>
      </w:r>
      <w:hyperlink r:id="rId674" w:history="1">
        <w:r>
          <w:rPr>
            <w:rStyle w:val="Hyperlink"/>
          </w:rPr>
          <w:t>Understanding Pagination in Reporting Services</w:t>
        </w:r>
      </w:hyperlink>
      <w:r>
        <w:t xml:space="preserve"> in SQL Server 2008 Books Online.</w:t>
      </w:r>
    </w:p>
    <w:p w:rsidR="00C347F9" w:rsidRDefault="00C347F9" w:rsidP="00DD3CEA">
      <w:r>
        <w:rPr>
          <w:b/>
        </w:rPr>
        <w:t>RepeatWith items.</w:t>
      </w:r>
      <w:r>
        <w:t xml:space="preserve"> In earlier SSRS versions, soft page break renderers included report items on a page when the </w:t>
      </w:r>
      <w:r>
        <w:rPr>
          <w:bCs/>
        </w:rPr>
        <w:t>RepeatWith</w:t>
      </w:r>
      <w:r>
        <w:t xml:space="preserve"> property was set to </w:t>
      </w:r>
      <w:r>
        <w:rPr>
          <w:bCs/>
        </w:rPr>
        <w:t>true</w:t>
      </w:r>
      <w:r>
        <w:t xml:space="preserve">. These report items were not counted when calculating page size because of the flexible nature of page size for a soft page break renderer, nor were they counted when you set </w:t>
      </w:r>
      <w:r>
        <w:rPr>
          <w:bCs/>
        </w:rPr>
        <w:t>InteractiveHeight</w:t>
      </w:r>
      <w:r>
        <w:t xml:space="preserve"> to control the amount of data on a page. In SQL Server 2008, these items are counted toward the total page size. The result is that pages might contain less data, but setting the value for </w:t>
      </w:r>
      <w:r>
        <w:rPr>
          <w:bCs/>
        </w:rPr>
        <w:t>InteractiveHeight</w:t>
      </w:r>
      <w:r>
        <w:t xml:space="preserve"> has more influence on the page size. For more information about this change, see </w:t>
      </w:r>
      <w:hyperlink r:id="rId675" w:history="1">
        <w:r>
          <w:rPr>
            <w:rStyle w:val="Hyperlink"/>
          </w:rPr>
          <w:t>Understanding Rendering Behaviors</w:t>
        </w:r>
      </w:hyperlink>
      <w:r>
        <w:t xml:space="preserve"> in SQL Server 2008 Books Online.</w:t>
      </w:r>
    </w:p>
    <w:p w:rsidR="00C347F9" w:rsidRDefault="00C347F9" w:rsidP="00DD3CEA">
      <w:r>
        <w:rPr>
          <w:b/>
        </w:rPr>
        <w:t xml:space="preserve">Nested subreports and data regions in Excel. </w:t>
      </w:r>
      <w:r>
        <w:t xml:space="preserve">In earlier versions of SSRS, nested data regions and subreports in table and matrix cells were not supported when you exported a report to Excel. In SQL Server 2008, this limitation has been removed. You can design reports that use nested data regions and subreports in a data region, export the report to the Excel renderer, and view the nested report items. For more information about this change, see </w:t>
      </w:r>
      <w:hyperlink r:id="rId676" w:history="1">
        <w:r>
          <w:rPr>
            <w:rStyle w:val="Hyperlink"/>
          </w:rPr>
          <w:t>Exporting to Microsoft Excel</w:t>
        </w:r>
      </w:hyperlink>
      <w:r>
        <w:t xml:space="preserve">  in SQL Server 2008 Books Online.</w:t>
      </w:r>
    </w:p>
    <w:p w:rsidR="00C347F9" w:rsidRDefault="00C347F9" w:rsidP="0017098C">
      <w:pPr>
        <w:pStyle w:val="Heading4"/>
      </w:pPr>
      <w:bookmarkStart w:id="395" w:name="_Toc214356348"/>
      <w:r>
        <w:t>Updating Report Projects and Definitions for Use in BI Development Studio</w:t>
      </w:r>
      <w:bookmarkEnd w:id="395"/>
    </w:p>
    <w:p w:rsidR="00C347F9" w:rsidRDefault="00C347F9" w:rsidP="00DD3CEA">
      <w:r>
        <w:t xml:space="preserve">You must update existing report projects and definitions for use within BI Development Studio so that you can make updates and changes to existing reports. When an existing report project is opened within </w:t>
      </w:r>
      <w:r>
        <w:lastRenderedPageBreak/>
        <w:t>BI Development Studio, the project will need to be upgraded to Visual Studio 2008 format. After opening the project, the BI Development Studio environment will launch the Visual Studio Conversion Wizard, which you can use to perform the upgrade.</w:t>
      </w:r>
    </w:p>
    <w:p w:rsidR="00C347F9" w:rsidRDefault="00C347F9" w:rsidP="00DD3CEA">
      <w:pPr>
        <w:rPr>
          <w:noProof/>
        </w:rPr>
      </w:pPr>
      <w:r>
        <w:t>After you have upgraded the project for use within the BI Development Studio environment, you must also upgrade each individual report from the SSRS 2000 or SSRS 2005 format to the SSRS 2008 format. This will update the RDL within each report to ensure that it is compatible with the new version. Open each report in the project to launch the report converter. BI Development Studio will display a confirmation message and update the report RDL. The updated report will then be opened in the Report Designer within BI Development Studio. Save the report to complete the upgrade process. You need to upgrade and save each report within a project before you can fully deploy the project to SSRS 2008.</w:t>
      </w:r>
    </w:p>
    <w:p w:rsidR="00C347F9" w:rsidRDefault="00C347F9" w:rsidP="00DD3CEA">
      <w:r>
        <w:t>When reports are converted, a number of changes are made:</w:t>
      </w:r>
    </w:p>
    <w:p w:rsidR="00C347F9" w:rsidRDefault="00C347F9" w:rsidP="00651CE1">
      <w:pPr>
        <w:pStyle w:val="msolistparagraph0"/>
        <w:numPr>
          <w:ilvl w:val="0"/>
          <w:numId w:val="244"/>
        </w:numPr>
      </w:pPr>
      <w:r>
        <w:t xml:space="preserve">The report definition namespace is upgraded to </w:t>
      </w:r>
      <w:hyperlink r:id="rId677" w:history="1">
        <w:r>
          <w:rPr>
            <w:rStyle w:val="Hyperlink"/>
          </w:rPr>
          <w:t>RDL 2008</w:t>
        </w:r>
      </w:hyperlink>
      <w:r>
        <w:t>.</w:t>
      </w:r>
    </w:p>
    <w:p w:rsidR="00C347F9" w:rsidRPr="001F07E2" w:rsidRDefault="00C347F9" w:rsidP="001F07E2">
      <w:pPr>
        <w:pStyle w:val="msolistparagraph0"/>
        <w:numPr>
          <w:ilvl w:val="0"/>
          <w:numId w:val="244"/>
        </w:numPr>
      </w:pPr>
      <w:r w:rsidRPr="001F07E2">
        <w:t>The CustomReportItem element is modified to support data-bound controls. The element now includes child elements that describe the data used by the control as well as the properties and dimensions of the control in the report.</w:t>
      </w:r>
    </w:p>
    <w:p w:rsidR="00C347F9" w:rsidRPr="001F07E2" w:rsidRDefault="00C347F9" w:rsidP="001F07E2">
      <w:pPr>
        <w:pStyle w:val="msolistparagraph0"/>
        <w:numPr>
          <w:ilvl w:val="0"/>
          <w:numId w:val="244"/>
        </w:numPr>
      </w:pPr>
      <w:r w:rsidRPr="001F07E2">
        <w:t>The Custom element is replaced by a custom properties collection that contains name-value pairs. Upon upgrade, all instances of a custom element are mapped to a custom property in the CustomProperties collection.</w:t>
      </w:r>
    </w:p>
    <w:p w:rsidR="00C347F9" w:rsidRDefault="00C347F9" w:rsidP="00DD3CEA">
      <w:r>
        <w:t>Once you have converted and saved a given report, you can deploy it to an SSRS 2008 report server. If you have converted all the reports in a given project, you can deploy the entire project.</w:t>
      </w:r>
    </w:p>
    <w:p w:rsidR="00C347F9" w:rsidRDefault="00C347F9" w:rsidP="00DD3CEA">
      <w:pPr>
        <w:spacing w:line="240" w:lineRule="auto"/>
        <w:ind w:left="720"/>
      </w:pPr>
      <w:r>
        <w:rPr>
          <w:b/>
        </w:rPr>
        <w:t>Important</w:t>
      </w:r>
      <w:r>
        <w:t>: Once a report has been converted to the SSRS 2008 schema, it can no longer be published to an SSRS 2000 or SSRS 2005 instance. However, SSRS 2008 can read previous version RDLs without conversion.</w:t>
      </w:r>
    </w:p>
    <w:p w:rsidR="00C347F9" w:rsidRDefault="00C347F9" w:rsidP="0017098C">
      <w:pPr>
        <w:pStyle w:val="Heading3"/>
      </w:pPr>
      <w:bookmarkStart w:id="396" w:name="_Toc214356349"/>
      <w:bookmarkStart w:id="397" w:name="_Toc215243924"/>
      <w:r>
        <w:t>Upgrade Tools</w:t>
      </w:r>
      <w:bookmarkEnd w:id="396"/>
      <w:bookmarkEnd w:id="397"/>
    </w:p>
    <w:p w:rsidR="00C347F9" w:rsidRDefault="00C347F9" w:rsidP="0017098C">
      <w:pPr>
        <w:pStyle w:val="Heading4"/>
      </w:pPr>
      <w:bookmarkStart w:id="398" w:name="_Toc214356350"/>
      <w:r>
        <w:t>SQL Server 2008 Upgrade Advisor</w:t>
      </w:r>
      <w:bookmarkEnd w:id="398"/>
    </w:p>
    <w:p w:rsidR="00C347F9" w:rsidRDefault="00C347F9" w:rsidP="00DD3CEA">
      <w:pPr>
        <w:rPr>
          <w:color w:val="000000"/>
        </w:rPr>
      </w:pPr>
      <w:r>
        <w:rPr>
          <w:color w:val="000000"/>
        </w:rPr>
        <w:t>SQL Server 2008 Upgrade Advisor helps you prepare for upgrades to SQL Server 2008. Upgrade Advisor analyzes installed components from earlier versions of SQL Server, and then generates a report that identifies issues to fix either before or after you upgrade.</w:t>
      </w:r>
    </w:p>
    <w:p w:rsidR="00C347F9" w:rsidRDefault="00C347F9" w:rsidP="00DD3CEA">
      <w:pPr>
        <w:textAlignment w:val="top"/>
        <w:rPr>
          <w:color w:val="000000"/>
        </w:rPr>
      </w:pPr>
      <w:r>
        <w:rPr>
          <w:b/>
          <w:color w:val="000000"/>
        </w:rPr>
        <w:t xml:space="preserve">Installing and running Upgrade Advisor. </w:t>
      </w:r>
      <w:r>
        <w:rPr>
          <w:color w:val="000000"/>
        </w:rPr>
        <w:t xml:space="preserve">Where you install Upgrade Advisor depends on what you want to analyze. Upgrade Advisor supports remote analysis of all supported components except Reporting Services. If you are not scanning instances of SSRS, you can install Upgrade Advisor on any computer that can connect to your instance of SQL Server and that meets the Upgrade Advisor prerequisites. For details, see </w:t>
      </w:r>
      <w:hyperlink r:id="rId678" w:history="1">
        <w:r>
          <w:rPr>
            <w:rStyle w:val="Hyperlink"/>
          </w:rPr>
          <w:t>Version and Edition Upgrades</w:t>
        </w:r>
      </w:hyperlink>
      <w:r>
        <w:rPr>
          <w:color w:val="000000"/>
        </w:rPr>
        <w:t xml:space="preserve"> in SQL Server 2008 Books Online. If you are scanning instances of SSRS, you must install Upgrade Advisor on the report server.</w:t>
      </w:r>
    </w:p>
    <w:p w:rsidR="00C347F9" w:rsidRDefault="00C347F9" w:rsidP="00651CE1">
      <w:pPr>
        <w:pStyle w:val="msolistparagraph0"/>
        <w:numPr>
          <w:ilvl w:val="0"/>
          <w:numId w:val="245"/>
        </w:numPr>
      </w:pPr>
      <w:r>
        <w:rPr>
          <w:color w:val="000000"/>
        </w:rPr>
        <w:t xml:space="preserve">Upgrade Advisor is available in the Servers\redist\Upgrade Advisor folder of the SQL Server installation media, and from the </w:t>
      </w:r>
      <w:hyperlink r:id="rId679" w:history="1">
        <w:r>
          <w:rPr>
            <w:rStyle w:val="Hyperlink"/>
          </w:rPr>
          <w:t>Microsoft Download Center</w:t>
        </w:r>
      </w:hyperlink>
      <w:r>
        <w:t>.</w:t>
      </w:r>
    </w:p>
    <w:p w:rsidR="00C347F9" w:rsidRDefault="00C347F9" w:rsidP="00DD3CEA">
      <w:pPr>
        <w:pStyle w:val="NormalWeb"/>
        <w:textAlignment w:val="top"/>
        <w:rPr>
          <w:rFonts w:ascii="Calibri" w:hAnsi="Calibri"/>
          <w:color w:val="000000"/>
          <w:sz w:val="22"/>
          <w:szCs w:val="22"/>
        </w:rPr>
      </w:pPr>
      <w:r>
        <w:rPr>
          <w:rFonts w:ascii="Calibri" w:hAnsi="Calibri"/>
          <w:color w:val="000000"/>
          <w:sz w:val="22"/>
          <w:szCs w:val="22"/>
        </w:rPr>
        <w:lastRenderedPageBreak/>
        <w:t xml:space="preserve">Prerequisites for installing and running Upgrade Advisor are as follows: </w:t>
      </w:r>
    </w:p>
    <w:p w:rsidR="00C347F9" w:rsidRDefault="00C347F9" w:rsidP="00651CE1">
      <w:pPr>
        <w:numPr>
          <w:ilvl w:val="0"/>
          <w:numId w:val="246"/>
        </w:numPr>
        <w:spacing w:before="100" w:beforeAutospacing="1" w:after="45" w:line="336" w:lineRule="auto"/>
        <w:textAlignment w:val="top"/>
        <w:rPr>
          <w:color w:val="000000"/>
        </w:rPr>
      </w:pPr>
      <w:r>
        <w:rPr>
          <w:color w:val="000000"/>
        </w:rPr>
        <w:t>Windows XP SP2 or later, Windows Vista, Windows Server 2003 SP1 or later, or Windows Server 2008</w:t>
      </w:r>
    </w:p>
    <w:p w:rsidR="00C347F9" w:rsidRDefault="00C347F9" w:rsidP="00651CE1">
      <w:pPr>
        <w:numPr>
          <w:ilvl w:val="0"/>
          <w:numId w:val="246"/>
        </w:numPr>
        <w:spacing w:before="100" w:beforeAutospacing="1" w:after="45" w:line="336" w:lineRule="auto"/>
        <w:textAlignment w:val="top"/>
        <w:rPr>
          <w:color w:val="000000"/>
        </w:rPr>
      </w:pPr>
      <w:r>
        <w:rPr>
          <w:color w:val="000000"/>
        </w:rPr>
        <w:t xml:space="preserve">Windows Installer 4.5 or later. The .NET Framework 2.0 requires Windows Installer 4.5. You can install Windows Installer from the </w:t>
      </w:r>
      <w:hyperlink r:id="rId680" w:history="1">
        <w:r>
          <w:rPr>
            <w:rStyle w:val="Hyperlink"/>
          </w:rPr>
          <w:t>Windows Installer Web site</w:t>
        </w:r>
      </w:hyperlink>
      <w:r>
        <w:t>.</w:t>
      </w:r>
    </w:p>
    <w:p w:rsidR="00C347F9" w:rsidRDefault="00C347F9" w:rsidP="00651CE1">
      <w:pPr>
        <w:numPr>
          <w:ilvl w:val="0"/>
          <w:numId w:val="246"/>
        </w:numPr>
        <w:spacing w:before="100" w:beforeAutospacing="1" w:after="45" w:line="336" w:lineRule="auto"/>
        <w:textAlignment w:val="top"/>
        <w:rPr>
          <w:color w:val="000000"/>
        </w:rPr>
      </w:pPr>
      <w:r>
        <w:rPr>
          <w:color w:val="000000"/>
        </w:rPr>
        <w:t xml:space="preserve">The .NET Framework 2.0 or later. The .NET Framework 2.0 is available on the SQL Server 2005 product media as well as from the </w:t>
      </w:r>
      <w:hyperlink r:id="rId681" w:history="1">
        <w:r>
          <w:rPr>
            <w:rStyle w:val="Hyperlink"/>
          </w:rPr>
          <w:t>.NET Framework 2.0 SDKs, Redistributables &amp; Service Packs Web site</w:t>
        </w:r>
      </w:hyperlink>
      <w:r>
        <w:rPr>
          <w:color w:val="000000"/>
        </w:rPr>
        <w:t>. To install .NET Framework 2.0 from the SQL Server 2005 media, locate the root of the disk drive, double-click the redist folder, double-click the 2.0 folder, and run dotnetfx.exe (for 32 bit) or dotnetfx64.exe (for 64 bit), depending on your operating system.</w:t>
      </w:r>
    </w:p>
    <w:p w:rsidR="00C347F9" w:rsidRDefault="00C347F9" w:rsidP="00651CE1">
      <w:pPr>
        <w:numPr>
          <w:ilvl w:val="0"/>
          <w:numId w:val="246"/>
        </w:numPr>
        <w:spacing w:before="100" w:beforeAutospacing="1" w:after="45" w:line="336" w:lineRule="auto"/>
        <w:textAlignment w:val="top"/>
        <w:rPr>
          <w:color w:val="000000"/>
        </w:rPr>
      </w:pPr>
      <w:r>
        <w:rPr>
          <w:color w:val="000000"/>
        </w:rPr>
        <w:t xml:space="preserve">SQL Server 2000 decision support objects (DSO) are required to scan upgrade issues in SSAS. To install DSO, insert the SQL Server 2000 media into the disk drive. This starts the SQL Server 2000 Setup program. Click </w:t>
      </w:r>
      <w:r>
        <w:rPr>
          <w:bCs/>
          <w:color w:val="000000"/>
        </w:rPr>
        <w:t>Install SQL Server 2000 Components, and then c</w:t>
      </w:r>
      <w:r>
        <w:rPr>
          <w:color w:val="000000"/>
        </w:rPr>
        <w:t xml:space="preserve">lick </w:t>
      </w:r>
      <w:r>
        <w:rPr>
          <w:bCs/>
          <w:color w:val="000000"/>
        </w:rPr>
        <w:t>Analysis Services</w:t>
      </w:r>
      <w:r>
        <w:rPr>
          <w:color w:val="000000"/>
        </w:rPr>
        <w:t xml:space="preserve"> to start the Analysis Services Setup program. In </w:t>
      </w:r>
      <w:r>
        <w:rPr>
          <w:bCs/>
          <w:color w:val="000000"/>
        </w:rPr>
        <w:t>Select Components</w:t>
      </w:r>
      <w:r>
        <w:rPr>
          <w:color w:val="000000"/>
        </w:rPr>
        <w:t xml:space="preserve">, make sure that the </w:t>
      </w:r>
      <w:r>
        <w:rPr>
          <w:bCs/>
          <w:color w:val="000000"/>
        </w:rPr>
        <w:t>Decision Support Objects</w:t>
      </w:r>
      <w:r>
        <w:rPr>
          <w:color w:val="000000"/>
        </w:rPr>
        <w:t xml:space="preserve"> component is selected.</w:t>
      </w:r>
    </w:p>
    <w:p w:rsidR="00C347F9" w:rsidRDefault="00C347F9" w:rsidP="00651CE1">
      <w:pPr>
        <w:numPr>
          <w:ilvl w:val="0"/>
          <w:numId w:val="246"/>
        </w:numPr>
        <w:spacing w:before="100" w:beforeAutospacing="1" w:after="45" w:line="336" w:lineRule="auto"/>
        <w:textAlignment w:val="top"/>
        <w:rPr>
          <w:color w:val="000000"/>
        </w:rPr>
      </w:pPr>
      <w:r>
        <w:rPr>
          <w:color w:val="000000"/>
        </w:rPr>
        <w:t>SQL Server 2000 Client components are required to scan SQL Server 2000 DTS packages. Use the SQL Server 2000 installation disk to install client components.</w:t>
      </w:r>
    </w:p>
    <w:p w:rsidR="00C347F9" w:rsidRDefault="00C347F9" w:rsidP="00651CE1">
      <w:pPr>
        <w:numPr>
          <w:ilvl w:val="0"/>
          <w:numId w:val="246"/>
        </w:numPr>
        <w:spacing w:before="100" w:beforeAutospacing="1" w:after="45" w:line="336" w:lineRule="auto"/>
        <w:textAlignment w:val="top"/>
        <w:rPr>
          <w:color w:val="000000"/>
        </w:rPr>
      </w:pPr>
      <w:r>
        <w:rPr>
          <w:color w:val="000000"/>
        </w:rPr>
        <w:t>SQL Server 2005 Backward Compatibility Components are required to scan SQL Server 2005 DTS packages that were migrated from SQL Server 2000. Use the SQL Server 2005 installation disk to install backward compatibility components.</w:t>
      </w:r>
    </w:p>
    <w:p w:rsidR="00C347F9" w:rsidRDefault="00C347F9" w:rsidP="00DD3CEA">
      <w:pPr>
        <w:pStyle w:val="NormalWeb"/>
        <w:spacing w:line="336" w:lineRule="auto"/>
        <w:textAlignment w:val="top"/>
        <w:rPr>
          <w:rFonts w:ascii="Calibri" w:hAnsi="Calibri"/>
          <w:color w:val="000000"/>
          <w:sz w:val="22"/>
          <w:szCs w:val="22"/>
        </w:rPr>
      </w:pPr>
      <w:r>
        <w:rPr>
          <w:rFonts w:ascii="Calibri" w:hAnsi="Calibri"/>
          <w:color w:val="000000"/>
          <w:sz w:val="22"/>
          <w:szCs w:val="22"/>
        </w:rPr>
        <w:t xml:space="preserve">To install Upgrade Advisor from the Web, click the download button on the download page. You can then run installation immediately, or save the SQLUA.msi file to run later. If you are installing from the product disc, run SQLUA.msi directly from the product disk. After you install Upgrade Advisor, you can open it from the </w:t>
      </w:r>
      <w:r>
        <w:rPr>
          <w:rFonts w:ascii="Calibri" w:hAnsi="Calibri"/>
          <w:bCs/>
          <w:color w:val="000000"/>
          <w:sz w:val="22"/>
          <w:szCs w:val="22"/>
        </w:rPr>
        <w:t>Start</w:t>
      </w:r>
      <w:r>
        <w:rPr>
          <w:rFonts w:ascii="Calibri" w:hAnsi="Calibri"/>
          <w:color w:val="000000"/>
          <w:sz w:val="22"/>
          <w:szCs w:val="22"/>
        </w:rPr>
        <w:t xml:space="preserve"> menu:</w:t>
      </w:r>
    </w:p>
    <w:p w:rsidR="00C347F9" w:rsidRDefault="00C347F9" w:rsidP="00651CE1">
      <w:pPr>
        <w:numPr>
          <w:ilvl w:val="0"/>
          <w:numId w:val="247"/>
        </w:numPr>
        <w:spacing w:before="100" w:beforeAutospacing="1" w:after="45" w:line="336" w:lineRule="auto"/>
        <w:textAlignment w:val="top"/>
        <w:rPr>
          <w:color w:val="000000"/>
        </w:rPr>
      </w:pPr>
      <w:r>
        <w:rPr>
          <w:color w:val="000000"/>
        </w:rPr>
        <w:t xml:space="preserve">Click </w:t>
      </w:r>
      <w:r>
        <w:rPr>
          <w:bCs/>
          <w:color w:val="000000"/>
        </w:rPr>
        <w:t>Start</w:t>
      </w:r>
      <w:r>
        <w:rPr>
          <w:color w:val="000000"/>
        </w:rPr>
        <w:t xml:space="preserve">, point to </w:t>
      </w:r>
      <w:r>
        <w:rPr>
          <w:bCs/>
          <w:color w:val="000000"/>
        </w:rPr>
        <w:t>All Programs</w:t>
      </w:r>
      <w:r>
        <w:rPr>
          <w:color w:val="000000"/>
        </w:rPr>
        <w:t xml:space="preserve">, point to </w:t>
      </w:r>
      <w:r>
        <w:rPr>
          <w:bCs/>
          <w:color w:val="000000"/>
        </w:rPr>
        <w:t>Microsoft SQL Server 2008</w:t>
      </w:r>
      <w:r>
        <w:rPr>
          <w:color w:val="000000"/>
        </w:rPr>
        <w:t xml:space="preserve">, and then click </w:t>
      </w:r>
      <w:r>
        <w:rPr>
          <w:bCs/>
          <w:color w:val="000000"/>
        </w:rPr>
        <w:t>SQL Server 2008 Upgrade Advisor</w:t>
      </w:r>
      <w:r>
        <w:rPr>
          <w:color w:val="000000"/>
        </w:rPr>
        <w:t>.</w:t>
      </w:r>
    </w:p>
    <w:p w:rsidR="00C347F9" w:rsidRDefault="00C347F9" w:rsidP="00DD3CEA">
      <w:r>
        <w:t xml:space="preserve">For more information about using Upgrade Advisor, see Chapter 1, “Upgrade Planning and Deployment,” which also discusses using the SQL Server 2008 Upgrade Assistant and the Best Practices Analyzer for SQL Server 2000 and SQL Server 2005 to prepare for an upgrade. Also see </w:t>
      </w:r>
      <w:hyperlink r:id="rId682" w:history="1">
        <w:r>
          <w:rPr>
            <w:rStyle w:val="Hyperlink"/>
          </w:rPr>
          <w:t>Using Upgrade Advisor to Prepare for Upgrades</w:t>
        </w:r>
      </w:hyperlink>
      <w:r>
        <w:t xml:space="preserve"> in SQL Server 2008 Books Online.</w:t>
      </w:r>
    </w:p>
    <w:p w:rsidR="00C347F9" w:rsidRDefault="00C347F9" w:rsidP="0017098C">
      <w:pPr>
        <w:pStyle w:val="Heading3"/>
      </w:pPr>
      <w:bookmarkStart w:id="399" w:name="_Toc214356351"/>
      <w:bookmarkStart w:id="400" w:name="_Toc215243925"/>
      <w:r>
        <w:t>64-bit Considerations</w:t>
      </w:r>
      <w:bookmarkEnd w:id="399"/>
      <w:bookmarkEnd w:id="400"/>
    </w:p>
    <w:p w:rsidR="00C347F9" w:rsidRDefault="00C347F9" w:rsidP="00DD3CEA">
      <w:r>
        <w:t xml:space="preserve">Cross-platform upgrades are not supported. You cannot upgrade a 32-bit instance of SQL Server to native 64-bit. However, you can upgrade a 32-bit instance of SQL Server to Windows On Windows 64 </w:t>
      </w:r>
      <w:r>
        <w:lastRenderedPageBreak/>
        <w:t xml:space="preserve">(WOW64), the 32-bit subsystem on a 64-bit server, as noted in the table above. You can also back up or detach databases from a 32-bit instance of SQL Server and then restore or attach them to an instance of SQL Server (64-bit) if the databases are not published in replication. In this case, you must also recreate any logins and other user objects in </w:t>
      </w:r>
      <w:r>
        <w:rPr>
          <w:bCs/>
        </w:rPr>
        <w:t>master</w:t>
      </w:r>
      <w:r>
        <w:t xml:space="preserve">, </w:t>
      </w:r>
      <w:r>
        <w:rPr>
          <w:bCs/>
        </w:rPr>
        <w:t>msdb</w:t>
      </w:r>
      <w:r>
        <w:t xml:space="preserve">, and </w:t>
      </w:r>
      <w:r>
        <w:rPr>
          <w:bCs/>
        </w:rPr>
        <w:t>model</w:t>
      </w:r>
      <w:r>
        <w:t xml:space="preserve"> system databases.</w:t>
      </w:r>
    </w:p>
    <w:p w:rsidR="00C347F9" w:rsidRDefault="00C347F9" w:rsidP="0017098C">
      <w:pPr>
        <w:pStyle w:val="Heading3"/>
      </w:pPr>
      <w:bookmarkStart w:id="401" w:name="_Toc214356352"/>
      <w:bookmarkStart w:id="402" w:name="_Toc215243926"/>
      <w:r>
        <w:t>Known Issues and Workarounds</w:t>
      </w:r>
      <w:bookmarkEnd w:id="401"/>
      <w:bookmarkEnd w:id="402"/>
    </w:p>
    <w:p w:rsidR="00C347F9" w:rsidRDefault="00C347F9" w:rsidP="00DD3CEA">
      <w:r>
        <w:t>Regardless of whether you choose an in-place upgrade or a side-by-side upgrade of SSRS 2000 or SSRS 2005 to SSRS 2008, there is a range of potential issues you might face during an upgrade, as we saw earlier in the “Preparing to Upgrade” section. To obtain a report that identifies many of these potential issues before you begin an upgrade, run Upgrade Advisor to analyze the instance that you want to upgrade. If any of these issues are reported, follow the Upgrade Advisor’s recommendations and guidance for possible mitigation options and strategies. There is also a category of issues that either cannot be detected by Upgrade Advisor or the detection of which would result in too many false-positive results.</w:t>
      </w:r>
    </w:p>
    <w:p w:rsidR="00C347F9" w:rsidRDefault="00C347F9" w:rsidP="00DD3CEA">
      <w:pPr>
        <w:rPr>
          <w:rFonts w:cs="Arial"/>
        </w:rPr>
      </w:pPr>
      <w:r>
        <w:t xml:space="preserve">Let’s look at the most important upgrade issues, whether detected by Upgrade Advisor or not. For a comprehensive list of backward-compatibility issues, breaking changes, and behavior changes to SSRS in SQL Server 2008, see </w:t>
      </w:r>
      <w:hyperlink r:id="rId683" w:history="1">
        <w:r>
          <w:rPr>
            <w:rStyle w:val="Hyperlink"/>
          </w:rPr>
          <w:t>Reporting Services Backward Compatibility</w:t>
        </w:r>
      </w:hyperlink>
      <w:r>
        <w:t xml:space="preserve"> in SQL Server 2008 Books Online</w:t>
      </w:r>
      <w:r>
        <w:rPr>
          <w:rFonts w:cs="Arial"/>
        </w:rPr>
        <w:t>.</w:t>
      </w:r>
    </w:p>
    <w:p w:rsidR="00C347F9" w:rsidRDefault="00C347F9" w:rsidP="00DD3CEA">
      <w:r>
        <w:rPr>
          <w:rFonts w:cs="Arial"/>
        </w:rPr>
        <w:t xml:space="preserve">For a complete list of the SSRS upgrade issues that </w:t>
      </w:r>
      <w:r>
        <w:t>Upgrade Advisor detects, see “Reporting Services Upgrade Issues” in SQL Server 2008 Upgrade Advisor Help file.</w:t>
      </w:r>
    </w:p>
    <w:p w:rsidR="00C347F9" w:rsidRDefault="00C347F9" w:rsidP="00DD3CEA">
      <w:r>
        <w:rPr>
          <w:b/>
        </w:rPr>
        <w:t xml:space="preserve">Issues preventing an in-place upgrade. </w:t>
      </w:r>
      <w:r>
        <w:t>Certain SSRS 2000 or SSRS 2005 configurations might block the in-place upgrade process and prevent it from running. Before proceeding with an in-place upgrade, you should investigate these items to ensure that no problems will occur. Note that Upgrade Advisor detects and reports these blockers, so use this tool to check for these situations as well as to check for other problems and issues that might affect the upgrade process.</w:t>
      </w:r>
    </w:p>
    <w:p w:rsidR="00C347F9" w:rsidRDefault="00C347F9" w:rsidP="00DD3CEA">
      <w:r>
        <w:t>Although changes to the names of the virtual directories will not block an in-place upgrade, other configuration changes will. In particular, you should configure the virtual directories with the following default settings:</w:t>
      </w:r>
    </w:p>
    <w:p w:rsidR="00C347F9" w:rsidRPr="00E828CE" w:rsidRDefault="00C347F9" w:rsidP="00E828CE">
      <w:pPr>
        <w:pStyle w:val="msolistparagraph0"/>
        <w:numPr>
          <w:ilvl w:val="0"/>
          <w:numId w:val="279"/>
        </w:numPr>
      </w:pPr>
      <w:r w:rsidRPr="00E828CE">
        <w:t>Security for the virtual directories must be set to Integrated Windows Authentication; Anonymous Access is not supported for an in-place upgrade.</w:t>
      </w:r>
    </w:p>
    <w:p w:rsidR="00C347F9" w:rsidRPr="00E828CE" w:rsidRDefault="00C347F9" w:rsidP="00E828CE">
      <w:pPr>
        <w:numPr>
          <w:ilvl w:val="0"/>
          <w:numId w:val="279"/>
        </w:numPr>
      </w:pPr>
      <w:r w:rsidRPr="00E828CE">
        <w:t>The default Application Mappings should be set as follows:</w:t>
      </w:r>
    </w:p>
    <w:p w:rsidR="00C347F9" w:rsidRPr="00E828CE" w:rsidRDefault="00C347F9" w:rsidP="00E828CE">
      <w:pPr>
        <w:pStyle w:val="NumberedList1"/>
        <w:numPr>
          <w:ilvl w:val="1"/>
          <w:numId w:val="279"/>
        </w:numPr>
        <w:rPr>
          <w:rFonts w:ascii="Calibri" w:hAnsi="Calibri"/>
          <w:sz w:val="22"/>
          <w:szCs w:val="22"/>
        </w:rPr>
      </w:pPr>
      <w:r w:rsidRPr="00E828CE">
        <w:rPr>
          <w:rFonts w:ascii="Calibri" w:hAnsi="Calibri"/>
          <w:sz w:val="22"/>
          <w:szCs w:val="22"/>
        </w:rPr>
        <w:t>For the report server virtual directory, the wild card mapping must point to the v1.1 aspnet_isapi.dll executable, and no other script maps should exist.</w:t>
      </w:r>
    </w:p>
    <w:p w:rsidR="00C347F9" w:rsidRPr="00E828CE" w:rsidRDefault="00C347F9" w:rsidP="00E828CE">
      <w:pPr>
        <w:pStyle w:val="NumberedList1"/>
        <w:numPr>
          <w:ilvl w:val="1"/>
          <w:numId w:val="279"/>
        </w:numPr>
        <w:rPr>
          <w:rFonts w:ascii="Calibri" w:hAnsi="Calibri"/>
          <w:sz w:val="22"/>
          <w:szCs w:val="22"/>
        </w:rPr>
      </w:pPr>
      <w:r w:rsidRPr="00E828CE">
        <w:rPr>
          <w:rFonts w:ascii="Calibri" w:hAnsi="Calibri"/>
          <w:sz w:val="22"/>
          <w:szCs w:val="22"/>
        </w:rPr>
        <w:t>For the Report Manager virtual directory, the .asax and .aspx extensions must point to the v1.1 aspnet_isap.dll executable.</w:t>
      </w:r>
    </w:p>
    <w:p w:rsidR="00C347F9" w:rsidRDefault="00C347F9" w:rsidP="00DD3CEA">
      <w:r>
        <w:t>Reset the virtual directories to their original default configuration settings to allow an in-place upgrade to proceed. If resetting these configuration settings is not possible, perform a side-by-side upgrade rather than an in-place upgrade.</w:t>
      </w:r>
    </w:p>
    <w:p w:rsidR="00C347F9" w:rsidRDefault="00C347F9" w:rsidP="00DD3CEA">
      <w:r>
        <w:lastRenderedPageBreak/>
        <w:t>The ASP.NET account information cannot be encrypted within the registry. Although encrypting the account information is considered a security best practice for some IIS installations, SQL Server 2008 cannot upgrade an SSRS 2000 or SSRS 2005 installation configured in this manner. To proceed with an upgrade, temporarily add unencrypted account information to the Machine.config file by using the following steps:</w:t>
      </w:r>
    </w:p>
    <w:p w:rsidR="00C347F9" w:rsidRPr="00E828CE" w:rsidRDefault="00C347F9" w:rsidP="00E828CE">
      <w:pPr>
        <w:pStyle w:val="msolistparagraph0"/>
        <w:numPr>
          <w:ilvl w:val="0"/>
          <w:numId w:val="280"/>
        </w:numPr>
      </w:pPr>
      <w:r w:rsidRPr="00E828CE">
        <w:t>Make a backup copy of the existing Machine.config file.</w:t>
      </w:r>
    </w:p>
    <w:p w:rsidR="00C347F9" w:rsidRPr="00E828CE" w:rsidRDefault="00C347F9" w:rsidP="00E828CE">
      <w:pPr>
        <w:numPr>
          <w:ilvl w:val="0"/>
          <w:numId w:val="280"/>
        </w:numPr>
      </w:pPr>
      <w:r w:rsidRPr="00E828CE">
        <w:t>Open Machine.config in a text editor, and find the &lt;processModel&gt; element.</w:t>
      </w:r>
    </w:p>
    <w:p w:rsidR="00C347F9" w:rsidRPr="00E828CE" w:rsidRDefault="00C347F9" w:rsidP="00E828CE">
      <w:pPr>
        <w:numPr>
          <w:ilvl w:val="0"/>
          <w:numId w:val="280"/>
        </w:numPr>
      </w:pPr>
      <w:r w:rsidRPr="00E828CE">
        <w:t>Find the User attribute. This attribute is created when you specify a custom domain account to run ASP.NET.</w:t>
      </w:r>
    </w:p>
    <w:p w:rsidR="00C347F9" w:rsidRPr="00E828CE" w:rsidRDefault="00C347F9" w:rsidP="00E828CE">
      <w:pPr>
        <w:numPr>
          <w:ilvl w:val="0"/>
          <w:numId w:val="280"/>
        </w:numPr>
      </w:pPr>
      <w:r w:rsidRPr="00E828CE">
        <w:t>Modify the User attribute, and specify an unencrypted user name and password.</w:t>
      </w:r>
    </w:p>
    <w:p w:rsidR="00C347F9" w:rsidRPr="00E828CE" w:rsidRDefault="00C347F9" w:rsidP="00E828CE">
      <w:pPr>
        <w:numPr>
          <w:ilvl w:val="0"/>
          <w:numId w:val="280"/>
        </w:numPr>
      </w:pPr>
      <w:r w:rsidRPr="00E828CE">
        <w:t>Upgrade SSRS.</w:t>
      </w:r>
    </w:p>
    <w:p w:rsidR="00C347F9" w:rsidRPr="00E828CE" w:rsidRDefault="00C347F9" w:rsidP="00E828CE">
      <w:pPr>
        <w:numPr>
          <w:ilvl w:val="0"/>
          <w:numId w:val="280"/>
        </w:numPr>
      </w:pPr>
      <w:r w:rsidRPr="00E828CE">
        <w:t>After the upgrade is complete, modify the Machine.config file so that the User attribute within the &lt;processModel&gt; element specifies the encrypted values used before any changes were made.</w:t>
      </w:r>
    </w:p>
    <w:p w:rsidR="00C347F9" w:rsidRDefault="00C347F9" w:rsidP="00DD3CEA">
      <w:r>
        <w:t xml:space="preserve">If you have deployed custom extensions to your report server, remove references to these extensions from your report server configuration file to perform an in-place upgrade, or leave them in place and perform a side-by-side upgrade. A side-by-side upgrade is recommended in this case to ensure that reports continue to execute the way they did before the upgrade. For side-by-side upgrade, see </w:t>
      </w:r>
      <w:hyperlink r:id="rId684" w:history="1">
        <w:r>
          <w:rPr>
            <w:rStyle w:val="Hyperlink"/>
          </w:rPr>
          <w:t>How to: Migrate a Reporting Services Installation</w:t>
        </w:r>
      </w:hyperlink>
      <w:r>
        <w:t xml:space="preserve"> in SQL Server 2008 Books Online. If any of these blocker situations exist and cannot be resolved, the installation cannot be upgraded in place; perform the upgrade using the side-by-side upgrade process instead..</w:t>
      </w:r>
    </w:p>
    <w:p w:rsidR="00C347F9" w:rsidRDefault="00C347F9" w:rsidP="00DD3CEA">
      <w:r>
        <w:t>If you are upgrading an Evaluation edition of SSRS 2000 or SSRS 2005, using an in-place upgrade requires that the Evaluation edition still be active (the evaluation period must not have expired). If the Evaluation edition has expired, upgrade the installation by using the side-by-side upgrade process.</w:t>
      </w:r>
    </w:p>
    <w:p w:rsidR="00C347F9" w:rsidRDefault="00C347F9" w:rsidP="00DD3CEA">
      <w:r>
        <w:t>If any of these blocker situations exist and cannot be resolved, the installation cannot be upgraded in place; perform the upgrade using the side-by-side upgrade process instead.</w:t>
      </w:r>
    </w:p>
    <w:p w:rsidR="00C347F9" w:rsidRDefault="00C347F9" w:rsidP="0017098C">
      <w:pPr>
        <w:pStyle w:val="Heading3"/>
      </w:pPr>
      <w:bookmarkStart w:id="403" w:name="_Toc214356353"/>
      <w:bookmarkStart w:id="404" w:name="_Toc215243927"/>
      <w:r>
        <w:t>Backup and Rollback Plan</w:t>
      </w:r>
      <w:bookmarkEnd w:id="403"/>
      <w:bookmarkEnd w:id="404"/>
    </w:p>
    <w:p w:rsidR="00C347F9" w:rsidRDefault="00C347F9" w:rsidP="00DD3CEA">
      <w:r>
        <w:t>Before upgrading to SSRS 2008, review the following requirements and make sure you have a backup and rollback plan in place:</w:t>
      </w:r>
    </w:p>
    <w:p w:rsidR="00C347F9" w:rsidRPr="00E828CE" w:rsidRDefault="00C347F9" w:rsidP="00E828CE">
      <w:pPr>
        <w:pStyle w:val="msolistparagraph0"/>
        <w:numPr>
          <w:ilvl w:val="0"/>
          <w:numId w:val="281"/>
        </w:numPr>
      </w:pPr>
      <w:r w:rsidRPr="00E828CE">
        <w:t>Review requirements to determine whether your hardware and software can support SSRS 2008.</w:t>
      </w:r>
    </w:p>
    <w:p w:rsidR="00C347F9" w:rsidRPr="00E828CE" w:rsidRDefault="00C347F9" w:rsidP="00E828CE">
      <w:pPr>
        <w:numPr>
          <w:ilvl w:val="0"/>
          <w:numId w:val="281"/>
        </w:numPr>
      </w:pPr>
      <w:r w:rsidRPr="00E828CE">
        <w:t xml:space="preserve">Use System Configuration Checker (SCC) to scan the report server computer for any conditions that might prevent a successful installation of SQL Server 2008. For more information, see </w:t>
      </w:r>
      <w:hyperlink r:id="rId685" w:history="1">
        <w:r w:rsidRPr="00E828CE">
          <w:rPr>
            <w:rStyle w:val="Hyperlink"/>
          </w:rPr>
          <w:t>Check Parameters for the System Configuration Checker</w:t>
        </w:r>
      </w:hyperlink>
      <w:r w:rsidRPr="00E828CE">
        <w:t xml:space="preserve"> in SQL Server 2008 Books Online.</w:t>
      </w:r>
    </w:p>
    <w:p w:rsidR="00C347F9" w:rsidRPr="00E828CE" w:rsidRDefault="00C347F9" w:rsidP="00E828CE">
      <w:pPr>
        <w:numPr>
          <w:ilvl w:val="0"/>
          <w:numId w:val="281"/>
        </w:numPr>
      </w:pPr>
      <w:r w:rsidRPr="00E828CE">
        <w:lastRenderedPageBreak/>
        <w:t xml:space="preserve">Review security best practices and guidance for SQL Server. For more information, see </w:t>
      </w:r>
      <w:hyperlink r:id="rId686" w:history="1">
        <w:r w:rsidRPr="00E828CE">
          <w:rPr>
            <w:rStyle w:val="Hyperlink"/>
          </w:rPr>
          <w:t>Security Considerations for a SQL Server Installation</w:t>
        </w:r>
      </w:hyperlink>
      <w:r w:rsidRPr="00E828CE">
        <w:t xml:space="preserve"> in SQL Server 2008 Books Online.</w:t>
      </w:r>
    </w:p>
    <w:p w:rsidR="00C347F9" w:rsidRPr="00E828CE" w:rsidRDefault="00C347F9" w:rsidP="00E828CE">
      <w:pPr>
        <w:numPr>
          <w:ilvl w:val="0"/>
          <w:numId w:val="281"/>
        </w:numPr>
      </w:pPr>
      <w:r w:rsidRPr="00E828CE">
        <w:t>Run Upgrade Advisor on the report server computer to determine any issues that might prevent you from successfully upgrading.</w:t>
      </w:r>
    </w:p>
    <w:p w:rsidR="00C347F9" w:rsidRPr="00E828CE" w:rsidRDefault="00C347F9" w:rsidP="00E828CE">
      <w:pPr>
        <w:numPr>
          <w:ilvl w:val="0"/>
          <w:numId w:val="281"/>
        </w:numPr>
      </w:pPr>
      <w:r w:rsidRPr="00E828CE">
        <w:t xml:space="preserve">Back up your symmetric key. For details, see </w:t>
      </w:r>
      <w:hyperlink r:id="rId687" w:history="1">
        <w:r w:rsidRPr="00E828CE">
          <w:rPr>
            <w:rStyle w:val="Hyperlink"/>
          </w:rPr>
          <w:t>Backing Up and Restoring Encryption Keys</w:t>
        </w:r>
      </w:hyperlink>
      <w:r w:rsidRPr="00E828CE">
        <w:t xml:space="preserve">  in SQL Server 2008 Books Online.</w:t>
      </w:r>
    </w:p>
    <w:p w:rsidR="00C347F9" w:rsidRPr="00E828CE" w:rsidRDefault="00C347F9" w:rsidP="00E828CE">
      <w:pPr>
        <w:numPr>
          <w:ilvl w:val="0"/>
          <w:numId w:val="281"/>
        </w:numPr>
      </w:pPr>
      <w:r w:rsidRPr="00E828CE">
        <w:t xml:space="preserve">Back up your report server databases. For details, see </w:t>
      </w:r>
      <w:hyperlink r:id="rId688" w:history="1">
        <w:r w:rsidRPr="00E828CE">
          <w:rPr>
            <w:rStyle w:val="Hyperlink"/>
          </w:rPr>
          <w:t>Moving the Report Server Databases to Another Computer</w:t>
        </w:r>
      </w:hyperlink>
      <w:r w:rsidRPr="00E828CE">
        <w:t xml:space="preserve"> in SQL Server 2008 Books Online.</w:t>
      </w:r>
    </w:p>
    <w:p w:rsidR="00C347F9" w:rsidRPr="00E828CE" w:rsidRDefault="00C347F9" w:rsidP="00E828CE">
      <w:pPr>
        <w:numPr>
          <w:ilvl w:val="0"/>
          <w:numId w:val="281"/>
        </w:numPr>
        <w:spacing w:after="0"/>
        <w:contextualSpacing/>
      </w:pPr>
      <w:r w:rsidRPr="00E828CE">
        <w:t>Back up the following report server configuration files:</w:t>
      </w:r>
    </w:p>
    <w:p w:rsidR="00C347F9" w:rsidRPr="00E828CE" w:rsidRDefault="00C347F9" w:rsidP="00E828CE">
      <w:pPr>
        <w:pStyle w:val="BulletedList1"/>
        <w:numPr>
          <w:ilvl w:val="1"/>
          <w:numId w:val="281"/>
        </w:numPr>
        <w:tabs>
          <w:tab w:val="left" w:pos="720"/>
        </w:tabs>
        <w:spacing w:after="0"/>
        <w:rPr>
          <w:rFonts w:ascii="Calibri" w:hAnsi="Calibri"/>
          <w:sz w:val="22"/>
          <w:szCs w:val="22"/>
        </w:rPr>
      </w:pPr>
      <w:r w:rsidRPr="00E828CE">
        <w:rPr>
          <w:rFonts w:ascii="Calibri" w:hAnsi="Calibri"/>
          <w:sz w:val="22"/>
          <w:szCs w:val="22"/>
        </w:rPr>
        <w:t>Rsreportserver.config</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Rswebapplication.config</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Rssvrpolicy.config</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Rsmgrpolicy.config</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Reportingservicesservice.exe.config</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Web.config (for both the report server and Report Manager ASP.NET applications)</w:t>
      </w:r>
    </w:p>
    <w:p w:rsidR="00C347F9" w:rsidRPr="00E828CE" w:rsidRDefault="00C347F9" w:rsidP="00E828CE">
      <w:pPr>
        <w:pStyle w:val="BulletedList1"/>
        <w:numPr>
          <w:ilvl w:val="1"/>
          <w:numId w:val="281"/>
        </w:numPr>
        <w:tabs>
          <w:tab w:val="left" w:pos="720"/>
        </w:tabs>
        <w:rPr>
          <w:rFonts w:ascii="Calibri" w:hAnsi="Calibri"/>
          <w:sz w:val="22"/>
          <w:szCs w:val="22"/>
        </w:rPr>
      </w:pPr>
      <w:r w:rsidRPr="00E828CE">
        <w:rPr>
          <w:rFonts w:ascii="Calibri" w:hAnsi="Calibri"/>
          <w:sz w:val="22"/>
          <w:szCs w:val="22"/>
        </w:rPr>
        <w:t>Machine.config (for ASP.NET if you modified it for report server operations)</w:t>
      </w:r>
    </w:p>
    <w:p w:rsidR="00C347F9" w:rsidRDefault="00C347F9" w:rsidP="00E828CE">
      <w:pPr>
        <w:pStyle w:val="msolistparagraph0"/>
        <w:numPr>
          <w:ilvl w:val="0"/>
          <w:numId w:val="281"/>
        </w:numPr>
      </w:pPr>
      <w:r w:rsidRPr="00E828CE">
        <w:t xml:space="preserve">Back up any </w:t>
      </w:r>
      <w:r>
        <w:t>customizations to existing SSRS virtual directories in IIS.</w:t>
      </w:r>
    </w:p>
    <w:p w:rsidR="00C347F9" w:rsidRDefault="00C347F9" w:rsidP="00DD3CEA">
      <w:r>
        <w:t xml:space="preserve">Before you upgrade a production environment, always run a test upgrade in a pre-production environment that has the same configuration as your production environment. To view a list of considerations for upgrading SSRS, see </w:t>
      </w:r>
      <w:hyperlink r:id="rId689" w:history="1">
        <w:r>
          <w:rPr>
            <w:rStyle w:val="Hyperlink"/>
          </w:rPr>
          <w:t>Considerations for Upgrading Reporting Services</w:t>
        </w:r>
      </w:hyperlink>
      <w:r>
        <w:t xml:space="preserve"> in SQL Server 2008 Books Online.</w:t>
      </w:r>
    </w:p>
    <w:p w:rsidR="00C347F9" w:rsidRDefault="00C347F9" w:rsidP="0017098C">
      <w:pPr>
        <w:pStyle w:val="Heading2"/>
      </w:pPr>
      <w:bookmarkStart w:id="405" w:name="_Toc214356354"/>
      <w:bookmarkStart w:id="406" w:name="_Toc215243928"/>
      <w:r>
        <w:t>Upgrading from SQL Server 2000</w:t>
      </w:r>
      <w:bookmarkEnd w:id="405"/>
      <w:bookmarkEnd w:id="406"/>
    </w:p>
    <w:p w:rsidR="00C347F9" w:rsidRDefault="00C347F9" w:rsidP="0017098C">
      <w:pPr>
        <w:pStyle w:val="Heading3"/>
      </w:pPr>
      <w:bookmarkStart w:id="407" w:name="_Toc214356355"/>
      <w:bookmarkStart w:id="408" w:name="_Toc215243929"/>
      <w:r>
        <w:t>In-Place Upgrade</w:t>
      </w:r>
      <w:bookmarkEnd w:id="407"/>
      <w:bookmarkEnd w:id="408"/>
    </w:p>
    <w:p w:rsidR="00C347F9" w:rsidRDefault="00C347F9" w:rsidP="00DD3CEA">
      <w:r>
        <w:t>If you are performing an in-place upgrade, you need to know the SSRS 2000 is always installed as a default instance. If the report server database resides within the default instance of SQL Server 2000 on the same server, the relational engine and the report server must be upgrade together. There is no support to upgrade an SSRS 2000 instance with remote catalog on SQL Server 2000, thus SQL Server 2000 would have to be upgraded first to either SQL Server 2005 or SQL Server 2008.</w:t>
      </w:r>
    </w:p>
    <w:p w:rsidR="00C347F9" w:rsidRDefault="00C347F9" w:rsidP="00DD3CEA">
      <w:r>
        <w:t>In an in-place upgrade of an SSRS 2000 installation to SSRS 2008, the upgrade process handles all aspects of the upgrade, automatically updating report server content, report definitions, and component configurations. Note, however, that this upgrade does not automatically handle updates to client workstations and computers that have the Report Designer or management tools installed. You will have to upgrade those workstations and computers after you upgrade the report server.</w:t>
      </w:r>
    </w:p>
    <w:p w:rsidR="00C347F9" w:rsidRDefault="00C347F9" w:rsidP="0017098C">
      <w:pPr>
        <w:pStyle w:val="Heading4"/>
      </w:pPr>
      <w:bookmarkStart w:id="409" w:name="_Toc214356356"/>
      <w:r>
        <w:lastRenderedPageBreak/>
        <w:t>Upgrading via the Setup Application</w:t>
      </w:r>
      <w:bookmarkEnd w:id="409"/>
    </w:p>
    <w:p w:rsidR="00C347F9" w:rsidRDefault="00C347F9" w:rsidP="00DD3CEA">
      <w:r>
        <w:t>Here are the steps for upgrading SSRS 2000 to SSRS 2008 (you follow exactly the same steps for an in-place upgrade from SSRS 2005 to SSRS 2008):</w:t>
      </w:r>
    </w:p>
    <w:p w:rsidR="00C347F9" w:rsidRDefault="00C347F9" w:rsidP="00651CE1">
      <w:pPr>
        <w:pStyle w:val="msolistparagraph0"/>
        <w:numPr>
          <w:ilvl w:val="0"/>
          <w:numId w:val="269"/>
        </w:numPr>
      </w:pPr>
      <w:r>
        <w:t>Insert the SQL Server installation media, and from the root folder, double-click setup.exe. To install from a network share, navigate to the root folder on the share, and then double-click Setup.exe.</w:t>
      </w:r>
    </w:p>
    <w:p w:rsidR="00C347F9" w:rsidRPr="00AA3085" w:rsidRDefault="00C347F9" w:rsidP="00651CE1">
      <w:pPr>
        <w:numPr>
          <w:ilvl w:val="0"/>
          <w:numId w:val="269"/>
        </w:numPr>
      </w:pPr>
      <w:r w:rsidRPr="00AA3085">
        <w:t xml:space="preserve">If the Microsoft .NET Framework version 2.0 installation dialog box appears, select the check box to accept the .NET Framework 2.0 License Agreement. Click </w:t>
      </w:r>
      <w:r w:rsidRPr="00AA3085">
        <w:rPr>
          <w:bCs/>
        </w:rPr>
        <w:t>Next</w:t>
      </w:r>
      <w:r w:rsidRPr="00AA3085">
        <w:t xml:space="preserve">. To quit SQL Server 2008 installation, click </w:t>
      </w:r>
      <w:r w:rsidRPr="00AA3085">
        <w:rPr>
          <w:bCs/>
        </w:rPr>
        <w:t>Cancel</w:t>
      </w:r>
      <w:r w:rsidRPr="00AA3085">
        <w:t xml:space="preserve">. When installation of .NET Framework 2.0 is complete, click </w:t>
      </w:r>
      <w:r w:rsidRPr="00AA3085">
        <w:rPr>
          <w:bCs/>
        </w:rPr>
        <w:t>Finish</w:t>
      </w:r>
      <w:r w:rsidRPr="00AA3085">
        <w:t>.</w:t>
      </w:r>
    </w:p>
    <w:p w:rsidR="00C347F9" w:rsidRPr="00AA3085" w:rsidRDefault="00C347F9" w:rsidP="00651CE1">
      <w:pPr>
        <w:numPr>
          <w:ilvl w:val="0"/>
          <w:numId w:val="269"/>
        </w:numPr>
      </w:pPr>
      <w:r w:rsidRPr="00AA3085">
        <w:t>Windows Installer 4.5 is also required and might be installed by the Installation Wizard. If you are prompted to restart your computer, restart, and then run SQL Server 2008 setup.exe again.</w:t>
      </w:r>
    </w:p>
    <w:p w:rsidR="00C347F9" w:rsidRPr="00AA3085" w:rsidRDefault="00C347F9" w:rsidP="00651CE1">
      <w:pPr>
        <w:numPr>
          <w:ilvl w:val="0"/>
          <w:numId w:val="269"/>
        </w:numPr>
      </w:pPr>
      <w:r w:rsidRPr="00AA3085">
        <w:t xml:space="preserve">When prerequisites are installed, the Installation Wizard will launch the SQL Server Installation Center. To upgrade an existing instance of SQL Server, click </w:t>
      </w:r>
      <w:r w:rsidRPr="00AA3085">
        <w:rPr>
          <w:bCs/>
        </w:rPr>
        <w:t>Upgrade from SQL Server 2000 or SQL Server 2005</w:t>
      </w:r>
      <w:r w:rsidRPr="00AA3085">
        <w:t>. Figure 14-5 shows the upgrade selection screen.</w:t>
      </w:r>
    </w:p>
    <w:p w:rsidR="00C347F9" w:rsidRDefault="00736775" w:rsidP="00DD3CEA">
      <w:r>
        <w:rPr>
          <w:noProof/>
        </w:rPr>
        <w:pict>
          <v:shape id="_x0000_i1162" type="#_x0000_t75" style="width:368.4pt;height:276.8pt;visibility:visible">
            <v:imagedata r:id="rId690" o:title=""/>
          </v:shape>
        </w:pict>
      </w:r>
    </w:p>
    <w:p w:rsidR="00C347F9" w:rsidRDefault="00C347F9" w:rsidP="00DD3CEA">
      <w:r>
        <w:rPr>
          <w:b/>
        </w:rPr>
        <w:t>Figure 14-5:</w:t>
      </w:r>
      <w:r>
        <w:t xml:space="preserve"> </w:t>
      </w:r>
      <w:r>
        <w:rPr>
          <w:bCs/>
        </w:rPr>
        <w:t>Upgrade from SQL Server 2000 or SQL Server 2005</w:t>
      </w:r>
      <w:r>
        <w:rPr>
          <w:b/>
          <w:bCs/>
        </w:rPr>
        <w:t xml:space="preserve"> </w:t>
      </w:r>
      <w:r>
        <w:t>screen</w:t>
      </w:r>
    </w:p>
    <w:p w:rsidR="00C347F9" w:rsidRPr="00E828CE" w:rsidRDefault="00C347F9" w:rsidP="00E828CE">
      <w:pPr>
        <w:pStyle w:val="msolistparagraph0"/>
        <w:numPr>
          <w:ilvl w:val="0"/>
          <w:numId w:val="282"/>
        </w:numPr>
      </w:pPr>
      <w:r>
        <w:br w:type="page"/>
      </w:r>
      <w:r w:rsidRPr="00E828CE">
        <w:lastRenderedPageBreak/>
        <w:t>If Setup support files are required, SQL Server Setup will install them. If you are instructed to restart your computer, restart before you continue.</w:t>
      </w:r>
    </w:p>
    <w:p w:rsidR="00C347F9" w:rsidRPr="00E828CE" w:rsidRDefault="00C347F9" w:rsidP="00E828CE">
      <w:pPr>
        <w:numPr>
          <w:ilvl w:val="0"/>
          <w:numId w:val="282"/>
        </w:numPr>
      </w:pPr>
      <w:r w:rsidRPr="00E828CE">
        <w:t xml:space="preserve">The SCC will run a discovery operation on your computer. To continue, click </w:t>
      </w:r>
      <w:r w:rsidRPr="00E828CE">
        <w:rPr>
          <w:bCs/>
        </w:rPr>
        <w:t>OK</w:t>
      </w:r>
      <w:r w:rsidRPr="00E828CE">
        <w:t xml:space="preserve">. Setup log files have been created for your installation. For more information about log files, see </w:t>
      </w:r>
      <w:hyperlink r:id="rId691" w:history="1">
        <w:r w:rsidRPr="00E828CE">
          <w:rPr>
            <w:rStyle w:val="Hyperlink"/>
          </w:rPr>
          <w:t>How to: View SQL Server 2008 Setup Log Files</w:t>
        </w:r>
      </w:hyperlink>
      <w:r w:rsidRPr="00E828CE">
        <w:t xml:space="preserve"> in SQL Server 2008 Books Online.</w:t>
      </w:r>
    </w:p>
    <w:p w:rsidR="00C347F9" w:rsidRPr="00E828CE" w:rsidRDefault="00C347F9" w:rsidP="00E828CE">
      <w:pPr>
        <w:numPr>
          <w:ilvl w:val="0"/>
          <w:numId w:val="282"/>
        </w:numPr>
      </w:pPr>
      <w:r w:rsidRPr="00E828CE">
        <w:t>On the Product key page, click a radio button to indicate whether you are upgrading to a free edition of SQL Server or whether you have a PID key for a production version of the product.</w:t>
      </w:r>
    </w:p>
    <w:p w:rsidR="00C347F9" w:rsidRPr="00E828CE" w:rsidRDefault="00C347F9" w:rsidP="00E828CE">
      <w:pPr>
        <w:numPr>
          <w:ilvl w:val="0"/>
          <w:numId w:val="282"/>
        </w:numPr>
      </w:pPr>
      <w:r w:rsidRPr="00E828CE">
        <w:t xml:space="preserve">On the License Terms page, read the license agreement, and then select the check box to accept the licensing terms and conditions. To continue, click </w:t>
      </w:r>
      <w:r w:rsidRPr="00E828CE">
        <w:rPr>
          <w:bCs/>
        </w:rPr>
        <w:t>Next</w:t>
      </w:r>
      <w:r w:rsidRPr="00E828CE">
        <w:t xml:space="preserve">. To end Setup, click </w:t>
      </w:r>
      <w:r w:rsidRPr="00E828CE">
        <w:rPr>
          <w:bCs/>
        </w:rPr>
        <w:t>Cancel</w:t>
      </w:r>
      <w:r w:rsidRPr="00E828CE">
        <w:t>.</w:t>
      </w:r>
    </w:p>
    <w:p w:rsidR="00C347F9" w:rsidRPr="00E828CE" w:rsidRDefault="00C347F9" w:rsidP="00E828CE">
      <w:pPr>
        <w:numPr>
          <w:ilvl w:val="0"/>
          <w:numId w:val="282"/>
        </w:numPr>
      </w:pPr>
      <w:r w:rsidRPr="00E828CE">
        <w:t>On the Select Instance page, specify the instance of SQL Server to upgrade. Figure 14-6 shows the Select Instance screen.</w:t>
      </w:r>
    </w:p>
    <w:p w:rsidR="00C347F9" w:rsidRDefault="00736775" w:rsidP="00DD3CEA">
      <w:r>
        <w:rPr>
          <w:noProof/>
        </w:rPr>
        <w:pict>
          <v:shape id="_x0000_i1163" type="#_x0000_t75" style="width:361.85pt;height:278.65pt;visibility:visible">
            <v:imagedata r:id="rId692" o:title=""/>
          </v:shape>
        </w:pict>
      </w:r>
    </w:p>
    <w:p w:rsidR="00C347F9" w:rsidRDefault="00C347F9" w:rsidP="00DD3CEA">
      <w:r>
        <w:rPr>
          <w:b/>
        </w:rPr>
        <w:t>Figure 14-6:</w:t>
      </w:r>
      <w:r>
        <w:t xml:space="preserve"> The Select Instance screen</w:t>
      </w:r>
    </w:p>
    <w:p w:rsidR="00C347F9" w:rsidRDefault="00C347F9" w:rsidP="00F8794B">
      <w:pPr>
        <w:pStyle w:val="msolistparagraph0"/>
        <w:numPr>
          <w:ilvl w:val="0"/>
          <w:numId w:val="248"/>
        </w:numPr>
        <w:tabs>
          <w:tab w:val="num" w:pos="360"/>
        </w:tabs>
      </w:pPr>
      <w:r>
        <w:t xml:space="preserve">On the Select Features page, the features to upgrade will be pre-selected. A description for each component group appears in the right-hand pane after you select the feature name. Note that you cannot change the features to be upgraded, and you cannot add features during the upgrade operation. To add features to an upgraded instance of SQL Server 2008 after the upgrade operation is complete, see </w:t>
      </w:r>
      <w:hyperlink r:id="rId693" w:history="1">
        <w:r>
          <w:rPr>
            <w:rStyle w:val="Hyperlink"/>
          </w:rPr>
          <w:t>How to: Add Features to an Instance of SQL Server 2008 (Setup)</w:t>
        </w:r>
      </w:hyperlink>
      <w:r>
        <w:t xml:space="preserve"> in SQL Server 2008 Books Online. Figure 14-7 shows the Select Features screen.</w:t>
      </w:r>
    </w:p>
    <w:p w:rsidR="00C347F9" w:rsidRDefault="00736775" w:rsidP="00DD3CEA">
      <w:pPr>
        <w:tabs>
          <w:tab w:val="num" w:pos="360"/>
        </w:tabs>
      </w:pPr>
      <w:r>
        <w:rPr>
          <w:noProof/>
        </w:rPr>
        <w:lastRenderedPageBreak/>
        <w:pict>
          <v:shape id="_x0000_i1164" type="#_x0000_t75" style="width:361.85pt;height:278.65pt;visibility:visible">
            <v:imagedata r:id="rId692" o:title=""/>
          </v:shape>
        </w:pict>
      </w:r>
    </w:p>
    <w:p w:rsidR="00C347F9" w:rsidRDefault="00C347F9" w:rsidP="00DD3CEA">
      <w:r>
        <w:rPr>
          <w:b/>
        </w:rPr>
        <w:t>Figure 14-7:</w:t>
      </w:r>
      <w:r>
        <w:t xml:space="preserve"> Upgrade to SQL Server 2008 Select Features screen</w:t>
      </w:r>
    </w:p>
    <w:p w:rsidR="00C347F9" w:rsidRDefault="00C347F9" w:rsidP="00F8794B">
      <w:pPr>
        <w:pStyle w:val="msolistparagraph0"/>
        <w:numPr>
          <w:ilvl w:val="0"/>
          <w:numId w:val="248"/>
        </w:numPr>
        <w:tabs>
          <w:tab w:val="num" w:pos="360"/>
        </w:tabs>
      </w:pPr>
      <w:r>
        <w:t xml:space="preserve">On the Instance Configuration page, specify whether to install a default or a named instance. For details, see </w:t>
      </w:r>
      <w:hyperlink r:id="rId694" w:history="1">
        <w:r>
          <w:rPr>
            <w:rStyle w:val="Hyperlink"/>
          </w:rPr>
          <w:t>Instance Configuration</w:t>
        </w:r>
      </w:hyperlink>
      <w:r>
        <w:t xml:space="preserve"> in SQL Server 2008 Books Online.</w:t>
      </w:r>
    </w:p>
    <w:p w:rsidR="00C347F9" w:rsidRDefault="00C347F9" w:rsidP="00DD3CEA">
      <w:pPr>
        <w:ind w:left="720"/>
      </w:pPr>
      <w:r>
        <w:rPr>
          <w:b/>
          <w:bCs/>
        </w:rPr>
        <w:t>Instance ID suffix</w:t>
      </w:r>
      <w:r>
        <w:t xml:space="preserve"> — By default, the instance name is used as the Instance ID suffix, which identifies installation directories and registry keys for your instance of SQL Server. This is the case for default instances and named instances. For a default instance, the instance name and instance ID suffix would be MSSQLSERVER. To use a non-default instance ID suffix, select the </w:t>
      </w:r>
      <w:r>
        <w:rPr>
          <w:bCs/>
        </w:rPr>
        <w:t>Instance ID suffix</w:t>
      </w:r>
      <w:r>
        <w:t xml:space="preserve"> check box and provide a value.</w:t>
      </w:r>
    </w:p>
    <w:p w:rsidR="00C347F9" w:rsidRPr="00F0050B" w:rsidRDefault="00C347F9" w:rsidP="00DD3CEA">
      <w:pPr>
        <w:pStyle w:val="AlertTextinList1"/>
        <w:spacing w:line="240" w:lineRule="auto"/>
        <w:rPr>
          <w:rFonts w:ascii="Calibri" w:hAnsi="Calibri"/>
          <w:sz w:val="22"/>
        </w:rPr>
      </w:pPr>
      <w:r>
        <w:rPr>
          <w:rFonts w:ascii="Calibri" w:hAnsi="Calibri"/>
          <w:b/>
          <w:sz w:val="22"/>
          <w:szCs w:val="22"/>
        </w:rPr>
        <w:t>Note:</w:t>
      </w:r>
      <w:r>
        <w:rPr>
          <w:rFonts w:ascii="Calibri" w:hAnsi="Calibri"/>
          <w:sz w:val="22"/>
          <w:szCs w:val="22"/>
        </w:rPr>
        <w:t xml:space="preserve"> Typical standalone instances of SQL Server 2008, whether default or named instances, do not use a non-default value for the Instance ID suffix check box.</w:t>
      </w:r>
    </w:p>
    <w:p w:rsidR="00C347F9" w:rsidRDefault="00C347F9" w:rsidP="00DD3CEA">
      <w:pPr>
        <w:ind w:left="720"/>
      </w:pPr>
      <w:r>
        <w:t>All SQL Server service packs and upgrades will apply to every component of an instance of SQL Server.</w:t>
      </w:r>
    </w:p>
    <w:p w:rsidR="00C347F9" w:rsidRDefault="00C347F9" w:rsidP="00DD3CEA">
      <w:pPr>
        <w:spacing w:after="0"/>
        <w:ind w:left="720"/>
      </w:pPr>
      <w:r>
        <w:rPr>
          <w:b/>
          <w:bCs/>
        </w:rPr>
        <w:t>Detected instances and features</w:t>
      </w:r>
      <w:r>
        <w:t xml:space="preserve"> — The grid will show instances of SQL Server that are on the computer where Setup is running. If a default instance is already installed on the computer, you must install a named instance of SQL Server 2008. To continue, click </w:t>
      </w:r>
      <w:r>
        <w:rPr>
          <w:bCs/>
        </w:rPr>
        <w:t>Next</w:t>
      </w:r>
      <w:r>
        <w:t>.</w:t>
      </w:r>
    </w:p>
    <w:p w:rsidR="00C347F9" w:rsidRPr="00AA3085" w:rsidRDefault="00C347F9" w:rsidP="00F8794B">
      <w:pPr>
        <w:pStyle w:val="msolistparagraph0"/>
        <w:numPr>
          <w:ilvl w:val="0"/>
          <w:numId w:val="248"/>
        </w:numPr>
        <w:tabs>
          <w:tab w:val="left" w:pos="720"/>
        </w:tabs>
        <w:spacing w:after="0"/>
      </w:pPr>
      <w:r>
        <w:t xml:space="preserve">The Disk Space Requirements page calculates the required disk space for the features you specify and compares requirements to the available disk space on the computer where Setup is </w:t>
      </w:r>
      <w:r w:rsidRPr="00AA3085">
        <w:t xml:space="preserve">running. For more information, see </w:t>
      </w:r>
      <w:hyperlink r:id="rId695" w:history="1">
        <w:r w:rsidRPr="00AA3085">
          <w:rPr>
            <w:rStyle w:val="Hyperlink"/>
          </w:rPr>
          <w:t>Disk Cost Summary</w:t>
        </w:r>
      </w:hyperlink>
      <w:r w:rsidRPr="00AA3085">
        <w:t xml:space="preserve"> in SQL Server 2008 Books Online.</w:t>
      </w:r>
    </w:p>
    <w:p w:rsidR="00C347F9" w:rsidRPr="00AA3085" w:rsidRDefault="00C347F9" w:rsidP="00F8794B">
      <w:pPr>
        <w:numPr>
          <w:ilvl w:val="0"/>
          <w:numId w:val="248"/>
        </w:numPr>
        <w:tabs>
          <w:tab w:val="left" w:pos="360"/>
          <w:tab w:val="left" w:pos="720"/>
        </w:tabs>
      </w:pPr>
      <w:r w:rsidRPr="00AA3085">
        <w:t>Work flow for the remainder of this topic depends on the features you have specified for your installation. You might not see all of the pages, depending on your selections.</w:t>
      </w:r>
    </w:p>
    <w:p w:rsidR="00C347F9" w:rsidRPr="00AA3085" w:rsidRDefault="00C347F9" w:rsidP="00F8794B">
      <w:pPr>
        <w:numPr>
          <w:ilvl w:val="0"/>
          <w:numId w:val="248"/>
        </w:numPr>
        <w:tabs>
          <w:tab w:val="left" w:pos="360"/>
          <w:tab w:val="left" w:pos="720"/>
        </w:tabs>
      </w:pPr>
      <w:r w:rsidRPr="00AA3085">
        <w:lastRenderedPageBreak/>
        <w:t xml:space="preserve">On the Full-Text Search Upgrade Options page, specify the upgrade options for the databases being upgraded. For more information, see </w:t>
      </w:r>
      <w:hyperlink r:id="rId696" w:history="1">
        <w:r w:rsidRPr="00AA3085">
          <w:rPr>
            <w:rStyle w:val="Hyperlink"/>
          </w:rPr>
          <w:t>Full-Text Search Upgrade Options</w:t>
        </w:r>
      </w:hyperlink>
      <w:r w:rsidRPr="00AA3085">
        <w:t xml:space="preserve"> in SQL Server 2008 Books Online.</w:t>
      </w:r>
    </w:p>
    <w:p w:rsidR="00C347F9" w:rsidRPr="00AA3085" w:rsidRDefault="00C347F9" w:rsidP="00F8794B">
      <w:pPr>
        <w:numPr>
          <w:ilvl w:val="0"/>
          <w:numId w:val="248"/>
        </w:numPr>
        <w:tabs>
          <w:tab w:val="left" w:pos="360"/>
          <w:tab w:val="left" w:pos="720"/>
        </w:tabs>
      </w:pPr>
      <w:r w:rsidRPr="00AA3085">
        <w:t xml:space="preserve">On the </w:t>
      </w:r>
      <w:r w:rsidRPr="00AA3085">
        <w:rPr>
          <w:bCs/>
        </w:rPr>
        <w:t>Error and Usage Reporting</w:t>
      </w:r>
      <w:r w:rsidRPr="00AA3085">
        <w:t xml:space="preserve"> page, specify the information you would like to send to Microsoft that will help to improve SQL Server. By default, options for error reporting and feature usage are enabled. For more information, see </w:t>
      </w:r>
      <w:hyperlink r:id="rId697" w:history="1">
        <w:r w:rsidRPr="00AA3085">
          <w:rPr>
            <w:rStyle w:val="Hyperlink"/>
          </w:rPr>
          <w:t>Error and Usage Report Settings</w:t>
        </w:r>
      </w:hyperlink>
      <w:r w:rsidRPr="00AA3085">
        <w:t xml:space="preserve"> in SQL Server 2008 Books Online.</w:t>
      </w:r>
    </w:p>
    <w:p w:rsidR="00C347F9" w:rsidRPr="00AA3085" w:rsidRDefault="00C347F9" w:rsidP="00F8794B">
      <w:pPr>
        <w:numPr>
          <w:ilvl w:val="0"/>
          <w:numId w:val="248"/>
        </w:numPr>
        <w:tabs>
          <w:tab w:val="left" w:pos="360"/>
          <w:tab w:val="left" w:pos="720"/>
        </w:tabs>
      </w:pPr>
      <w:r w:rsidRPr="00AA3085">
        <w:t>The System Configuration Checker will run one more set of rules to validate your computer configuration with the SQL Server features you have specified before the upgrade operation begins.</w:t>
      </w:r>
    </w:p>
    <w:p w:rsidR="00C347F9" w:rsidRPr="00AA3085" w:rsidRDefault="00C347F9" w:rsidP="00F8794B">
      <w:pPr>
        <w:numPr>
          <w:ilvl w:val="0"/>
          <w:numId w:val="248"/>
        </w:numPr>
        <w:tabs>
          <w:tab w:val="left" w:pos="360"/>
          <w:tab w:val="left" w:pos="720"/>
        </w:tabs>
      </w:pPr>
      <w:r w:rsidRPr="00AA3085">
        <w:t xml:space="preserve">The Ready to Upgrade page displays a tree view of upgrade options that were specified during Setup. To continue, click </w:t>
      </w:r>
      <w:r w:rsidRPr="00AA3085">
        <w:rPr>
          <w:bCs/>
        </w:rPr>
        <w:t>Install</w:t>
      </w:r>
      <w:r w:rsidRPr="00AA3085">
        <w:t>.</w:t>
      </w:r>
    </w:p>
    <w:p w:rsidR="00C347F9" w:rsidRPr="00AA3085" w:rsidRDefault="00C347F9" w:rsidP="00F8794B">
      <w:pPr>
        <w:numPr>
          <w:ilvl w:val="0"/>
          <w:numId w:val="248"/>
        </w:numPr>
        <w:tabs>
          <w:tab w:val="left" w:pos="360"/>
          <w:tab w:val="left" w:pos="720"/>
        </w:tabs>
      </w:pPr>
      <w:r w:rsidRPr="00AA3085">
        <w:t>During upgrade, the progress page provides status so that you can monitor upgrade progress as Setup proceeds. Figure 14-8 shows the Upgrade Progress page.</w:t>
      </w:r>
    </w:p>
    <w:p w:rsidR="00C347F9" w:rsidRDefault="00736775" w:rsidP="00DD3CEA">
      <w:r>
        <w:rPr>
          <w:noProof/>
        </w:rPr>
        <w:pict>
          <v:shape id="_x0000_i1165" type="#_x0000_t75" style="width:331.95pt;height:247.8pt;visibility:visible">
            <v:imagedata r:id="rId698" o:title=""/>
          </v:shape>
        </w:pict>
      </w:r>
    </w:p>
    <w:p w:rsidR="00C347F9" w:rsidRDefault="00C347F9" w:rsidP="00DD3CEA">
      <w:r>
        <w:rPr>
          <w:b/>
        </w:rPr>
        <w:t>Figure 14-8:</w:t>
      </w:r>
      <w:r>
        <w:t xml:space="preserve"> Upgrade Progress screen</w:t>
      </w:r>
    </w:p>
    <w:p w:rsidR="00C347F9" w:rsidRDefault="00C347F9" w:rsidP="00F8794B">
      <w:pPr>
        <w:pStyle w:val="msolistparagraph0"/>
        <w:numPr>
          <w:ilvl w:val="0"/>
          <w:numId w:val="248"/>
        </w:numPr>
        <w:tabs>
          <w:tab w:val="left" w:pos="360"/>
          <w:tab w:val="left" w:pos="720"/>
          <w:tab w:val="num" w:pos="5400"/>
        </w:tabs>
      </w:pPr>
      <w:r>
        <w:t xml:space="preserve">After installation, the Complete page provides a link to the summary log file for the installation and other important notes. To complete the SQL Server installation process, click </w:t>
      </w:r>
      <w:r>
        <w:rPr>
          <w:bCs/>
        </w:rPr>
        <w:t>Close</w:t>
      </w:r>
      <w:r>
        <w:t>. Figure 14-9 shows the Upgrade Progress by Feature Name report, and Figure 14-10 shows the Complete screen.</w:t>
      </w:r>
    </w:p>
    <w:p w:rsidR="00C347F9" w:rsidRDefault="00736775" w:rsidP="00DD3CEA">
      <w:r>
        <w:rPr>
          <w:noProof/>
        </w:rPr>
        <w:lastRenderedPageBreak/>
        <w:pict>
          <v:shape id="_x0000_i1166" type="#_x0000_t75" style="width:335.7pt;height:269.3pt;visibility:visible">
            <v:imagedata r:id="rId699" o:title=""/>
          </v:shape>
        </w:pict>
      </w:r>
    </w:p>
    <w:p w:rsidR="00C347F9" w:rsidRDefault="00C347F9" w:rsidP="00DD3CEA">
      <w:r>
        <w:rPr>
          <w:b/>
        </w:rPr>
        <w:t>Figure 14-9:</w:t>
      </w:r>
      <w:r>
        <w:t xml:space="preserve"> Upgrade Progress by Feature Name report screen</w:t>
      </w:r>
    </w:p>
    <w:p w:rsidR="00C347F9" w:rsidRDefault="00736775" w:rsidP="00DD3CEA">
      <w:r>
        <w:rPr>
          <w:noProof/>
        </w:rPr>
        <w:pict>
          <v:shape id="_x0000_i1167" type="#_x0000_t75" style="width:366.55pt;height:270.25pt;visibility:visible">
            <v:imagedata r:id="rId700" o:title=""/>
          </v:shape>
        </w:pict>
      </w:r>
    </w:p>
    <w:p w:rsidR="00C347F9" w:rsidRDefault="00C347F9" w:rsidP="00DD3CEA">
      <w:r>
        <w:rPr>
          <w:b/>
        </w:rPr>
        <w:t>Figure 14-10:</w:t>
      </w:r>
      <w:r>
        <w:t xml:space="preserve"> Complete screen</w:t>
      </w:r>
    </w:p>
    <w:p w:rsidR="00C347F9" w:rsidRDefault="00C347F9" w:rsidP="00F8794B">
      <w:pPr>
        <w:pStyle w:val="msolistparagraph0"/>
        <w:numPr>
          <w:ilvl w:val="0"/>
          <w:numId w:val="248"/>
        </w:numPr>
        <w:tabs>
          <w:tab w:val="left" w:pos="360"/>
          <w:tab w:val="left" w:pos="720"/>
          <w:tab w:val="num" w:pos="5400"/>
        </w:tabs>
      </w:pPr>
      <w:r>
        <w:lastRenderedPageBreak/>
        <w:t xml:space="preserve">If you are instructed to restart the computer, do so now. It is important to read the message from the Installation Wizard when you are done with Setup. For information about Setup log files, see </w:t>
      </w:r>
      <w:hyperlink r:id="rId701" w:history="1">
        <w:r>
          <w:rPr>
            <w:rStyle w:val="Hyperlink"/>
          </w:rPr>
          <w:t>How to: View SQL Server 2008 Setup Log Files</w:t>
        </w:r>
      </w:hyperlink>
      <w:r>
        <w:t xml:space="preserve"> in SQL Server 2008 Books Online.</w:t>
      </w:r>
    </w:p>
    <w:p w:rsidR="00C347F9" w:rsidRDefault="00C347F9" w:rsidP="00DD3CEA">
      <w:pPr>
        <w:pStyle w:val="AlertTextinList1"/>
        <w:rPr>
          <w:rFonts w:ascii="Calibri" w:hAnsi="Calibri"/>
          <w:sz w:val="22"/>
          <w:szCs w:val="22"/>
        </w:rPr>
      </w:pPr>
      <w:r>
        <w:rPr>
          <w:rFonts w:ascii="Calibri" w:hAnsi="Calibri"/>
          <w:b/>
          <w:sz w:val="22"/>
          <w:szCs w:val="22"/>
        </w:rPr>
        <w:t>Note:</w:t>
      </w:r>
      <w:r>
        <w:rPr>
          <w:rFonts w:ascii="Calibri" w:hAnsi="Calibri"/>
          <w:sz w:val="22"/>
          <w:szCs w:val="22"/>
        </w:rPr>
        <w:t xml:space="preserve"> For more information about upgrading to SQL Server 2008, see </w:t>
      </w:r>
      <w:hyperlink r:id="rId702" w:history="1">
        <w:r>
          <w:rPr>
            <w:rStyle w:val="Hyperlink"/>
            <w:rFonts w:ascii="Calibri" w:hAnsi="Calibri"/>
            <w:sz w:val="22"/>
            <w:szCs w:val="22"/>
          </w:rPr>
          <w:t>How to: Upgrade to SQL Server 2008 (Setup)</w:t>
        </w:r>
      </w:hyperlink>
      <w:r w:rsidRPr="00F0050B">
        <w:rPr>
          <w:rFonts w:ascii="Calibri" w:hAnsi="Calibri"/>
          <w:sz w:val="22"/>
        </w:rPr>
        <w:t xml:space="preserve"> in SQL Server 2008 Books Online</w:t>
      </w:r>
      <w:r>
        <w:rPr>
          <w:rFonts w:ascii="Calibri" w:hAnsi="Calibri"/>
          <w:sz w:val="22"/>
          <w:szCs w:val="22"/>
        </w:rPr>
        <w:t>.</w:t>
      </w:r>
    </w:p>
    <w:p w:rsidR="00C347F9" w:rsidRDefault="00C347F9" w:rsidP="0017098C">
      <w:pPr>
        <w:pStyle w:val="Heading3"/>
      </w:pPr>
      <w:bookmarkStart w:id="410" w:name="_Toc214356357"/>
      <w:bookmarkStart w:id="411" w:name="_Toc215243930"/>
      <w:r>
        <w:t>Side-by-Side Upgrade</w:t>
      </w:r>
      <w:bookmarkEnd w:id="410"/>
      <w:bookmarkEnd w:id="411"/>
    </w:p>
    <w:p w:rsidR="00C347F9" w:rsidRDefault="00C347F9" w:rsidP="00DD3CEA">
      <w:r>
        <w:t>Alternatively, you can upgrade SSRS 2000 installations to SSRS 2008 by using the side-by-side upgrade method. You can perform a side-by-side upgrade on a single server (the existing report server) or by using two servers (to take advantage of new hardware, for example).</w:t>
      </w:r>
    </w:p>
    <w:p w:rsidR="00C347F9" w:rsidRDefault="00C347F9" w:rsidP="00DD3CEA">
      <w:r>
        <w:t>When you perform the upgrade on a single server, you install a new instance of SSRS 2008 alongside the existing SSRS 2000 installation and then manually move report server content, report definitions, and other configuration information to the new instance.</w:t>
      </w:r>
    </w:p>
    <w:p w:rsidR="00C347F9" w:rsidRDefault="00C347F9" w:rsidP="00DD3CEA">
      <w:r>
        <w:t xml:space="preserve">When you perform the upgrade by using two servers, you install SSRS 2008 on the new server (as the default instance or as a named instance) and then perform the same manual movement of report server content, report definitions, and configuration information. </w:t>
      </w:r>
    </w:p>
    <w:p w:rsidR="00C347F9" w:rsidRDefault="00C347F9" w:rsidP="00DD3CEA">
      <w:pPr>
        <w:spacing w:line="240" w:lineRule="auto"/>
        <w:ind w:left="720"/>
      </w:pPr>
      <w:r>
        <w:rPr>
          <w:b/>
        </w:rPr>
        <w:t xml:space="preserve">Note: </w:t>
      </w:r>
      <w:r>
        <w:t>Regardless of the upgrade process you use, workstations and computers hosting the Report Designer or SSRS 2000 management tools will have to be upgraded after the report server is upgraded.</w:t>
      </w:r>
    </w:p>
    <w:p w:rsidR="00C347F9" w:rsidRDefault="00C347F9" w:rsidP="0017098C">
      <w:pPr>
        <w:pStyle w:val="Heading4"/>
      </w:pPr>
      <w:bookmarkStart w:id="412" w:name="_Toc214356358"/>
      <w:r>
        <w:rPr>
          <w:rFonts w:ascii="Calibri" w:hAnsi="Calibri"/>
        </w:rPr>
        <w:t>I</w:t>
      </w:r>
      <w:r>
        <w:t>nstalling the New Instance</w:t>
      </w:r>
      <w:bookmarkEnd w:id="412"/>
    </w:p>
    <w:p w:rsidR="00C347F9" w:rsidRDefault="00C347F9" w:rsidP="00DD3CEA">
      <w:r>
        <w:t>The first step for a side-by-side upgrade is to install (but not configure) SSRS 2008. The following points should be considered when planning a single-server or a two-server upgrade process:</w:t>
      </w:r>
    </w:p>
    <w:p w:rsidR="00C347F9" w:rsidRDefault="00C347F9" w:rsidP="00DD3CEA">
      <w:r>
        <w:t>If an additional server is not available, you can use a single-server upgrade process. During the upgrade process, you must install SSRS 2008 as a named instance. After the upgrade (and testing) is complete, you can rename the named instance to serve as the default instance once you have uninstalled SSRS 2000.</w:t>
      </w:r>
    </w:p>
    <w:p w:rsidR="00C347F9" w:rsidRDefault="00C347F9" w:rsidP="00DD3CEA">
      <w:r>
        <w:t>If an additional server is available and will serve as the new SSRS 2008 report server, you can install SSRS 2008 as the default instance or as a named instance on the new server. After the upgrade (and testing) is complete, you can decommission the old report server or reuse it for other purposes.</w:t>
      </w:r>
    </w:p>
    <w:p w:rsidR="00C347F9" w:rsidRDefault="00C347F9" w:rsidP="00DD3CEA">
      <w:r>
        <w:t>To begin the upgrade process, start the Setup application for SQL Server 2008.</w:t>
      </w:r>
    </w:p>
    <w:p w:rsidR="00C347F9" w:rsidRPr="00E828CE" w:rsidRDefault="00C347F9" w:rsidP="00E828CE">
      <w:pPr>
        <w:pStyle w:val="msolistparagraph0"/>
        <w:numPr>
          <w:ilvl w:val="0"/>
          <w:numId w:val="283"/>
        </w:numPr>
      </w:pPr>
      <w:r>
        <w:t>A</w:t>
      </w:r>
      <w:r w:rsidRPr="00E828CE">
        <w:t xml:space="preserve">fter starting, the Setup application will install a set of prerequisites to the installation of SQL Server 2008 components, run a system configuration check, gather system information, and prompt for typical registration information (user name, company name, and product key). </w:t>
      </w:r>
    </w:p>
    <w:p w:rsidR="00C347F9" w:rsidRPr="00E828CE" w:rsidRDefault="00C347F9" w:rsidP="00E828CE">
      <w:pPr>
        <w:numPr>
          <w:ilvl w:val="0"/>
          <w:numId w:val="283"/>
        </w:numPr>
      </w:pPr>
      <w:r w:rsidRPr="00E828CE">
        <w:t xml:space="preserve">The application will then provide options for selecting components to install. Select the Reporting Services option. When using a single-server upgrade, in cases where the report server </w:t>
      </w:r>
      <w:r w:rsidRPr="00E828CE">
        <w:lastRenderedPageBreak/>
        <w:t xml:space="preserve">previously had client components installed (such as Books Online), select the Workstation Components option as well. </w:t>
      </w:r>
    </w:p>
    <w:p w:rsidR="00C347F9" w:rsidRPr="00E828CE" w:rsidRDefault="00C347F9" w:rsidP="00E828CE">
      <w:pPr>
        <w:numPr>
          <w:ilvl w:val="0"/>
          <w:numId w:val="283"/>
        </w:numPr>
      </w:pPr>
      <w:r w:rsidRPr="00E828CE">
        <w:t>The Setup application will then prompt for an instance name for the new SQL Server 2008 components. For a single-server upgrade, select Named Instance,</w:t>
      </w:r>
      <w:r w:rsidRPr="00E828CE">
        <w:rPr>
          <w:i/>
        </w:rPr>
        <w:t xml:space="preserve"> </w:t>
      </w:r>
      <w:r w:rsidRPr="00E828CE">
        <w:t>and enter a new instance name; for a two-server upgrade, select Default Instance to install SSRS 2008 as a default instance, or select Named Instance</w:t>
      </w:r>
      <w:r w:rsidRPr="00E828CE">
        <w:rPr>
          <w:i/>
        </w:rPr>
        <w:t xml:space="preserve"> </w:t>
      </w:r>
      <w:r w:rsidRPr="00E828CE">
        <w:t xml:space="preserve">and enter a new instance name. </w:t>
      </w:r>
    </w:p>
    <w:p w:rsidR="00C347F9" w:rsidRPr="00E828CE" w:rsidRDefault="00C347F9" w:rsidP="00E828CE">
      <w:pPr>
        <w:numPr>
          <w:ilvl w:val="0"/>
          <w:numId w:val="283"/>
        </w:numPr>
      </w:pPr>
      <w:r w:rsidRPr="00E828CE">
        <w:rPr>
          <w:b/>
        </w:rPr>
        <w:t>Note</w:t>
      </w:r>
      <w:r w:rsidRPr="00E828CE">
        <w:t xml:space="preserve">: The default selection made by the Setup application is Default Instance. Thus, if you need to use a new instance name, be sure to select Named Instance and provide a new instance name. </w:t>
      </w:r>
    </w:p>
    <w:p w:rsidR="00C347F9" w:rsidRPr="00E828CE" w:rsidRDefault="00C347F9" w:rsidP="00E828CE">
      <w:pPr>
        <w:pStyle w:val="msolistparagraph0"/>
        <w:numPr>
          <w:ilvl w:val="0"/>
          <w:numId w:val="283"/>
        </w:numPr>
      </w:pPr>
      <w:r w:rsidRPr="00E828CE">
        <w:t xml:space="preserve">The Setup application will prompt for service account information. Choose the credentials to use for the Windows service to be created for SSRS 2008 and proceed. </w:t>
      </w:r>
    </w:p>
    <w:p w:rsidR="00C347F9" w:rsidRPr="00E828CE" w:rsidRDefault="00C347F9" w:rsidP="00E828CE">
      <w:pPr>
        <w:numPr>
          <w:ilvl w:val="0"/>
          <w:numId w:val="283"/>
        </w:numPr>
      </w:pPr>
      <w:r w:rsidRPr="00E828CE">
        <w:t>Next, the Setup application will display an installation options screen for specifying the type of installation to perform.</w:t>
      </w:r>
    </w:p>
    <w:p w:rsidR="00C347F9" w:rsidRDefault="00C347F9" w:rsidP="00DD3CEA">
      <w:pPr>
        <w:ind w:left="720"/>
      </w:pPr>
      <w:r>
        <w:t xml:space="preserve">When you are installing a default instance of SSRS 2008, the Setup application can create and fully configure the default instance. However, when you are installing a named instance (to support a single-server side-by-side upgrade, for example), the Setup application can install the report server software but cannot configure the new instance. Thus, you must manually configure the new named instance (in this case, by using specific steps to migrate the existing report server’s configuration and content to the new instance). If you are performing a two-server side-by-side upgrade and installing SSRS 2008 as the default instance on the new server, Microsoft recommends that you select the </w:t>
      </w:r>
      <w:r>
        <w:rPr>
          <w:i/>
        </w:rPr>
        <w:t>Install, but do not configure the report server</w:t>
      </w:r>
      <w:r>
        <w:t xml:space="preserve"> option. Although the default instance can be configured by the Setup application during installation, you will need to manually reconfigure the configuration by using the steps we will cover in a moment to migrate the existing report server’s configuration and content to the new server. </w:t>
      </w:r>
    </w:p>
    <w:p w:rsidR="00C347F9" w:rsidRDefault="00C347F9" w:rsidP="00DD3CEA">
      <w:pPr>
        <w:ind w:left="720"/>
      </w:pPr>
      <w:r>
        <w:t>Figure 14-11 shows the Setup application screen you use to select the type of installation to complete.</w:t>
      </w:r>
    </w:p>
    <w:p w:rsidR="00C347F9" w:rsidRDefault="00736775" w:rsidP="00DD3CEA">
      <w:r>
        <w:rPr>
          <w:noProof/>
        </w:rPr>
        <w:lastRenderedPageBreak/>
        <w:pict>
          <v:shape id="_x0000_i1168" type="#_x0000_t75" style="width:335.7pt;height:257.15pt;visibility:visible">
            <v:imagedata r:id="rId703" o:title=""/>
          </v:shape>
        </w:pict>
      </w:r>
    </w:p>
    <w:p w:rsidR="00C347F9" w:rsidRDefault="00C347F9" w:rsidP="00DD3CEA">
      <w:r>
        <w:rPr>
          <w:b/>
        </w:rPr>
        <w:t>Figure 14-11:</w:t>
      </w:r>
      <w:r>
        <w:rPr>
          <w:noProof/>
        </w:rPr>
        <w:t xml:space="preserve"> Install, but do not configure the report server installation option</w:t>
      </w:r>
    </w:p>
    <w:p w:rsidR="00C347F9" w:rsidRDefault="00C347F9" w:rsidP="00F8794B">
      <w:pPr>
        <w:pStyle w:val="msolistparagraph0"/>
        <w:numPr>
          <w:ilvl w:val="0"/>
          <w:numId w:val="283"/>
        </w:numPr>
      </w:pPr>
      <w:r>
        <w:t>To complete the installation of the new instance, simply proceed through the remaining screens of the Setup application. All the required SSRS 2008 files will be installed, and the new instance will be ready for migration.</w:t>
      </w:r>
    </w:p>
    <w:p w:rsidR="00C347F9" w:rsidRDefault="00C347F9" w:rsidP="0017098C">
      <w:pPr>
        <w:pStyle w:val="Heading4"/>
      </w:pPr>
      <w:bookmarkStart w:id="413" w:name="_Toc214356359"/>
      <w:r>
        <w:t>Configuring the New Instance</w:t>
      </w:r>
      <w:bookmarkEnd w:id="413"/>
    </w:p>
    <w:p w:rsidR="00C347F9" w:rsidRDefault="00C347F9" w:rsidP="00DD3CEA">
      <w:r>
        <w:t>After you have installed the new instance, you should use the new Reporting Services Configuration tool to configure the instance. Launch the tool from the Configuration Tools group within the Microsoft SQL Server 2008 Start menu group.</w:t>
      </w:r>
    </w:p>
    <w:p w:rsidR="00C347F9" w:rsidRDefault="00C347F9" w:rsidP="00651CE1">
      <w:pPr>
        <w:pStyle w:val="msolistparagraph0"/>
        <w:numPr>
          <w:ilvl w:val="0"/>
          <w:numId w:val="249"/>
        </w:numPr>
      </w:pPr>
      <w:r>
        <w:t>When the configuration tool is first started, enter the name of the server (or “localhost”), and use the Find button to locate the newly installed SSRS 2008 instance. Figure 14-12 shows the screen for finding and connecting to the new instance.</w:t>
      </w:r>
      <w:r>
        <w:rPr>
          <w:highlight w:val="yellow"/>
        </w:rPr>
        <w:t xml:space="preserve"> </w:t>
      </w:r>
    </w:p>
    <w:p w:rsidR="00C347F9" w:rsidRPr="00F0050B" w:rsidRDefault="00736775" w:rsidP="00DD3CEA">
      <w:pPr>
        <w:pStyle w:val="FigureinList1"/>
        <w:ind w:left="0"/>
        <w:rPr>
          <w:rFonts w:ascii="Calibri" w:hAnsi="Calibri"/>
          <w:sz w:val="22"/>
        </w:rPr>
      </w:pPr>
      <w:r w:rsidRPr="005409E7">
        <w:rPr>
          <w:rFonts w:ascii="Calibri" w:hAnsi="Calibri"/>
          <w:noProof/>
          <w:sz w:val="22"/>
        </w:rPr>
        <w:lastRenderedPageBreak/>
        <w:pict>
          <v:shape id="_x0000_i1169" type="#_x0000_t75" style="width:301.1pt;height:172.05pt;visibility:visible">
            <v:imagedata r:id="rId704" o:title=""/>
          </v:shape>
        </w:pict>
      </w:r>
    </w:p>
    <w:p w:rsidR="00C347F9" w:rsidRDefault="00C347F9" w:rsidP="00DD3CEA">
      <w:pPr>
        <w:ind w:left="360"/>
        <w:rPr>
          <w:noProof/>
        </w:rPr>
      </w:pPr>
      <w:r>
        <w:rPr>
          <w:b/>
        </w:rPr>
        <w:t>Figure 14-12:</w:t>
      </w:r>
      <w:r>
        <w:rPr>
          <w:noProof/>
        </w:rPr>
        <w:t xml:space="preserve"> Connect to a report server instance screen</w:t>
      </w:r>
    </w:p>
    <w:p w:rsidR="00C347F9" w:rsidRDefault="00C347F9" w:rsidP="00651CE1">
      <w:pPr>
        <w:pStyle w:val="msolistparagraph0"/>
        <w:numPr>
          <w:ilvl w:val="0"/>
          <w:numId w:val="249"/>
        </w:numPr>
      </w:pPr>
      <w:r>
        <w:t>Once connected to the new instance, the configuration tool will show the current status of each item requiring configuration for an instance of SSRS 2008. Figure 14-13 shows the status of each area before configuration is complete.</w:t>
      </w:r>
    </w:p>
    <w:p w:rsidR="00C347F9" w:rsidRDefault="00736775" w:rsidP="00DD3CEA">
      <w:r>
        <w:rPr>
          <w:noProof/>
        </w:rPr>
        <w:pict>
          <v:shape id="_x0000_i1170" type="#_x0000_t75" style="width:354.4pt;height:306.7pt;visibility:visible">
            <v:imagedata r:id="rId705" o:title=""/>
          </v:shape>
        </w:pict>
      </w:r>
    </w:p>
    <w:p w:rsidR="00C347F9" w:rsidRDefault="00C347F9" w:rsidP="00DD3CEA">
      <w:pPr>
        <w:rPr>
          <w:noProof/>
        </w:rPr>
      </w:pPr>
      <w:r>
        <w:rPr>
          <w:b/>
        </w:rPr>
        <w:t xml:space="preserve">Figure 14-13: </w:t>
      </w:r>
      <w:r>
        <w:rPr>
          <w:noProof/>
        </w:rPr>
        <w:t>Initial state of new SSRS 2008 instance</w:t>
      </w:r>
    </w:p>
    <w:p w:rsidR="00C347F9" w:rsidRDefault="00C347F9" w:rsidP="00DD3CEA">
      <w:pPr>
        <w:spacing w:line="240" w:lineRule="auto"/>
        <w:ind w:left="720"/>
      </w:pPr>
      <w:r>
        <w:rPr>
          <w:b/>
        </w:rPr>
        <w:t>Note</w:t>
      </w:r>
      <w:r>
        <w:t>: If the configuration tool is started right after the installation is complete, the Server Status screen might show that the server is stopped. It can be started before, during, or after the configuration steps are completed.</w:t>
      </w:r>
    </w:p>
    <w:p w:rsidR="00C347F9" w:rsidRDefault="00C347F9" w:rsidP="00651CE1">
      <w:pPr>
        <w:pStyle w:val="msolistparagraph0"/>
        <w:numPr>
          <w:ilvl w:val="0"/>
          <w:numId w:val="249"/>
        </w:numPr>
      </w:pPr>
      <w:r>
        <w:lastRenderedPageBreak/>
        <w:t>To start the configuration process, use the Service Account option to configure the account to run the Report</w:t>
      </w:r>
      <w:r>
        <w:rPr>
          <w:b/>
        </w:rPr>
        <w:t xml:space="preserve"> </w:t>
      </w:r>
      <w:r>
        <w:t>Server service, as Figure 14-14 shows.</w:t>
      </w:r>
    </w:p>
    <w:p w:rsidR="00C347F9" w:rsidRDefault="00736775" w:rsidP="00DD3CEA">
      <w:r>
        <w:rPr>
          <w:noProof/>
        </w:rPr>
        <w:pict>
          <v:shape id="_x0000_i1171" type="#_x0000_t75" style="width:361.85pt;height:273.95pt;visibility:visible">
            <v:imagedata r:id="rId706" o:title=""/>
          </v:shape>
        </w:pict>
      </w:r>
    </w:p>
    <w:p w:rsidR="00C347F9" w:rsidRDefault="00C347F9" w:rsidP="00DD3CEA">
      <w:pPr>
        <w:rPr>
          <w:noProof/>
        </w:rPr>
      </w:pPr>
      <w:r>
        <w:rPr>
          <w:b/>
        </w:rPr>
        <w:t>Figure 14-14:</w:t>
      </w:r>
      <w:r>
        <w:rPr>
          <w:noProof/>
        </w:rPr>
        <w:t xml:space="preserve"> Service account of new SSRS 2008 instance</w:t>
      </w:r>
    </w:p>
    <w:p w:rsidR="00C347F9" w:rsidRDefault="00C347F9" w:rsidP="00651CE1">
      <w:pPr>
        <w:pStyle w:val="msolistparagraph0"/>
        <w:numPr>
          <w:ilvl w:val="0"/>
          <w:numId w:val="249"/>
        </w:numPr>
      </w:pPr>
      <w:r>
        <w:t>Use the Web Service URL option to configure a URL to access the report server; you can use the default values provided or specify different values. You can use any names for a Web service URL except virtual directory names already in use. Thus, because the original instance of SSRS 2000 is still installed and running, the virtual directories should not be named ReportServer or Reports (the default names for the virtual directories created when SSRS 2000 is installed).</w:t>
      </w:r>
    </w:p>
    <w:p w:rsidR="00C347F9" w:rsidRDefault="00C347F9" w:rsidP="00DD3CEA">
      <w:pPr>
        <w:ind w:left="720"/>
      </w:pPr>
      <w:r>
        <w:t>Figure 14-15 shows the Report Server Web services URL being created, using ReportServer_RS2008 as the virtual directory name.</w:t>
      </w:r>
    </w:p>
    <w:p w:rsidR="00C347F9" w:rsidRDefault="00736775" w:rsidP="00DD3CEA">
      <w:r>
        <w:rPr>
          <w:noProof/>
        </w:rPr>
        <w:lastRenderedPageBreak/>
        <w:pict>
          <v:shape id="_x0000_i1172" type="#_x0000_t75" style="width:354.4pt;height:254.35pt;visibility:visible">
            <v:imagedata r:id="rId707" o:title=""/>
          </v:shape>
        </w:pict>
      </w:r>
    </w:p>
    <w:p w:rsidR="00C347F9" w:rsidRDefault="00C347F9" w:rsidP="00DD3CEA">
      <w:pPr>
        <w:rPr>
          <w:noProof/>
        </w:rPr>
      </w:pPr>
      <w:r>
        <w:rPr>
          <w:b/>
        </w:rPr>
        <w:t xml:space="preserve">Figure 14-15: </w:t>
      </w:r>
      <w:r>
        <w:rPr>
          <w:noProof/>
        </w:rPr>
        <w:t>Web service URL of new SSRS 2008 instance</w:t>
      </w:r>
    </w:p>
    <w:p w:rsidR="00C347F9" w:rsidRDefault="00C347F9" w:rsidP="00651CE1">
      <w:pPr>
        <w:pStyle w:val="msolistparagraph0"/>
        <w:numPr>
          <w:ilvl w:val="0"/>
          <w:numId w:val="249"/>
        </w:numPr>
      </w:pPr>
      <w:r>
        <w:t>After you have defined the service account and a Web service URL, you must define the new instance’s database setup. You use the configuration tool’s Database option to define the database setup (identifying the server name, database name, and connection credentials) for the new instance.</w:t>
      </w:r>
    </w:p>
    <w:p w:rsidR="00C347F9" w:rsidRDefault="00C347F9" w:rsidP="00DD3CEA">
      <w:pPr>
        <w:ind w:left="720"/>
      </w:pPr>
      <w:r>
        <w:t>You can also use this option to upgrade a copy of the report server database used for SSRS 2000 to the new format needed for SSRS 2008. For a migration effort, a backup copy of the report server database used for SSRS 2000 (named ReportServer by default) and the additional database used by SSRS 2000 for temporary database use (named ReportServerTempDB by default) should be restored and then upgraded for SSRS 2008.</w:t>
      </w:r>
    </w:p>
    <w:p w:rsidR="00C347F9" w:rsidRDefault="00C347F9" w:rsidP="00F8794B">
      <w:pPr>
        <w:numPr>
          <w:ilvl w:val="1"/>
          <w:numId w:val="250"/>
        </w:numPr>
        <w:ind w:left="1100"/>
      </w:pPr>
      <w:r>
        <w:t xml:space="preserve">To start database setup, restore a backup of the two SSRS 2000 report server databases. If you are performing a single-server upgrade, you should restore the databases by using new names to allow the existing instance of SSRS 2000 continued access to its existing databases. </w:t>
      </w:r>
    </w:p>
    <w:p w:rsidR="00C347F9" w:rsidRDefault="00C347F9" w:rsidP="00F8794B">
      <w:pPr>
        <w:numPr>
          <w:ilvl w:val="1"/>
          <w:numId w:val="250"/>
        </w:numPr>
        <w:ind w:left="1100"/>
      </w:pPr>
      <w:r>
        <w:t>When you have restored the databases, use the Database Setup option to connect to and upgrade the restored databases. Click the Connect button to connect to the instance of SQL Server, and use the drop-down list of databases to select the restored report server database (not the restored temporary database). Figure 14-16 shows the Change Database screen after a connection has been established and a restored database selected.</w:t>
      </w:r>
    </w:p>
    <w:p w:rsidR="00C347F9" w:rsidRDefault="00736775" w:rsidP="00DD3CEA">
      <w:r>
        <w:rPr>
          <w:noProof/>
        </w:rPr>
        <w:lastRenderedPageBreak/>
        <w:pict>
          <v:shape id="_x0000_i1173" type="#_x0000_t75" style="width:350.65pt;height:252.45pt;visibility:visible">
            <v:imagedata r:id="rId708" o:title=""/>
          </v:shape>
        </w:pict>
      </w:r>
    </w:p>
    <w:p w:rsidR="00C347F9" w:rsidRDefault="00C347F9" w:rsidP="00DD3CEA">
      <w:pPr>
        <w:rPr>
          <w:noProof/>
        </w:rPr>
      </w:pPr>
      <w:r>
        <w:rPr>
          <w:b/>
        </w:rPr>
        <w:t xml:space="preserve">Figure 14-16: </w:t>
      </w:r>
      <w:r>
        <w:rPr>
          <w:noProof/>
        </w:rPr>
        <w:t xml:space="preserve">Configuring database setup </w:t>
      </w:r>
    </w:p>
    <w:p w:rsidR="00C347F9" w:rsidRDefault="00C347F9" w:rsidP="00651CE1">
      <w:pPr>
        <w:pStyle w:val="msolistparagraph0"/>
        <w:numPr>
          <w:ilvl w:val="0"/>
          <w:numId w:val="249"/>
        </w:numPr>
      </w:pPr>
      <w:r>
        <w:t>When the upgrade process is complete, use the Credentials Type drop-down list to specify how SSRS 2008 should connect to the newly upgraded databases on an ongoing basis. Then, click Apply to have the configuration tool update the database configuration information for the new instance of SSRS 2008.</w:t>
      </w:r>
    </w:p>
    <w:p w:rsidR="00C347F9" w:rsidRDefault="00C347F9" w:rsidP="00DD3CEA">
      <w:pPr>
        <w:pStyle w:val="Heading4"/>
        <w:ind w:left="720"/>
      </w:pPr>
      <w:r>
        <w:t xml:space="preserve">How Schema, Metadata, and Report Server Content Is Updated </w:t>
      </w:r>
    </w:p>
    <w:p w:rsidR="00C347F9" w:rsidRDefault="00C347F9" w:rsidP="00DD3CEA">
      <w:pPr>
        <w:ind w:left="720"/>
      </w:pPr>
      <w:r>
        <w:t>The report server database is upgraded in three stages:</w:t>
      </w:r>
    </w:p>
    <w:p w:rsidR="00C347F9" w:rsidRDefault="00C347F9" w:rsidP="00651CE1">
      <w:pPr>
        <w:pStyle w:val="msolistparagraph0"/>
        <w:numPr>
          <w:ilvl w:val="1"/>
          <w:numId w:val="249"/>
        </w:numPr>
      </w:pPr>
      <w:r>
        <w:t>The schema is upgraded automatically after setup and service startup or when you select a SQL Server 2000 or SQL Server 2005 report server database in the Reporting Services Configuration tool. In addition, the Report Server service checks the database version at startup. If the report server is connected to a database that is an earlier version, the report server will update the database during startup.</w:t>
      </w:r>
    </w:p>
    <w:p w:rsidR="00C347F9" w:rsidRPr="00AA2A3C" w:rsidRDefault="00C347F9" w:rsidP="00AA2A3C">
      <w:pPr>
        <w:ind w:left="2160"/>
        <w:contextualSpacing/>
      </w:pPr>
      <w:r w:rsidRPr="00AA2A3C">
        <w:t xml:space="preserve">Published reports and compiled report snapshots are updated on first use. For more information, see </w:t>
      </w:r>
      <w:hyperlink r:id="rId709" w:history="1">
        <w:r w:rsidRPr="00AA2A3C">
          <w:rPr>
            <w:rStyle w:val="Hyperlink"/>
          </w:rPr>
          <w:t>Upgrading Reports</w:t>
        </w:r>
      </w:hyperlink>
      <w:r w:rsidRPr="00AA2A3C">
        <w:t xml:space="preserve"> in SQL Server 2008 Books Online.</w:t>
      </w:r>
    </w:p>
    <w:p w:rsidR="00C347F9" w:rsidRPr="00AA2A3C" w:rsidRDefault="00C347F9" w:rsidP="00AA2A3C">
      <w:pPr>
        <w:ind w:left="2160"/>
        <w:contextualSpacing/>
      </w:pPr>
    </w:p>
    <w:p w:rsidR="00C347F9" w:rsidRPr="00AA2A3C" w:rsidRDefault="00C347F9" w:rsidP="00AA2A3C">
      <w:pPr>
        <w:ind w:left="2160"/>
      </w:pPr>
      <w:r w:rsidRPr="00AA2A3C">
        <w:t xml:space="preserve">Review </w:t>
      </w:r>
      <w:hyperlink r:id="rId710" w:history="1">
        <w:r w:rsidRPr="00AA2A3C">
          <w:rPr>
            <w:rStyle w:val="Hyperlink"/>
          </w:rPr>
          <w:t>Upgrading a Report Server Database</w:t>
        </w:r>
      </w:hyperlink>
      <w:r w:rsidRPr="00AA2A3C">
        <w:t>, in SQL Server 2008 Books Online, for more information.</w:t>
      </w:r>
    </w:p>
    <w:p w:rsidR="00C347F9" w:rsidRPr="00AA2A3C" w:rsidRDefault="00C347F9" w:rsidP="00651CE1">
      <w:pPr>
        <w:numPr>
          <w:ilvl w:val="1"/>
          <w:numId w:val="249"/>
        </w:numPr>
      </w:pPr>
      <w:r w:rsidRPr="00AA2A3C">
        <w:t xml:space="preserve">Use the Report Manager URL option </w:t>
      </w:r>
      <w:r w:rsidRPr="00AA2A3C">
        <w:rPr>
          <w:noProof/>
        </w:rPr>
        <w:t>to configure a URL to access Report Manager;</w:t>
      </w:r>
      <w:r w:rsidRPr="00AA2A3C">
        <w:t xml:space="preserve"> you can use the default values provided or specify different values. You can use any names for Report Manager URLs except virtual directory names already in use. Thus, because the original instance of SSRS 2000 is still installed and running, you should not name the </w:t>
      </w:r>
      <w:r w:rsidRPr="00AA2A3C">
        <w:lastRenderedPageBreak/>
        <w:t>virtual directories ReportServer or Reports (the default names for the virtual directories created when SSRS 2000 or SSRS 2005 is installed).</w:t>
      </w:r>
    </w:p>
    <w:p w:rsidR="00C347F9" w:rsidRDefault="00C347F9" w:rsidP="00DD3CEA">
      <w:pPr>
        <w:ind w:left="720"/>
      </w:pPr>
      <w:r>
        <w:t>Figure 14-17 shows the Report Manager URL being created, using Reports_RS2008 as the virtual directory name.</w:t>
      </w:r>
    </w:p>
    <w:p w:rsidR="00C347F9" w:rsidRDefault="00736775" w:rsidP="00DD3CEA">
      <w:r>
        <w:rPr>
          <w:noProof/>
        </w:rPr>
        <w:pict>
          <v:shape id="_x0000_i1174" type="#_x0000_t75" style="width:361.85pt;height:220.7pt;visibility:visible">
            <v:imagedata r:id="rId711" o:title=""/>
          </v:shape>
        </w:pict>
      </w:r>
    </w:p>
    <w:p w:rsidR="00C347F9" w:rsidRDefault="00C347F9" w:rsidP="00DD3CEA">
      <w:pPr>
        <w:rPr>
          <w:noProof/>
        </w:rPr>
      </w:pPr>
      <w:r>
        <w:rPr>
          <w:b/>
        </w:rPr>
        <w:t xml:space="preserve">Figure 14-17: </w:t>
      </w:r>
      <w:r>
        <w:rPr>
          <w:noProof/>
        </w:rPr>
        <w:t xml:space="preserve">Report Manager URL setup </w:t>
      </w:r>
    </w:p>
    <w:p w:rsidR="00C347F9" w:rsidRDefault="00C347F9" w:rsidP="00651CE1">
      <w:pPr>
        <w:pStyle w:val="msolistparagraph0"/>
        <w:numPr>
          <w:ilvl w:val="0"/>
          <w:numId w:val="249"/>
        </w:numPr>
      </w:pPr>
      <w:r>
        <w:t xml:space="preserve">After the database connection has been established, use the Encryption Keys option to restore the symmetric encryption key extracted and saved as part of the pre-upgrade planning process. Select Restore, and provide the filename and password used with the rskeymgmt utility to extract and save the key from the SSRS 2000 instance. Figure 14-18 shows this option being used to restore a symmetric encryption key.  </w:t>
      </w:r>
    </w:p>
    <w:p w:rsidR="00C347F9" w:rsidRDefault="00736775" w:rsidP="00DD3CEA">
      <w:r>
        <w:rPr>
          <w:noProof/>
        </w:rPr>
        <w:lastRenderedPageBreak/>
        <w:pict>
          <v:shape id="_x0000_i1175" type="#_x0000_t75" style="width:5in;height:274.9pt;visibility:visible">
            <v:imagedata r:id="rId712" o:title=""/>
          </v:shape>
        </w:pict>
      </w:r>
    </w:p>
    <w:p w:rsidR="00C347F9" w:rsidRDefault="00C347F9" w:rsidP="00DD3CEA">
      <w:pPr>
        <w:rPr>
          <w:noProof/>
        </w:rPr>
      </w:pPr>
      <w:r>
        <w:rPr>
          <w:b/>
        </w:rPr>
        <w:t xml:space="preserve">Figure 14-18: </w:t>
      </w:r>
      <w:r>
        <w:rPr>
          <w:noProof/>
        </w:rPr>
        <w:t>Restoring the symmetric encryption key</w:t>
      </w:r>
    </w:p>
    <w:p w:rsidR="00C347F9" w:rsidRDefault="00C347F9" w:rsidP="00DD3CEA">
      <w:pPr>
        <w:pStyle w:val="AlertTextinList1"/>
        <w:spacing w:line="240" w:lineRule="auto"/>
        <w:rPr>
          <w:rFonts w:ascii="Calibri" w:hAnsi="Calibri"/>
          <w:noProof/>
          <w:sz w:val="22"/>
          <w:szCs w:val="22"/>
        </w:rPr>
      </w:pPr>
      <w:r>
        <w:rPr>
          <w:rFonts w:ascii="Calibri" w:hAnsi="Calibri"/>
          <w:b/>
          <w:sz w:val="22"/>
          <w:szCs w:val="22"/>
        </w:rPr>
        <w:t>Note</w:t>
      </w:r>
      <w:r>
        <w:rPr>
          <w:rFonts w:ascii="Calibri" w:hAnsi="Calibri"/>
          <w:sz w:val="22"/>
          <w:szCs w:val="22"/>
        </w:rPr>
        <w:t>: If the symmetric encryption key has not yet been extracted from SSRS 2000, simply do so by using the rskeymgmt utility (found in the &lt;Drive:&gt;</w:t>
      </w:r>
      <w:r>
        <w:rPr>
          <w:rFonts w:ascii="Calibri" w:hAnsi="Calibri"/>
          <w:i/>
          <w:sz w:val="22"/>
          <w:szCs w:val="22"/>
        </w:rPr>
        <w:t>\Program Files\Microsoft SQL Server\80\Tools\Binn\</w:t>
      </w:r>
      <w:r>
        <w:rPr>
          <w:rFonts w:ascii="Calibri" w:hAnsi="Calibri"/>
          <w:sz w:val="22"/>
          <w:szCs w:val="22"/>
        </w:rPr>
        <w:t xml:space="preserve"> directory</w:t>
      </w:r>
      <w:r>
        <w:rPr>
          <w:rFonts w:ascii="Calibri" w:hAnsi="Calibri"/>
          <w:i/>
          <w:sz w:val="22"/>
          <w:szCs w:val="22"/>
        </w:rPr>
        <w:t xml:space="preserve"> </w:t>
      </w:r>
      <w:r>
        <w:rPr>
          <w:rFonts w:ascii="Calibri" w:hAnsi="Calibri"/>
          <w:sz w:val="22"/>
          <w:szCs w:val="22"/>
        </w:rPr>
        <w:t>if running SSRS 2000). If you cannot restore the encryption key for some reason, you will have to use the Delete option to delete existing encrypted content. Note that, in this case, you will have to manually recreate any encrypted content (such as existing data source credentials) after the upgrade. Once the encryption key is restored, Reporting Services Configuration Manager should show a green checkmark in the results area, as Figure 14-19 shows.</w:t>
      </w:r>
    </w:p>
    <w:p w:rsidR="00C347F9" w:rsidRDefault="00736775" w:rsidP="00DD3CEA">
      <w:pPr>
        <w:rPr>
          <w:noProof/>
        </w:rPr>
      </w:pPr>
      <w:r>
        <w:rPr>
          <w:noProof/>
        </w:rPr>
        <w:lastRenderedPageBreak/>
        <w:pict>
          <v:shape id="_x0000_i1176" type="#_x0000_t75" style="width:356.25pt;height:274.9pt;visibility:visible">
            <v:imagedata r:id="rId713" o:title=""/>
          </v:shape>
        </w:pict>
      </w:r>
    </w:p>
    <w:p w:rsidR="00C347F9" w:rsidRDefault="00C347F9" w:rsidP="00DD3CEA">
      <w:pPr>
        <w:rPr>
          <w:noProof/>
        </w:rPr>
      </w:pPr>
      <w:r>
        <w:rPr>
          <w:b/>
          <w:noProof/>
        </w:rPr>
        <w:t>Figure 14-19:</w:t>
      </w:r>
      <w:r>
        <w:rPr>
          <w:noProof/>
        </w:rPr>
        <w:t xml:space="preserve"> Green checkmark in results area</w:t>
      </w:r>
    </w:p>
    <w:p w:rsidR="00C347F9" w:rsidRPr="00F836AE" w:rsidRDefault="00C347F9" w:rsidP="00651CE1">
      <w:pPr>
        <w:pStyle w:val="msolistparagraph0"/>
        <w:numPr>
          <w:ilvl w:val="0"/>
          <w:numId w:val="249"/>
        </w:numPr>
      </w:pPr>
      <w:r w:rsidRPr="00F836AE">
        <w:t>Finally, you can use the configuration tool’s Email Settings and Execution Account options to establish other extended configuration settings for SSRS 2008. Use these options to set these extended options for the new instance.</w:t>
      </w:r>
    </w:p>
    <w:p w:rsidR="00C347F9" w:rsidRPr="00F836AE" w:rsidRDefault="00C347F9" w:rsidP="00651CE1">
      <w:pPr>
        <w:numPr>
          <w:ilvl w:val="0"/>
          <w:numId w:val="249"/>
        </w:numPr>
      </w:pPr>
      <w:r w:rsidRPr="00F836AE">
        <w:t>After you use the configuration tool to complete the configuration of the new instance, the new instance should be ready for use. Start the Report Manager interface by using a URL referring to the newly configured virtual directory for the Report Manager application. For example, if the virtual directory is named Reports_RS2008, you can use the URL http://localhost/Reports_RS2008 to launch the new version of the Report Manager application. When opened, the report folders and contents (data sources, reports, and other report item files) available within SSRS 2000 should now be present and available within SSRS 2008.</w:t>
      </w:r>
    </w:p>
    <w:p w:rsidR="00C347F9" w:rsidRDefault="00C347F9" w:rsidP="0017098C">
      <w:pPr>
        <w:pStyle w:val="Heading2"/>
      </w:pPr>
      <w:bookmarkStart w:id="414" w:name="_Toc214356360"/>
      <w:bookmarkStart w:id="415" w:name="_Toc215243931"/>
      <w:r>
        <w:t>Upgrading from SQL Server 2005</w:t>
      </w:r>
      <w:bookmarkEnd w:id="414"/>
      <w:bookmarkEnd w:id="415"/>
    </w:p>
    <w:p w:rsidR="00C347F9" w:rsidRDefault="00C347F9" w:rsidP="0017098C">
      <w:pPr>
        <w:pStyle w:val="Heading3"/>
      </w:pPr>
      <w:bookmarkStart w:id="416" w:name="_Toc214356361"/>
      <w:bookmarkStart w:id="417" w:name="_Toc215243932"/>
      <w:r>
        <w:t>In-Place Upgrade</w:t>
      </w:r>
      <w:bookmarkEnd w:id="416"/>
      <w:bookmarkEnd w:id="417"/>
    </w:p>
    <w:p w:rsidR="00C347F9" w:rsidRDefault="00C347F9" w:rsidP="00DD3CEA">
      <w:r>
        <w:t>When upgrading an installation of SSRS 2005 in place to SSRS 2008, the upgrade process handles all aspects of the upgrade, automatically updating report server content, report definitions, and component configurations. Note, however, that this upgrade does not automatically handle updates to client workstations and computers that have the Report Designer or management tools installed. You will have to upgrade those workstations and computers after you upgrade the report server.</w:t>
      </w:r>
    </w:p>
    <w:p w:rsidR="00C347F9" w:rsidRDefault="00C347F9" w:rsidP="0017098C">
      <w:pPr>
        <w:pStyle w:val="Heading4"/>
      </w:pPr>
      <w:bookmarkStart w:id="418" w:name="_Toc214356362"/>
      <w:r>
        <w:lastRenderedPageBreak/>
        <w:t>Upgrading via the Setup Application</w:t>
      </w:r>
      <w:bookmarkEnd w:id="418"/>
    </w:p>
    <w:p w:rsidR="00C347F9" w:rsidRDefault="00C347F9" w:rsidP="00DD3CEA">
      <w:r>
        <w:t>Upgrading from SSRS 2005 to SSRS 2008 via the Setup application is identical to upgrading from SSRS 2000 via the Setup application. For detailed steps, see the “Upgrading via the Setup Application” section under “Upgrading from SQL Server 2000” earlier in this document.</w:t>
      </w:r>
    </w:p>
    <w:p w:rsidR="00C347F9" w:rsidRDefault="00C347F9" w:rsidP="0017098C">
      <w:pPr>
        <w:pStyle w:val="Heading3"/>
      </w:pPr>
      <w:bookmarkStart w:id="419" w:name="_Toc214356363"/>
      <w:bookmarkStart w:id="420" w:name="_Toc215243933"/>
      <w:r>
        <w:t>Side-by-Side Upgrade</w:t>
      </w:r>
      <w:bookmarkEnd w:id="419"/>
      <w:bookmarkEnd w:id="420"/>
    </w:p>
    <w:p w:rsidR="00C347F9" w:rsidRDefault="00C347F9" w:rsidP="00DD3CEA">
      <w:r>
        <w:t>Alternatively, you can upgrade SSRS 2005 installations to SSRS 2008 by using a side-by-side upgrade method. You can perform side-by-side upgrades on a single server (the existing report server) or by using two servers (to take advantage of new hardware, for example).</w:t>
      </w:r>
    </w:p>
    <w:p w:rsidR="00C347F9" w:rsidRDefault="00C347F9" w:rsidP="00DD3CEA">
      <w:r>
        <w:t xml:space="preserve">When you perform the upgrade on a single server, you install a new instance of SSRS 2008 alongside the existing SSRS 2005 installation and then manually move report server content, report definitions, and other configuration information from SSRS 2005 to the new instance. </w:t>
      </w:r>
    </w:p>
    <w:p w:rsidR="00C347F9" w:rsidRDefault="00C347F9" w:rsidP="00DD3CEA">
      <w:r>
        <w:t xml:space="preserve">When you perform the upgrade by using two servers, you install SSRS 2008 on the new server (as the default instance or as a named instance) and then perform the same manual movement of report server content, report designs, and configuration information. </w:t>
      </w:r>
    </w:p>
    <w:p w:rsidR="00C347F9" w:rsidRDefault="00C347F9" w:rsidP="00DD3CEA">
      <w:pPr>
        <w:spacing w:line="240" w:lineRule="auto"/>
        <w:ind w:left="720"/>
      </w:pPr>
      <w:r>
        <w:rPr>
          <w:b/>
        </w:rPr>
        <w:t xml:space="preserve">Note: </w:t>
      </w:r>
      <w:r>
        <w:t>Regardless of the upgrade process you use, workstations and computers with the Report Designer or SSRS 2005 management tools installed will have to be upgraded after the report server is upgraded.</w:t>
      </w:r>
    </w:p>
    <w:p w:rsidR="00C347F9" w:rsidRDefault="00C347F9" w:rsidP="0017098C">
      <w:pPr>
        <w:pStyle w:val="Heading4"/>
      </w:pPr>
      <w:bookmarkStart w:id="421" w:name="_Toc214356364"/>
      <w:r>
        <w:t>Installing the New Instance</w:t>
      </w:r>
      <w:bookmarkEnd w:id="421"/>
    </w:p>
    <w:p w:rsidR="00C347F9" w:rsidRDefault="00C347F9" w:rsidP="00DD3CEA">
      <w:r>
        <w:t>As with a side-by-side upgrade from SSRS 2000, the first step for a side-by-side upgrade from SSRS 2005 is to install (but not configure) SSRS 2008. The following points should be considered when planning a single-server or a two-server upgrade process:</w:t>
      </w:r>
    </w:p>
    <w:p w:rsidR="00C347F9" w:rsidRDefault="00C347F9" w:rsidP="00DD3CEA">
      <w:r>
        <w:t>If an additional server is not available, you can use a single-server upgrade process. During the upgrade process, you must install SSRS 2008 as a named instance. After the upgrade (and testing) is complete, you can rename the named instance to serve as the default instance once you have uninstalled SSRS 2005.</w:t>
      </w:r>
    </w:p>
    <w:p w:rsidR="00C347F9" w:rsidRDefault="00C347F9" w:rsidP="00DD3CEA">
      <w:r>
        <w:t>If an additional server is available and will serve as the new SSRS 2008 report server, you can install SSRS 2008 as the default instance or as a named instance on the new server. After the upgrade (and testing) is complete, you can decommission the old report server or reuse it for other purposes.</w:t>
      </w:r>
    </w:p>
    <w:p w:rsidR="00C347F9" w:rsidRDefault="00C347F9" w:rsidP="00DD3CEA">
      <w:r>
        <w:t xml:space="preserve">To begin the upgrade process, start the Setup application for SQL Server 2008 as described in the “Installing the New Instance” section under “Upgrading from SQL Server 2000” earlier in this document and follow the same steps. </w:t>
      </w:r>
    </w:p>
    <w:p w:rsidR="00C347F9" w:rsidRDefault="00C347F9" w:rsidP="0017098C">
      <w:pPr>
        <w:pStyle w:val="Heading4"/>
      </w:pPr>
      <w:bookmarkStart w:id="422" w:name="_Toc214356365"/>
      <w:r>
        <w:t>Configuring the New Instance</w:t>
      </w:r>
      <w:bookmarkEnd w:id="422"/>
    </w:p>
    <w:p w:rsidR="00C347F9" w:rsidRDefault="00C347F9" w:rsidP="00DD3CEA">
      <w:r>
        <w:t>After you have installed the new SSRS 2008 instance, you should use the new Reporting Services Configuration tool to configure it. Start the tool from the Configuration Tools group within the Microsoft SQL Server 2008 Start menu group.</w:t>
      </w:r>
    </w:p>
    <w:p w:rsidR="00C347F9" w:rsidRDefault="00C347F9" w:rsidP="00DD3CEA">
      <w:r>
        <w:lastRenderedPageBreak/>
        <w:t>The steps for configuring the new instance are the same after an SSRS 2005 upgrade as after an SSRS 2000 upgrade; you can find those steps above in the “Configuring the New Instance” section under “Upgrading from SQL Server 2000.”</w:t>
      </w:r>
    </w:p>
    <w:p w:rsidR="00C347F9" w:rsidRDefault="00C347F9" w:rsidP="0017098C">
      <w:pPr>
        <w:pStyle w:val="Heading2"/>
      </w:pPr>
      <w:bookmarkStart w:id="423" w:name="_Toc214356366"/>
      <w:bookmarkStart w:id="424" w:name="_Toc215243934"/>
      <w:r>
        <w:t>Troubleshooting a Failed Upgrade</w:t>
      </w:r>
      <w:bookmarkEnd w:id="423"/>
      <w:bookmarkEnd w:id="424"/>
    </w:p>
    <w:p w:rsidR="00C347F9" w:rsidRDefault="00C347F9" w:rsidP="00DD3CEA">
      <w:r>
        <w:t>If the upgrade process should fail, the first course of action is to review the setup logs created by the Setup application.</w:t>
      </w:r>
    </w:p>
    <w:p w:rsidR="00C347F9" w:rsidRDefault="00C347F9" w:rsidP="00DD3CEA">
      <w:r>
        <w:t>Review the Summary.txt file located in the &lt;drive&gt;:\Program Files\Microsoft SQL Server\100\Setup Bootstrap\LOG\ directory. If any error messages are listed, take the required actions to correct the situation and try the upgrade process again.</w:t>
      </w:r>
    </w:p>
    <w:p w:rsidR="00C347F9" w:rsidRDefault="00C347F9" w:rsidP="00DD3CEA">
      <w:pPr>
        <w:rPr>
          <w:lang w:eastAsia="es-ES"/>
        </w:rPr>
      </w:pPr>
      <w:r>
        <w:rPr>
          <w:lang w:eastAsia="es-ES"/>
        </w:rPr>
        <w:t>Each execution of Setup will generate a new time-stamped log folder. For example, if you start the SQL Server Installation Center page, it gets its own time-stamped log folder, and each Setup action invoked from that page gets its own as well, so you will probably see several time-stamped log folders in this directory. The time-stamped log folder name format is YYYMMDD_hhmmss.</w:t>
      </w:r>
    </w:p>
    <w:p w:rsidR="00C347F9" w:rsidRDefault="00C347F9" w:rsidP="00DD3CEA">
      <w:r>
        <w:rPr>
          <w:lang w:eastAsia="es-ES"/>
        </w:rPr>
        <w:t xml:space="preserve">You can find detailed Setup logs at the following location: </w:t>
      </w:r>
      <w:r>
        <w:t>&lt;drive&gt;:\Program Files\Microsoft SQL Server\100\Setup Bootstrap\LOG\.</w:t>
      </w:r>
    </w:p>
    <w:p w:rsidR="00C347F9" w:rsidRDefault="00C347F9" w:rsidP="00DD3CEA">
      <w:pPr>
        <w:rPr>
          <w:lang w:eastAsia="es-ES"/>
        </w:rPr>
      </w:pPr>
      <w:r>
        <w:rPr>
          <w:lang w:eastAsia="es-ES"/>
        </w:rPr>
        <w:t>When looking for errors in the detail log, search for the following phrases:</w:t>
      </w:r>
    </w:p>
    <w:p w:rsidR="00C347F9" w:rsidRDefault="00C347F9" w:rsidP="00651CE1">
      <w:pPr>
        <w:pStyle w:val="msolistparagraph0"/>
        <w:numPr>
          <w:ilvl w:val="0"/>
          <w:numId w:val="262"/>
        </w:numPr>
        <w:rPr>
          <w:lang w:eastAsia="es-ES"/>
        </w:rPr>
      </w:pPr>
      <w:r>
        <w:rPr>
          <w:lang w:eastAsia="es-ES"/>
        </w:rPr>
        <w:t>Watson bucket</w:t>
      </w:r>
    </w:p>
    <w:p w:rsidR="00C347F9" w:rsidRPr="00F836AE" w:rsidRDefault="00C347F9" w:rsidP="00651CE1">
      <w:pPr>
        <w:numPr>
          <w:ilvl w:val="0"/>
          <w:numId w:val="262"/>
        </w:numPr>
        <w:rPr>
          <w:lang w:eastAsia="es-ES"/>
        </w:rPr>
      </w:pPr>
      <w:r w:rsidRPr="00F836AE">
        <w:rPr>
          <w:lang w:eastAsia="es-ES"/>
        </w:rPr>
        <w:t>Error:</w:t>
      </w:r>
    </w:p>
    <w:p w:rsidR="00C347F9" w:rsidRPr="00F836AE" w:rsidRDefault="00C347F9" w:rsidP="00651CE1">
      <w:pPr>
        <w:numPr>
          <w:ilvl w:val="0"/>
          <w:numId w:val="262"/>
        </w:numPr>
        <w:rPr>
          <w:lang w:eastAsia="es-ES"/>
        </w:rPr>
      </w:pPr>
      <w:r w:rsidRPr="00F836AE">
        <w:rPr>
          <w:lang w:eastAsia="es-ES"/>
        </w:rPr>
        <w:t>Exception has been</w:t>
      </w:r>
    </w:p>
    <w:p w:rsidR="00C347F9" w:rsidRDefault="00C347F9" w:rsidP="00DD3CEA">
      <w:pPr>
        <w:rPr>
          <w:lang w:eastAsia="es-ES"/>
        </w:rPr>
      </w:pPr>
      <w:r>
        <w:rPr>
          <w:lang w:eastAsia="es-ES"/>
        </w:rPr>
        <w:t>A typical Setup request goes through three execution phases:</w:t>
      </w:r>
    </w:p>
    <w:p w:rsidR="00C347F9" w:rsidRDefault="00C347F9" w:rsidP="00651CE1">
      <w:pPr>
        <w:pStyle w:val="msolistparagraph0"/>
        <w:numPr>
          <w:ilvl w:val="0"/>
          <w:numId w:val="251"/>
        </w:numPr>
        <w:rPr>
          <w:lang w:eastAsia="es-ES"/>
        </w:rPr>
      </w:pPr>
      <w:r>
        <w:rPr>
          <w:lang w:eastAsia="es-ES"/>
        </w:rPr>
        <w:t>Global rules check</w:t>
      </w:r>
    </w:p>
    <w:p w:rsidR="00C347F9" w:rsidRPr="00F836AE" w:rsidRDefault="00C347F9" w:rsidP="00651CE1">
      <w:pPr>
        <w:numPr>
          <w:ilvl w:val="0"/>
          <w:numId w:val="251"/>
        </w:numPr>
        <w:rPr>
          <w:lang w:eastAsia="es-ES"/>
        </w:rPr>
      </w:pPr>
      <w:r w:rsidRPr="00F836AE">
        <w:rPr>
          <w:lang w:eastAsia="es-ES"/>
        </w:rPr>
        <w:t>Component update</w:t>
      </w:r>
    </w:p>
    <w:p w:rsidR="00C347F9" w:rsidRPr="00F836AE" w:rsidRDefault="00C347F9" w:rsidP="00651CE1">
      <w:pPr>
        <w:numPr>
          <w:ilvl w:val="0"/>
          <w:numId w:val="251"/>
        </w:numPr>
        <w:rPr>
          <w:lang w:eastAsia="es-ES"/>
        </w:rPr>
      </w:pPr>
      <w:r w:rsidRPr="00F836AE">
        <w:rPr>
          <w:lang w:eastAsia="es-ES"/>
        </w:rPr>
        <w:t>User-requested action</w:t>
      </w:r>
    </w:p>
    <w:p w:rsidR="00C347F9" w:rsidRDefault="00C347F9" w:rsidP="00DD3CEA">
      <w:pPr>
        <w:rPr>
          <w:lang w:eastAsia="es-ES"/>
        </w:rPr>
      </w:pPr>
      <w:r>
        <w:rPr>
          <w:lang w:eastAsia="es-ES"/>
        </w:rPr>
        <w:t>Each of these phases will generate detail and summary logs, with additional log files being generated as appropriate. Setup is called at least three times per user-requested Setup action.</w:t>
      </w:r>
    </w:p>
    <w:p w:rsidR="00C347F9" w:rsidRDefault="00C347F9" w:rsidP="00DD3CEA">
      <w:pPr>
        <w:rPr>
          <w:lang w:eastAsia="es-ES"/>
        </w:rPr>
      </w:pPr>
      <w:r>
        <w:rPr>
          <w:lang w:eastAsia="es-ES"/>
        </w:rPr>
        <w:t>Typical log files generated are:</w:t>
      </w:r>
    </w:p>
    <w:p w:rsidR="00C347F9" w:rsidRPr="00F836AE" w:rsidRDefault="00C347F9" w:rsidP="00651CE1">
      <w:pPr>
        <w:pStyle w:val="msolistparagraph0"/>
        <w:numPr>
          <w:ilvl w:val="0"/>
          <w:numId w:val="261"/>
        </w:numPr>
        <w:rPr>
          <w:lang w:eastAsia="es-ES"/>
        </w:rPr>
      </w:pPr>
      <w:r w:rsidRPr="00F836AE">
        <w:rPr>
          <w:lang w:eastAsia="es-ES"/>
        </w:rPr>
        <w:t>Detail_GlobalRules.txt</w:t>
      </w:r>
    </w:p>
    <w:p w:rsidR="00C347F9" w:rsidRPr="00F836AE" w:rsidRDefault="00C347F9" w:rsidP="00651CE1">
      <w:pPr>
        <w:numPr>
          <w:ilvl w:val="0"/>
          <w:numId w:val="261"/>
        </w:numPr>
        <w:rPr>
          <w:lang w:eastAsia="es-ES"/>
        </w:rPr>
      </w:pPr>
      <w:r w:rsidRPr="00F836AE">
        <w:rPr>
          <w:lang w:eastAsia="es-ES"/>
        </w:rPr>
        <w:t>Detail_ComponentUpdate.txt</w:t>
      </w:r>
    </w:p>
    <w:p w:rsidR="00C347F9" w:rsidRPr="00F836AE" w:rsidRDefault="00C347F9" w:rsidP="00651CE1">
      <w:pPr>
        <w:numPr>
          <w:ilvl w:val="0"/>
          <w:numId w:val="261"/>
        </w:numPr>
        <w:rPr>
          <w:lang w:eastAsia="es-ES"/>
        </w:rPr>
      </w:pPr>
      <w:r w:rsidRPr="00F836AE">
        <w:rPr>
          <w:lang w:eastAsia="es-ES"/>
        </w:rPr>
        <w:t>Detail.txt</w:t>
      </w:r>
    </w:p>
    <w:p w:rsidR="00C347F9" w:rsidRDefault="00C347F9" w:rsidP="00DD3CEA">
      <w:pPr>
        <w:rPr>
          <w:lang w:eastAsia="es-ES"/>
        </w:rPr>
      </w:pPr>
      <w:r>
        <w:rPr>
          <w:lang w:eastAsia="es-ES"/>
        </w:rPr>
        <w:lastRenderedPageBreak/>
        <w:t>The summary log file name format is Summary_[machine name]_timestamp_[execution phase]. The final summary log is copied to %Program Files%\Microsoft SQL Server\100\setup bootstrap\log folder and named Summary.txt for quick reference.</w:t>
      </w:r>
    </w:p>
    <w:p w:rsidR="00C347F9" w:rsidRDefault="00C347F9" w:rsidP="00DD3CEA">
      <w:pPr>
        <w:pStyle w:val="AlertTextinList1"/>
        <w:rPr>
          <w:rFonts w:ascii="Calibri" w:hAnsi="Calibri"/>
          <w:sz w:val="22"/>
          <w:szCs w:val="22"/>
          <w:lang w:eastAsia="es-ES"/>
        </w:rPr>
      </w:pPr>
      <w:r>
        <w:rPr>
          <w:rFonts w:ascii="Calibri" w:hAnsi="Calibri"/>
          <w:b/>
          <w:sz w:val="22"/>
          <w:szCs w:val="22"/>
          <w:lang w:eastAsia="es-ES"/>
        </w:rPr>
        <w:t>Note:</w:t>
      </w:r>
      <w:r>
        <w:rPr>
          <w:rFonts w:ascii="Calibri" w:hAnsi="Calibri"/>
          <w:sz w:val="22"/>
          <w:szCs w:val="22"/>
          <w:lang w:eastAsia="es-ES"/>
        </w:rPr>
        <w:t xml:space="preserve"> Setup will not CAB the log files unless there is an error.</w:t>
      </w:r>
    </w:p>
    <w:p w:rsidR="00C347F9" w:rsidRDefault="00C347F9" w:rsidP="00DD3CEA">
      <w:pPr>
        <w:rPr>
          <w:lang w:eastAsia="es-ES"/>
        </w:rPr>
      </w:pPr>
      <w:r>
        <w:rPr>
          <w:lang w:eastAsia="es-ES"/>
        </w:rPr>
        <w:t>Windows Installer (MSI) actions performed during Setup generate their own log files in the following format: [product feature]_[cpu]_[LCID (optional)]_[attempt #].log. If an MSI execution fails, look in the associated MSI log for “return value 3” only for ENU versions.</w:t>
      </w:r>
    </w:p>
    <w:p w:rsidR="00C347F9" w:rsidRDefault="00C347F9" w:rsidP="00DD3CEA">
      <w:pPr>
        <w:rPr>
          <w:lang w:eastAsia="es-ES"/>
        </w:rPr>
      </w:pPr>
      <w:r>
        <w:rPr>
          <w:lang w:eastAsia="es-ES"/>
        </w:rPr>
        <w:t>Datastore files contain a snapshot of the state of all configuration objects being tracked by the Setup process and are useful for troubleshooting configuration errors. XML file dumps are created for datastore objects for each execution phase. They are saved in their own log subfolder under the time-stamped log folder, as follows:</w:t>
      </w:r>
    </w:p>
    <w:p w:rsidR="00C347F9" w:rsidRPr="00F836AE" w:rsidRDefault="00C347F9" w:rsidP="00651CE1">
      <w:pPr>
        <w:pStyle w:val="msolistparagraph0"/>
        <w:numPr>
          <w:ilvl w:val="0"/>
          <w:numId w:val="260"/>
        </w:numPr>
        <w:rPr>
          <w:lang w:eastAsia="es-ES"/>
        </w:rPr>
      </w:pPr>
      <w:r w:rsidRPr="00F836AE">
        <w:rPr>
          <w:lang w:eastAsia="es-ES"/>
        </w:rPr>
        <w:t>Datastore_GlobalRules</w:t>
      </w:r>
    </w:p>
    <w:p w:rsidR="00C347F9" w:rsidRPr="00F836AE" w:rsidRDefault="00C347F9" w:rsidP="00651CE1">
      <w:pPr>
        <w:numPr>
          <w:ilvl w:val="0"/>
          <w:numId w:val="260"/>
        </w:numPr>
        <w:rPr>
          <w:lang w:eastAsia="es-ES"/>
        </w:rPr>
      </w:pPr>
      <w:r w:rsidRPr="00F836AE">
        <w:rPr>
          <w:lang w:eastAsia="es-ES"/>
        </w:rPr>
        <w:t>Datastore_ComponentUpdate</w:t>
      </w:r>
    </w:p>
    <w:p w:rsidR="00C347F9" w:rsidRPr="00F836AE" w:rsidRDefault="00C347F9" w:rsidP="00651CE1">
      <w:pPr>
        <w:numPr>
          <w:ilvl w:val="0"/>
          <w:numId w:val="260"/>
        </w:numPr>
        <w:rPr>
          <w:lang w:eastAsia="es-ES"/>
        </w:rPr>
      </w:pPr>
      <w:r w:rsidRPr="00F836AE">
        <w:rPr>
          <w:lang w:eastAsia="es-ES"/>
        </w:rPr>
        <w:t>Datastore</w:t>
      </w:r>
    </w:p>
    <w:p w:rsidR="00C347F9" w:rsidRDefault="00C347F9" w:rsidP="00DD3CEA">
      <w:pPr>
        <w:textAlignment w:val="top"/>
      </w:pPr>
      <w:r>
        <w:t xml:space="preserve">For more information, see </w:t>
      </w:r>
      <w:hyperlink r:id="rId714" w:history="1">
        <w:r>
          <w:rPr>
            <w:rStyle w:val="Hyperlink"/>
          </w:rPr>
          <w:t xml:space="preserve">How to: </w:t>
        </w:r>
        <w:r>
          <w:rPr>
            <w:rStyle w:val="Hyperlink"/>
            <w:lang w:eastAsia="es-ES"/>
          </w:rPr>
          <w:t>View SQL Server 2008 Setup Log Files</w:t>
        </w:r>
      </w:hyperlink>
      <w:r>
        <w:t xml:space="preserve"> in SQL Server 2008 Books Online.</w:t>
      </w:r>
    </w:p>
    <w:p w:rsidR="00C347F9" w:rsidRDefault="00C347F9" w:rsidP="0017098C">
      <w:pPr>
        <w:pStyle w:val="Heading2"/>
      </w:pPr>
      <w:bookmarkStart w:id="425" w:name="_Toc214356367"/>
      <w:bookmarkStart w:id="426" w:name="_Toc215243935"/>
      <w:r>
        <w:t>Post-Upgrade Tasks</w:t>
      </w:r>
      <w:bookmarkEnd w:id="425"/>
      <w:bookmarkEnd w:id="426"/>
    </w:p>
    <w:p w:rsidR="00C347F9" w:rsidRDefault="00C347F9" w:rsidP="00DD3CEA">
      <w:r>
        <w:t>After upgrading to SSRS 2008 from either SSRS 2000 or SSRS 2005, it is important to ensure that the upgrade ran successfully and to configure SSRS 2008.</w:t>
      </w:r>
    </w:p>
    <w:p w:rsidR="00C347F9" w:rsidRDefault="00C347F9" w:rsidP="00651CE1">
      <w:pPr>
        <w:pStyle w:val="msolistparagraph0"/>
        <w:numPr>
          <w:ilvl w:val="0"/>
          <w:numId w:val="252"/>
        </w:numPr>
      </w:pPr>
      <w:r>
        <w:t xml:space="preserve">To begin, particularly if you performed an in-place upgrade, use the Report Server Configuration Tool to check the configuration of the report server. After the tool is launched, connect to the upgraded instance. </w:t>
      </w:r>
    </w:p>
    <w:p w:rsidR="00C347F9" w:rsidRPr="00F836AE" w:rsidRDefault="00C347F9" w:rsidP="00651CE1">
      <w:pPr>
        <w:numPr>
          <w:ilvl w:val="0"/>
          <w:numId w:val="252"/>
        </w:numPr>
      </w:pPr>
      <w:r w:rsidRPr="00F836AE">
        <w:t>Review the configuration settings by selecting each of the items in the left pane of the tool. If any of the settings seem incorrect or are missing, update the settings and save the changes.</w:t>
      </w:r>
    </w:p>
    <w:p w:rsidR="00C347F9" w:rsidRPr="00F836AE" w:rsidRDefault="00C347F9" w:rsidP="00651CE1">
      <w:pPr>
        <w:numPr>
          <w:ilvl w:val="0"/>
          <w:numId w:val="252"/>
        </w:numPr>
      </w:pPr>
      <w:r w:rsidRPr="00F836AE">
        <w:t>Ensure that the report server is behaving as expected by running a sample set of the reports deployed to the server. Start Report Manager by using the correct URL (for example, http://locahost/Reports for an upgraded default instance or http://localhost/Reportsnew for a newly installed and configured named instance). At a minimum, you should select and execute reports to verify that the following report server features and capabilities (if used) are working correctly:</w:t>
      </w:r>
    </w:p>
    <w:p w:rsidR="00C347F9" w:rsidRPr="00F836AE" w:rsidRDefault="00C347F9" w:rsidP="00F8794B">
      <w:pPr>
        <w:numPr>
          <w:ilvl w:val="0"/>
          <w:numId w:val="253"/>
        </w:numPr>
        <w:ind w:left="1800"/>
        <w:contextualSpacing/>
      </w:pPr>
      <w:r w:rsidRPr="00F836AE">
        <w:rPr>
          <w:b/>
        </w:rPr>
        <w:t>Standard and custom data extensions.</w:t>
      </w:r>
      <w:r w:rsidRPr="00F836AE">
        <w:t xml:space="preserve"> You should execute reports against all defined data sources (using standard data providers or custom data extensions) to ensure that each is working as expected.</w:t>
      </w:r>
    </w:p>
    <w:p w:rsidR="00C347F9" w:rsidRPr="00F836AE" w:rsidRDefault="00C347F9" w:rsidP="00F8794B">
      <w:pPr>
        <w:numPr>
          <w:ilvl w:val="0"/>
          <w:numId w:val="253"/>
        </w:numPr>
        <w:ind w:left="1800"/>
        <w:contextualSpacing/>
      </w:pPr>
      <w:r w:rsidRPr="00F836AE">
        <w:rPr>
          <w:b/>
        </w:rPr>
        <w:lastRenderedPageBreak/>
        <w:t>Security credentials.</w:t>
      </w:r>
      <w:r w:rsidRPr="00F836AE">
        <w:t xml:space="preserve"> Run reports that rely on each of the security credential options that can be used for connecting to a data source: credentials supplied by the user running the report, credentials stored securely in the report server, and Windows integrated security.</w:t>
      </w:r>
    </w:p>
    <w:p w:rsidR="00C347F9" w:rsidRPr="00F836AE" w:rsidRDefault="00C347F9" w:rsidP="00F8794B">
      <w:pPr>
        <w:numPr>
          <w:ilvl w:val="0"/>
          <w:numId w:val="253"/>
        </w:numPr>
        <w:ind w:left="1800"/>
        <w:contextualSpacing/>
      </w:pPr>
      <w:r w:rsidRPr="00F836AE">
        <w:rPr>
          <w:b/>
        </w:rPr>
        <w:t>Subscriptions.</w:t>
      </w:r>
      <w:r w:rsidRPr="00F836AE">
        <w:t xml:space="preserve"> You should review report subscriptions to ensure that their settings are still applicable, and you should test each to verify that it completes successfully. </w:t>
      </w:r>
    </w:p>
    <w:p w:rsidR="00C347F9" w:rsidRPr="00F836AE" w:rsidRDefault="00C347F9" w:rsidP="00F8794B">
      <w:pPr>
        <w:numPr>
          <w:ilvl w:val="0"/>
          <w:numId w:val="253"/>
        </w:numPr>
        <w:ind w:left="1800"/>
        <w:contextualSpacing/>
      </w:pPr>
      <w:r w:rsidRPr="00F836AE">
        <w:rPr>
          <w:b/>
        </w:rPr>
        <w:t>Custom rendering and delivery extensions</w:t>
      </w:r>
      <w:r w:rsidRPr="00F836AE">
        <w:t xml:space="preserve">. You should fully test any custom rendering and delivery extensions to ensure that each is working correctly. Remember, you must recompile all custom extensions created for SSRS 2000 or SSRS 2005 to use the Common Language Runtime (CLR) provided with Visual Studio 2008. </w:t>
      </w:r>
    </w:p>
    <w:p w:rsidR="00C347F9" w:rsidRPr="00F836AE" w:rsidRDefault="00C347F9" w:rsidP="00F8794B">
      <w:pPr>
        <w:numPr>
          <w:ilvl w:val="0"/>
          <w:numId w:val="253"/>
        </w:numPr>
        <w:ind w:left="1800"/>
        <w:contextualSpacing/>
      </w:pPr>
      <w:r w:rsidRPr="00F836AE">
        <w:rPr>
          <w:b/>
        </w:rPr>
        <w:t>Custom report assemblies.</w:t>
      </w:r>
      <w:r w:rsidRPr="00F836AE">
        <w:t xml:space="preserve"> If any reports include references to custom assemblies, you should test the reports to ensure the custom assemblies continue to function as designed. As just noted, you must recompile all custom assemblies created for reports within SSRS 2000 or SSRS 2005 to use the Visual Studio 2008 CLR.</w:t>
      </w:r>
    </w:p>
    <w:p w:rsidR="00C347F9" w:rsidRPr="00F836AE" w:rsidRDefault="00C347F9" w:rsidP="00651CE1">
      <w:pPr>
        <w:numPr>
          <w:ilvl w:val="0"/>
          <w:numId w:val="252"/>
        </w:numPr>
      </w:pPr>
      <w:r w:rsidRPr="00F836AE">
        <w:t>Finally, SQL Server 2005 and 2008 Reporting Services comes with a new ad hoc reporting tool called Report Builder. If you want to use this new feature, you need to change the existing security role definitions to provide end-user access to Report Builder. Consider updating the existing role definitions as Table 14-5 shows.</w:t>
      </w:r>
    </w:p>
    <w:p w:rsidR="00C347F9" w:rsidRPr="00F0050B" w:rsidRDefault="00C347F9" w:rsidP="00DD3CEA">
      <w:pPr>
        <w:pStyle w:val="Label"/>
        <w:rPr>
          <w:rFonts w:ascii="Calibri" w:hAnsi="Calibri"/>
          <w:sz w:val="22"/>
        </w:rPr>
      </w:pPr>
      <w:r w:rsidRPr="00F0050B">
        <w:rPr>
          <w:rFonts w:ascii="Calibri" w:hAnsi="Calibri"/>
          <w:sz w:val="22"/>
        </w:rPr>
        <w:t>Table 14-5:</w:t>
      </w:r>
      <w:r w:rsidRPr="00F0050B">
        <w:rPr>
          <w:rFonts w:ascii="Calibri" w:hAnsi="Calibri"/>
          <w:noProof/>
          <w:sz w:val="22"/>
        </w:rPr>
        <w:t xml:space="preserve"> </w:t>
      </w:r>
      <w:r w:rsidRPr="00F0050B">
        <w:rPr>
          <w:rFonts w:ascii="Calibri" w:hAnsi="Calibri"/>
          <w:sz w:val="22"/>
        </w:rPr>
        <w:t>Role Updates After the SSRS Upgrade</w:t>
      </w:r>
    </w:p>
    <w:tbl>
      <w:tblPr>
        <w:tblW w:w="0" w:type="auto"/>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1E0"/>
      </w:tblPr>
      <w:tblGrid>
        <w:gridCol w:w="2070"/>
        <w:gridCol w:w="7308"/>
      </w:tblGrid>
      <w:tr w:rsidR="00C347F9" w:rsidTr="002007C9">
        <w:trPr>
          <w:cantSplit/>
          <w:tblHeader/>
        </w:trPr>
        <w:tc>
          <w:tcPr>
            <w:tcW w:w="2070" w:type="dxa"/>
            <w:shd w:val="clear" w:color="auto" w:fill="D9D9D9"/>
          </w:tcPr>
          <w:p w:rsidR="00C347F9" w:rsidRDefault="00C347F9">
            <w:pPr>
              <w:spacing w:after="0" w:line="240" w:lineRule="auto"/>
              <w:rPr>
                <w:b/>
                <w:color w:val="1F497D"/>
              </w:rPr>
            </w:pPr>
            <w:r>
              <w:rPr>
                <w:b/>
                <w:color w:val="1F497D"/>
              </w:rPr>
              <w:t>Existing Role Definition</w:t>
            </w:r>
          </w:p>
        </w:tc>
        <w:tc>
          <w:tcPr>
            <w:tcW w:w="7308" w:type="dxa"/>
            <w:shd w:val="clear" w:color="auto" w:fill="D9D9D9"/>
          </w:tcPr>
          <w:p w:rsidR="00C347F9" w:rsidRDefault="00C347F9">
            <w:pPr>
              <w:spacing w:after="0" w:line="240" w:lineRule="auto"/>
              <w:rPr>
                <w:b/>
                <w:color w:val="1F497D"/>
              </w:rPr>
            </w:pPr>
            <w:r>
              <w:rPr>
                <w:b/>
                <w:color w:val="1F497D"/>
              </w:rPr>
              <w:t>Suggested Changes</w:t>
            </w:r>
          </w:p>
        </w:tc>
      </w:tr>
      <w:tr w:rsidR="00C347F9" w:rsidTr="002007C9">
        <w:trPr>
          <w:cantSplit/>
        </w:trPr>
        <w:tc>
          <w:tcPr>
            <w:tcW w:w="2070" w:type="dxa"/>
          </w:tcPr>
          <w:p w:rsidR="00C347F9" w:rsidRDefault="00C347F9">
            <w:pPr>
              <w:spacing w:after="0" w:line="240" w:lineRule="auto"/>
            </w:pPr>
            <w:r>
              <w:t>Browser</w:t>
            </w:r>
          </w:p>
        </w:tc>
        <w:tc>
          <w:tcPr>
            <w:tcW w:w="7308" w:type="dxa"/>
          </w:tcPr>
          <w:p w:rsidR="00C347F9" w:rsidRDefault="00C347F9">
            <w:pPr>
              <w:spacing w:after="0" w:line="240" w:lineRule="auto"/>
            </w:pPr>
            <w:r>
              <w:t>Add View Models to grant permission to view published Report Builder models.</w:t>
            </w:r>
          </w:p>
        </w:tc>
      </w:tr>
      <w:tr w:rsidR="00C347F9" w:rsidTr="002007C9">
        <w:trPr>
          <w:cantSplit/>
        </w:trPr>
        <w:tc>
          <w:tcPr>
            <w:tcW w:w="2070" w:type="dxa"/>
          </w:tcPr>
          <w:p w:rsidR="00C347F9" w:rsidRDefault="00C347F9">
            <w:pPr>
              <w:spacing w:after="0" w:line="240" w:lineRule="auto"/>
            </w:pPr>
            <w:r>
              <w:t>Content Manager</w:t>
            </w:r>
          </w:p>
        </w:tc>
        <w:tc>
          <w:tcPr>
            <w:tcW w:w="7308" w:type="dxa"/>
          </w:tcPr>
          <w:p w:rsidR="00C347F9" w:rsidRDefault="00C347F9">
            <w:pPr>
              <w:spacing w:after="0" w:line="240" w:lineRule="auto"/>
            </w:pPr>
            <w:r>
              <w:t>Add Manage Models, View Models, and Consume Reports to grant full permission over models and to provide the ability to create and modify reports in Report Builder.</w:t>
            </w:r>
          </w:p>
        </w:tc>
      </w:tr>
      <w:tr w:rsidR="00C347F9" w:rsidTr="002007C9">
        <w:trPr>
          <w:cantSplit/>
        </w:trPr>
        <w:tc>
          <w:tcPr>
            <w:tcW w:w="2070" w:type="dxa"/>
          </w:tcPr>
          <w:p w:rsidR="00C347F9" w:rsidRDefault="00C347F9">
            <w:pPr>
              <w:spacing w:after="0" w:line="240" w:lineRule="auto"/>
            </w:pPr>
            <w:r>
              <w:t>Publisher</w:t>
            </w:r>
          </w:p>
        </w:tc>
        <w:tc>
          <w:tcPr>
            <w:tcW w:w="7308" w:type="dxa"/>
          </w:tcPr>
          <w:p w:rsidR="00C347F9" w:rsidRDefault="00C347F9">
            <w:pPr>
              <w:spacing w:after="0" w:line="240" w:lineRule="auto"/>
            </w:pPr>
            <w:r>
              <w:t>Add Manage Models to grant permission to create, view, and delete Report Builder models.</w:t>
            </w:r>
          </w:p>
        </w:tc>
      </w:tr>
      <w:tr w:rsidR="00C347F9" w:rsidTr="002007C9">
        <w:trPr>
          <w:cantSplit/>
        </w:trPr>
        <w:tc>
          <w:tcPr>
            <w:tcW w:w="2070" w:type="dxa"/>
          </w:tcPr>
          <w:p w:rsidR="00C347F9" w:rsidRDefault="00C347F9">
            <w:pPr>
              <w:spacing w:after="0" w:line="240" w:lineRule="auto"/>
            </w:pPr>
            <w:r>
              <w:t>System Administrator</w:t>
            </w:r>
          </w:p>
        </w:tc>
        <w:tc>
          <w:tcPr>
            <w:tcW w:w="7308" w:type="dxa"/>
          </w:tcPr>
          <w:p w:rsidR="00C347F9" w:rsidRDefault="00C347F9">
            <w:pPr>
              <w:spacing w:after="0" w:line="240" w:lineRule="auto"/>
            </w:pPr>
            <w:r>
              <w:t>Add Execute Report Definitions to run reports using Report Builder.</w:t>
            </w:r>
          </w:p>
        </w:tc>
      </w:tr>
      <w:tr w:rsidR="00C347F9" w:rsidTr="002007C9">
        <w:trPr>
          <w:cantSplit/>
        </w:trPr>
        <w:tc>
          <w:tcPr>
            <w:tcW w:w="2070" w:type="dxa"/>
          </w:tcPr>
          <w:p w:rsidR="00C347F9" w:rsidRDefault="00C347F9">
            <w:pPr>
              <w:spacing w:after="0" w:line="240" w:lineRule="auto"/>
            </w:pPr>
            <w:r>
              <w:t>System User</w:t>
            </w:r>
          </w:p>
        </w:tc>
        <w:tc>
          <w:tcPr>
            <w:tcW w:w="7308" w:type="dxa"/>
          </w:tcPr>
          <w:p w:rsidR="00C347F9" w:rsidRDefault="00C347F9">
            <w:pPr>
              <w:spacing w:after="0" w:line="240" w:lineRule="auto"/>
            </w:pPr>
            <w:r>
              <w:t>Add Execute Report Definitions to run reports using Report Builder.</w:t>
            </w:r>
          </w:p>
        </w:tc>
      </w:tr>
    </w:tbl>
    <w:p w:rsidR="00C347F9" w:rsidRPr="00F0050B" w:rsidRDefault="00C347F9" w:rsidP="00DD3CEA">
      <w:pPr>
        <w:pStyle w:val="Label"/>
        <w:rPr>
          <w:rFonts w:ascii="Calibri" w:hAnsi="Calibri"/>
          <w:sz w:val="22"/>
        </w:rPr>
      </w:pPr>
    </w:p>
    <w:p w:rsidR="00C347F9" w:rsidRPr="00F0050B" w:rsidRDefault="00C347F9" w:rsidP="00DD3CEA">
      <w:pPr>
        <w:pStyle w:val="Label"/>
        <w:rPr>
          <w:rFonts w:ascii="Calibri" w:hAnsi="Calibri"/>
          <w:sz w:val="22"/>
        </w:rPr>
      </w:pPr>
      <w:r w:rsidRPr="00F0050B">
        <w:rPr>
          <w:rFonts w:ascii="Calibri" w:hAnsi="Calibri"/>
          <w:sz w:val="22"/>
        </w:rPr>
        <w:t>Moving Reports Between SSRS 2000 and SSRS 2005, or SSRS 2005 and SSRS 2008</w:t>
      </w:r>
    </w:p>
    <w:p w:rsidR="00C347F9" w:rsidRDefault="00C347F9" w:rsidP="00DD3CEA">
      <w:r>
        <w:t>When you upgrade an SSRS 2000 or SSRS 2005 instance to SSRS 2008 using the procedures this chapter discusses, all the report server content is moved to the new instance and upgraded. In some unique cases, it might be more appropriate to migrate individual reports to a new SSRS 2008 instance in a more controlled fashion. For example, if a single report server supports a varied group of users, with reports developed by different development groups, a staged move of reports and users to a new instance of SSRS might be a suitable course of action. Additionally, if a set of complex reports requires additional testing efforts, migrating each report individually could be beneficial.</w:t>
      </w:r>
    </w:p>
    <w:p w:rsidR="00C347F9" w:rsidRDefault="00C347F9" w:rsidP="00DD3CEA">
      <w:r>
        <w:lastRenderedPageBreak/>
        <w:t>After you have installed a new instance of SSRS 2008, you can migrate reports by using one of the following three options:</w:t>
      </w:r>
    </w:p>
    <w:p w:rsidR="00C347F9" w:rsidRDefault="00C347F9" w:rsidP="00DD3CEA">
      <w:r>
        <w:rPr>
          <w:b/>
        </w:rPr>
        <w:t>Manually move existing files deployed to the SSRS 2000 or SSRS 2005 instance to the new SSRS 2008 instance.</w:t>
      </w:r>
      <w:r>
        <w:t xml:space="preserve"> Using the Report Manager application for SSRS 2000 or SSRS 2005, you can save files within a given folder to the file system on a one-by-one basis. You do this by using the Edit option when viewing the properties of a given report. The Edit option returns an RDL file for each report, which you can save and then upload to the new instance using Report Manager for SSRS 2008. Note that you need to manually recreate within the new instance data sources used by each report, and you need to configure uploaded reports to use the new data sources (because the uploaded reports will not automatically see new data sources even if they have the same name as their counterparts within the SSRS 2000 or SSRS 2005 instance).</w:t>
      </w:r>
    </w:p>
    <w:p w:rsidR="00C347F9" w:rsidRDefault="00C347F9" w:rsidP="00DD3CEA">
      <w:r>
        <w:t>You will also need to manually upload other files (such as images) to the new instance, placing them within the same folder structure and using the same names as their counterparts within SSRS 2000 or SSRS 2005. As RDL files are uploaded and configured, you can test each report individually to ensure that it works correctly. You can then correct any deficiencies within the RDL file by using the new Report Designer tools within BI Development Studio.</w:t>
      </w:r>
    </w:p>
    <w:p w:rsidR="00C347F9" w:rsidRDefault="00C347F9" w:rsidP="00DD3CEA">
      <w:pPr>
        <w:rPr>
          <w:b/>
        </w:rPr>
      </w:pPr>
      <w:r>
        <w:rPr>
          <w:b/>
        </w:rPr>
        <w:t xml:space="preserve">Move reports, data sources, and resources by using the SSRS script host (rs.exe). </w:t>
      </w:r>
      <w:r>
        <w:t>By using the Web services APIs, you can extract all the report definitions from the SSRS 2000 or SSRS 2005 instance to the local file system and then republish them to the SSRS 2008 instance.</w:t>
      </w:r>
    </w:p>
    <w:p w:rsidR="00C347F9" w:rsidRDefault="00C347F9" w:rsidP="00DD3CEA">
      <w:r>
        <w:rPr>
          <w:b/>
        </w:rPr>
        <w:t xml:space="preserve">Use BIDS to deploy existing report projects to the new SSRS 2008 instance. </w:t>
      </w:r>
      <w:r>
        <w:t>Using BI Development Studio, you can open and deploy report projects that were originally created through Report Designer for SSRS 2000 or SSRS 2005 to the new SSRS 2008 instance. When using BI Development Studio, you can deploy data sources (as well as other files included in the report project) along with the reports. This approach might provide a simpler and more efficient way of deploying groups of reports to the new instance. As reports are deployed, you can test each report to make sure it works as designed. And you can correct any deficiencies within BI Development Studio, redeploying fixed reports as needed.</w:t>
      </w:r>
    </w:p>
    <w:p w:rsidR="00C347F9" w:rsidRDefault="00C347F9" w:rsidP="00DD3CEA">
      <w:r>
        <w:t>Note that deploying individual reports to a new instance of SSRS 2008 will not automatically migrate the metadata related to any given report. For example, report history and execution settings, parameter defaults, subscription definitions, and security settings defined for the report within SSRS 2000 or SSRS 2005 will not be automatically recreated within SSRS 2008. You need to manually configure all these settings after you deploy the report to the new report server. Before proceeding with this approach to moving reports from SSRS 2000 or SSRS 2005, ensure that all the additional settings for each report are well known and documented so that you can recreate the settings once each report is deployed to SSRS 2008.</w:t>
      </w:r>
    </w:p>
    <w:p w:rsidR="00C347F9" w:rsidRDefault="00C347F9" w:rsidP="0017098C">
      <w:pPr>
        <w:pStyle w:val="Heading3"/>
      </w:pPr>
      <w:bookmarkStart w:id="427" w:name="_Toc214356368"/>
      <w:bookmarkStart w:id="428" w:name="_Toc215243936"/>
      <w:r>
        <w:t>Deploying Custom Extensions and Assemblies</w:t>
      </w:r>
      <w:bookmarkEnd w:id="427"/>
      <w:bookmarkEnd w:id="428"/>
    </w:p>
    <w:p w:rsidR="00C347F9" w:rsidRDefault="00C347F9" w:rsidP="00DD3CEA">
      <w:r>
        <w:t>If your installation includes custom report items, assemblies, or extensions, you must redeploy the custom components. If you are not using custom components, you can skip this section.</w:t>
      </w:r>
    </w:p>
    <w:p w:rsidR="00C347F9" w:rsidRDefault="00C347F9" w:rsidP="00DD3CEA">
      <w:r>
        <w:lastRenderedPageBreak/>
        <w:t xml:space="preserve">If you deployed and used any custom extensions or custom assemblies for reports with SSRS 2000 or SSRS 2005, you need to redeploy the extensions or assemblies for use with SSRS 2008, as follows: </w:t>
      </w:r>
    </w:p>
    <w:p w:rsidR="00C347F9" w:rsidRDefault="00C347F9" w:rsidP="00651CE1">
      <w:pPr>
        <w:pStyle w:val="msolistparagraph0"/>
        <w:numPr>
          <w:ilvl w:val="0"/>
          <w:numId w:val="254"/>
        </w:numPr>
      </w:pPr>
      <w:r>
        <w:t xml:space="preserve">You need to recompile each extension or assembly by using Visual Studio 2008. This action ensures that each extension or assembly uses the CLR compatible with SSRS 2008. </w:t>
      </w:r>
    </w:p>
    <w:p w:rsidR="00C347F9" w:rsidRPr="00F836AE" w:rsidRDefault="00C347F9" w:rsidP="00651CE1">
      <w:pPr>
        <w:numPr>
          <w:ilvl w:val="0"/>
          <w:numId w:val="254"/>
        </w:numPr>
        <w:contextualSpacing/>
      </w:pPr>
      <w:r w:rsidRPr="00F836AE">
        <w:t xml:space="preserve">After you have recompiled each extension or assembly, you need to deploy it for use with SSRS 2008. This typically involves putting a copy of the compiled extension or assembly file within the correct directory under the SSRS 2008 installation directory and updating one or more configuration files. For details, see </w:t>
      </w:r>
      <w:hyperlink r:id="rId715" w:history="1">
        <w:r w:rsidRPr="00F836AE">
          <w:rPr>
            <w:rStyle w:val="Hyperlink"/>
          </w:rPr>
          <w:t>How to: Deploy a Custom Report Item</w:t>
        </w:r>
      </w:hyperlink>
      <w:r w:rsidRPr="00F836AE">
        <w:t xml:space="preserve"> in SQL Server 2008 Books Online.</w:t>
      </w:r>
    </w:p>
    <w:p w:rsidR="00C347F9" w:rsidRDefault="00C347F9" w:rsidP="00DD3CEA">
      <w:pPr>
        <w:rPr>
          <w:lang w:eastAsia="es-ES"/>
        </w:rPr>
      </w:pPr>
      <w:r>
        <w:rPr>
          <w:lang w:eastAsia="es-ES"/>
        </w:rPr>
        <w:t>To redeploy the custom components, follow these steps:</w:t>
      </w:r>
    </w:p>
    <w:p w:rsidR="00C347F9" w:rsidRPr="00DD3CEA" w:rsidRDefault="00C347F9" w:rsidP="00651CE1">
      <w:pPr>
        <w:pStyle w:val="msolistparagraph0"/>
        <w:numPr>
          <w:ilvl w:val="0"/>
          <w:numId w:val="255"/>
        </w:numPr>
        <w:rPr>
          <w:lang w:eastAsia="es-ES"/>
        </w:rPr>
      </w:pPr>
      <w:r w:rsidRPr="00DD3CEA">
        <w:rPr>
          <w:lang w:eastAsia="es-ES"/>
        </w:rPr>
        <w:t>Determine whether the assemblies are supported or need recompilation:</w:t>
      </w:r>
    </w:p>
    <w:p w:rsidR="00C347F9" w:rsidRPr="00DD3CEA" w:rsidRDefault="00C347F9" w:rsidP="00651CE1">
      <w:pPr>
        <w:numPr>
          <w:ilvl w:val="0"/>
          <w:numId w:val="256"/>
        </w:numPr>
        <w:contextualSpacing/>
        <w:rPr>
          <w:lang w:eastAsia="es-ES"/>
        </w:rPr>
      </w:pPr>
      <w:r w:rsidRPr="00DD3CEA">
        <w:rPr>
          <w:lang w:eastAsia="es-ES"/>
        </w:rPr>
        <w:t>You must recompile custom authentication extensions created for the SQL Server 2000 release.</w:t>
      </w:r>
    </w:p>
    <w:p w:rsidR="00C347F9" w:rsidRPr="00DD3CEA" w:rsidRDefault="00C347F9" w:rsidP="00651CE1">
      <w:pPr>
        <w:numPr>
          <w:ilvl w:val="0"/>
          <w:numId w:val="256"/>
        </w:numPr>
        <w:contextualSpacing/>
        <w:rPr>
          <w:lang w:eastAsia="es-ES"/>
        </w:rPr>
      </w:pPr>
      <w:r w:rsidRPr="00DD3CEA">
        <w:rPr>
          <w:lang w:eastAsia="es-ES"/>
        </w:rPr>
        <w:t>You must rewrite custom rendering extensions for SSRS 2008 by using the ROM.</w:t>
      </w:r>
    </w:p>
    <w:p w:rsidR="00C347F9" w:rsidRPr="00DD3CEA" w:rsidRDefault="00C347F9" w:rsidP="00651CE1">
      <w:pPr>
        <w:numPr>
          <w:ilvl w:val="0"/>
          <w:numId w:val="256"/>
        </w:numPr>
        <w:contextualSpacing/>
        <w:rPr>
          <w:lang w:eastAsia="es-ES"/>
        </w:rPr>
      </w:pPr>
      <w:r w:rsidRPr="00DD3CEA">
        <w:rPr>
          <w:lang w:eastAsia="es-ES"/>
        </w:rPr>
        <w:t>HTML 3.2 and HTML OWC renderers are not supported in SSRS 2008.</w:t>
      </w:r>
    </w:p>
    <w:p w:rsidR="00C347F9" w:rsidRPr="00DD3CEA" w:rsidRDefault="00C347F9" w:rsidP="00651CE1">
      <w:pPr>
        <w:numPr>
          <w:ilvl w:val="0"/>
          <w:numId w:val="256"/>
        </w:numPr>
        <w:contextualSpacing/>
        <w:rPr>
          <w:lang w:eastAsia="es-ES"/>
        </w:rPr>
      </w:pPr>
      <w:r w:rsidRPr="00DD3CEA">
        <w:rPr>
          <w:lang w:eastAsia="es-ES"/>
        </w:rPr>
        <w:t>Other custom assemblies should not require recompilation.</w:t>
      </w:r>
    </w:p>
    <w:p w:rsidR="00C347F9" w:rsidRPr="00DD3CEA" w:rsidRDefault="00C347F9" w:rsidP="00651CE1">
      <w:pPr>
        <w:numPr>
          <w:ilvl w:val="0"/>
          <w:numId w:val="255"/>
        </w:numPr>
        <w:rPr>
          <w:lang w:eastAsia="es-ES"/>
        </w:rPr>
      </w:pPr>
      <w:r w:rsidRPr="00DD3CEA">
        <w:rPr>
          <w:lang w:eastAsia="es-ES"/>
        </w:rPr>
        <w:t>Move the assemblies to the new report server and Report Manager \bin folders. In SQL Server 2008, the report server binaries are located in \Program files\Microsoft SQL Server\MSRS10.MSSQLSERVER\Reporting Services\ReportServer\bin for the default SSRS 2008 instance.</w:t>
      </w:r>
    </w:p>
    <w:p w:rsidR="00C347F9" w:rsidRPr="00DD3CEA" w:rsidRDefault="00C347F9" w:rsidP="00651CE1">
      <w:pPr>
        <w:numPr>
          <w:ilvl w:val="0"/>
          <w:numId w:val="255"/>
        </w:numPr>
        <w:rPr>
          <w:lang w:eastAsia="es-ES"/>
        </w:rPr>
      </w:pPr>
      <w:r w:rsidRPr="00DD3CEA">
        <w:rPr>
          <w:lang w:eastAsia="es-ES"/>
        </w:rPr>
        <w:t>Modify the configuration files to add entries for your custom component. The entries will vary depending on the kind of assembly you are using. For instructions about where to place files and add configuration entries, see the following SQL Server 2008 Books Online topics:</w:t>
      </w:r>
    </w:p>
    <w:p w:rsidR="00C347F9" w:rsidRDefault="005409E7" w:rsidP="00651CE1">
      <w:pPr>
        <w:numPr>
          <w:ilvl w:val="1"/>
          <w:numId w:val="257"/>
        </w:numPr>
        <w:spacing w:before="100" w:beforeAutospacing="1" w:after="41" w:line="336" w:lineRule="auto"/>
        <w:textAlignment w:val="top"/>
        <w:rPr>
          <w:color w:val="000000"/>
        </w:rPr>
      </w:pPr>
      <w:hyperlink r:id="rId716" w:history="1">
        <w:r w:rsidR="00C347F9">
          <w:rPr>
            <w:rStyle w:val="Hyperlink"/>
          </w:rPr>
          <w:t>Deploying a Custom Assembly</w:t>
        </w:r>
      </w:hyperlink>
    </w:p>
    <w:p w:rsidR="00C347F9" w:rsidRDefault="005409E7" w:rsidP="00651CE1">
      <w:pPr>
        <w:numPr>
          <w:ilvl w:val="1"/>
          <w:numId w:val="257"/>
        </w:numPr>
        <w:spacing w:before="100" w:beforeAutospacing="1" w:after="41" w:line="336" w:lineRule="auto"/>
        <w:textAlignment w:val="top"/>
        <w:rPr>
          <w:color w:val="000000"/>
        </w:rPr>
      </w:pPr>
      <w:hyperlink r:id="rId717" w:history="1">
        <w:r w:rsidR="00C347F9">
          <w:rPr>
            <w:rStyle w:val="Hyperlink"/>
          </w:rPr>
          <w:t>How to: Deploy a Custom Report Item</w:t>
        </w:r>
      </w:hyperlink>
    </w:p>
    <w:p w:rsidR="00C347F9" w:rsidRDefault="005409E7" w:rsidP="00651CE1">
      <w:pPr>
        <w:numPr>
          <w:ilvl w:val="1"/>
          <w:numId w:val="257"/>
        </w:numPr>
        <w:spacing w:before="100" w:beforeAutospacing="1" w:after="41" w:line="336" w:lineRule="auto"/>
        <w:textAlignment w:val="top"/>
        <w:rPr>
          <w:color w:val="000000"/>
        </w:rPr>
      </w:pPr>
      <w:hyperlink r:id="rId718" w:history="1">
        <w:r w:rsidR="00C347F9">
          <w:rPr>
            <w:rStyle w:val="Hyperlink"/>
          </w:rPr>
          <w:t>Deploying a Data Processing Extension</w:t>
        </w:r>
      </w:hyperlink>
    </w:p>
    <w:p w:rsidR="00C347F9" w:rsidRDefault="005409E7" w:rsidP="00651CE1">
      <w:pPr>
        <w:numPr>
          <w:ilvl w:val="1"/>
          <w:numId w:val="257"/>
        </w:numPr>
        <w:spacing w:before="100" w:beforeAutospacing="1" w:after="41" w:line="336" w:lineRule="auto"/>
        <w:textAlignment w:val="top"/>
        <w:rPr>
          <w:color w:val="000000"/>
        </w:rPr>
      </w:pPr>
      <w:hyperlink r:id="rId719" w:history="1">
        <w:r w:rsidR="00C347F9">
          <w:rPr>
            <w:rStyle w:val="Hyperlink"/>
          </w:rPr>
          <w:t>Deploying a Delivery Extension</w:t>
        </w:r>
      </w:hyperlink>
      <w:r w:rsidR="00C347F9">
        <w:rPr>
          <w:color w:val="000000"/>
        </w:rPr>
        <w:t xml:space="preserve"> </w:t>
      </w:r>
    </w:p>
    <w:p w:rsidR="00C347F9" w:rsidRDefault="005409E7" w:rsidP="00651CE1">
      <w:pPr>
        <w:numPr>
          <w:ilvl w:val="1"/>
          <w:numId w:val="257"/>
        </w:numPr>
        <w:spacing w:before="100" w:beforeAutospacing="1" w:after="41" w:line="336" w:lineRule="auto"/>
        <w:textAlignment w:val="top"/>
        <w:rPr>
          <w:color w:val="000000"/>
        </w:rPr>
      </w:pPr>
      <w:hyperlink r:id="rId720" w:history="1">
        <w:r w:rsidR="00C347F9">
          <w:rPr>
            <w:rStyle w:val="Hyperlink"/>
          </w:rPr>
          <w:t>Deploying a Rendering Extension</w:t>
        </w:r>
      </w:hyperlink>
    </w:p>
    <w:p w:rsidR="00C347F9" w:rsidRDefault="005409E7" w:rsidP="00651CE1">
      <w:pPr>
        <w:numPr>
          <w:ilvl w:val="1"/>
          <w:numId w:val="257"/>
        </w:numPr>
        <w:spacing w:before="100" w:beforeAutospacing="1" w:after="41" w:line="336" w:lineRule="auto"/>
        <w:textAlignment w:val="top"/>
        <w:rPr>
          <w:color w:val="000000"/>
        </w:rPr>
      </w:pPr>
      <w:hyperlink r:id="rId721" w:history="1">
        <w:r w:rsidR="00C347F9">
          <w:rPr>
            <w:rStyle w:val="Hyperlink"/>
          </w:rPr>
          <w:t>Implementing a Security Extension</w:t>
        </w:r>
      </w:hyperlink>
    </w:p>
    <w:p w:rsidR="00C347F9" w:rsidRDefault="00C347F9" w:rsidP="0017098C">
      <w:pPr>
        <w:pStyle w:val="Heading3"/>
      </w:pPr>
      <w:bookmarkStart w:id="429" w:name="_Toc214356369"/>
      <w:bookmarkStart w:id="430" w:name="_Toc215243937"/>
      <w:r>
        <w:t>Verifying Configuration Files</w:t>
      </w:r>
      <w:bookmarkEnd w:id="429"/>
      <w:bookmarkEnd w:id="430"/>
    </w:p>
    <w:p w:rsidR="00C347F9" w:rsidRDefault="00C347F9" w:rsidP="00DD3CEA">
      <w:r>
        <w:t>In some cases, configuration changes made within SSRS 2000 or SSRS 2005, particularly those made manually within the configuration files, are not created automatically by the new SSRS 2008 configuration tool. Thus, it is a good idea to compare each of the configuration files between the old and new instances, looking for any configuration differences that might have been made manually for SSRS 2000 or SSRS 2005. You should compare each SSRS 2000 or SSRS 2005 configuration file that you saved as part of the pre-upgrade planning process to its new counterpart.</w:t>
      </w:r>
    </w:p>
    <w:p w:rsidR="00C347F9" w:rsidRDefault="00C347F9" w:rsidP="00DD3CEA">
      <w:r>
        <w:lastRenderedPageBreak/>
        <w:t xml:space="preserve">A default installation of SSRS 2000 uses the </w:t>
      </w:r>
      <w:r>
        <w:rPr>
          <w:i/>
        </w:rPr>
        <w:t>&lt;SQL Install Dir&gt;</w:t>
      </w:r>
      <w:r>
        <w:t xml:space="preserve">\MSSQL\Reporting Services directory, storing configuration information under the ReportServer and ReportManager subdirectories. A default installation of SSRS 2005 or SSRS 2008 uses the </w:t>
      </w:r>
      <w:r>
        <w:rPr>
          <w:i/>
        </w:rPr>
        <w:t>&lt;SQL Install Dir</w:t>
      </w:r>
      <w:r>
        <w:t>&gt;\MSSQL.</w:t>
      </w:r>
      <w:r>
        <w:rPr>
          <w:i/>
        </w:rPr>
        <w:t>&lt;N&gt;</w:t>
      </w:r>
      <w:r>
        <w:t xml:space="preserve">\Reporting Services directory, where </w:t>
      </w:r>
      <w:r>
        <w:rPr>
          <w:i/>
        </w:rPr>
        <w:t>&lt;N&gt;</w:t>
      </w:r>
      <w:r>
        <w:t xml:space="preserve"> is a number indicating the order of installation of SQL Server 2008 components. For example, if Reporting Services is the first SQL Server 2008 component installed, the directory will be </w:t>
      </w:r>
      <w:r>
        <w:rPr>
          <w:i/>
        </w:rPr>
        <w:t>&lt;SQL Install Dir</w:t>
      </w:r>
      <w:r>
        <w:t>&gt;\MSSQL.1\Reporting Services. Configuration information is then stored under the same ReportServer and ReportManager subdirectories. The pre-upgrade planning section above lists the files to check and compare.</w:t>
      </w:r>
    </w:p>
    <w:p w:rsidR="00C347F9" w:rsidRDefault="00C347F9" w:rsidP="0017098C">
      <w:pPr>
        <w:pStyle w:val="Heading3"/>
      </w:pPr>
      <w:bookmarkStart w:id="431" w:name="_Toc214356370"/>
      <w:bookmarkStart w:id="432" w:name="_Toc215243938"/>
      <w:r>
        <w:t>Uninstalling SSRS 2000 or SSRS 2005</w:t>
      </w:r>
      <w:bookmarkEnd w:id="431"/>
      <w:bookmarkEnd w:id="432"/>
    </w:p>
    <w:p w:rsidR="00C347F9" w:rsidRDefault="00C347F9" w:rsidP="00DD3CEA">
      <w:r>
        <w:t>If you performed a side-by-side upgrade on a single server, you can use the new SSRS 2008 instance as configured alongside your SSRS 2000 or SSRS 2005 instance. However, at some point, you should uninstall your previous SSRS instance. At that point, you can rename the virtual directories you created for SSRS 2008 to use the names originally configured for SSRS 2000 or SSRS 2005. End users and applications that reference the report server can then continue to use the original URLs and connection information as opposed to the virtual directory names you assigned to SSRS 2008 for upgrade purposes.</w:t>
      </w:r>
    </w:p>
    <w:p w:rsidR="00C347F9" w:rsidRPr="00DD3CEA" w:rsidRDefault="00C347F9" w:rsidP="00651CE1">
      <w:pPr>
        <w:pStyle w:val="msolistparagraph0"/>
        <w:numPr>
          <w:ilvl w:val="0"/>
          <w:numId w:val="259"/>
        </w:numPr>
      </w:pPr>
      <w:r w:rsidRPr="00DD3CEA">
        <w:t>You can uninstall SSRS 2000 or SSRS 2005 by using the Add or Remove Programs option within Control Panel. The report server software (and other associated files installed with SSRS 2000 or SSRS 2005) will be removed from the server. This action should not affect SSRS 2008 or any other installed software.</w:t>
      </w:r>
    </w:p>
    <w:p w:rsidR="00C347F9" w:rsidRPr="00DD3CEA" w:rsidRDefault="00C347F9" w:rsidP="00651CE1">
      <w:pPr>
        <w:numPr>
          <w:ilvl w:val="0"/>
          <w:numId w:val="259"/>
        </w:numPr>
      </w:pPr>
      <w:r w:rsidRPr="00DD3CEA">
        <w:t>After you have removed SSRS 2000 or SSRS 2005 from the server, you can delete the original report server databases from SQL Server. Ensure that you delete the databases associated with your old SSRS version—not those restored and upgraded for use with SSRS 2008.</w:t>
      </w:r>
      <w:r>
        <w:br/>
      </w:r>
      <w:r w:rsidRPr="00DD3CEA">
        <w:rPr>
          <w:b/>
        </w:rPr>
        <w:t>Note</w:t>
      </w:r>
      <w:r w:rsidRPr="00DD3CEA">
        <w:t>: You should retain good backups of these databases for a period of time just in case you need to resurrect the SSRS 2000 or SSRS 2005 implementation.</w:t>
      </w:r>
    </w:p>
    <w:p w:rsidR="00C347F9" w:rsidRPr="00DD3CEA" w:rsidRDefault="00C347F9" w:rsidP="00651CE1">
      <w:pPr>
        <w:pStyle w:val="msolistparagraph0"/>
        <w:numPr>
          <w:ilvl w:val="0"/>
          <w:numId w:val="259"/>
        </w:numPr>
      </w:pPr>
      <w:r w:rsidRPr="00DD3CEA">
        <w:t xml:space="preserve">After you have removed SSRS 2000 or SSRS 2005, modify the virtual directory names assigned to SSRS 2008 to use the names assigned to the virtual directories for SSRS 2000 or SSRS 2005. To do this, start the Reporting Services Configuration tool (as described in the section about configuring the new instance of SSRS 2008) and connect to the new instance. </w:t>
      </w:r>
    </w:p>
    <w:p w:rsidR="00C347F9" w:rsidRPr="00DD3CEA" w:rsidRDefault="00C347F9" w:rsidP="00651CE1">
      <w:pPr>
        <w:numPr>
          <w:ilvl w:val="0"/>
          <w:numId w:val="259"/>
        </w:numPr>
      </w:pPr>
      <w:r w:rsidRPr="00DD3CEA">
        <w:t>Use the Report Server Virtual Directory option to create a new virtual directory for the report server, using the name of the SSRS 2000 or SSRS 2005 report server virtual directory. For example, if SSRS 2000 or SSRS 2005 used the default name of ReportServer for the report server virtual directory, create a new virtual directory with that name for the SSRS 2008 report server.</w:t>
      </w:r>
    </w:p>
    <w:p w:rsidR="00C347F9" w:rsidRPr="00DD3CEA" w:rsidRDefault="00C347F9" w:rsidP="00651CE1">
      <w:pPr>
        <w:numPr>
          <w:ilvl w:val="0"/>
          <w:numId w:val="259"/>
        </w:numPr>
      </w:pPr>
      <w:r w:rsidRPr="00DD3CEA">
        <w:t>Use the Report Manager Virtual Directory option to create a new virtual directory for the Report Manager application. For example, if SSRS 2000 or SSRS 2005 used the default name of Reports for the Report Manager virtual directory, create a new virtual directory with that name for the Report Manager application.</w:t>
      </w:r>
    </w:p>
    <w:p w:rsidR="00C347F9" w:rsidRDefault="00C347F9" w:rsidP="00DD3CEA">
      <w:r>
        <w:lastRenderedPageBreak/>
        <w:t xml:space="preserve">These steps reconfigure Reporting Services 2008 to use the virtual directory names originally associated with SSRS 2000 and SSRS 2005. For more information, see </w:t>
      </w:r>
      <w:hyperlink r:id="rId722" w:history="1">
        <w:r>
          <w:rPr>
            <w:rStyle w:val="Hyperlink"/>
          </w:rPr>
          <w:t>How to: Migrate a Reporting Services Installation</w:t>
        </w:r>
      </w:hyperlink>
      <w:r>
        <w:t xml:space="preserve"> in SQL Server 2008 Books Online.</w:t>
      </w:r>
    </w:p>
    <w:p w:rsidR="00C347F9" w:rsidRDefault="00C347F9" w:rsidP="00DD3CEA">
      <w:r>
        <w:t>These steps reconfigure SSRS 2008 to use the virtual directory names originally associated with SSRS 2000 or SSRS 2005. When this process is completed, you can delete the virtual directories you created when configuring the new instance of SSRS 2008 by using the IIS Manager application.</w:t>
      </w:r>
    </w:p>
    <w:p w:rsidR="00C347F9" w:rsidRDefault="00C347F9" w:rsidP="0017098C">
      <w:pPr>
        <w:pStyle w:val="Heading2"/>
      </w:pPr>
      <w:bookmarkStart w:id="433" w:name="_Toc214356371"/>
      <w:bookmarkStart w:id="434" w:name="_Toc215243939"/>
      <w:r>
        <w:t>Conclusion</w:t>
      </w:r>
      <w:bookmarkEnd w:id="433"/>
      <w:bookmarkEnd w:id="434"/>
    </w:p>
    <w:p w:rsidR="00C347F9" w:rsidRDefault="00C347F9" w:rsidP="00DD3CEA">
      <w:r>
        <w:t xml:space="preserve">The key to a successful SSRS upgrade is a detailed, well-thought-out upgrade plan, including a review of possible upgrade issues and a rollback strategy in case of a failed upgrade. In planning for a rollback, you should include at least backups of the following elements: </w:t>
      </w:r>
    </w:p>
    <w:p w:rsidR="00C347F9" w:rsidRPr="00DD3CEA" w:rsidRDefault="00C347F9" w:rsidP="00651CE1">
      <w:pPr>
        <w:pStyle w:val="msolistparagraph0"/>
        <w:numPr>
          <w:ilvl w:val="0"/>
          <w:numId w:val="258"/>
        </w:numPr>
        <w:rPr>
          <w:lang w:eastAsia="es-ES"/>
        </w:rPr>
      </w:pPr>
      <w:r w:rsidRPr="00DD3CEA">
        <w:rPr>
          <w:lang w:eastAsia="es-ES"/>
        </w:rPr>
        <w:t>Databases, applications, and configuration files</w:t>
      </w:r>
    </w:p>
    <w:p w:rsidR="00C347F9" w:rsidRPr="00DD3CEA" w:rsidRDefault="00C347F9" w:rsidP="00651CE1">
      <w:pPr>
        <w:numPr>
          <w:ilvl w:val="0"/>
          <w:numId w:val="258"/>
        </w:numPr>
        <w:rPr>
          <w:lang w:eastAsia="es-ES"/>
        </w:rPr>
      </w:pPr>
      <w:r w:rsidRPr="00DD3CEA">
        <w:rPr>
          <w:lang w:eastAsia="es-ES"/>
        </w:rPr>
        <w:t>Reporting Services encryption key</w:t>
      </w:r>
    </w:p>
    <w:p w:rsidR="00C347F9" w:rsidRPr="00DD3CEA" w:rsidRDefault="00C347F9" w:rsidP="00651CE1">
      <w:pPr>
        <w:numPr>
          <w:ilvl w:val="0"/>
          <w:numId w:val="258"/>
        </w:numPr>
        <w:rPr>
          <w:lang w:eastAsia="es-ES"/>
        </w:rPr>
      </w:pPr>
      <w:r w:rsidRPr="00DD3CEA">
        <w:rPr>
          <w:lang w:eastAsia="es-ES"/>
        </w:rPr>
        <w:t>Customized IIS configuration files</w:t>
      </w:r>
    </w:p>
    <w:p w:rsidR="00C347F9" w:rsidRPr="00DD3CEA" w:rsidRDefault="00C347F9" w:rsidP="00651CE1">
      <w:pPr>
        <w:numPr>
          <w:ilvl w:val="0"/>
          <w:numId w:val="258"/>
        </w:numPr>
        <w:rPr>
          <w:lang w:eastAsia="es-ES"/>
        </w:rPr>
      </w:pPr>
      <w:r w:rsidRPr="00DD3CEA">
        <w:rPr>
          <w:lang w:eastAsia="es-ES"/>
        </w:rPr>
        <w:t>Customized extensions and assemblies folder</w:t>
      </w:r>
    </w:p>
    <w:p w:rsidR="00C347F9" w:rsidRDefault="00C347F9" w:rsidP="00DD3CEA">
      <w:r>
        <w:t>Use Upgrade Advisor to help discover blocking issues related to SSRS. And determine the appropriate upgrade method for your organization and configuration. This chapter discusses several advantages and disadvantages of using each method for upgrading SSRS. For example, the side-by-side method is easy to roll back because your original instance remains intact, whereas an in-place upgrade might be faster, but you would have to restore the previous instance in case of a failed upgrade.</w:t>
      </w:r>
    </w:p>
    <w:p w:rsidR="00C347F9" w:rsidRDefault="00C347F9" w:rsidP="00DD3CEA">
      <w:r>
        <w:t>By following the preparation guidance and upgrade steps in this chapter, you should have a smooth transition to SSRS 2008.</w:t>
      </w:r>
    </w:p>
    <w:p w:rsidR="00C347F9" w:rsidRDefault="00C347F9" w:rsidP="0017098C">
      <w:pPr>
        <w:pStyle w:val="Heading2"/>
      </w:pPr>
      <w:bookmarkStart w:id="435" w:name="_Toc214356372"/>
      <w:bookmarkStart w:id="436" w:name="_Toc215243940"/>
      <w:r>
        <w:t>Additional Resources</w:t>
      </w:r>
      <w:bookmarkEnd w:id="435"/>
      <w:bookmarkEnd w:id="436"/>
    </w:p>
    <w:p w:rsidR="00C347F9" w:rsidRDefault="00C347F9" w:rsidP="00DD3CEA">
      <w:r>
        <w:t xml:space="preserve">For an up-to-date collection of additional references for upgrading Transact-SQL queries to SQL Server 2008, see the </w:t>
      </w:r>
      <w:hyperlink r:id="rId723" w:history="1">
        <w:hyperlink r:id="rId724" w:history="1">
          <w:hyperlink r:id="rId725" w:history="1">
            <w:r>
              <w:rPr>
                <w:rStyle w:val="Hyperlink"/>
              </w:rPr>
              <w:t>Microsoft SQL Server 2008 Upgrade Resources page</w:t>
            </w:r>
          </w:hyperlink>
        </w:hyperlink>
      </w:hyperlink>
      <w:r>
        <w:t>.</w:t>
      </w:r>
    </w:p>
    <w:p w:rsidR="00C347F9" w:rsidRDefault="005409E7" w:rsidP="00DD3CEA">
      <w:hyperlink r:id="rId726" w:history="1">
        <w:r w:rsidR="00C347F9">
          <w:rPr>
            <w:rStyle w:val="Hyperlink"/>
          </w:rPr>
          <w:t>SQL Server Web site</w:t>
        </w:r>
      </w:hyperlink>
    </w:p>
    <w:p w:rsidR="00C347F9" w:rsidRDefault="005409E7" w:rsidP="00DD3CEA">
      <w:hyperlink r:id="rId727" w:history="1">
        <w:r w:rsidR="00C347F9">
          <w:rPr>
            <w:rStyle w:val="Hyperlink"/>
          </w:rPr>
          <w:t>SQL Server Developer Center</w:t>
        </w:r>
      </w:hyperlink>
    </w:p>
    <w:p w:rsidR="00C347F9" w:rsidRDefault="005409E7" w:rsidP="00DD3CEA">
      <w:pPr>
        <w:tabs>
          <w:tab w:val="left" w:pos="4320"/>
          <w:tab w:val="left" w:pos="5040"/>
        </w:tabs>
        <w:spacing w:after="0"/>
      </w:pPr>
      <w:hyperlink r:id="rId728" w:history="1">
        <w:r w:rsidR="00C347F9">
          <w:rPr>
            <w:rStyle w:val="Hyperlink"/>
          </w:rPr>
          <w:t>SQL Server Reporting Services Web site</w:t>
        </w:r>
      </w:hyperlink>
    </w:p>
    <w:p w:rsidR="00C347F9" w:rsidRDefault="00C347F9" w:rsidP="00EB6712">
      <w:pPr>
        <w:tabs>
          <w:tab w:val="left" w:pos="4320"/>
          <w:tab w:val="left" w:pos="5040"/>
        </w:tabs>
        <w:spacing w:after="0"/>
      </w:pPr>
    </w:p>
    <w:p w:rsidR="00C347F9" w:rsidRDefault="00C347F9" w:rsidP="0017098C">
      <w:pPr>
        <w:pStyle w:val="Heading1"/>
      </w:pPr>
      <w:r>
        <w:rPr>
          <w:highlight w:val="lightGray"/>
        </w:rPr>
        <w:br w:type="page"/>
      </w:r>
      <w:bookmarkStart w:id="437" w:name="_Toc215243941"/>
      <w:r w:rsidRPr="00882FA9">
        <w:rPr>
          <w:highlight w:val="lightGray"/>
        </w:rPr>
        <w:lastRenderedPageBreak/>
        <w:t>Other Microsoft Applications and Platforms</w:t>
      </w:r>
      <w:bookmarkEnd w:id="437"/>
    </w:p>
    <w:p w:rsidR="00C347F9" w:rsidRPr="00177C5D" w:rsidRDefault="00C347F9" w:rsidP="0017098C">
      <w:pPr>
        <w:pStyle w:val="Heading2"/>
      </w:pPr>
      <w:bookmarkStart w:id="438" w:name="_Toc215243942"/>
      <w:r>
        <w:t>Introduction</w:t>
      </w:r>
      <w:bookmarkEnd w:id="438"/>
    </w:p>
    <w:p w:rsidR="00C347F9" w:rsidRDefault="00C347F9" w:rsidP="000916A1">
      <w:r>
        <w:t>SQL Server serves as the data server at the back end of lots of Microsoft applications. When you upgrade these applications or the back-end server, you have to ensure continued effective and efficient interaction between the layers during and after the upgrade or ensure that the services that are required by the application layer can be reinstated if there is an adverse effect on either. In this chapter, we investigate the effect of upgrading applications that rely on a functionally effective data service from SQL Server.</w:t>
      </w:r>
    </w:p>
    <w:p w:rsidR="00C347F9" w:rsidRDefault="00C347F9" w:rsidP="000916A1">
      <w:r>
        <w:t>This chapter covers the following applications:</w:t>
      </w:r>
    </w:p>
    <w:p w:rsidR="00C347F9" w:rsidRPr="00895772" w:rsidRDefault="00C347F9" w:rsidP="00592A6B">
      <w:pPr>
        <w:pStyle w:val="ListParagraph"/>
        <w:numPr>
          <w:ilvl w:val="1"/>
          <w:numId w:val="150"/>
        </w:numPr>
        <w:spacing w:after="0" w:line="240" w:lineRule="auto"/>
        <w:contextualSpacing w:val="0"/>
        <w:jc w:val="both"/>
      </w:pPr>
      <w:r w:rsidRPr="00895772">
        <w:t>Microsoft Small Business Server</w:t>
      </w:r>
      <w:r>
        <w:t xml:space="preserve"> 2008</w:t>
      </w:r>
    </w:p>
    <w:p w:rsidR="00C347F9" w:rsidRPr="00895772" w:rsidRDefault="00C347F9" w:rsidP="00592A6B">
      <w:pPr>
        <w:pStyle w:val="ListParagraph"/>
        <w:numPr>
          <w:ilvl w:val="1"/>
          <w:numId w:val="150"/>
        </w:numPr>
        <w:spacing w:after="0" w:line="240" w:lineRule="auto"/>
        <w:contextualSpacing w:val="0"/>
        <w:jc w:val="both"/>
      </w:pPr>
      <w:r w:rsidRPr="00895772">
        <w:t>Microsoft Office Communication</w:t>
      </w:r>
      <w:r>
        <w:t>s</w:t>
      </w:r>
      <w:r w:rsidRPr="00895772">
        <w:t xml:space="preserve"> Server</w:t>
      </w:r>
      <w:r>
        <w:t xml:space="preserve"> 2007</w:t>
      </w:r>
    </w:p>
    <w:p w:rsidR="00C347F9" w:rsidRPr="00895772" w:rsidRDefault="00C347F9" w:rsidP="00592A6B">
      <w:pPr>
        <w:pStyle w:val="ListParagraph"/>
        <w:numPr>
          <w:ilvl w:val="1"/>
          <w:numId w:val="150"/>
        </w:numPr>
        <w:spacing w:after="0" w:line="240" w:lineRule="auto"/>
        <w:contextualSpacing w:val="0"/>
        <w:jc w:val="both"/>
      </w:pPr>
      <w:r w:rsidRPr="00895772">
        <w:t>Microsoft Office Share</w:t>
      </w:r>
      <w:r>
        <w:t>P</w:t>
      </w:r>
      <w:r w:rsidRPr="00895772">
        <w:t>oint Server 2007</w:t>
      </w:r>
    </w:p>
    <w:p w:rsidR="00C347F9" w:rsidRPr="00895772" w:rsidRDefault="00C347F9" w:rsidP="00592A6B">
      <w:pPr>
        <w:pStyle w:val="ListParagraph"/>
        <w:numPr>
          <w:ilvl w:val="1"/>
          <w:numId w:val="150"/>
        </w:numPr>
        <w:spacing w:after="0" w:line="240" w:lineRule="auto"/>
        <w:contextualSpacing w:val="0"/>
        <w:jc w:val="both"/>
      </w:pPr>
      <w:r w:rsidRPr="00895772">
        <w:t>Microsoft System Center: Data Protection Manager 2007</w:t>
      </w:r>
    </w:p>
    <w:p w:rsidR="00C347F9" w:rsidRDefault="00C347F9" w:rsidP="00592A6B">
      <w:pPr>
        <w:pStyle w:val="ListParagraph"/>
        <w:numPr>
          <w:ilvl w:val="1"/>
          <w:numId w:val="150"/>
        </w:numPr>
        <w:spacing w:after="0" w:line="240" w:lineRule="auto"/>
        <w:contextualSpacing w:val="0"/>
        <w:jc w:val="both"/>
      </w:pPr>
      <w:r>
        <w:t>Microsoft Dynamics</w:t>
      </w:r>
    </w:p>
    <w:p w:rsidR="00C347F9" w:rsidRDefault="00C347F9" w:rsidP="000916A1">
      <w:pPr>
        <w:pStyle w:val="ListParagraph"/>
        <w:spacing w:after="0" w:line="240" w:lineRule="auto"/>
        <w:ind w:left="0"/>
        <w:contextualSpacing w:val="0"/>
        <w:jc w:val="both"/>
      </w:pPr>
    </w:p>
    <w:p w:rsidR="00C347F9" w:rsidRDefault="00C347F9" w:rsidP="000916A1">
      <w:pPr>
        <w:pStyle w:val="ListParagraph"/>
        <w:spacing w:after="0" w:line="240" w:lineRule="auto"/>
        <w:ind w:left="0"/>
        <w:contextualSpacing w:val="0"/>
      </w:pPr>
      <w:r w:rsidRPr="00815E87">
        <w:t xml:space="preserve">For </w:t>
      </w:r>
      <w:r>
        <w:t xml:space="preserve">a </w:t>
      </w:r>
      <w:r w:rsidRPr="00815E87">
        <w:t xml:space="preserve">full list of Microsoft </w:t>
      </w:r>
      <w:r>
        <w:t>p</w:t>
      </w:r>
      <w:r w:rsidRPr="00815E87">
        <w:t>roducts that u</w:t>
      </w:r>
      <w:r>
        <w:t>se</w:t>
      </w:r>
      <w:r w:rsidRPr="00815E87">
        <w:t xml:space="preserve"> SQL Server technology and </w:t>
      </w:r>
      <w:r>
        <w:t>that might</w:t>
      </w:r>
      <w:r w:rsidRPr="00815E87">
        <w:t xml:space="preserve"> be </w:t>
      </w:r>
      <w:r>
        <w:t>affected by an upgrade, see</w:t>
      </w:r>
      <w:r w:rsidRPr="00815E87">
        <w:t xml:space="preserve"> the</w:t>
      </w:r>
      <w:r>
        <w:t xml:space="preserve"> </w:t>
      </w:r>
      <w:hyperlink r:id="rId729" w:history="1">
        <w:r w:rsidRPr="00895772">
          <w:rPr>
            <w:rStyle w:val="Hyperlink"/>
          </w:rPr>
          <w:t xml:space="preserve">Microsoft Products Web </w:t>
        </w:r>
        <w:r>
          <w:rPr>
            <w:rStyle w:val="Hyperlink"/>
          </w:rPr>
          <w:t>s</w:t>
        </w:r>
        <w:r w:rsidRPr="00895772">
          <w:rPr>
            <w:rStyle w:val="Hyperlink"/>
          </w:rPr>
          <w:t>ite</w:t>
        </w:r>
      </w:hyperlink>
      <w:r w:rsidRPr="00815E87">
        <w:t>.</w:t>
      </w:r>
    </w:p>
    <w:p w:rsidR="00C347F9" w:rsidRDefault="00C347F9" w:rsidP="0017098C">
      <w:pPr>
        <w:pStyle w:val="Heading2"/>
      </w:pPr>
      <w:bookmarkStart w:id="439" w:name="_Toc215243943"/>
      <w:r>
        <w:t>Microsoft Windows Small Business Server 2008</w:t>
      </w:r>
      <w:bookmarkEnd w:id="439"/>
    </w:p>
    <w:p w:rsidR="00C347F9" w:rsidRDefault="00C347F9" w:rsidP="000916A1">
      <w:r>
        <w:t>Microsoft Windows Small Business Server 2008 (Windows SBS 2008) is scheduled for release on November 12, 2008.</w:t>
      </w:r>
      <w:r w:rsidDel="00336ED1">
        <w:t xml:space="preserve"> </w:t>
      </w:r>
      <w:r>
        <w:t>Windows SBS 2008 is a prepackaged small-business solution that contains a customized version of the Windows operating system. This includes services and features that might otherwise be sold as separate applications. In addition to Windows SBS 2008, Microsoft currently also supports Windows SBS 2003 and SBS 2000.</w:t>
      </w:r>
    </w:p>
    <w:p w:rsidR="00C347F9" w:rsidRDefault="00C347F9" w:rsidP="000916A1">
      <w:r>
        <w:t xml:space="preserve">Windows SBS 2008 includes a preconfigured version of the Windows Server 2008 operating system, designed for up to 75 users. For more information about different Windows SBS 2008 editions, see the Windows SBS 2008 feature comparison table at </w:t>
      </w:r>
      <w:hyperlink r:id="rId730" w:history="1">
        <w:r w:rsidRPr="00A737AB">
          <w:rPr>
            <w:rStyle w:val="Hyperlink"/>
          </w:rPr>
          <w:t>Compare Features</w:t>
        </w:r>
      </w:hyperlink>
      <w:r>
        <w:t>.</w:t>
      </w:r>
    </w:p>
    <w:p w:rsidR="00C347F9" w:rsidRDefault="00C347F9" w:rsidP="0017098C">
      <w:pPr>
        <w:pStyle w:val="Heading3"/>
      </w:pPr>
      <w:bookmarkStart w:id="440" w:name="_Toc215243944"/>
      <w:r w:rsidRPr="0039019A">
        <w:t xml:space="preserve">Preparing to </w:t>
      </w:r>
      <w:r>
        <w:t>Migrate</w:t>
      </w:r>
      <w:r w:rsidRPr="0039019A">
        <w:t xml:space="preserve"> to </w:t>
      </w:r>
      <w:r>
        <w:t>Windows SBS</w:t>
      </w:r>
      <w:r w:rsidRPr="0039019A">
        <w:t xml:space="preserve"> 2008</w:t>
      </w:r>
      <w:bookmarkEnd w:id="440"/>
    </w:p>
    <w:p w:rsidR="00C347F9" w:rsidRDefault="00C347F9" w:rsidP="000916A1">
      <w:r>
        <w:t>Windows SBS supports a side-by-side migration method, in which you move settings and data from the legacy server or servers to a new set of servers.</w:t>
      </w:r>
    </w:p>
    <w:p w:rsidR="00C347F9" w:rsidRDefault="00C347F9" w:rsidP="000916A1">
      <w:pPr>
        <w:spacing w:line="240" w:lineRule="auto"/>
        <w:ind w:left="720"/>
      </w:pPr>
      <w:r w:rsidRPr="00A737AB">
        <w:rPr>
          <w:b/>
        </w:rPr>
        <w:t>Note:</w:t>
      </w:r>
      <w:r>
        <w:t xml:space="preserve"> You should always back up your database data before you try a Windows SBS migration. For information about backup tools, see the "Data Protection Manager" section later in this chapter.</w:t>
      </w:r>
    </w:p>
    <w:p w:rsidR="00C347F9" w:rsidRDefault="00C347F9" w:rsidP="000916A1">
      <w:r>
        <w:t>Some high-level steps for migrating to this new environment are covered in the "Migrating to Windows SBS 2008" section in this chapter. That section provides links to more details for each migration step.</w:t>
      </w:r>
    </w:p>
    <w:p w:rsidR="00C347F9" w:rsidRDefault="00C347F9" w:rsidP="000916A1">
      <w:r>
        <w:lastRenderedPageBreak/>
        <w:t>You can migrate from SBS 2000 or Windows SBS 2003 to Windows SBS 2008, but you must use two separate servers. After you transfer the Windows SBS functional elements between the two servers, you can start replacing the old server.</w:t>
      </w:r>
    </w:p>
    <w:p w:rsidR="00C347F9" w:rsidRDefault="00C347F9" w:rsidP="0017098C">
      <w:pPr>
        <w:pStyle w:val="Heading4"/>
      </w:pPr>
      <w:r>
        <w:t>Migration Preparation Tool</w:t>
      </w:r>
    </w:p>
    <w:p w:rsidR="00C347F9" w:rsidRDefault="00C347F9" w:rsidP="000916A1">
      <w:r>
        <w:t xml:space="preserve">Windows SBS 2008 provides a Migration Preparation Tool to help you with the networking component of a migration from Windows SBS 2003. For more information, see </w:t>
      </w:r>
      <w:hyperlink r:id="rId731" w:history="1">
        <w:r w:rsidRPr="00812EBA">
          <w:rPr>
            <w:rStyle w:val="Hyperlink"/>
          </w:rPr>
          <w:t>Run the Migration Preparation Tool</w:t>
        </w:r>
      </w:hyperlink>
      <w:r>
        <w:t>.</w:t>
      </w:r>
    </w:p>
    <w:p w:rsidR="00C347F9" w:rsidRDefault="00C347F9" w:rsidP="0017098C">
      <w:pPr>
        <w:pStyle w:val="Heading4"/>
      </w:pPr>
      <w:r>
        <w:t>Windows SBS 2008 and SQL Server 2008</w:t>
      </w:r>
    </w:p>
    <w:p w:rsidR="00C347F9" w:rsidRPr="00FC778C" w:rsidRDefault="00C347F9" w:rsidP="000916A1">
      <w:r w:rsidRPr="00FC778C">
        <w:rPr>
          <w:iCs/>
        </w:rPr>
        <w:t xml:space="preserve">A copy of SQL Server 2008 Standard for Small Business is supplied with </w:t>
      </w:r>
      <w:r>
        <w:rPr>
          <w:iCs/>
        </w:rPr>
        <w:t>Windows SBS</w:t>
      </w:r>
      <w:r w:rsidRPr="00FC778C">
        <w:rPr>
          <w:iCs/>
        </w:rPr>
        <w:t xml:space="preserve"> 2008 Premium. </w:t>
      </w:r>
      <w:r>
        <w:rPr>
          <w:iCs/>
        </w:rPr>
        <w:t xml:space="preserve">This edition </w:t>
      </w:r>
      <w:r w:rsidRPr="00FC778C">
        <w:rPr>
          <w:iCs/>
        </w:rPr>
        <w:t>function</w:t>
      </w:r>
      <w:r>
        <w:rPr>
          <w:iCs/>
        </w:rPr>
        <w:t>s</w:t>
      </w:r>
      <w:r w:rsidRPr="00FC778C">
        <w:rPr>
          <w:iCs/>
        </w:rPr>
        <w:t xml:space="preserve"> only if you install it in </w:t>
      </w:r>
      <w:r>
        <w:rPr>
          <w:iCs/>
        </w:rPr>
        <w:t xml:space="preserve">a Windows </w:t>
      </w:r>
      <w:r w:rsidRPr="00FC778C">
        <w:rPr>
          <w:iCs/>
        </w:rPr>
        <w:t>SBS 2008 domain.</w:t>
      </w:r>
    </w:p>
    <w:p w:rsidR="00C347F9" w:rsidRDefault="00C347F9" w:rsidP="0017098C">
      <w:pPr>
        <w:pStyle w:val="Heading4"/>
      </w:pPr>
      <w:r w:rsidRPr="00B702D2">
        <w:t>Prepar</w:t>
      </w:r>
      <w:r>
        <w:t>ing</w:t>
      </w:r>
      <w:r w:rsidRPr="00B702D2">
        <w:t xml:space="preserve"> </w:t>
      </w:r>
      <w:r>
        <w:t>Y</w:t>
      </w:r>
      <w:r w:rsidRPr="00B702D2">
        <w:t xml:space="preserve">our </w:t>
      </w:r>
      <w:r>
        <w:t xml:space="preserve">Windows SBS </w:t>
      </w:r>
      <w:r w:rsidRPr="00B702D2">
        <w:t xml:space="preserve">Source Server for </w:t>
      </w:r>
      <w:r>
        <w:t>Migration</w:t>
      </w:r>
    </w:p>
    <w:p w:rsidR="00C347F9" w:rsidRDefault="00C347F9" w:rsidP="000916A1">
      <w:r>
        <w:t xml:space="preserve">You must make sure that the source server and network are ready for migration. The TechNet guide </w:t>
      </w:r>
      <w:hyperlink r:id="rId732" w:history="1">
        <w:r w:rsidRPr="00812EBA">
          <w:rPr>
            <w:rStyle w:val="Hyperlink"/>
          </w:rPr>
          <w:t>Migrate to Windows Small Business Server 2008 from Windows Small Business Server 2003</w:t>
        </w:r>
      </w:hyperlink>
      <w:r>
        <w:t xml:space="preserve"> helps you with the following steps:</w:t>
      </w:r>
    </w:p>
    <w:p w:rsidR="00C347F9" w:rsidRDefault="00C347F9" w:rsidP="00592A6B">
      <w:pPr>
        <w:numPr>
          <w:ilvl w:val="0"/>
          <w:numId w:val="151"/>
        </w:numPr>
        <w:spacing w:after="0"/>
      </w:pPr>
      <w:r>
        <w:t>Backing up the source server</w:t>
      </w:r>
    </w:p>
    <w:p w:rsidR="00C347F9" w:rsidRDefault="00C347F9" w:rsidP="00592A6B">
      <w:pPr>
        <w:numPr>
          <w:ilvl w:val="0"/>
          <w:numId w:val="151"/>
        </w:numPr>
        <w:spacing w:after="0"/>
      </w:pPr>
      <w:r>
        <w:t>Evaluating the source server’s system health</w:t>
      </w:r>
    </w:p>
    <w:p w:rsidR="00C347F9" w:rsidRDefault="00C347F9" w:rsidP="00592A6B">
      <w:pPr>
        <w:numPr>
          <w:ilvl w:val="0"/>
          <w:numId w:val="151"/>
        </w:numPr>
        <w:spacing w:after="0"/>
      </w:pPr>
      <w:r>
        <w:t>Installing the most recent service packs and fixes</w:t>
      </w:r>
    </w:p>
    <w:p w:rsidR="00C347F9" w:rsidRDefault="00C347F9" w:rsidP="00592A6B">
      <w:pPr>
        <w:numPr>
          <w:ilvl w:val="0"/>
          <w:numId w:val="151"/>
        </w:numPr>
        <w:spacing w:after="0"/>
      </w:pPr>
      <w:r>
        <w:t>Verifying the network configuration</w:t>
      </w:r>
    </w:p>
    <w:p w:rsidR="00C347F9" w:rsidRDefault="00C347F9" w:rsidP="00592A6B">
      <w:pPr>
        <w:numPr>
          <w:ilvl w:val="0"/>
          <w:numId w:val="151"/>
        </w:numPr>
      </w:pPr>
      <w:r>
        <w:t>Raising the functional level of the Active Directory Domain Services (AD DS) domain and forest</w:t>
      </w:r>
    </w:p>
    <w:p w:rsidR="00C347F9" w:rsidRDefault="00C347F9" w:rsidP="000916A1">
      <w:r>
        <w:t>You must also run the Migration Preparation Tool on the source server. It updates the AD DS schema, installs an update that extends the time limit for the migration, and configures Microsoft Exchange Server to support migration.</w:t>
      </w:r>
    </w:p>
    <w:p w:rsidR="00C347F9" w:rsidRDefault="00C347F9" w:rsidP="000916A1">
      <w:r>
        <w:t xml:space="preserve">In addition, see </w:t>
      </w:r>
      <w:hyperlink r:id="rId733" w:history="1">
        <w:r w:rsidRPr="00546153">
          <w:rPr>
            <w:rStyle w:val="Hyperlink"/>
          </w:rPr>
          <w:t>Prepare the Source Server for migration</w:t>
        </w:r>
      </w:hyperlink>
      <w:r>
        <w:t>, which</w:t>
      </w:r>
      <w:r w:rsidRPr="00157740">
        <w:t xml:space="preserve"> </w:t>
      </w:r>
      <w:r>
        <w:t>covers the steps that you have to take to</w:t>
      </w:r>
      <w:r w:rsidRPr="00157740">
        <w:t xml:space="preserve"> </w:t>
      </w:r>
      <w:r>
        <w:t>make sure</w:t>
      </w:r>
      <w:r w:rsidRPr="00157740">
        <w:t xml:space="preserve"> that the settings and data on </w:t>
      </w:r>
      <w:r>
        <w:t>the source</w:t>
      </w:r>
      <w:r w:rsidRPr="00157740">
        <w:t xml:space="preserve"> </w:t>
      </w:r>
      <w:r>
        <w:t>s</w:t>
      </w:r>
      <w:r w:rsidRPr="00157740">
        <w:t xml:space="preserve">erver migrate successfully to the </w:t>
      </w:r>
      <w:r>
        <w:t>d</w:t>
      </w:r>
      <w:r w:rsidRPr="00157740">
        <w:t>estination</w:t>
      </w:r>
      <w:r>
        <w:t xml:space="preserve"> s</w:t>
      </w:r>
      <w:r w:rsidRPr="00157740">
        <w:t>erver</w:t>
      </w:r>
      <w:r>
        <w:t>.</w:t>
      </w:r>
    </w:p>
    <w:p w:rsidR="00C347F9" w:rsidRDefault="00C347F9" w:rsidP="0017098C">
      <w:pPr>
        <w:pStyle w:val="Heading4"/>
      </w:pPr>
      <w:r>
        <w:t>Backup and Rollback</w:t>
      </w:r>
    </w:p>
    <w:p w:rsidR="00C347F9" w:rsidRDefault="00C347F9" w:rsidP="000916A1">
      <w:r>
        <w:t>You should always back up your SQL Server data before a migration. Because Windows SBS is a complete environment migration, as of this writing, the Windows SBS team has no automated support for rolling back a Windows SBS 2008 migration. However, make sure that you carefully watch the work being done by the Data Protection Manager (DPM) team that could fill this gap (for more information, see the "Data Protection Manager" section later in this chapter).</w:t>
      </w:r>
    </w:p>
    <w:p w:rsidR="00C347F9" w:rsidRDefault="00C347F9" w:rsidP="000916A1">
      <w:r>
        <w:t>For information about rolling back SQL Server data, see the relevant chapters in this guide, including</w:t>
      </w:r>
    </w:p>
    <w:p w:rsidR="00C347F9" w:rsidRDefault="00C347F9" w:rsidP="00592A6B">
      <w:pPr>
        <w:pStyle w:val="ListParagraph"/>
        <w:numPr>
          <w:ilvl w:val="0"/>
          <w:numId w:val="155"/>
        </w:numPr>
      </w:pPr>
      <w:r>
        <w:t>Chapter 1, "Upgrade Planning and Deployment"</w:t>
      </w:r>
    </w:p>
    <w:p w:rsidR="00C347F9" w:rsidRDefault="00C347F9" w:rsidP="00592A6B">
      <w:pPr>
        <w:pStyle w:val="ListParagraph"/>
        <w:numPr>
          <w:ilvl w:val="0"/>
          <w:numId w:val="155"/>
        </w:numPr>
      </w:pPr>
      <w:r>
        <w:t>Chapter 2, "Relational Engine"</w:t>
      </w:r>
    </w:p>
    <w:p w:rsidR="00C347F9" w:rsidRDefault="00C347F9" w:rsidP="00592A6B">
      <w:pPr>
        <w:pStyle w:val="ListParagraph"/>
        <w:numPr>
          <w:ilvl w:val="0"/>
          <w:numId w:val="155"/>
        </w:numPr>
      </w:pPr>
      <w:r>
        <w:t>Chapter 11, "Analysis Services"</w:t>
      </w:r>
    </w:p>
    <w:p w:rsidR="00C347F9" w:rsidRDefault="00C347F9" w:rsidP="0017098C">
      <w:pPr>
        <w:pStyle w:val="Heading3"/>
      </w:pPr>
      <w:bookmarkStart w:id="441" w:name="_Toc215243945"/>
      <w:r>
        <w:t>Migrating to Windows SBS 2008</w:t>
      </w:r>
      <w:bookmarkEnd w:id="441"/>
    </w:p>
    <w:p w:rsidR="00C347F9" w:rsidRDefault="00C347F9" w:rsidP="000916A1">
      <w:r>
        <w:t>The general migration tasks for moving to Windows SBS 2008 are as follows:</w:t>
      </w:r>
    </w:p>
    <w:p w:rsidR="00C347F9" w:rsidRDefault="00C347F9" w:rsidP="00F8794B">
      <w:pPr>
        <w:pStyle w:val="ListParagraph"/>
        <w:numPr>
          <w:ilvl w:val="0"/>
          <w:numId w:val="156"/>
        </w:numPr>
        <w:ind w:left="720"/>
        <w:rPr>
          <w:rFonts w:hAnsi="Symbol"/>
        </w:rPr>
      </w:pPr>
      <w:r>
        <w:rPr>
          <w:b/>
        </w:rPr>
        <w:lastRenderedPageBreak/>
        <w:t>Create a migration answer file</w:t>
      </w:r>
      <w:r>
        <w:t xml:space="preserve">. Windows SBS 2008 Setup uses an answer file to automate the installation and to run Setup in migration mode. </w:t>
      </w:r>
      <w:hyperlink r:id="rId734" w:history="1">
        <w:r w:rsidRPr="00584F78">
          <w:rPr>
            <w:rStyle w:val="Hyperlink"/>
          </w:rPr>
          <w:t>Create a migration answer file</w:t>
        </w:r>
      </w:hyperlink>
      <w:r>
        <w:t xml:space="preserve"> introduces you to the migration answer file and guides you through how to use the Answer File Tool to create the migration answer file.</w:t>
      </w:r>
    </w:p>
    <w:p w:rsidR="00C347F9" w:rsidRDefault="00C347F9" w:rsidP="00F8794B">
      <w:pPr>
        <w:pStyle w:val="ListParagraph"/>
        <w:numPr>
          <w:ilvl w:val="0"/>
          <w:numId w:val="156"/>
        </w:numPr>
        <w:ind w:left="720"/>
      </w:pPr>
      <w:r w:rsidRPr="00DD502A">
        <w:rPr>
          <w:b/>
        </w:rPr>
        <w:t xml:space="preserve">Install </w:t>
      </w:r>
      <w:r>
        <w:rPr>
          <w:b/>
        </w:rPr>
        <w:t>Windows SBS</w:t>
      </w:r>
      <w:r w:rsidRPr="00DD502A">
        <w:rPr>
          <w:b/>
        </w:rPr>
        <w:t xml:space="preserve"> 2008 in Migration Mode</w:t>
      </w:r>
      <w:r>
        <w:rPr>
          <w:b/>
        </w:rPr>
        <w:t xml:space="preserve">. </w:t>
      </w:r>
      <w:hyperlink r:id="rId735" w:history="1">
        <w:r w:rsidRPr="00584F78">
          <w:rPr>
            <w:rStyle w:val="Hyperlink"/>
          </w:rPr>
          <w:t>Install Windows Small Business Server 2008 in Migration Mode</w:t>
        </w:r>
      </w:hyperlink>
      <w:r>
        <w:t xml:space="preserve"> explains how to use the migration answer file to install Windows SBS 2008 on the destination server in migration mode.</w:t>
      </w:r>
    </w:p>
    <w:p w:rsidR="00C347F9" w:rsidRPr="00DD502A" w:rsidRDefault="00C347F9" w:rsidP="00F8794B">
      <w:pPr>
        <w:pStyle w:val="ListParagraph"/>
        <w:numPr>
          <w:ilvl w:val="0"/>
          <w:numId w:val="156"/>
        </w:numPr>
        <w:ind w:left="720"/>
        <w:rPr>
          <w:b/>
        </w:rPr>
      </w:pPr>
      <w:r w:rsidRPr="00B702D2">
        <w:rPr>
          <w:b/>
        </w:rPr>
        <w:t xml:space="preserve">Migrate </w:t>
      </w:r>
      <w:r>
        <w:rPr>
          <w:b/>
        </w:rPr>
        <w:t>settings</w:t>
      </w:r>
      <w:r w:rsidRPr="00B702D2">
        <w:rPr>
          <w:b/>
        </w:rPr>
        <w:t xml:space="preserve"> and data to the </w:t>
      </w:r>
      <w:r>
        <w:rPr>
          <w:b/>
        </w:rPr>
        <w:t>d</w:t>
      </w:r>
      <w:r w:rsidRPr="00B702D2">
        <w:rPr>
          <w:b/>
        </w:rPr>
        <w:t xml:space="preserve">estination </w:t>
      </w:r>
      <w:r>
        <w:rPr>
          <w:b/>
        </w:rPr>
        <w:t>s</w:t>
      </w:r>
      <w:r w:rsidRPr="00B702D2">
        <w:rPr>
          <w:b/>
        </w:rPr>
        <w:t>erver</w:t>
      </w:r>
      <w:r>
        <w:rPr>
          <w:b/>
        </w:rPr>
        <w:t xml:space="preserve">. </w:t>
      </w:r>
      <w:r w:rsidRPr="00DD502A">
        <w:t>The Migration</w:t>
      </w:r>
      <w:r w:rsidRPr="00B702D2">
        <w:rPr>
          <w:b/>
        </w:rPr>
        <w:t xml:space="preserve"> </w:t>
      </w:r>
      <w:r>
        <w:t xml:space="preserve">Wizard helps you migrate settings and data from the source server to Windows SBS 2008. </w:t>
      </w:r>
      <w:hyperlink r:id="rId736" w:history="1">
        <w:r w:rsidRPr="00584F78">
          <w:rPr>
            <w:rStyle w:val="Hyperlink"/>
          </w:rPr>
          <w:t>Migrate settings and data to the Destination Server</w:t>
        </w:r>
      </w:hyperlink>
      <w:r>
        <w:t xml:space="preserve"> explains how to use the Migration Wizard and provides information about the settings and data that you can migrate.</w:t>
      </w:r>
    </w:p>
    <w:p w:rsidR="00C347F9" w:rsidRDefault="00C347F9" w:rsidP="00F8794B">
      <w:pPr>
        <w:pStyle w:val="ListParagraph"/>
        <w:numPr>
          <w:ilvl w:val="0"/>
          <w:numId w:val="156"/>
        </w:numPr>
        <w:ind w:left="720"/>
      </w:pPr>
      <w:r w:rsidRPr="00DD502A">
        <w:rPr>
          <w:b/>
        </w:rPr>
        <w:t xml:space="preserve">Demote and remove the </w:t>
      </w:r>
      <w:r>
        <w:rPr>
          <w:b/>
        </w:rPr>
        <w:t>s</w:t>
      </w:r>
      <w:r w:rsidRPr="00DD502A">
        <w:rPr>
          <w:b/>
        </w:rPr>
        <w:t xml:space="preserve">ource </w:t>
      </w:r>
      <w:r>
        <w:rPr>
          <w:b/>
        </w:rPr>
        <w:t>s</w:t>
      </w:r>
      <w:r w:rsidRPr="00DD502A">
        <w:rPr>
          <w:b/>
        </w:rPr>
        <w:t>erver from the network</w:t>
      </w:r>
      <w:r>
        <w:rPr>
          <w:b/>
        </w:rPr>
        <w:t>.</w:t>
      </w:r>
      <w:r w:rsidRPr="00B702D2">
        <w:t xml:space="preserve"> </w:t>
      </w:r>
      <w:r>
        <w:t xml:space="preserve">After you have installed Windows SBS 2008 and have successfully migrated all the settings and data, you must demote and physically remove the source server from the network. For detailed instructions, see </w:t>
      </w:r>
      <w:hyperlink r:id="rId737" w:history="1">
        <w:r w:rsidRPr="00584F78">
          <w:rPr>
            <w:rStyle w:val="Hyperlink"/>
          </w:rPr>
          <w:t>Demote and remove the Source Server from the network</w:t>
        </w:r>
      </w:hyperlink>
      <w:r>
        <w:t>.</w:t>
      </w:r>
    </w:p>
    <w:p w:rsidR="00C347F9" w:rsidRDefault="00C347F9" w:rsidP="00F8794B">
      <w:pPr>
        <w:pStyle w:val="ListParagraph"/>
        <w:numPr>
          <w:ilvl w:val="0"/>
          <w:numId w:val="156"/>
        </w:numPr>
        <w:ind w:left="720"/>
      </w:pPr>
      <w:r w:rsidRPr="00DD502A">
        <w:rPr>
          <w:b/>
        </w:rPr>
        <w:t>Delete the old Folder Redirection Group Policy object</w:t>
      </w:r>
      <w:r>
        <w:rPr>
          <w:b/>
        </w:rPr>
        <w:t xml:space="preserve">. </w:t>
      </w:r>
      <w:r>
        <w:t xml:space="preserve">This is the final task to rehome the redirected folders to the destination server. Perform this task only if you had folder redirection enabled on the source server. For instructions, see </w:t>
      </w:r>
      <w:hyperlink r:id="rId738" w:history="1">
        <w:r w:rsidRPr="00584F78">
          <w:rPr>
            <w:rStyle w:val="Hyperlink"/>
          </w:rPr>
          <w:t>Delete the old Folder Redirection Group Policy object</w:t>
        </w:r>
      </w:hyperlink>
      <w:r>
        <w:t>.</w:t>
      </w:r>
    </w:p>
    <w:p w:rsidR="00C347F9" w:rsidRDefault="00C347F9" w:rsidP="0017098C">
      <w:pPr>
        <w:pStyle w:val="Heading3"/>
      </w:pPr>
      <w:bookmarkStart w:id="442" w:name="_Toc215243946"/>
      <w:r>
        <w:t>P</w:t>
      </w:r>
      <w:r w:rsidRPr="00B702D2">
        <w:t>ost-</w:t>
      </w:r>
      <w:r>
        <w:t>Migration Tasks</w:t>
      </w:r>
      <w:bookmarkEnd w:id="442"/>
    </w:p>
    <w:p w:rsidR="00C347F9" w:rsidRDefault="00C347F9" w:rsidP="000916A1">
      <w:pPr>
        <w:rPr>
          <w:sz w:val="26"/>
          <w:szCs w:val="26"/>
        </w:rPr>
      </w:pPr>
      <w:r>
        <w:t xml:space="preserve">After you finish migrating all settings and data to Windows SBS 2008, you might want to map permitted computers to user accounts, enable folder redirection, configure POP3 connectors, or update mailbox quotas on your new server. For more information, see </w:t>
      </w:r>
      <w:hyperlink r:id="rId739" w:history="1">
        <w:r w:rsidRPr="0091079E">
          <w:rPr>
            <w:rStyle w:val="Hyperlink"/>
          </w:rPr>
          <w:t>Optional post-migration tasks</w:t>
        </w:r>
      </w:hyperlink>
      <w:r>
        <w:t>.</w:t>
      </w:r>
    </w:p>
    <w:p w:rsidR="00C347F9" w:rsidRDefault="00C347F9" w:rsidP="0017098C">
      <w:pPr>
        <w:pStyle w:val="Heading2"/>
      </w:pPr>
      <w:bookmarkStart w:id="443" w:name="_Toc215243947"/>
      <w:r w:rsidRPr="00D81916">
        <w:t>Microsoft</w:t>
      </w:r>
      <w:r>
        <w:t xml:space="preserve"> Office Communications Server</w:t>
      </w:r>
      <w:bookmarkEnd w:id="443"/>
    </w:p>
    <w:p w:rsidR="00C347F9" w:rsidRDefault="00C347F9" w:rsidP="000916A1">
      <w:r>
        <w:t xml:space="preserve">The next release of Office Communications Server (OCS)—OCS 2007 Release 2 (R2)—will support SQL Server 2008 in addition to SQL Server 2005. </w:t>
      </w:r>
      <w:r w:rsidRPr="007B2080">
        <w:t>The expected release date is 2009. This release will fully support</w:t>
      </w:r>
      <w:r>
        <w:t xml:space="preserve"> </w:t>
      </w:r>
      <w:r w:rsidRPr="007B2080">
        <w:t xml:space="preserve">SQL Server 2008 </w:t>
      </w:r>
      <w:r>
        <w:t xml:space="preserve">as a </w:t>
      </w:r>
      <w:r w:rsidRPr="007B2080">
        <w:t>data server.</w:t>
      </w:r>
    </w:p>
    <w:p w:rsidR="00C347F9" w:rsidRDefault="00C347F9" w:rsidP="000916A1">
      <w:r>
        <w:t>As of this writing, OCS is currently at release OCS 2007. The earlier version was known as Live Communications Server (LCS) 2005. Neither OCS 2007 nor LCS 2005 supports SQL Server 2008.</w:t>
      </w:r>
    </w:p>
    <w:p w:rsidR="00C347F9" w:rsidRPr="00DD502A" w:rsidRDefault="00C347F9" w:rsidP="000916A1">
      <w:pPr>
        <w:spacing w:line="240" w:lineRule="auto"/>
        <w:ind w:left="720"/>
      </w:pPr>
      <w:r w:rsidRPr="006822E8">
        <w:rPr>
          <w:b/>
        </w:rPr>
        <w:t>Note:</w:t>
      </w:r>
      <w:r>
        <w:t xml:space="preserve"> Although OCS 2007 R2 will support b</w:t>
      </w:r>
      <w:r w:rsidRPr="00DD502A">
        <w:t>oth the 32</w:t>
      </w:r>
      <w:r>
        <w:t>-bit</w:t>
      </w:r>
      <w:r w:rsidRPr="00DD502A">
        <w:t xml:space="preserve"> and 64</w:t>
      </w:r>
      <w:r>
        <w:t>-</w:t>
      </w:r>
      <w:r w:rsidRPr="00DD502A">
        <w:t xml:space="preserve">bit versions of </w:t>
      </w:r>
      <w:r>
        <w:t xml:space="preserve">SQL Server 2008, SQL Server </w:t>
      </w:r>
      <w:r w:rsidRPr="00DD502A">
        <w:t>64</w:t>
      </w:r>
      <w:r>
        <w:t>-</w:t>
      </w:r>
      <w:r w:rsidRPr="00DD502A">
        <w:t xml:space="preserve">bit </w:t>
      </w:r>
      <w:r>
        <w:t xml:space="preserve">is </w:t>
      </w:r>
      <w:r w:rsidRPr="00DD502A">
        <w:t xml:space="preserve">preferred. </w:t>
      </w:r>
      <w:r>
        <w:t>OCS 2007 R2 will support the x64 versions of SQL Server 2008, not</w:t>
      </w:r>
      <w:r w:rsidRPr="00DD502A">
        <w:t xml:space="preserve"> the </w:t>
      </w:r>
      <w:r>
        <w:t xml:space="preserve">IA-64 </w:t>
      </w:r>
      <w:r w:rsidRPr="00DD502A">
        <w:t>Itanium versions</w:t>
      </w:r>
      <w:r>
        <w:t>. In addition,</w:t>
      </w:r>
      <w:r w:rsidRPr="00DD502A">
        <w:t xml:space="preserve"> when </w:t>
      </w:r>
      <w:r>
        <w:t>you use</w:t>
      </w:r>
      <w:r w:rsidRPr="00DD502A">
        <w:t xml:space="preserve"> a 64</w:t>
      </w:r>
      <w:r>
        <w:t>-</w:t>
      </w:r>
      <w:r w:rsidRPr="00DD502A">
        <w:t xml:space="preserve">bit version of the </w:t>
      </w:r>
      <w:r>
        <w:t xml:space="preserve">Windows operating system, you will also be required to use </w:t>
      </w:r>
      <w:r w:rsidRPr="00DD502A">
        <w:t>the 64</w:t>
      </w:r>
      <w:r>
        <w:t>-</w:t>
      </w:r>
      <w:r w:rsidRPr="00DD502A">
        <w:t xml:space="preserve">bit version of </w:t>
      </w:r>
      <w:r>
        <w:t>SQL Server 2008. OCS 2007 R2 will also support SQL Server 2005 Service Pack 2 (SP2).</w:t>
      </w:r>
    </w:p>
    <w:p w:rsidR="00C347F9" w:rsidRDefault="00C347F9" w:rsidP="000916A1">
      <w:pPr>
        <w:rPr>
          <w:sz w:val="20"/>
          <w:szCs w:val="20"/>
        </w:rPr>
      </w:pPr>
      <w:r>
        <w:t xml:space="preserve">For more information about database support for OCS 2007, see </w:t>
      </w:r>
      <w:hyperlink r:id="rId740" w:history="1">
        <w:r w:rsidRPr="006822E8">
          <w:rPr>
            <w:rStyle w:val="Hyperlink"/>
            <w:bCs/>
          </w:rPr>
          <w:t>Microsoft Office Communications Server 2007: Database Topologies</w:t>
        </w:r>
      </w:hyperlink>
      <w:r>
        <w:t>.</w:t>
      </w:r>
    </w:p>
    <w:p w:rsidR="00C347F9" w:rsidRDefault="00C347F9" w:rsidP="0017098C">
      <w:pPr>
        <w:pStyle w:val="Heading3"/>
      </w:pPr>
      <w:bookmarkStart w:id="444" w:name="_Toc215243948"/>
      <w:r>
        <w:t>Preparing to Upgrade to OCS 2007 R2</w:t>
      </w:r>
      <w:bookmarkEnd w:id="444"/>
    </w:p>
    <w:p w:rsidR="00C347F9" w:rsidRDefault="00C347F9" w:rsidP="000916A1">
      <w:r>
        <w:t>Upgrading to OCS 2007 R2 requires you to consider the Windows operating system, OCS 2007, and SQL Server.</w:t>
      </w:r>
    </w:p>
    <w:p w:rsidR="00C347F9" w:rsidRDefault="00C347F9" w:rsidP="0017098C">
      <w:pPr>
        <w:pStyle w:val="Heading4"/>
      </w:pPr>
      <w:r>
        <w:lastRenderedPageBreak/>
        <w:t>Upgrading the Operating System</w:t>
      </w:r>
    </w:p>
    <w:p w:rsidR="00C347F9" w:rsidRDefault="00C347F9" w:rsidP="000916A1">
      <w:r>
        <w:t>As of this writing, an in-place upgrade of Windows with OCS installed is not supported. OCS 2007 R2 will support Windows Server 2008 x64 and Windows Server 2003 x64 only. However, you must install OCS 2007 R2 on a new Windows Server 2008 server to run OCS 2007 R2 on Windows Server 2008 system.</w:t>
      </w:r>
    </w:p>
    <w:p w:rsidR="00C347F9" w:rsidRDefault="00C347F9" w:rsidP="0017098C">
      <w:pPr>
        <w:pStyle w:val="Heading4"/>
      </w:pPr>
      <w:r>
        <w:t>Upgrading to OCS R2</w:t>
      </w:r>
    </w:p>
    <w:p w:rsidR="00C347F9" w:rsidRDefault="00C347F9" w:rsidP="000916A1">
      <w:r>
        <w:t>There are two main scenarios for upgrading/migrating from OCS 2007 to OCS 2007 R2, as follows. Data migration is not performed by moving data directly between OCS SQL Server back-end servers, but instead is performed at the OCS level only.</w:t>
      </w:r>
    </w:p>
    <w:p w:rsidR="00C347F9" w:rsidRDefault="00C347F9" w:rsidP="00592A6B">
      <w:pPr>
        <w:numPr>
          <w:ilvl w:val="0"/>
          <w:numId w:val="152"/>
        </w:numPr>
        <w:spacing w:after="0"/>
      </w:pPr>
      <w:r w:rsidRPr="001A60B7">
        <w:rPr>
          <w:b/>
        </w:rPr>
        <w:t>D</w:t>
      </w:r>
      <w:r>
        <w:rPr>
          <w:b/>
        </w:rPr>
        <w:t>atabase</w:t>
      </w:r>
      <w:r w:rsidRPr="001A60B7">
        <w:rPr>
          <w:b/>
        </w:rPr>
        <w:t xml:space="preserve"> </w:t>
      </w:r>
      <w:r>
        <w:rPr>
          <w:b/>
        </w:rPr>
        <w:t>e</w:t>
      </w:r>
      <w:r w:rsidRPr="001A60B7">
        <w:rPr>
          <w:b/>
        </w:rPr>
        <w:t>xport/uninstall/reinstall/</w:t>
      </w:r>
      <w:r>
        <w:rPr>
          <w:b/>
        </w:rPr>
        <w:t>database i</w:t>
      </w:r>
      <w:r w:rsidRPr="001A60B7">
        <w:rPr>
          <w:b/>
        </w:rPr>
        <w:t>mport scenario for upgrades from OCS 2007 to OCS 2007 R2.</w:t>
      </w:r>
      <w:r>
        <w:t xml:space="preserve"> This method backs up user data (Contact lists per user); performs a full uninstall, operating system upgrade, and reinstall, and then imports the previously exported data. Currently, you can also move from a SQL Server 2005 SP2 OCS back-end database to a SQL Server 2008 one.</w:t>
      </w:r>
    </w:p>
    <w:p w:rsidR="00C347F9" w:rsidRDefault="00C347F9" w:rsidP="00592A6B">
      <w:pPr>
        <w:numPr>
          <w:ilvl w:val="0"/>
          <w:numId w:val="152"/>
        </w:numPr>
        <w:spacing w:after="0"/>
      </w:pPr>
      <w:r w:rsidRPr="001A60B7">
        <w:rPr>
          <w:b/>
        </w:rPr>
        <w:t>OCS side-by-side migration scenario.</w:t>
      </w:r>
      <w:r>
        <w:t xml:space="preserve"> This method installs a deployment of OCS 2007 R2 into an existing OCS 2007 or LCS 2005 SP1 deployment on a separate set of servers, with additional back-end SQL Server database instance(s). For the newly or additionally deployed instance of SQL Server, you can decide to use SQL Server 2005 SP2 or SQL Server 2008. The migration is performed by using the OCS "Move user" functionality.</w:t>
      </w:r>
    </w:p>
    <w:p w:rsidR="00C347F9" w:rsidRDefault="00C347F9" w:rsidP="0017098C">
      <w:pPr>
        <w:pStyle w:val="Heading4"/>
      </w:pPr>
      <w:r>
        <w:t>Upgrade Tool for OCS 2007</w:t>
      </w:r>
    </w:p>
    <w:p w:rsidR="00C347F9" w:rsidRDefault="00C347F9" w:rsidP="000916A1">
      <w:r>
        <w:t>When you move from OCS 2007 to OCS 2007 R2, you can save the user data to the operating system by using the DPimpexp.exe tool. After you have uninstalled the original release and installed the new release, you can use the same tool to repopulate the new release with the extracted data. This tool is data server-agnostic. Therefore, it will work with either SQL Server 2005 or SQL Server 2008 as data servers.</w:t>
      </w:r>
    </w:p>
    <w:p w:rsidR="00C347F9" w:rsidRDefault="00C347F9" w:rsidP="0017098C">
      <w:pPr>
        <w:pStyle w:val="Heading3"/>
      </w:pPr>
      <w:bookmarkStart w:id="445" w:name="_Toc215243949"/>
      <w:r>
        <w:t>Upgrading OCS 2007 R2 to Use SQL Server 2008</w:t>
      </w:r>
      <w:bookmarkEnd w:id="445"/>
    </w:p>
    <w:p w:rsidR="00C347F9" w:rsidRDefault="00C347F9" w:rsidP="000916A1">
      <w:r>
        <w:t>You can upgrade the SQL Server version that OCS 2007 R2 uses from SQL Server 2005 to SQL Server 2008 by using either an in-place or side-by-side upgrade.</w:t>
      </w:r>
    </w:p>
    <w:p w:rsidR="00C347F9" w:rsidRDefault="00C347F9" w:rsidP="0017098C">
      <w:pPr>
        <w:pStyle w:val="Heading4"/>
      </w:pPr>
      <w:r>
        <w:t>In-Place Upgrade</w:t>
      </w:r>
    </w:p>
    <w:p w:rsidR="00C347F9" w:rsidRDefault="00C347F9" w:rsidP="000916A1">
      <w:r>
        <w:t>You can</w:t>
      </w:r>
      <w:r w:rsidRPr="00DD502A">
        <w:t xml:space="preserve"> update the OCS instance data by doing an in</w:t>
      </w:r>
      <w:r>
        <w:t>-</w:t>
      </w:r>
      <w:r w:rsidRPr="00DD502A">
        <w:t>place upgrade from SQL Server 2005 to SQL Server 2008</w:t>
      </w:r>
      <w:r>
        <w:t>. Microsoft expects that OCS 2007 R2 deployments using SQL Server 2005 and migrating to SQL Server 2008 will probably use the in-place upgrade method for their Database Engine, with some downtime expected for OCS upgrading. Although this method requires some downtime, w</w:t>
      </w:r>
      <w:r w:rsidRPr="00DD502A">
        <w:t xml:space="preserve">hich </w:t>
      </w:r>
      <w:r>
        <w:t>could</w:t>
      </w:r>
      <w:r w:rsidRPr="00DD502A">
        <w:t xml:space="preserve"> </w:t>
      </w:r>
      <w:r>
        <w:t>affect</w:t>
      </w:r>
      <w:r w:rsidRPr="00DD502A">
        <w:t xml:space="preserve"> the business</w:t>
      </w:r>
      <w:r>
        <w:t xml:space="preserve"> and might not work for enterprise users, Microsoft considers an in-place upgrade the most common approach.</w:t>
      </w:r>
    </w:p>
    <w:p w:rsidR="00C347F9" w:rsidRDefault="00C347F9" w:rsidP="0017098C">
      <w:pPr>
        <w:pStyle w:val="Heading4"/>
      </w:pPr>
      <w:r>
        <w:t>Side-by-Side Upgrade</w:t>
      </w:r>
    </w:p>
    <w:p w:rsidR="00C347F9" w:rsidRDefault="00C347F9" w:rsidP="000916A1">
      <w:r>
        <w:t xml:space="preserve">Alternatively, especially if you cannot afford the downtime, you can do a full side-by-side upgrade of OCS 2007 R2 running SQL Server 2005 to OCS 2007 R2 running SQL Server 2008. In this scenario, you </w:t>
      </w:r>
      <w:r>
        <w:lastRenderedPageBreak/>
        <w:t>implement two OCS servers together with their applications and data servers intact. One of the servers has SQL Server 2005 installed, and the other server has SQL Server 2008 installed.</w:t>
      </w:r>
    </w:p>
    <w:p w:rsidR="00C347F9" w:rsidRPr="008C73D0" w:rsidRDefault="00C347F9" w:rsidP="000916A1">
      <w:r>
        <w:t xml:space="preserve">Then you use a </w:t>
      </w:r>
      <w:r w:rsidRPr="00DD502A">
        <w:t>method call</w:t>
      </w:r>
      <w:r>
        <w:t>ed</w:t>
      </w:r>
      <w:r w:rsidRPr="00DD502A">
        <w:t xml:space="preserve"> </w:t>
      </w:r>
      <w:r>
        <w:t>"</w:t>
      </w:r>
      <w:r w:rsidRPr="00DD502A">
        <w:t>Move User</w:t>
      </w:r>
      <w:r>
        <w:t>,"</w:t>
      </w:r>
      <w:r w:rsidRPr="00DD502A">
        <w:t xml:space="preserve"> where individual user data is </w:t>
      </w:r>
      <w:r>
        <w:t>moved</w:t>
      </w:r>
      <w:r w:rsidRPr="00DD502A">
        <w:t xml:space="preserve"> from </w:t>
      </w:r>
      <w:r>
        <w:t xml:space="preserve">the </w:t>
      </w:r>
      <w:r w:rsidRPr="00DD502A">
        <w:t xml:space="preserve">OCS data server of one instance to the OCS data server of the other. </w:t>
      </w:r>
      <w:r>
        <w:t xml:space="preserve">No SQL Server </w:t>
      </w:r>
      <w:r w:rsidRPr="00DD502A">
        <w:t xml:space="preserve">tools </w:t>
      </w:r>
      <w:r>
        <w:t xml:space="preserve">are used to </w:t>
      </w:r>
      <w:r w:rsidRPr="00DD502A">
        <w:t xml:space="preserve">transfer the user data. </w:t>
      </w:r>
      <w:r>
        <w:t xml:space="preserve">For </w:t>
      </w:r>
      <w:r w:rsidRPr="00DD502A">
        <w:t>example</w:t>
      </w:r>
      <w:r>
        <w:t>, a</w:t>
      </w:r>
      <w:r w:rsidRPr="00DD502A">
        <w:t xml:space="preserve"> first instance of the OCS service could be using SQL Server 2005 as the data server while the second instance of the OCS service is using a SQL Server 2008 data server for its functionality.</w:t>
      </w:r>
      <w:r>
        <w:t xml:space="preserve"> For more information, see the "Database topologies" section of the </w:t>
      </w:r>
      <w:hyperlink r:id="rId741" w:history="1">
        <w:r w:rsidRPr="008C73D0">
          <w:rPr>
            <w:rStyle w:val="Hyperlink"/>
          </w:rPr>
          <w:t>Office Communications Server 2007 Document: Supportability Guide</w:t>
        </w:r>
      </w:hyperlink>
      <w:r>
        <w:t xml:space="preserve">, and the </w:t>
      </w:r>
      <w:hyperlink r:id="rId742" w:history="1">
        <w:r w:rsidRPr="008C73D0">
          <w:rPr>
            <w:rStyle w:val="Hyperlink"/>
          </w:rPr>
          <w:t>Office Communications Server</w:t>
        </w:r>
      </w:hyperlink>
      <w:r>
        <w:t>.</w:t>
      </w:r>
    </w:p>
    <w:p w:rsidR="00C347F9" w:rsidRDefault="00C347F9" w:rsidP="000916A1">
      <w:r w:rsidRPr="00DD502A">
        <w:t xml:space="preserve">This </w:t>
      </w:r>
      <w:r>
        <w:t xml:space="preserve">is the </w:t>
      </w:r>
      <w:r w:rsidRPr="00DD502A">
        <w:t xml:space="preserve">typical migration scenario for </w:t>
      </w:r>
      <w:r>
        <w:t>e</w:t>
      </w:r>
      <w:r w:rsidRPr="00DD502A">
        <w:t xml:space="preserve">nterprise customers. This move has no downtime and </w:t>
      </w:r>
      <w:r>
        <w:t>enables</w:t>
      </w:r>
      <w:r w:rsidRPr="00DD502A">
        <w:t xml:space="preserve"> controlled migration of users</w:t>
      </w:r>
      <w:r>
        <w:t>—</w:t>
      </w:r>
      <w:r w:rsidRPr="00DD502A">
        <w:t>controlled</w:t>
      </w:r>
      <w:r>
        <w:t xml:space="preserve"> </w:t>
      </w:r>
      <w:r w:rsidRPr="00DD502A">
        <w:t>to the extent that if something goes wrong</w:t>
      </w:r>
      <w:r>
        <w:t>,</w:t>
      </w:r>
      <w:r w:rsidRPr="00DD502A">
        <w:t xml:space="preserve"> the original system is still intact for rollback purposes. This </w:t>
      </w:r>
      <w:r>
        <w:t>kind of</w:t>
      </w:r>
      <w:r w:rsidRPr="00DD502A">
        <w:t xml:space="preserve"> staged migration also helps with the client upgrade rollout by minimi</w:t>
      </w:r>
      <w:r>
        <w:t>z</w:t>
      </w:r>
      <w:r w:rsidRPr="00DD502A">
        <w:t xml:space="preserve">ing the </w:t>
      </w:r>
      <w:r>
        <w:t>effect</w:t>
      </w:r>
      <w:r w:rsidRPr="00DD502A">
        <w:t xml:space="preserve"> of the upgrade on </w:t>
      </w:r>
      <w:r>
        <w:t xml:space="preserve">the </w:t>
      </w:r>
      <w:r w:rsidRPr="00DD502A">
        <w:t>business.</w:t>
      </w:r>
    </w:p>
    <w:p w:rsidR="00C347F9" w:rsidRPr="00DD502A" w:rsidRDefault="00C347F9" w:rsidP="000916A1">
      <w:pPr>
        <w:spacing w:line="240" w:lineRule="auto"/>
        <w:ind w:left="720"/>
      </w:pPr>
      <w:r w:rsidRPr="006822E8">
        <w:rPr>
          <w:b/>
        </w:rPr>
        <w:t>Note:</w:t>
      </w:r>
      <w:r>
        <w:t xml:space="preserve"> OCS requires multiple instances of SQL Server that serve as the main SQL Server back end, the archiving database, and the Monitoring Server database.</w:t>
      </w:r>
    </w:p>
    <w:p w:rsidR="00C347F9" w:rsidRDefault="00C347F9" w:rsidP="0017098C">
      <w:pPr>
        <w:pStyle w:val="Heading3"/>
      </w:pPr>
      <w:bookmarkStart w:id="446" w:name="_Toc215243950"/>
      <w:r>
        <w:t>Rollback Options and Tools</w:t>
      </w:r>
      <w:bookmarkEnd w:id="446"/>
    </w:p>
    <w:p w:rsidR="00C347F9" w:rsidRDefault="00C347F9" w:rsidP="000916A1">
      <w:r>
        <w:t>The side-by-side upgrade option helps provide the safety of having your legacy system available in case a rollback is needed. As of this writing, th</w:t>
      </w:r>
      <w:r w:rsidRPr="008C73D0">
        <w:t>ere are no specific tools available from th</w:t>
      </w:r>
      <w:r>
        <w:t>e OCS</w:t>
      </w:r>
      <w:r w:rsidRPr="008C73D0">
        <w:t xml:space="preserve"> product team</w:t>
      </w:r>
      <w:r>
        <w:t>, b</w:t>
      </w:r>
      <w:r w:rsidRPr="008C73D0">
        <w:t>ut see</w:t>
      </w:r>
      <w:r>
        <w:t xml:space="preserve"> the "Data Protection Manager" section later in this chapter for support provided by DPM.</w:t>
      </w:r>
    </w:p>
    <w:p w:rsidR="00C347F9" w:rsidRDefault="00C347F9" w:rsidP="0017098C">
      <w:pPr>
        <w:pStyle w:val="Heading2"/>
      </w:pPr>
      <w:bookmarkStart w:id="447" w:name="_Toc215243951"/>
      <w:r>
        <w:t>Microsoft Office SharePoint Server 2007</w:t>
      </w:r>
      <w:bookmarkEnd w:id="447"/>
    </w:p>
    <w:p w:rsidR="00C347F9" w:rsidRDefault="00C347F9" w:rsidP="000916A1">
      <w:r>
        <w:t>Microsoft Office SharePoint Server (MOSS) 2007 is one of the most widely-used SQL Server applications. As of this writing, MOSS 2007 supports SQL Server 2008 in addition to SQL Server 2005 and SQL Server 2000 as back-end data servers.</w:t>
      </w:r>
    </w:p>
    <w:p w:rsidR="00C347F9" w:rsidRDefault="00C347F9" w:rsidP="000916A1">
      <w:r>
        <w:t xml:space="preserve">For more information about how to use SQL Server 2008 with Windows SharePoint Services, see </w:t>
      </w:r>
      <w:hyperlink r:id="rId743" w:history="1">
        <w:r w:rsidRPr="00421524">
          <w:rPr>
            <w:rStyle w:val="Hyperlink"/>
          </w:rPr>
          <w:t>Determine hardware and software requirements (Windows SharePoint Services)</w:t>
        </w:r>
      </w:hyperlink>
      <w:r>
        <w:t>.</w:t>
      </w:r>
    </w:p>
    <w:p w:rsidR="00C347F9" w:rsidRDefault="00C347F9" w:rsidP="000916A1">
      <w:pPr>
        <w:spacing w:line="240" w:lineRule="auto"/>
        <w:ind w:left="720"/>
      </w:pPr>
      <w:r w:rsidRPr="00421524">
        <w:rPr>
          <w:b/>
        </w:rPr>
        <w:t>Note:</w:t>
      </w:r>
      <w:r>
        <w:t xml:space="preserve"> You must install </w:t>
      </w:r>
      <w:r w:rsidRPr="00D05C6C">
        <w:t xml:space="preserve">Windows SharePoint Services 3.0 SP1 </w:t>
      </w:r>
      <w:r>
        <w:t>or later versions</w:t>
      </w:r>
      <w:r w:rsidRPr="00D05C6C">
        <w:t xml:space="preserve"> before you install SQL Server 2008</w:t>
      </w:r>
      <w:r>
        <w:t xml:space="preserve"> for use with Windows SharePoint Services.</w:t>
      </w:r>
    </w:p>
    <w:p w:rsidR="00C347F9" w:rsidRDefault="00C347F9" w:rsidP="000916A1">
      <w:r>
        <w:t xml:space="preserve">For information about how to use SQL Server 2008 with MOSS, see </w:t>
      </w:r>
      <w:hyperlink r:id="rId744" w:history="1">
        <w:r w:rsidRPr="00421524">
          <w:rPr>
            <w:rStyle w:val="Hyperlink"/>
          </w:rPr>
          <w:t>Determine hardware and software requirements (Office SharePoint Server)</w:t>
        </w:r>
      </w:hyperlink>
      <w:r>
        <w:t>.</w:t>
      </w:r>
    </w:p>
    <w:p w:rsidR="00C347F9" w:rsidRDefault="00C347F9" w:rsidP="000916A1">
      <w:pPr>
        <w:spacing w:line="240" w:lineRule="auto"/>
        <w:ind w:left="720"/>
      </w:pPr>
      <w:r w:rsidRPr="00421524">
        <w:rPr>
          <w:b/>
        </w:rPr>
        <w:t>Note:</w:t>
      </w:r>
      <w:r>
        <w:t xml:space="preserve"> Y</w:t>
      </w:r>
      <w:r w:rsidRPr="00442D04">
        <w:t xml:space="preserve">ou must install </w:t>
      </w:r>
      <w:r>
        <w:t xml:space="preserve">both </w:t>
      </w:r>
      <w:r w:rsidRPr="00442D04">
        <w:t>Windows SharePoint Services 3.</w:t>
      </w:r>
      <w:r>
        <w:t>0 SP1 or later versions and MOSS</w:t>
      </w:r>
      <w:r w:rsidRPr="00442D04">
        <w:t xml:space="preserve"> 2007 SP1 </w:t>
      </w:r>
      <w:r>
        <w:t>or later versions</w:t>
      </w:r>
      <w:r w:rsidRPr="00442D04">
        <w:t xml:space="preserve"> before you install SQL Server 2008</w:t>
      </w:r>
      <w:r>
        <w:t xml:space="preserve"> for use with MOSS</w:t>
      </w:r>
      <w:r w:rsidRPr="00442D04">
        <w:t>.</w:t>
      </w:r>
    </w:p>
    <w:p w:rsidR="00C347F9" w:rsidRDefault="00C347F9" w:rsidP="0017098C">
      <w:pPr>
        <w:pStyle w:val="Heading3"/>
      </w:pPr>
      <w:bookmarkStart w:id="448" w:name="_Toc215243952"/>
      <w:r>
        <w:t>Preparing to Upgrade MOSS 2007 to SQL Server 2008</w:t>
      </w:r>
      <w:bookmarkEnd w:id="448"/>
    </w:p>
    <w:p w:rsidR="00C347F9" w:rsidRDefault="00C347F9" w:rsidP="00546F97">
      <w:r>
        <w:t>MOSS 2007 currently has no requirements for SQL Server that would bind it to releases earlier than SQL Server 2008.</w:t>
      </w:r>
    </w:p>
    <w:p w:rsidR="00C347F9" w:rsidRDefault="00C347F9" w:rsidP="00546F97">
      <w:pPr>
        <w:rPr>
          <w:bCs/>
        </w:rPr>
      </w:pPr>
      <w:r w:rsidRPr="00546F97">
        <w:rPr>
          <w:b/>
        </w:rPr>
        <w:t>Note</w:t>
      </w:r>
      <w:r>
        <w:t xml:space="preserve">: </w:t>
      </w:r>
      <w:r w:rsidRPr="00546F97">
        <w:t>The MOSS 2007 application functions independently of the SQL Server data server. However, to use all the features of MOSS 2007 with the 2007 Microsoft Office system, you must be using at least SQL Server 2000 SP4 or SQL Server 2005.</w:t>
      </w:r>
    </w:p>
    <w:p w:rsidR="00C347F9" w:rsidRDefault="00C347F9" w:rsidP="0017098C">
      <w:pPr>
        <w:pStyle w:val="Heading4"/>
      </w:pPr>
      <w:r>
        <w:lastRenderedPageBreak/>
        <w:t>Upgrading to MOSS 2007</w:t>
      </w:r>
    </w:p>
    <w:p w:rsidR="00C347F9" w:rsidRDefault="00C347F9" w:rsidP="000916A1">
      <w:r>
        <w:t xml:space="preserve">SharePoint is a complex application, and upgrading to MOSS 2007 requires planning. For more information, see </w:t>
      </w:r>
      <w:hyperlink r:id="rId745" w:history="1">
        <w:r w:rsidRPr="00272D65">
          <w:rPr>
            <w:rStyle w:val="Hyperlink"/>
          </w:rPr>
          <w:t>Migration and Upgrade Resource Center for SharePoint Server 2007</w:t>
        </w:r>
      </w:hyperlink>
      <w:r>
        <w:t>.</w:t>
      </w:r>
    </w:p>
    <w:p w:rsidR="00C347F9" w:rsidRDefault="00C347F9" w:rsidP="0017098C">
      <w:pPr>
        <w:pStyle w:val="Heading4"/>
      </w:pPr>
      <w:r>
        <w:t>Upgrading Windows with MOSS 2007</w:t>
      </w:r>
    </w:p>
    <w:p w:rsidR="00C347F9" w:rsidRDefault="00C347F9" w:rsidP="000916A1">
      <w:r>
        <w:t>You can upgrade Windows with MOSS 2007 with minimal effect. The only aspects of the operating system that MOSS 2007 uses are ASP.NET and IIS. As long as these are backwardly compatible after the upgrade, there will be no effect.</w:t>
      </w:r>
    </w:p>
    <w:p w:rsidR="00C347F9" w:rsidRDefault="00C347F9" w:rsidP="000916A1">
      <w:r>
        <w:t xml:space="preserve">For more information about the changes to ASP.NET and IIS because of upgrading Windows, see the relevant documentation and make sure that backward compatibility is guaranteed. For more information, see </w:t>
      </w:r>
      <w:hyperlink r:id="rId746" w:history="1">
        <w:r w:rsidRPr="00272D65">
          <w:rPr>
            <w:rStyle w:val="Hyperlink"/>
          </w:rPr>
          <w:t>Determine hardware and software requirements (Office SharePoint Server)</w:t>
        </w:r>
      </w:hyperlink>
      <w:r>
        <w:t>.</w:t>
      </w:r>
    </w:p>
    <w:p w:rsidR="00C347F9" w:rsidRDefault="00C347F9" w:rsidP="0017098C">
      <w:pPr>
        <w:pStyle w:val="Heading4"/>
      </w:pPr>
      <w:r>
        <w:t>Upgrade Tools</w:t>
      </w:r>
    </w:p>
    <w:p w:rsidR="00C347F9" w:rsidRPr="00232A2D" w:rsidRDefault="00C347F9" w:rsidP="000916A1">
      <w:r>
        <w:t xml:space="preserve">There are no tools within MOSS to make it easier to upgrade from an earlier version of SQL Server to the latest version. </w:t>
      </w:r>
      <w:r w:rsidRPr="00232A2D">
        <w:t xml:space="preserve">However, you can find details about the steps that you must follow to move databases </w:t>
      </w:r>
      <w:r>
        <w:t xml:space="preserve">between </w:t>
      </w:r>
      <w:r w:rsidRPr="00232A2D">
        <w:t xml:space="preserve">different versions of MOSS in the TechNet article </w:t>
      </w:r>
      <w:hyperlink r:id="rId747" w:history="1">
        <w:r w:rsidRPr="00232A2D">
          <w:rPr>
            <w:rStyle w:val="Hyperlink"/>
          </w:rPr>
          <w:t>Migrate databases</w:t>
        </w:r>
      </w:hyperlink>
      <w:r w:rsidRPr="00232A2D">
        <w:t>.</w:t>
      </w:r>
    </w:p>
    <w:p w:rsidR="00C347F9" w:rsidRDefault="00C347F9" w:rsidP="0017098C">
      <w:pPr>
        <w:pStyle w:val="Heading4"/>
      </w:pPr>
      <w:r>
        <w:t>Backup and Rollback</w:t>
      </w:r>
    </w:p>
    <w:p w:rsidR="00C347F9" w:rsidRDefault="00C347F9" w:rsidP="000916A1">
      <w:r>
        <w:t>You should always back up your SQL Server and SharePoint data before an upgrade. DPM 2007, which we cover later in this chapter, provides extensive support for backing up all files and databases of a MOSS 2007 server farm.</w:t>
      </w:r>
    </w:p>
    <w:p w:rsidR="00C347F9" w:rsidRPr="00702559" w:rsidRDefault="00C347F9" w:rsidP="000916A1">
      <w:r>
        <w:t>If you are upgrading only to SQL Server 2008, make sure that you back up your data first. If it is possible, test the upgrade on a test system before you try the upgrade in production. (See the other chapters in this guide for specific, detailed information about how to upgrade each SQL Server component to SQL Server 2008.)</w:t>
      </w:r>
    </w:p>
    <w:p w:rsidR="00C347F9" w:rsidRDefault="00C347F9" w:rsidP="0017098C">
      <w:pPr>
        <w:pStyle w:val="Heading4"/>
      </w:pPr>
      <w:r>
        <w:t>Upgrading to SQL Server 2008</w:t>
      </w:r>
    </w:p>
    <w:p w:rsidR="00C347F9" w:rsidRDefault="00C347F9" w:rsidP="000916A1">
      <w:r>
        <w:t>As of this writing, the latest features of MOSS 2007 that function together with Microsoft Office 2007, are available only through data server features released with SQL Server 2008. Therefore, if you want any of these features, you must also upgrade the data server.</w:t>
      </w:r>
    </w:p>
    <w:p w:rsidR="00C347F9" w:rsidRDefault="00C347F9" w:rsidP="000916A1">
      <w:pPr>
        <w:spacing w:line="240" w:lineRule="auto"/>
        <w:ind w:left="720"/>
      </w:pPr>
      <w:r>
        <w:t>Upgrading the MOSS 2007 database server to SQL Server 2008 does not affect the MOSS 2007 application.</w:t>
      </w:r>
    </w:p>
    <w:p w:rsidR="00C347F9" w:rsidRDefault="00C347F9" w:rsidP="000916A1">
      <w:pPr>
        <w:spacing w:line="240" w:lineRule="auto"/>
        <w:ind w:left="720"/>
      </w:pPr>
      <w:r>
        <w:rPr>
          <w:b/>
        </w:rPr>
        <w:t xml:space="preserve">Note: The one SQL Server component that SharePoint cannot use is replication. </w:t>
      </w:r>
      <w:r>
        <w:t>There are no other restrictions in the services that the data server can provide.</w:t>
      </w:r>
    </w:p>
    <w:p w:rsidR="00C347F9" w:rsidRDefault="00C347F9" w:rsidP="0017098C">
      <w:pPr>
        <w:pStyle w:val="Heading2"/>
      </w:pPr>
      <w:bookmarkStart w:id="449" w:name="_Toc215243953"/>
      <w:r>
        <w:t>Microsoft System Center 2007</w:t>
      </w:r>
      <w:bookmarkEnd w:id="449"/>
    </w:p>
    <w:p w:rsidR="00C347F9" w:rsidRDefault="00C347F9" w:rsidP="000916A1">
      <w:r>
        <w:t xml:space="preserve">The Microsoft System Center 2007 family of management products helps IT professionals manage their Windows Server infrastructure. The tools are especially useful in midsize to large data environments. For comprehensive information about System Center, see the </w:t>
      </w:r>
      <w:hyperlink r:id="rId748" w:history="1">
        <w:r w:rsidRPr="00176F43">
          <w:rPr>
            <w:rStyle w:val="Hyperlink"/>
          </w:rPr>
          <w:t>Microsoft System Center Web site</w:t>
        </w:r>
      </w:hyperlink>
      <w:r>
        <w:t>.</w:t>
      </w:r>
    </w:p>
    <w:p w:rsidR="00C347F9" w:rsidRDefault="00C347F9" w:rsidP="000916A1">
      <w:r>
        <w:t>Two System Center 2007 products are especially relevant for SQL Server 2008: Microsoft Operations Manager (MOM) and Data Protection Manager (DPM).</w:t>
      </w:r>
    </w:p>
    <w:p w:rsidR="00C347F9" w:rsidRDefault="00C347F9" w:rsidP="0017098C">
      <w:pPr>
        <w:pStyle w:val="Heading3"/>
      </w:pPr>
      <w:bookmarkStart w:id="450" w:name="_Toc215243954"/>
      <w:r>
        <w:lastRenderedPageBreak/>
        <w:t>Operations Manager: Management Pack for SQL Server 2008</w:t>
      </w:r>
      <w:bookmarkEnd w:id="450"/>
    </w:p>
    <w:p w:rsidR="00C347F9" w:rsidRDefault="00C347F9" w:rsidP="000916A1">
      <w:r>
        <w:t>MOM</w:t>
      </w:r>
      <w:r w:rsidRPr="00E61C75">
        <w:t xml:space="preserve"> 2007 works seamlessly with Microsoft software and applications</w:t>
      </w:r>
      <w:r>
        <w:t>, including SQL Server 2008, which enables</w:t>
      </w:r>
      <w:r w:rsidRPr="00E61C75">
        <w:t xml:space="preserve"> </w:t>
      </w:r>
      <w:r>
        <w:t>more</w:t>
      </w:r>
      <w:r w:rsidRPr="00E61C75">
        <w:t xml:space="preserve"> control of the IT environment.</w:t>
      </w:r>
      <w:r>
        <w:t xml:space="preserve"> MOM supports monitoring with its targeted Management Packs.</w:t>
      </w:r>
    </w:p>
    <w:p w:rsidR="00C347F9" w:rsidRDefault="00C347F9" w:rsidP="000916A1">
      <w:r>
        <w:t>SQL Server Management Packs provide proactive and reactive monitoring of SQL Server 2008 in addition to SQL Server 2005 and SQL Server 2000. You can proactively manage your instances of SQL Server and discover issues before they become critical. You can use the Management Pack for the particular SQL Server version that you are running to increase the security, availability, and performance of your SQL Server infrastructure.</w:t>
      </w:r>
    </w:p>
    <w:p w:rsidR="00C347F9" w:rsidRDefault="00C347F9" w:rsidP="000916A1">
      <w:r>
        <w:t>Availability and configuration monitoring, performance data collection, and default thresholds are built for enterprise-level monitoring. Both local and remote connectivity checks help ensure database availability. The MOM Management Pack for SQL Server 2008 includes the following features:</w:t>
      </w:r>
    </w:p>
    <w:p w:rsidR="00C347F9" w:rsidRDefault="00C347F9" w:rsidP="00592A6B">
      <w:pPr>
        <w:pStyle w:val="ListParagraph"/>
        <w:numPr>
          <w:ilvl w:val="0"/>
          <w:numId w:val="153"/>
        </w:numPr>
      </w:pPr>
      <w:r>
        <w:t>Monitoring the state of different SQL Server 2008 services such as SQL Server, SQL Server Agent, Report Server, and Notification Services</w:t>
      </w:r>
    </w:p>
    <w:p w:rsidR="00C347F9" w:rsidRDefault="00C347F9" w:rsidP="00592A6B">
      <w:pPr>
        <w:pStyle w:val="ListParagraph"/>
        <w:numPr>
          <w:ilvl w:val="0"/>
          <w:numId w:val="153"/>
        </w:numPr>
      </w:pPr>
      <w:r>
        <w:t>Monitoring the state of databases</w:t>
      </w:r>
    </w:p>
    <w:p w:rsidR="00C347F9" w:rsidRDefault="00C347F9" w:rsidP="00592A6B">
      <w:pPr>
        <w:pStyle w:val="ListParagraph"/>
        <w:numPr>
          <w:ilvl w:val="0"/>
          <w:numId w:val="153"/>
        </w:numPr>
      </w:pPr>
      <w:r>
        <w:t>Monitoring the available space in databases, configurable by % or MB</w:t>
      </w:r>
    </w:p>
    <w:p w:rsidR="00C347F9" w:rsidRDefault="00C347F9" w:rsidP="00592A6B">
      <w:pPr>
        <w:pStyle w:val="ListParagraph"/>
        <w:numPr>
          <w:ilvl w:val="0"/>
          <w:numId w:val="153"/>
        </w:numPr>
      </w:pPr>
      <w:r>
        <w:t>Making sure that databases are configured correctly</w:t>
      </w:r>
    </w:p>
    <w:p w:rsidR="00C347F9" w:rsidRDefault="00C347F9" w:rsidP="00592A6B">
      <w:pPr>
        <w:pStyle w:val="ListParagraph"/>
        <w:numPr>
          <w:ilvl w:val="0"/>
          <w:numId w:val="153"/>
        </w:numPr>
      </w:pPr>
      <w:r>
        <w:t>Making sure that clients can connect to SQL Server</w:t>
      </w:r>
    </w:p>
    <w:p w:rsidR="00C347F9" w:rsidRDefault="00C347F9" w:rsidP="00592A6B">
      <w:pPr>
        <w:pStyle w:val="ListParagraph"/>
        <w:numPr>
          <w:ilvl w:val="0"/>
          <w:numId w:val="153"/>
        </w:numPr>
      </w:pPr>
      <w:r>
        <w:t>Monitoring blocked processes</w:t>
      </w:r>
    </w:p>
    <w:p w:rsidR="00C347F9" w:rsidRDefault="00C347F9" w:rsidP="00592A6B">
      <w:pPr>
        <w:pStyle w:val="ListParagraph"/>
        <w:numPr>
          <w:ilvl w:val="0"/>
          <w:numId w:val="153"/>
        </w:numPr>
      </w:pPr>
      <w:r>
        <w:t>Watching for failed SQL Server Agent jobs and jobs taking an too much time to execute</w:t>
      </w:r>
    </w:p>
    <w:p w:rsidR="00C347F9" w:rsidRDefault="00C347F9" w:rsidP="00592A6B">
      <w:pPr>
        <w:pStyle w:val="ListParagraph"/>
        <w:numPr>
          <w:ilvl w:val="0"/>
          <w:numId w:val="153"/>
        </w:numPr>
      </w:pPr>
      <w:r>
        <w:t>Monitoring the health of replication and alerting on failures</w:t>
      </w:r>
    </w:p>
    <w:p w:rsidR="00C347F9" w:rsidRDefault="00C347F9" w:rsidP="00592A6B">
      <w:pPr>
        <w:pStyle w:val="ListParagraph"/>
        <w:numPr>
          <w:ilvl w:val="0"/>
          <w:numId w:val="153"/>
        </w:numPr>
      </w:pPr>
      <w:r>
        <w:t>Monitoring the state of database mirroring</w:t>
      </w:r>
    </w:p>
    <w:p w:rsidR="00C347F9" w:rsidRDefault="00C347F9" w:rsidP="000916A1">
      <w:r>
        <w:t xml:space="preserve">You can download the Management Pack for SQL Server 2008 at </w:t>
      </w:r>
      <w:hyperlink r:id="rId749" w:history="1">
        <w:r w:rsidRPr="009948E8">
          <w:rPr>
            <w:rStyle w:val="Hyperlink"/>
          </w:rPr>
          <w:t>Microsoft SQL Server Management Pack for Microsoft Operations Manager 2005</w:t>
        </w:r>
      </w:hyperlink>
      <w:r>
        <w:t>.</w:t>
      </w:r>
    </w:p>
    <w:p w:rsidR="00C347F9" w:rsidRDefault="00C347F9" w:rsidP="0017098C">
      <w:pPr>
        <w:pStyle w:val="Heading3"/>
      </w:pPr>
      <w:bookmarkStart w:id="451" w:name="_Toc215243955"/>
      <w:r>
        <w:t>Data Protection Manager</w:t>
      </w:r>
      <w:bookmarkEnd w:id="451"/>
    </w:p>
    <w:p w:rsidR="00C347F9" w:rsidRPr="00A7391E" w:rsidRDefault="00C347F9" w:rsidP="000916A1">
      <w:r w:rsidRPr="003E6D4A">
        <w:t>Data Protection Manager</w:t>
      </w:r>
      <w:r>
        <w:t xml:space="preserve"> (DPM) </w:t>
      </w:r>
      <w:r w:rsidRPr="003E6D4A">
        <w:t>2007 sets a new standard for Windows backup and recovery</w:t>
      </w:r>
      <w:r>
        <w:t xml:space="preserve">, </w:t>
      </w:r>
      <w:r w:rsidRPr="003E6D4A">
        <w:t>delivering continuous data protection for Microsoft application and file servers to a seamlessly integrated secondary disk and tape solution on the DPM server. DPM enables rapid and reliable recovery through advanced technology for enterprises of all sizes.</w:t>
      </w:r>
    </w:p>
    <w:p w:rsidR="00C347F9" w:rsidRDefault="00C347F9" w:rsidP="000916A1">
      <w:r w:rsidRPr="00A7391E">
        <w:t xml:space="preserve">DPM provides a rich feature set for protecting SQL Server data, helping you </w:t>
      </w:r>
      <w:r>
        <w:t>guarantee</w:t>
      </w:r>
      <w:r w:rsidRPr="00A7391E">
        <w:t xml:space="preserve"> </w:t>
      </w:r>
      <w:r>
        <w:t>the ability to recover databases if there is server or database loss. DPM 2007 uses the SQL Server Volume Shadow Copy Service Writer to provide block-level synchronization for database backups, in combination with transaction log backups. After an initial baseline copy of database data is taken, the following two parallel processes enable continuous data protection with integrity:</w:t>
      </w:r>
    </w:p>
    <w:p w:rsidR="00C347F9" w:rsidRDefault="00C347F9" w:rsidP="00592A6B">
      <w:pPr>
        <w:pStyle w:val="ListParagraph"/>
        <w:numPr>
          <w:ilvl w:val="0"/>
          <w:numId w:val="154"/>
        </w:numPr>
      </w:pPr>
      <w:r>
        <w:t>Transaction logs are continuously synchronized to the DPM 2007 server, as frequently as every 15 minutes.</w:t>
      </w:r>
    </w:p>
    <w:p w:rsidR="00C347F9" w:rsidRDefault="00C347F9" w:rsidP="00592A6B">
      <w:pPr>
        <w:pStyle w:val="ListParagraph"/>
        <w:numPr>
          <w:ilvl w:val="0"/>
          <w:numId w:val="154"/>
        </w:numPr>
      </w:pPr>
      <w:r>
        <w:lastRenderedPageBreak/>
        <w:t>An "express full" backup uses the SQL Server Volume Shadow Copy Service Writer to discover files that need to be backed up for a selected database. Also, the DPM volume filter tracks which blocks have changed in the whole production database and sends just the updated blocks or fragments for backing up database data. By using the SQL Server writer and the Volume Shadow Copy Service infrastructure, DPM guarantees that a complete and consistent image of the data files is backed up onto the DPM server or appliance. DPM 2007 maintains up to 512 shadow copies of the full SQL Server database(s) and associated transaction logs by storing only the differences between any two images.</w:t>
      </w:r>
    </w:p>
    <w:p w:rsidR="00C347F9" w:rsidRDefault="00C347F9" w:rsidP="000916A1">
      <w:r>
        <w:t>DPM uses an instance of SQL Server 2005 to support configuration and system data.</w:t>
      </w:r>
    </w:p>
    <w:p w:rsidR="00C347F9" w:rsidRDefault="00C347F9" w:rsidP="000916A1">
      <w:r>
        <w:t xml:space="preserve">You can find more information about DPM’s features and functionality on the </w:t>
      </w:r>
      <w:hyperlink r:id="rId750" w:history="1">
        <w:r w:rsidRPr="009B117F">
          <w:rPr>
            <w:rStyle w:val="Hyperlink"/>
          </w:rPr>
          <w:t>Microsoft System Center Data Protection Manager Web site</w:t>
        </w:r>
      </w:hyperlink>
      <w:r>
        <w:t>.</w:t>
      </w:r>
    </w:p>
    <w:p w:rsidR="00C347F9" w:rsidRDefault="00C347F9" w:rsidP="000916A1">
      <w:pPr>
        <w:spacing w:line="240" w:lineRule="auto"/>
        <w:ind w:left="720"/>
        <w:rPr>
          <w:lang w:val="en-IN"/>
        </w:rPr>
      </w:pPr>
      <w:r w:rsidRPr="009948E8">
        <w:rPr>
          <w:b/>
        </w:rPr>
        <w:t>Note:</w:t>
      </w:r>
      <w:r>
        <w:t xml:space="preserve"> As of this writing, </w:t>
      </w:r>
      <w:r>
        <w:rPr>
          <w:lang w:val="en-IN"/>
        </w:rPr>
        <w:t>DPM 2007 does not support SQL Server 2008 as its data repository, the specialized database server that DPM 2007 uses to track its operations. DPM 2007 relies on SQL Server 2005 support for the Windows Management Interface (WMI) entries and resource placement in the operating system. In addition, DPM 2007 requires features of SQL Server 2005 Reporting Services.</w:t>
      </w:r>
    </w:p>
    <w:p w:rsidR="00C347F9" w:rsidRDefault="00C347F9" w:rsidP="0017098C">
      <w:pPr>
        <w:pStyle w:val="Heading4"/>
      </w:pPr>
      <w:r>
        <w:t>DPM 2007 and Upgrading to SQL Server 2008</w:t>
      </w:r>
    </w:p>
    <w:p w:rsidR="00C347F9" w:rsidRDefault="00C347F9" w:rsidP="000916A1">
      <w:r>
        <w:t>When you are upgrading to SQL Server 2008 from either SQL Server 2000 or SQL Server 2005, you can use DPM 2007 during the upgrade process to protect your SQL Server 2000 and SQL Server 2005 data. Used with an in-place upgrade, DPM 2007 will give you a secure point to which you can roll back to a SQL Server 2000 or SQL Server 2005 server in case the upgrade is unsuccessful.</w:t>
      </w:r>
    </w:p>
    <w:p w:rsidR="00C347F9" w:rsidRDefault="00C347F9" w:rsidP="0017098C">
      <w:pPr>
        <w:pStyle w:val="Heading4"/>
      </w:pPr>
      <w:r>
        <w:t>DPM 2007 and Data Protection: SQL Server 2008 Databases</w:t>
      </w:r>
    </w:p>
    <w:p w:rsidR="00C347F9" w:rsidRDefault="00C347F9" w:rsidP="000916A1">
      <w:r>
        <w:t xml:space="preserve">If you want to use DPM 2007 to protect SQL Server 2008 databases, make sure that you have </w:t>
      </w:r>
      <w:r>
        <w:rPr>
          <w:lang w:val="en-IN"/>
        </w:rPr>
        <w:t>upgraded to hotfix KB949779:</w:t>
      </w:r>
    </w:p>
    <w:p w:rsidR="00C347F9" w:rsidRDefault="00C347F9" w:rsidP="00592A6B">
      <w:pPr>
        <w:numPr>
          <w:ilvl w:val="0"/>
          <w:numId w:val="157"/>
        </w:numPr>
        <w:spacing w:after="0"/>
      </w:pPr>
      <w:r>
        <w:t xml:space="preserve">If you are using an x86-based operating system, download the </w:t>
      </w:r>
      <w:hyperlink r:id="rId751" w:history="1">
        <w:r w:rsidRPr="009B117F">
          <w:rPr>
            <w:rStyle w:val="Hyperlink"/>
          </w:rPr>
          <w:t>Syst</w:t>
        </w:r>
        <w:r w:rsidRPr="009B117F">
          <w:rPr>
            <w:rStyle w:val="Hyperlink"/>
          </w:rPr>
          <w:t>e</w:t>
        </w:r>
        <w:r w:rsidRPr="009B117F">
          <w:rPr>
            <w:rStyle w:val="Hyperlink"/>
          </w:rPr>
          <w:t>m Center Data Protection Manager 2007 Feature Pack (x86)</w:t>
        </w:r>
      </w:hyperlink>
      <w:r>
        <w:t>.</w:t>
      </w:r>
    </w:p>
    <w:p w:rsidR="00C347F9" w:rsidRDefault="00C347F9" w:rsidP="00592A6B">
      <w:pPr>
        <w:numPr>
          <w:ilvl w:val="0"/>
          <w:numId w:val="157"/>
        </w:numPr>
        <w:spacing w:after="0"/>
      </w:pPr>
      <w:r>
        <w:t xml:space="preserve">If you are using an x64-based operating system, download </w:t>
      </w:r>
      <w:hyperlink r:id="rId752" w:history="1">
        <w:r w:rsidRPr="003611D1">
          <w:rPr>
            <w:rStyle w:val="Hyperlink"/>
          </w:rPr>
          <w:t>System Center Data Protection Manager 2007 Feature Pack (x64)</w:t>
        </w:r>
      </w:hyperlink>
      <w:r>
        <w:t>.</w:t>
      </w:r>
    </w:p>
    <w:p w:rsidR="00C347F9" w:rsidRDefault="00C347F9" w:rsidP="000916A1">
      <w:pPr>
        <w:spacing w:after="0"/>
      </w:pPr>
    </w:p>
    <w:p w:rsidR="00C347F9" w:rsidRDefault="00C347F9" w:rsidP="000916A1">
      <w:r>
        <w:t xml:space="preserve">To read the DPM program manager’s blog, that introduces these fixes and links to more details about issues that might arise from applying this rollup, see </w:t>
      </w:r>
      <w:hyperlink r:id="rId753" w:history="1">
        <w:r w:rsidRPr="003611D1">
          <w:rPr>
            <w:rStyle w:val="Hyperlink"/>
          </w:rPr>
          <w:t>System Center Data Protection Manager 2007 Feature Pack (x64)</w:t>
        </w:r>
      </w:hyperlink>
      <w:r>
        <w:t xml:space="preserve">. For a valuable Webcast about SQL Server and DMP 2007, see </w:t>
      </w:r>
      <w:hyperlink r:id="rId754" w:history="1">
        <w:r w:rsidRPr="00733CBF">
          <w:rPr>
            <w:rStyle w:val="Hyperlink"/>
          </w:rPr>
          <w:t>How to protect SQL SERVER with DPM 2007</w:t>
        </w:r>
      </w:hyperlink>
      <w:r>
        <w:t>.</w:t>
      </w:r>
    </w:p>
    <w:p w:rsidR="00C347F9" w:rsidRDefault="00C347F9" w:rsidP="000916A1">
      <w:r>
        <w:t xml:space="preserve">As of this writing, </w:t>
      </w:r>
      <w:r>
        <w:rPr>
          <w:lang w:val="en-IN"/>
        </w:rPr>
        <w:t>seamless backup of mirrored configurations is not available. However, this functionality will be provided in</w:t>
      </w:r>
      <w:r>
        <w:t xml:space="preserve"> DPM 2007 SP1 </w:t>
      </w:r>
      <w:r>
        <w:rPr>
          <w:lang w:val="en-IN"/>
        </w:rPr>
        <w:t>(expected for release at the end of 2008).</w:t>
      </w:r>
    </w:p>
    <w:p w:rsidR="00C347F9" w:rsidRDefault="00C347F9" w:rsidP="0017098C">
      <w:pPr>
        <w:pStyle w:val="Heading2"/>
      </w:pPr>
      <w:bookmarkStart w:id="452" w:name="_Toc215243956"/>
      <w:r>
        <w:lastRenderedPageBreak/>
        <w:t>Microsoft Dynamics</w:t>
      </w:r>
      <w:bookmarkEnd w:id="452"/>
    </w:p>
    <w:p w:rsidR="00C347F9" w:rsidRDefault="00C347F9" w:rsidP="000916A1">
      <w:r>
        <w:t>The Microsoft Dynamics products consist of a set of integrated solutions for Financials, Supply Chain, and Customer Relationship Management. The products include the following: Dynamics AX, Dynamics CRM, Dynamics GP, Dynamics NAV, Dynamics SL, Dynamics Retail Management System, and other applications.</w:t>
      </w:r>
    </w:p>
    <w:p w:rsidR="00C347F9" w:rsidRDefault="00C347F9" w:rsidP="000916A1">
      <w:r>
        <w:t>Each current Dynamics product supports SQL Server 2008 but has very specific requirements for Windows versions, SQL Server version, product service/feature packs, and so on.</w:t>
      </w:r>
    </w:p>
    <w:p w:rsidR="00C347F9" w:rsidRPr="00733CBF" w:rsidRDefault="00C347F9" w:rsidP="000916A1">
      <w:r>
        <w:t xml:space="preserve">Generally, you should upgrade a Dynamics application’s database server to SQL Server 2008 only after you follow specific guidance from your Dynamics Technical Account Manager and by reviewing information found on the different Dynamics support Web sites. If you are a registered Dynamics user, you can find this information at </w:t>
      </w:r>
      <w:hyperlink r:id="rId755" w:history="1">
        <w:r>
          <w:rPr>
            <w:rStyle w:val="Hyperlink"/>
          </w:rPr>
          <w:t>https://mbs.microsoft.com/partnersource/products</w:t>
        </w:r>
      </w:hyperlink>
      <w:r>
        <w:rPr>
          <w:color w:val="1F497D"/>
        </w:rPr>
        <w:t>.</w:t>
      </w:r>
    </w:p>
    <w:p w:rsidR="00C347F9" w:rsidRDefault="00C347F9" w:rsidP="0017098C">
      <w:pPr>
        <w:pStyle w:val="Heading2"/>
      </w:pPr>
      <w:bookmarkStart w:id="453" w:name="_Toc215243957"/>
      <w:r>
        <w:t>Conclusion</w:t>
      </w:r>
      <w:bookmarkEnd w:id="453"/>
    </w:p>
    <w:p w:rsidR="00C347F9" w:rsidRDefault="00C347F9" w:rsidP="000916A1">
      <w:r>
        <w:t>As with any upgrade, planning is important for moving to any of these latest product versions. Even if there is no specific upgrade tool to help with the upgrade of some of these applications, you can turn to the Microsoft System Center products that can help in all environment, application, and data server upgrades. Before you start, you can use the System Center DPM to create differential backups during the upgrade process in addition to a base backup.</w:t>
      </w:r>
    </w:p>
    <w:p w:rsidR="00C347F9" w:rsidRDefault="00C347F9" w:rsidP="000916A1">
      <w:r>
        <w:t>It is also important that the performance of the new system at least equals the performance of the existing system. MOM can help in regression testing the new environment post-upgrade. This gives you the information your organization has to have to decide whether to go forward with the upgrade or roll back, depending on the outcome of the tests.</w:t>
      </w:r>
    </w:p>
    <w:p w:rsidR="00C347F9" w:rsidRDefault="00C347F9" w:rsidP="0017098C">
      <w:pPr>
        <w:pStyle w:val="Heading2"/>
      </w:pPr>
      <w:bookmarkStart w:id="454" w:name="_Toc215243958"/>
      <w:r>
        <w:t>Additional References</w:t>
      </w:r>
      <w:bookmarkEnd w:id="454"/>
    </w:p>
    <w:p w:rsidR="00C347F9" w:rsidRDefault="00C347F9" w:rsidP="000916A1">
      <w:pPr>
        <w:pStyle w:val="ListParagraph"/>
        <w:tabs>
          <w:tab w:val="left" w:pos="4320"/>
          <w:tab w:val="left" w:pos="5040"/>
        </w:tabs>
        <w:spacing w:after="0"/>
        <w:ind w:left="0"/>
      </w:pPr>
      <w:r>
        <w:t xml:space="preserve">For an up-to-date collection of additional references for upgrading any of these Microsoft applications, especially in association with SQL Server, see the </w:t>
      </w:r>
      <w:hyperlink r:id="rId756" w:history="1">
        <w:r>
          <w:rPr>
            <w:rStyle w:val="Hyperlink"/>
          </w:rPr>
          <w:t>Microsoft SQL Server 2008 Upgrade Resources page</w:t>
        </w:r>
      </w:hyperlink>
      <w:r>
        <w:t>.</w:t>
      </w:r>
    </w:p>
    <w:p w:rsidR="00C347F9" w:rsidRPr="000D024E" w:rsidRDefault="00C347F9" w:rsidP="000916A1"/>
    <w:p w:rsidR="00C347F9" w:rsidRDefault="00C347F9">
      <w:r>
        <w:br w:type="page"/>
      </w:r>
      <w:bookmarkStart w:id="455" w:name="_Microsoft_System_Center"/>
      <w:bookmarkStart w:id="456" w:name="_Data_Protection_Manager"/>
      <w:bookmarkEnd w:id="455"/>
      <w:bookmarkEnd w:id="456"/>
    </w:p>
    <w:p w:rsidR="00C347F9" w:rsidRDefault="00C347F9" w:rsidP="0017098C">
      <w:pPr>
        <w:pStyle w:val="Heading1"/>
      </w:pPr>
      <w:bookmarkStart w:id="457" w:name="_Toc215243959"/>
      <w:r w:rsidRPr="00882FA9">
        <w:rPr>
          <w:highlight w:val="lightGray"/>
        </w:rPr>
        <w:t>Appendix 1: Version and Edition Upgrade Paths</w:t>
      </w:r>
      <w:bookmarkEnd w:id="457"/>
    </w:p>
    <w:p w:rsidR="00C347F9" w:rsidRDefault="00C347F9" w:rsidP="00FC1A99">
      <w:r>
        <w:t xml:space="preserve">Table A-1, taken from </w:t>
      </w:r>
      <w:hyperlink r:id="rId757" w:history="1">
        <w:r w:rsidRPr="00D025E0">
          <w:rPr>
            <w:rStyle w:val="Hyperlink"/>
          </w:rPr>
          <w:t>Version and Edition Upgrades</w:t>
        </w:r>
      </w:hyperlink>
      <w:r>
        <w:t xml:space="preserve"> in SQL Server 2008 Books Online, shows the paths that SQL Server 2008 Setup will allow when directly upgrading a SQL Server 2000 or SQL Server 2005 instance by using the in-place upgrade method.</w:t>
      </w:r>
    </w:p>
    <w:p w:rsidR="00C347F9" w:rsidRPr="00F0050B" w:rsidRDefault="00C347F9" w:rsidP="00FC1A99">
      <w:pPr>
        <w:rPr>
          <w:b/>
          <w:szCs w:val="20"/>
        </w:rPr>
      </w:pPr>
      <w:r w:rsidRPr="00F0050B">
        <w:rPr>
          <w:b/>
          <w:szCs w:val="20"/>
        </w:rPr>
        <w:t>Table A-1: Supported Paths for an In-Place Upgrade from SQL Server 2000 or SQL Server 2005 to SQL Server 2008</w:t>
      </w:r>
    </w:p>
    <w:tbl>
      <w:tblPr>
        <w:tblW w:w="4850" w:type="pct"/>
        <w:tblInd w:w="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0A0"/>
      </w:tblPr>
      <w:tblGrid>
        <w:gridCol w:w="4612"/>
        <w:gridCol w:w="4613"/>
      </w:tblGrid>
      <w:tr w:rsidR="00C347F9" w:rsidRPr="00136570" w:rsidTr="002007C9">
        <w:trPr>
          <w:cantSplit/>
          <w:trHeight w:val="415"/>
          <w:tblHeader/>
        </w:trPr>
        <w:tc>
          <w:tcPr>
            <w:tcW w:w="4612" w:type="dxa"/>
            <w:tcBorders>
              <w:top w:val="single" w:sz="2" w:space="0" w:color="CCCCCC"/>
              <w:left w:val="single" w:sz="2" w:space="0" w:color="CCCCCC"/>
              <w:bottom w:val="single" w:sz="6" w:space="0" w:color="C8CDDE"/>
              <w:right w:val="single" w:sz="2" w:space="0" w:color="CCCCCC"/>
            </w:tcBorders>
            <w:shd w:val="clear" w:color="auto" w:fill="CCCCCC"/>
            <w:tcMar>
              <w:top w:w="75" w:type="dxa"/>
              <w:left w:w="75" w:type="dxa"/>
              <w:bottom w:w="75" w:type="dxa"/>
              <w:right w:w="75" w:type="dxa"/>
            </w:tcMar>
            <w:vAlign w:val="bottom"/>
          </w:tcPr>
          <w:p w:rsidR="00C347F9" w:rsidRPr="00136570" w:rsidRDefault="00C347F9" w:rsidP="002007C9">
            <w:pPr>
              <w:spacing w:after="0"/>
              <w:rPr>
                <w:b/>
                <w:color w:val="1F497D"/>
              </w:rPr>
            </w:pPr>
            <w:r w:rsidRPr="00136570">
              <w:rPr>
                <w:b/>
                <w:color w:val="1F497D"/>
              </w:rPr>
              <w:t>Upgrade from</w:t>
            </w:r>
          </w:p>
        </w:tc>
        <w:tc>
          <w:tcPr>
            <w:tcW w:w="4613" w:type="dxa"/>
            <w:tcBorders>
              <w:top w:val="single" w:sz="2" w:space="0" w:color="CCCCCC"/>
              <w:left w:val="single" w:sz="2" w:space="0" w:color="CCCCCC"/>
              <w:bottom w:val="single" w:sz="6" w:space="0" w:color="C8CDDE"/>
              <w:right w:val="single" w:sz="2" w:space="0" w:color="CCCCCC"/>
            </w:tcBorders>
            <w:shd w:val="clear" w:color="auto" w:fill="CCCCCC"/>
            <w:tcMar>
              <w:top w:w="75" w:type="dxa"/>
              <w:left w:w="75" w:type="dxa"/>
              <w:bottom w:w="75" w:type="dxa"/>
              <w:right w:w="75" w:type="dxa"/>
            </w:tcMar>
            <w:vAlign w:val="bottom"/>
          </w:tcPr>
          <w:p w:rsidR="00C347F9" w:rsidRPr="00136570" w:rsidRDefault="00C347F9" w:rsidP="002007C9">
            <w:pPr>
              <w:spacing w:after="0"/>
              <w:rPr>
                <w:b/>
                <w:color w:val="1F497D"/>
              </w:rPr>
            </w:pPr>
            <w:r w:rsidRPr="00136570">
              <w:rPr>
                <w:b/>
                <w:color w:val="1F497D"/>
              </w:rPr>
              <w:t xml:space="preserve">Supported Upgrade Paths </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(32-Bit) MSDE SP4</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(32-Bit) Standard SP4</w:t>
            </w:r>
            <w:r w:rsidRPr="00136570">
              <w:rPr>
                <w:vertAlign w:val="superscript"/>
              </w:rPr>
              <w:t>1,4</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(32-Bit) Developer SP4</w:t>
            </w:r>
            <w:r w:rsidRPr="00136570">
              <w:rPr>
                <w:vertAlign w:val="superscript"/>
              </w:rPr>
              <w:t>1,4</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(32-Bit) Enterprise SP4</w:t>
            </w:r>
            <w:r w:rsidRPr="00136570">
              <w:rPr>
                <w:vertAlign w:val="superscript"/>
              </w:rPr>
              <w:t>1,4</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Enterprise Evaluation (32-bit, IA64, X64)</w:t>
            </w:r>
            <w:r w:rsidRPr="00136570">
              <w:rPr>
                <w:vertAlign w:val="superscript"/>
              </w:rPr>
              <w:t>4,5</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(64-Bit) IA64 Developer SP4</w:t>
            </w:r>
            <w:r w:rsidRPr="00136570">
              <w:rPr>
                <w:vertAlign w:val="superscript"/>
              </w:rPr>
              <w:t>3,4,5</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(64-Bit) IA64 Developer</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(64-Bit) IA64 Enterprise SP4</w:t>
            </w:r>
            <w:r w:rsidRPr="00136570">
              <w:rPr>
                <w:vertAlign w:val="superscript"/>
              </w:rPr>
              <w:t>3,4,5</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(64-Bit) IA64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2000 (32-Bit) Personal SP4</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Express</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w:t>
            </w:r>
          </w:p>
          <w:p w:rsidR="00C347F9" w:rsidRPr="00136570" w:rsidRDefault="00C347F9" w:rsidP="002007C9">
            <w:pPr>
              <w:spacing w:after="0"/>
            </w:pPr>
            <w:r w:rsidRPr="00136570">
              <w:t>SQL Server 2008 Express Advanced</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Express Advanced</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Advanced</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Workgroup</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Standard</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Developer</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(32-Bit) Enterprise</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Enterprise Evaluation (32-bit, IA64, X64)</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IA64 (64-bit) Developer</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No upgrade support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lastRenderedPageBreak/>
              <w:t>SQL Server 2005 IA64 (64-bit) Standard</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IA64 (64-bit) Enterprise</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X64 (64-bit) Developer</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Developer</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X64 (64-bit) Standard</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Standard</w:t>
            </w:r>
          </w:p>
          <w:p w:rsidR="00C347F9" w:rsidRPr="00136570" w:rsidRDefault="00C347F9" w:rsidP="002007C9">
            <w:pPr>
              <w:spacing w:after="0"/>
            </w:pPr>
            <w:r w:rsidRPr="00136570">
              <w:t>SQL Server 2008 X64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2005 X64 (64-bit) Enterprise</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w:t>
            </w:r>
          </w:p>
          <w:p w:rsidR="00C347F9" w:rsidRPr="00136570" w:rsidRDefault="00C347F9" w:rsidP="002007C9">
            <w:pPr>
              <w:spacing w:after="0"/>
            </w:pPr>
            <w:r w:rsidRPr="00136570">
              <w:t>SQL Server 2008 Express Advanced</w:t>
            </w:r>
          </w:p>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Advanced</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Advanced</w:t>
            </w:r>
          </w:p>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x64 (64-bit)</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x64 (64-bit)</w:t>
            </w:r>
          </w:p>
          <w:p w:rsidR="00C347F9" w:rsidRPr="00136570" w:rsidRDefault="00C347F9" w:rsidP="002007C9">
            <w:pPr>
              <w:spacing w:after="0"/>
            </w:pPr>
            <w:r w:rsidRPr="00136570">
              <w:t>SQL Server 2008 Express Advanced x64 (64-bit)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Advanced x64 (64-bit)</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Express Advanced x64 (64-bit)</w:t>
            </w:r>
          </w:p>
          <w:p w:rsidR="00C347F9" w:rsidRPr="00136570" w:rsidRDefault="00C347F9" w:rsidP="002007C9">
            <w:pPr>
              <w:spacing w:after="0"/>
            </w:pPr>
            <w:r w:rsidRPr="00136570">
              <w:t>SQL Server 2008 Standard x64 (64-bit)</w:t>
            </w:r>
          </w:p>
          <w:p w:rsidR="00C347F9" w:rsidRPr="00136570" w:rsidRDefault="00C347F9" w:rsidP="002007C9">
            <w:pPr>
              <w:spacing w:after="0"/>
            </w:pPr>
            <w:r w:rsidRPr="00136570">
              <w:t>SQL Server 2008 Enterprise x64 (64-bit)</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Workgroup</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Workgroup</w:t>
            </w:r>
          </w:p>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Web</w:t>
            </w:r>
            <w:r w:rsidRPr="00136570">
              <w:rPr>
                <w:vertAlign w:val="superscript"/>
              </w:rPr>
              <w:t>1</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Web</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Standard</w:t>
            </w:r>
            <w:r w:rsidRPr="00136570">
              <w:rPr>
                <w:vertAlign w:val="superscript"/>
              </w:rPr>
              <w:t>1,2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Developer</w:t>
            </w:r>
            <w:r w:rsidRPr="00136570">
              <w:rPr>
                <w:vertAlign w:val="superscript"/>
              </w:rPr>
              <w:t>1,2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Workgroup</w:t>
            </w:r>
          </w:p>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Developer</w:t>
            </w:r>
          </w:p>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Enterprise</w:t>
            </w:r>
            <w:r w:rsidRPr="00136570">
              <w:rPr>
                <w:vertAlign w:val="superscript"/>
              </w:rPr>
              <w:t>1,2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Enterprise Evaluation</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Standard</w:t>
            </w:r>
          </w:p>
          <w:p w:rsidR="00C347F9" w:rsidRPr="00136570" w:rsidRDefault="00C347F9" w:rsidP="002007C9">
            <w:pPr>
              <w:spacing w:after="0"/>
            </w:pPr>
            <w:r w:rsidRPr="00136570">
              <w:t>SQL Server 2008 Enterprise</w:t>
            </w:r>
          </w:p>
          <w:p w:rsidR="00C347F9" w:rsidRPr="00136570" w:rsidRDefault="00C347F9" w:rsidP="002007C9">
            <w:pPr>
              <w:spacing w:after="0"/>
            </w:pPr>
            <w:r w:rsidRPr="00136570">
              <w:t>SQL Server 2008 Enterprise Evaluation</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lastRenderedPageBreak/>
              <w:t>SQL Server 2008 IA64 (64-bit) Enterprise Evaluation</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p>
          <w:p w:rsidR="00C347F9" w:rsidRPr="00136570" w:rsidRDefault="00C347F9" w:rsidP="002007C9">
            <w:pPr>
              <w:spacing w:after="0"/>
            </w:pPr>
            <w:r w:rsidRPr="00136570">
              <w:t>SQL Server 2008 IA64 (64-bit) Enterprise Evaluation</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Enterprise Evaluation</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Standard</w:t>
            </w:r>
          </w:p>
          <w:p w:rsidR="00C347F9" w:rsidRPr="00136570" w:rsidRDefault="00C347F9" w:rsidP="002007C9">
            <w:pPr>
              <w:spacing w:after="0"/>
            </w:pPr>
            <w:r w:rsidRPr="00136570">
              <w:t>SQL Server 2008 x64 (64-bit) Enterprise</w:t>
            </w:r>
          </w:p>
          <w:p w:rsidR="00C347F9" w:rsidRPr="00136570" w:rsidRDefault="00C347F9" w:rsidP="002007C9">
            <w:pPr>
              <w:spacing w:after="0"/>
            </w:pPr>
            <w:r w:rsidRPr="00136570">
              <w:t>SQL Server 2008 x64 (64-bit) Enterprise Evaluation</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Developer</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Standard</w:t>
            </w:r>
          </w:p>
          <w:p w:rsidR="00C347F9" w:rsidRPr="00136570" w:rsidRDefault="00C347F9" w:rsidP="002007C9">
            <w:pPr>
              <w:spacing w:after="0"/>
            </w:pPr>
            <w:r w:rsidRPr="00136570">
              <w:t>SQL Server 2008 IA64 (64-bit) Developer</w:t>
            </w:r>
          </w:p>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Standard</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Standard</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Standard</w:t>
            </w:r>
          </w:p>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IA64 (64-bit) Enterprise</w:t>
            </w:r>
          </w:p>
        </w:tc>
      </w:tr>
      <w:tr w:rsidR="00C347F9" w:rsidRPr="00136570" w:rsidTr="003A1A2D">
        <w:trPr>
          <w:cantSplit/>
        </w:trPr>
        <w:tc>
          <w:tcPr>
            <w:tcW w:w="4612"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Enterprise</w:t>
            </w:r>
            <w:r w:rsidRPr="00136570">
              <w:rPr>
                <w:vertAlign w:val="superscript"/>
              </w:rPr>
              <w:t>2</w:t>
            </w:r>
          </w:p>
        </w:tc>
        <w:tc>
          <w:tcPr>
            <w:tcW w:w="4613" w:type="dxa"/>
            <w:tcBorders>
              <w:top w:val="single" w:sz="6" w:space="0" w:color="D5D5D3"/>
              <w:left w:val="single" w:sz="6" w:space="0" w:color="D5D5D3"/>
              <w:bottom w:val="single" w:sz="6" w:space="0" w:color="D5D5D3"/>
              <w:right w:val="single" w:sz="6" w:space="0" w:color="D5D5D3"/>
            </w:tcBorders>
            <w:shd w:val="clear" w:color="auto" w:fill="FFFFFF"/>
            <w:tcMar>
              <w:top w:w="75" w:type="dxa"/>
              <w:left w:w="75" w:type="dxa"/>
              <w:bottom w:w="75" w:type="dxa"/>
              <w:right w:w="75" w:type="dxa"/>
            </w:tcMar>
          </w:tcPr>
          <w:p w:rsidR="00C347F9" w:rsidRPr="00136570" w:rsidRDefault="00C347F9" w:rsidP="002007C9">
            <w:pPr>
              <w:spacing w:after="0"/>
            </w:pPr>
            <w:r w:rsidRPr="00136570">
              <w:t>SQL Server 2008 x64 (64-bit) Enterprise</w:t>
            </w:r>
          </w:p>
        </w:tc>
      </w:tr>
    </w:tbl>
    <w:p w:rsidR="00C347F9" w:rsidRDefault="00C347F9" w:rsidP="002007C9"/>
    <w:p w:rsidR="00C347F9" w:rsidRPr="00624308" w:rsidRDefault="00C347F9" w:rsidP="00FC1A99">
      <w:pPr>
        <w:rPr>
          <w:b/>
        </w:rPr>
      </w:pPr>
      <w:r w:rsidRPr="00624308">
        <w:rPr>
          <w:b/>
        </w:rPr>
        <w:t>Table Footnotes:</w:t>
      </w:r>
    </w:p>
    <w:p w:rsidR="00C347F9" w:rsidRDefault="00C347F9" w:rsidP="00FC1A99">
      <w:r w:rsidRPr="00624308">
        <w:rPr>
          <w:vertAlign w:val="superscript"/>
        </w:rPr>
        <w:t>1</w:t>
      </w:r>
      <w:r>
        <w:t>This SQL Server edition can be upgraded to SQL Server 2008 on the 32-bit subsystem (WOW64) of a 64-bit server.</w:t>
      </w:r>
    </w:p>
    <w:p w:rsidR="00C347F9" w:rsidRDefault="00C347F9" w:rsidP="00FC1A99">
      <w:r w:rsidRPr="00624308">
        <w:rPr>
          <w:vertAlign w:val="superscript"/>
        </w:rPr>
        <w:t>2</w:t>
      </w:r>
      <w:r>
        <w:t>Changing the edition of a SQL Server 2008 failover cluster is limited. The following edition downgrade scenarios are not supported for SQL Server 2008 failover clusters:</w:t>
      </w:r>
    </w:p>
    <w:p w:rsidR="00C347F9" w:rsidRDefault="00C347F9" w:rsidP="00592A6B">
      <w:pPr>
        <w:pStyle w:val="ListParagraph"/>
        <w:numPr>
          <w:ilvl w:val="0"/>
          <w:numId w:val="158"/>
        </w:numPr>
      </w:pPr>
      <w:r>
        <w:t xml:space="preserve">SQL Server 2008 Enterprise to SQL Server 2008 Developer, Standard, or Enterprise Evaluation </w:t>
      </w:r>
    </w:p>
    <w:p w:rsidR="00C347F9" w:rsidRDefault="00C347F9" w:rsidP="00592A6B">
      <w:pPr>
        <w:pStyle w:val="ListParagraph"/>
        <w:numPr>
          <w:ilvl w:val="0"/>
          <w:numId w:val="158"/>
        </w:numPr>
      </w:pPr>
      <w:r>
        <w:t xml:space="preserve">SQL Server 2008 Developer to SQL Server 2008 Standard or Enterprise Evaluation </w:t>
      </w:r>
    </w:p>
    <w:p w:rsidR="00C347F9" w:rsidRDefault="00C347F9" w:rsidP="00592A6B">
      <w:pPr>
        <w:pStyle w:val="ListParagraph"/>
        <w:numPr>
          <w:ilvl w:val="0"/>
          <w:numId w:val="158"/>
        </w:numPr>
      </w:pPr>
      <w:r>
        <w:t xml:space="preserve">SQL Server 2008 Standard to SQL Server 2008 Enterprise Evaluation </w:t>
      </w:r>
    </w:p>
    <w:p w:rsidR="00C347F9" w:rsidRDefault="00C347F9" w:rsidP="00592A6B">
      <w:pPr>
        <w:pStyle w:val="ListParagraph"/>
        <w:numPr>
          <w:ilvl w:val="0"/>
          <w:numId w:val="158"/>
        </w:numPr>
      </w:pPr>
      <w:r>
        <w:t xml:space="preserve">SQL Server 2008 Enterprise Evaluation to SQL Server 2008 Standard </w:t>
      </w:r>
    </w:p>
    <w:p w:rsidR="00C347F9" w:rsidRDefault="00C347F9" w:rsidP="00FC1A99">
      <w:r w:rsidRPr="00624308">
        <w:rPr>
          <w:vertAlign w:val="superscript"/>
        </w:rPr>
        <w:t>3</w:t>
      </w:r>
      <w:r>
        <w:t>Upgrade of SQL Server 2000 (64-Bit) IA64 failover clusters are not supported.</w:t>
      </w:r>
    </w:p>
    <w:p w:rsidR="00C347F9" w:rsidRDefault="00C347F9" w:rsidP="00FC1A99">
      <w:r w:rsidRPr="00624308">
        <w:rPr>
          <w:vertAlign w:val="superscript"/>
        </w:rPr>
        <w:t>4</w:t>
      </w:r>
      <w:r>
        <w:t>Upgrade of SQL Server 2000 Analysis Services to SQL Server 2008 is not supported on failover clusters.</w:t>
      </w:r>
    </w:p>
    <w:p w:rsidR="00C347F9" w:rsidRDefault="00C347F9" w:rsidP="00FC1A99">
      <w:r w:rsidRPr="00624308">
        <w:rPr>
          <w:vertAlign w:val="superscript"/>
        </w:rPr>
        <w:t>5</w:t>
      </w:r>
      <w:r>
        <w:t>Upgrade of SQL Server 2000 (64-bit) will not install SQL Server 2008 Management and Development Tools. To install the management and Development tools, you must rerun Setup after the upgrade is complete.</w:t>
      </w:r>
    </w:p>
    <w:p w:rsidR="00C347F9" w:rsidRDefault="00C347F9" w:rsidP="00FC1A99"/>
    <w:p w:rsidR="00C347F9" w:rsidRDefault="00C347F9" w:rsidP="002007C9"/>
    <w:p w:rsidR="00C347F9" w:rsidRDefault="00C347F9" w:rsidP="00683E08">
      <w:pPr>
        <w:pStyle w:val="ChapterTitle"/>
        <w:rPr>
          <w:highlight w:val="lightGray"/>
        </w:rPr>
      </w:pPr>
      <w:bookmarkStart w:id="458" w:name="_Toc215243960"/>
      <w:r w:rsidRPr="00882FA9">
        <w:rPr>
          <w:highlight w:val="lightGray"/>
        </w:rPr>
        <w:t xml:space="preserve">Appendix 2: </w:t>
      </w:r>
      <w:r>
        <w:rPr>
          <w:highlight w:val="lightGray"/>
        </w:rPr>
        <w:t>Upgrade Planning Deployment and Tasks Checklist</w:t>
      </w:r>
      <w:bookmarkEnd w:id="458"/>
    </w:p>
    <w:p w:rsidR="00C347F9" w:rsidRDefault="00C347F9" w:rsidP="00E63F8A"/>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9"/>
        <w:gridCol w:w="3868"/>
        <w:gridCol w:w="2779"/>
      </w:tblGrid>
      <w:tr w:rsidR="00C347F9" w:rsidRPr="00136570" w:rsidTr="002007C9">
        <w:trPr>
          <w:cantSplit/>
          <w:tblHeader/>
        </w:trPr>
        <w:tc>
          <w:tcPr>
            <w:tcW w:w="3528" w:type="dxa"/>
            <w:shd w:val="clear" w:color="auto" w:fill="D9D9D9"/>
          </w:tcPr>
          <w:p w:rsidR="00C347F9" w:rsidRPr="00136570" w:rsidRDefault="00C347F9" w:rsidP="00136570">
            <w:pPr>
              <w:spacing w:after="0" w:line="240" w:lineRule="auto"/>
              <w:rPr>
                <w:b/>
              </w:rPr>
            </w:pPr>
            <w:r w:rsidRPr="00136570">
              <w:rPr>
                <w:b/>
              </w:rPr>
              <w:t>Decision</w:t>
            </w:r>
          </w:p>
        </w:tc>
        <w:tc>
          <w:tcPr>
            <w:tcW w:w="4862" w:type="dxa"/>
            <w:shd w:val="clear" w:color="auto" w:fill="D9D9D9"/>
          </w:tcPr>
          <w:p w:rsidR="00C347F9" w:rsidRPr="00136570" w:rsidRDefault="00C347F9" w:rsidP="00136570">
            <w:pPr>
              <w:spacing w:after="0" w:line="240" w:lineRule="auto"/>
              <w:rPr>
                <w:b/>
              </w:rPr>
            </w:pPr>
            <w:r w:rsidRPr="00136570">
              <w:rPr>
                <w:b/>
              </w:rPr>
              <w:t>Factors</w:t>
            </w:r>
          </w:p>
        </w:tc>
        <w:tc>
          <w:tcPr>
            <w:tcW w:w="4426" w:type="dxa"/>
            <w:shd w:val="clear" w:color="auto" w:fill="D9D9D9"/>
          </w:tcPr>
          <w:p w:rsidR="00C347F9" w:rsidRPr="00136570" w:rsidRDefault="00C347F9" w:rsidP="00136570">
            <w:pPr>
              <w:spacing w:after="0" w:line="240" w:lineRule="auto"/>
              <w:rPr>
                <w:b/>
              </w:rPr>
            </w:pPr>
            <w:r w:rsidRPr="00136570">
              <w:rPr>
                <w:b/>
              </w:rPr>
              <w:t>Remarks</w:t>
            </w:r>
          </w:p>
        </w:tc>
      </w:tr>
      <w:tr w:rsidR="00C347F9" w:rsidRPr="00136570" w:rsidTr="00136570">
        <w:trPr>
          <w:cantSplit/>
          <w:trHeight w:val="323"/>
        </w:trPr>
        <w:tc>
          <w:tcPr>
            <w:tcW w:w="12816" w:type="dxa"/>
            <w:gridSpan w:val="3"/>
          </w:tcPr>
          <w:p w:rsidR="00C347F9" w:rsidRPr="00136570" w:rsidRDefault="00C347F9" w:rsidP="00136570">
            <w:pPr>
              <w:spacing w:after="0" w:line="240" w:lineRule="auto"/>
              <w:rPr>
                <w:b/>
              </w:rPr>
            </w:pPr>
            <w:r w:rsidRPr="00136570">
              <w:rPr>
                <w:b/>
              </w:rPr>
              <w:t>Preparing to Upgrade</w:t>
            </w:r>
          </w:p>
        </w:tc>
      </w:tr>
      <w:tr w:rsidR="00C347F9" w:rsidRPr="00136570" w:rsidTr="00136570">
        <w:trPr>
          <w:cantSplit/>
          <w:trHeight w:val="323"/>
        </w:trPr>
        <w:tc>
          <w:tcPr>
            <w:tcW w:w="3528" w:type="dxa"/>
          </w:tcPr>
          <w:p w:rsidR="00C347F9" w:rsidRPr="00136570" w:rsidRDefault="00C347F9" w:rsidP="00136570">
            <w:pPr>
              <w:spacing w:after="0" w:line="240" w:lineRule="auto"/>
            </w:pPr>
            <w:r w:rsidRPr="00136570">
              <w:t>Decide to upgrade to SQL Server 2008</w:t>
            </w:r>
          </w:p>
        </w:tc>
        <w:tc>
          <w:tcPr>
            <w:tcW w:w="4862" w:type="dxa"/>
          </w:tcPr>
          <w:p w:rsidR="00C347F9" w:rsidRPr="00136570" w:rsidRDefault="00C347F9" w:rsidP="00136570">
            <w:pPr>
              <w:spacing w:after="0" w:line="240" w:lineRule="auto"/>
            </w:pPr>
            <w:r w:rsidRPr="00136570">
              <w:t>Identify the business reasons for upgrading to SQL Server 2008.</w:t>
            </w:r>
          </w:p>
        </w:tc>
        <w:tc>
          <w:tcPr>
            <w:tcW w:w="4426" w:type="dxa"/>
          </w:tcPr>
          <w:p w:rsidR="00C347F9" w:rsidRPr="00136570" w:rsidRDefault="00C347F9" w:rsidP="00136570">
            <w:pPr>
              <w:spacing w:after="0" w:line="240" w:lineRule="auto"/>
            </w:pPr>
          </w:p>
        </w:tc>
      </w:tr>
      <w:tr w:rsidR="00C347F9" w:rsidRPr="00136570" w:rsidTr="00136570">
        <w:trPr>
          <w:cantSplit/>
          <w:trHeight w:val="323"/>
        </w:trPr>
        <w:tc>
          <w:tcPr>
            <w:tcW w:w="3528" w:type="dxa"/>
          </w:tcPr>
          <w:p w:rsidR="00C347F9" w:rsidRPr="00136570" w:rsidRDefault="00C347F9" w:rsidP="00136570">
            <w:pPr>
              <w:spacing w:after="0" w:line="240" w:lineRule="auto"/>
            </w:pPr>
            <w:r w:rsidRPr="00136570">
              <w:t>Choose  SQL Server 2008 enhancements to implement</w:t>
            </w:r>
          </w:p>
        </w:tc>
        <w:tc>
          <w:tcPr>
            <w:tcW w:w="4862" w:type="dxa"/>
          </w:tcPr>
          <w:p w:rsidR="00C347F9" w:rsidRPr="00136570" w:rsidRDefault="00C347F9" w:rsidP="00136570">
            <w:pPr>
              <w:spacing w:after="0" w:line="240" w:lineRule="auto"/>
            </w:pPr>
            <w:r w:rsidRPr="00136570">
              <w:t>Select required and desired SQL Server 2008 features and enhancements for current and future development in the following categories:</w:t>
            </w:r>
          </w:p>
          <w:p w:rsidR="00C347F9" w:rsidRPr="00136570" w:rsidRDefault="00C347F9" w:rsidP="00136570">
            <w:pPr>
              <w:spacing w:after="0" w:line="240" w:lineRule="auto"/>
            </w:pPr>
            <w:r w:rsidRPr="00136570">
              <w:t>Relational Database Features</w:t>
            </w:r>
          </w:p>
          <w:p w:rsidR="00C347F9" w:rsidRPr="00136570" w:rsidRDefault="00C347F9" w:rsidP="00136570">
            <w:pPr>
              <w:spacing w:after="0" w:line="240" w:lineRule="auto"/>
              <w:ind w:left="720"/>
            </w:pPr>
            <w:r w:rsidRPr="00136570">
              <w:t>Database Engine</w:t>
            </w:r>
          </w:p>
          <w:p w:rsidR="00C347F9" w:rsidRPr="00136570" w:rsidRDefault="00C347F9" w:rsidP="00136570">
            <w:pPr>
              <w:spacing w:after="0" w:line="240" w:lineRule="auto"/>
              <w:ind w:left="720"/>
            </w:pPr>
            <w:r w:rsidRPr="00136570">
              <w:t>High Availability</w:t>
            </w:r>
          </w:p>
          <w:p w:rsidR="00C347F9" w:rsidRPr="00136570" w:rsidRDefault="00C347F9" w:rsidP="00136570">
            <w:pPr>
              <w:spacing w:after="0" w:line="240" w:lineRule="auto"/>
              <w:ind w:left="720"/>
            </w:pPr>
            <w:r w:rsidRPr="00136570">
              <w:t>Security and Auditing.</w:t>
            </w:r>
          </w:p>
          <w:p w:rsidR="00C347F9" w:rsidRPr="00136570" w:rsidRDefault="00C347F9" w:rsidP="00136570">
            <w:pPr>
              <w:spacing w:after="0" w:line="240" w:lineRule="auto"/>
            </w:pPr>
            <w:r w:rsidRPr="00136570">
              <w:t>Business Intelligence Features</w:t>
            </w:r>
          </w:p>
          <w:p w:rsidR="00C347F9" w:rsidRPr="00136570" w:rsidRDefault="00C347F9" w:rsidP="00136570">
            <w:pPr>
              <w:spacing w:after="0" w:line="240" w:lineRule="auto"/>
              <w:ind w:left="720"/>
            </w:pPr>
            <w:r w:rsidRPr="00136570">
              <w:t>Analysis Services</w:t>
            </w:r>
          </w:p>
          <w:p w:rsidR="00C347F9" w:rsidRPr="00136570" w:rsidRDefault="00C347F9" w:rsidP="00136570">
            <w:pPr>
              <w:spacing w:after="0" w:line="240" w:lineRule="auto"/>
              <w:ind w:left="720"/>
            </w:pPr>
            <w:r w:rsidRPr="00136570">
              <w:t>Data Mining</w:t>
            </w:r>
          </w:p>
          <w:p w:rsidR="00C347F9" w:rsidRPr="00136570" w:rsidRDefault="00C347F9" w:rsidP="00136570">
            <w:pPr>
              <w:spacing w:after="0" w:line="240" w:lineRule="auto"/>
              <w:ind w:left="720"/>
            </w:pPr>
            <w:r w:rsidRPr="00136570">
              <w:t>Integration Services</w:t>
            </w:r>
          </w:p>
          <w:p w:rsidR="00C347F9" w:rsidRPr="00136570" w:rsidRDefault="00C347F9" w:rsidP="00136570">
            <w:pPr>
              <w:spacing w:after="0" w:line="240" w:lineRule="auto"/>
              <w:ind w:left="720"/>
            </w:pPr>
            <w:r w:rsidRPr="00136570">
              <w:t>Reporting Services.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BC7397">
            <w:pPr>
              <w:spacing w:after="0" w:line="240" w:lineRule="auto"/>
            </w:pPr>
            <w:r w:rsidRPr="00136570">
              <w:t xml:space="preserve">Determine </w:t>
            </w:r>
            <w:r>
              <w:t xml:space="preserve">instances of </w:t>
            </w:r>
            <w:r w:rsidRPr="00136570">
              <w:t>SQL Server to upgrade</w:t>
            </w:r>
          </w:p>
        </w:tc>
        <w:tc>
          <w:tcPr>
            <w:tcW w:w="4862" w:type="dxa"/>
          </w:tcPr>
          <w:p w:rsidR="00C347F9" w:rsidRPr="00136570" w:rsidRDefault="00C347F9" w:rsidP="00136570">
            <w:pPr>
              <w:spacing w:after="0" w:line="240" w:lineRule="auto"/>
            </w:pPr>
            <w:r w:rsidRPr="00136570">
              <w:t xml:space="preserve">Classify upgradable </w:t>
            </w:r>
            <w:r>
              <w:t xml:space="preserve">instances of </w:t>
            </w:r>
            <w:r w:rsidRPr="00136570">
              <w:t>SQL Server according to level of criticality:</w:t>
            </w:r>
          </w:p>
          <w:p w:rsidR="00C347F9" w:rsidRPr="00136570" w:rsidRDefault="00C347F9" w:rsidP="00136570">
            <w:pPr>
              <w:spacing w:after="0" w:line="240" w:lineRule="auto"/>
              <w:ind w:left="720"/>
            </w:pPr>
            <w:r w:rsidRPr="00136570">
              <w:t>High level: mission critical</w:t>
            </w:r>
          </w:p>
          <w:p w:rsidR="00C347F9" w:rsidRPr="00136570" w:rsidRDefault="00C347F9" w:rsidP="00136570">
            <w:pPr>
              <w:spacing w:after="0" w:line="240" w:lineRule="auto"/>
              <w:ind w:left="720"/>
            </w:pPr>
            <w:r w:rsidRPr="00136570">
              <w:t>Medium level</w:t>
            </w:r>
          </w:p>
          <w:p w:rsidR="00C347F9" w:rsidRPr="00136570" w:rsidRDefault="00C347F9" w:rsidP="00136570">
            <w:pPr>
              <w:spacing w:after="0" w:line="240" w:lineRule="auto"/>
              <w:ind w:left="720"/>
            </w:pPr>
            <w:r w:rsidRPr="00136570">
              <w:t>Low level.</w:t>
            </w:r>
          </w:p>
          <w:p w:rsidR="00C347F9" w:rsidRPr="00136570" w:rsidRDefault="00C347F9" w:rsidP="00136570">
            <w:pPr>
              <w:spacing w:after="0" w:line="240" w:lineRule="auto"/>
            </w:pPr>
            <w:r w:rsidRPr="00136570">
              <w:t>Also classify according to whether instances are:</w:t>
            </w:r>
          </w:p>
          <w:p w:rsidR="00C347F9" w:rsidRPr="00136570" w:rsidRDefault="00C347F9" w:rsidP="00136570">
            <w:pPr>
              <w:spacing w:after="0" w:line="240" w:lineRule="auto"/>
              <w:ind w:left="720"/>
            </w:pPr>
            <w:r w:rsidRPr="00136570">
              <w:t>Default instance</w:t>
            </w:r>
          </w:p>
          <w:p w:rsidR="00C347F9" w:rsidRPr="00136570" w:rsidRDefault="00C347F9" w:rsidP="00136570">
            <w:pPr>
              <w:spacing w:after="0" w:line="240" w:lineRule="auto"/>
              <w:ind w:left="720"/>
            </w:pPr>
            <w:r w:rsidRPr="00136570">
              <w:t>Named instance</w:t>
            </w:r>
          </w:p>
          <w:p w:rsidR="00C347F9" w:rsidRPr="00136570" w:rsidRDefault="00C347F9" w:rsidP="00136570">
            <w:pPr>
              <w:spacing w:after="0" w:line="240" w:lineRule="auto"/>
              <w:ind w:left="720"/>
            </w:pPr>
            <w:r w:rsidRPr="00136570">
              <w:t>Virtual Machine.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lastRenderedPageBreak/>
              <w:t>Backward Compatibility and</w:t>
            </w:r>
          </w:p>
          <w:p w:rsidR="00C347F9" w:rsidRPr="00136570" w:rsidRDefault="00C347F9" w:rsidP="00136570">
            <w:pPr>
              <w:spacing w:after="0" w:line="240" w:lineRule="auto"/>
            </w:pPr>
            <w:r w:rsidRPr="00136570">
              <w:t>Upgrade Tools</w:t>
            </w:r>
          </w:p>
        </w:tc>
        <w:tc>
          <w:tcPr>
            <w:tcW w:w="4862" w:type="dxa"/>
          </w:tcPr>
          <w:p w:rsidR="00C347F9" w:rsidRPr="00136570" w:rsidRDefault="00C347F9" w:rsidP="00136570">
            <w:pPr>
              <w:spacing w:after="0" w:line="240" w:lineRule="auto"/>
            </w:pPr>
            <w:r w:rsidRPr="00136570">
              <w:t>Gain familiarity with and select the appropriate upgrade tools for use in upgrade planning:</w:t>
            </w:r>
          </w:p>
          <w:p w:rsidR="00C347F9" w:rsidRPr="00136570" w:rsidRDefault="00C347F9" w:rsidP="00136570">
            <w:pPr>
              <w:spacing w:after="0" w:line="240" w:lineRule="auto"/>
              <w:ind w:left="720"/>
            </w:pPr>
            <w:r w:rsidRPr="00136570">
              <w:t>SQL Server 2008 Upgrade Advisor</w:t>
            </w:r>
          </w:p>
          <w:p w:rsidR="00C347F9" w:rsidRPr="00136570" w:rsidRDefault="00C347F9" w:rsidP="00136570">
            <w:pPr>
              <w:spacing w:after="0" w:line="240" w:lineRule="auto"/>
              <w:ind w:left="720"/>
            </w:pPr>
            <w:r w:rsidRPr="00136570">
              <w:t>SQL Server 2008 Upgrade Assistant</w:t>
            </w:r>
          </w:p>
          <w:p w:rsidR="00C347F9" w:rsidRPr="00136570" w:rsidRDefault="00C347F9" w:rsidP="00136570">
            <w:pPr>
              <w:spacing w:after="0" w:line="240" w:lineRule="auto"/>
              <w:ind w:left="720"/>
            </w:pPr>
            <w:r w:rsidRPr="00136570">
              <w:t>SQL Server 2000 and 2005 Best Practices Analyzer</w:t>
            </w:r>
          </w:p>
          <w:p w:rsidR="00C347F9" w:rsidRPr="00136570" w:rsidRDefault="00C347F9" w:rsidP="00136570">
            <w:pPr>
              <w:spacing w:after="0" w:line="240" w:lineRule="auto"/>
              <w:ind w:left="720"/>
            </w:pPr>
            <w:r w:rsidRPr="00136570">
              <w:t>SQL Server Profiler</w:t>
            </w:r>
          </w:p>
          <w:p w:rsidR="00C347F9" w:rsidRPr="00136570" w:rsidRDefault="00C347F9" w:rsidP="00136570">
            <w:pPr>
              <w:spacing w:after="0" w:line="240" w:lineRule="auto"/>
              <w:ind w:left="720"/>
            </w:pPr>
            <w:r w:rsidRPr="00136570">
              <w:t>Analysis Services Migration Wizard</w:t>
            </w:r>
          </w:p>
          <w:p w:rsidR="00C347F9" w:rsidRPr="00136570" w:rsidRDefault="00C347F9" w:rsidP="00136570">
            <w:pPr>
              <w:spacing w:after="0" w:line="240" w:lineRule="auto"/>
              <w:ind w:left="720"/>
            </w:pPr>
            <w:r w:rsidRPr="00136570">
              <w:t>DTS Package Wizard;</w:t>
            </w:r>
          </w:p>
          <w:p w:rsidR="00C347F9" w:rsidRPr="00136570" w:rsidRDefault="00C347F9" w:rsidP="00136570">
            <w:pPr>
              <w:spacing w:after="0" w:line="240" w:lineRule="auto"/>
            </w:pPr>
            <w:r w:rsidRPr="00136570">
              <w:t>Run the SQL Server 2008 Upgrade Advisor to determine potential blocking issues :</w:t>
            </w:r>
          </w:p>
          <w:p w:rsidR="00C347F9" w:rsidRPr="00136570" w:rsidRDefault="00C347F9" w:rsidP="00136570">
            <w:pPr>
              <w:spacing w:after="0" w:line="240" w:lineRule="auto"/>
              <w:ind w:left="720"/>
            </w:pPr>
            <w:r w:rsidRPr="00136570">
              <w:t>Deprecated features</w:t>
            </w:r>
          </w:p>
          <w:p w:rsidR="00C347F9" w:rsidRPr="00136570" w:rsidRDefault="00C347F9" w:rsidP="00136570">
            <w:pPr>
              <w:spacing w:after="0" w:line="240" w:lineRule="auto"/>
              <w:ind w:left="720"/>
            </w:pPr>
            <w:r w:rsidRPr="00136570">
              <w:t>Discontinued features</w:t>
            </w:r>
          </w:p>
          <w:p w:rsidR="00C347F9" w:rsidRPr="00136570" w:rsidRDefault="00C347F9" w:rsidP="00136570">
            <w:pPr>
              <w:spacing w:after="0" w:line="240" w:lineRule="auto"/>
              <w:ind w:left="720"/>
            </w:pPr>
            <w:r w:rsidRPr="00136570">
              <w:t>Breaking changes</w:t>
            </w:r>
          </w:p>
          <w:p w:rsidR="00C347F9" w:rsidRPr="00136570" w:rsidRDefault="00C347F9" w:rsidP="00136570">
            <w:pPr>
              <w:spacing w:after="0" w:line="240" w:lineRule="auto"/>
              <w:ind w:left="720"/>
            </w:pPr>
            <w:r w:rsidRPr="00136570">
              <w:t>Behavior changes;</w:t>
            </w:r>
          </w:p>
          <w:p w:rsidR="00C347F9" w:rsidRPr="00136570" w:rsidRDefault="00C347F9" w:rsidP="00136570">
            <w:pPr>
              <w:spacing w:after="0" w:line="240" w:lineRule="auto"/>
            </w:pPr>
            <w:r w:rsidRPr="00136570">
              <w:t>Run the SQL Server 2008 Upgrade Assistant to gather baseline performance data;</w:t>
            </w:r>
          </w:p>
          <w:p w:rsidR="00C347F9" w:rsidRPr="00136570" w:rsidRDefault="00C347F9" w:rsidP="00136570">
            <w:pPr>
              <w:spacing w:after="0" w:line="240" w:lineRule="auto"/>
            </w:pPr>
            <w:r w:rsidRPr="00136570">
              <w:t>Run the SQL Server 2000 or 2005 Best Practices Analyzer to detect incorrect settings or other issues on legacy servers.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Ensure servers meet SQL Server 2008 requirements</w:t>
            </w:r>
          </w:p>
        </w:tc>
        <w:tc>
          <w:tcPr>
            <w:tcW w:w="4862" w:type="dxa"/>
          </w:tcPr>
          <w:p w:rsidR="00C347F9" w:rsidRPr="00136570" w:rsidRDefault="00C347F9" w:rsidP="00136570">
            <w:pPr>
              <w:spacing w:after="0" w:line="240" w:lineRule="auto"/>
            </w:pPr>
            <w:r w:rsidRPr="00136570">
              <w:t>Ensure that servers meet minimum requirements for SQL Server 2008, including:</w:t>
            </w:r>
          </w:p>
          <w:p w:rsidR="00C347F9" w:rsidRPr="00136570" w:rsidRDefault="00C347F9" w:rsidP="00136570">
            <w:pPr>
              <w:spacing w:after="0" w:line="240" w:lineRule="auto"/>
              <w:ind w:left="720"/>
            </w:pPr>
            <w:r w:rsidRPr="00136570">
              <w:t>Processor, memory, and disk space</w:t>
            </w:r>
          </w:p>
          <w:p w:rsidR="00C347F9" w:rsidRPr="00136570" w:rsidRDefault="00C347F9" w:rsidP="00136570">
            <w:pPr>
              <w:spacing w:after="0" w:line="240" w:lineRule="auto"/>
              <w:ind w:left="720"/>
            </w:pPr>
            <w:r w:rsidRPr="00136570">
              <w:t>Windows Server 2003 or higher</w:t>
            </w:r>
          </w:p>
          <w:p w:rsidR="00C347F9" w:rsidRPr="00136570" w:rsidRDefault="00C347F9" w:rsidP="00136570">
            <w:pPr>
              <w:spacing w:after="0" w:line="240" w:lineRule="auto"/>
              <w:ind w:left="720"/>
            </w:pPr>
            <w:r w:rsidRPr="00136570">
              <w:t>SQL Server 2000 SP4 (in-place upgrade)</w:t>
            </w:r>
          </w:p>
          <w:p w:rsidR="00C347F9" w:rsidRPr="00136570" w:rsidRDefault="00C347F9" w:rsidP="00136570">
            <w:pPr>
              <w:spacing w:after="0" w:line="240" w:lineRule="auto"/>
              <w:ind w:left="720"/>
            </w:pPr>
            <w:r w:rsidRPr="00136570">
              <w:t>SQL Server 2005 SP2 or later (on Windows Server 2008, in-place upgrade).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Decide on CPU platform: 64-bit or 32-bit</w:t>
            </w:r>
          </w:p>
        </w:tc>
        <w:tc>
          <w:tcPr>
            <w:tcW w:w="4862" w:type="dxa"/>
          </w:tcPr>
          <w:p w:rsidR="00C347F9" w:rsidRPr="00136570" w:rsidRDefault="00C347F9" w:rsidP="00136570">
            <w:pPr>
              <w:spacing w:after="0" w:line="240" w:lineRule="auto"/>
            </w:pPr>
            <w:r w:rsidRPr="00136570">
              <w:t>Determine what CPU platform to use for SQL Server servers, and ensure that database servers meet requirements.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lastRenderedPageBreak/>
              <w:t>Determine upgrade paths for e</w:t>
            </w:r>
            <w:r w:rsidRPr="00136570">
              <w:t>ditions</w:t>
            </w:r>
          </w:p>
        </w:tc>
        <w:tc>
          <w:tcPr>
            <w:tcW w:w="4862" w:type="dxa"/>
          </w:tcPr>
          <w:p w:rsidR="00C347F9" w:rsidRPr="00136570" w:rsidRDefault="00C347F9" w:rsidP="00136570">
            <w:pPr>
              <w:spacing w:after="0" w:line="240" w:lineRule="auto"/>
            </w:pPr>
            <w:r w:rsidRPr="00136570">
              <w:t>For each server, determine the proper SQL Server 2008 edition to upgrade to:</w:t>
            </w:r>
          </w:p>
          <w:p w:rsidR="00C347F9" w:rsidRPr="00136570" w:rsidRDefault="00C347F9" w:rsidP="00136570">
            <w:pPr>
              <w:spacing w:after="0" w:line="240" w:lineRule="auto"/>
              <w:ind w:left="720"/>
            </w:pPr>
            <w:r w:rsidRPr="00136570">
              <w:t xml:space="preserve">Enterprise </w:t>
            </w:r>
          </w:p>
          <w:p w:rsidR="00C347F9" w:rsidRPr="00136570" w:rsidRDefault="00C347F9" w:rsidP="00136570">
            <w:pPr>
              <w:spacing w:after="0" w:line="240" w:lineRule="auto"/>
              <w:ind w:left="720"/>
            </w:pPr>
            <w:r w:rsidRPr="00136570">
              <w:t xml:space="preserve">Standard </w:t>
            </w:r>
          </w:p>
          <w:p w:rsidR="00C347F9" w:rsidRPr="00136570" w:rsidRDefault="00C347F9" w:rsidP="00136570">
            <w:pPr>
              <w:spacing w:after="0" w:line="240" w:lineRule="auto"/>
              <w:ind w:left="720"/>
            </w:pPr>
            <w:r w:rsidRPr="00136570">
              <w:t xml:space="preserve">Workgroup </w:t>
            </w:r>
          </w:p>
          <w:p w:rsidR="00C347F9" w:rsidRPr="00136570" w:rsidRDefault="00C347F9" w:rsidP="00136570">
            <w:pPr>
              <w:spacing w:after="0" w:line="240" w:lineRule="auto"/>
              <w:ind w:left="720"/>
            </w:pPr>
            <w:r w:rsidRPr="00136570">
              <w:t xml:space="preserve">Developer </w:t>
            </w:r>
          </w:p>
          <w:p w:rsidR="00C347F9" w:rsidRPr="00136570" w:rsidRDefault="00C347F9" w:rsidP="00136570">
            <w:pPr>
              <w:spacing w:after="0" w:line="240" w:lineRule="auto"/>
              <w:ind w:left="720"/>
            </w:pPr>
            <w:r w:rsidRPr="00136570">
              <w:t xml:space="preserve">Web </w:t>
            </w:r>
          </w:p>
          <w:p w:rsidR="00C347F9" w:rsidRPr="00136570" w:rsidRDefault="00C347F9" w:rsidP="00136570">
            <w:pPr>
              <w:spacing w:after="0" w:line="240" w:lineRule="auto"/>
              <w:ind w:left="720"/>
            </w:pPr>
            <w:r w:rsidRPr="00136570">
              <w:t>SQL Server Express</w:t>
            </w:r>
          </w:p>
          <w:p w:rsidR="00C347F9" w:rsidRPr="00136570" w:rsidRDefault="00C347F9" w:rsidP="00BC7397">
            <w:pPr>
              <w:spacing w:after="0" w:line="240" w:lineRule="auto"/>
            </w:pPr>
            <w:r w:rsidRPr="00136570">
              <w:t xml:space="preserve">Ensure that the legacy </w:t>
            </w:r>
            <w:r>
              <w:t xml:space="preserve">instances of </w:t>
            </w:r>
            <w:r w:rsidRPr="00136570">
              <w:t>SQL Server will have allowed upgrade paths for in-place upgrades.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Determine application connectivity requirements</w:t>
            </w:r>
          </w:p>
        </w:tc>
        <w:tc>
          <w:tcPr>
            <w:tcW w:w="4862" w:type="dxa"/>
          </w:tcPr>
          <w:p w:rsidR="00C347F9" w:rsidRPr="00136570" w:rsidRDefault="00C347F9" w:rsidP="00136570">
            <w:pPr>
              <w:spacing w:after="0" w:line="240" w:lineRule="auto"/>
            </w:pPr>
            <w:r w:rsidRPr="00136570">
              <w:t>Determine whether applications</w:t>
            </w:r>
            <w:r>
              <w:t xml:space="preserve"> require any of the following</w:t>
            </w:r>
            <w:r w:rsidRPr="00136570">
              <w:t>:</w:t>
            </w:r>
          </w:p>
          <w:p w:rsidR="00C347F9" w:rsidRPr="00136570" w:rsidRDefault="00C347F9" w:rsidP="00136570">
            <w:pPr>
              <w:spacing w:after="0" w:line="240" w:lineRule="auto"/>
              <w:ind w:left="720"/>
            </w:pPr>
            <w:r>
              <w:t>Upgrade to support SQL Server 2008.</w:t>
            </w:r>
          </w:p>
          <w:p w:rsidR="00C347F9" w:rsidRPr="00136570" w:rsidRDefault="00C347F9" w:rsidP="00136570">
            <w:pPr>
              <w:spacing w:after="0" w:line="240" w:lineRule="auto"/>
              <w:ind w:left="720"/>
            </w:pPr>
            <w:r>
              <w:t>Change connectivity settings.</w:t>
            </w:r>
          </w:p>
          <w:p w:rsidR="00C347F9" w:rsidRPr="00136570" w:rsidRDefault="00C347F9" w:rsidP="00136570">
            <w:pPr>
              <w:spacing w:after="0" w:line="240" w:lineRule="auto"/>
              <w:ind w:left="720"/>
            </w:pPr>
            <w:r>
              <w:t>Change authentication mode.</w:t>
            </w:r>
          </w:p>
          <w:p w:rsidR="00C347F9" w:rsidRPr="00136570" w:rsidRDefault="00C347F9" w:rsidP="00136570">
            <w:pPr>
              <w:spacing w:after="0" w:line="240" w:lineRule="auto"/>
              <w:ind w:left="720"/>
            </w:pPr>
            <w:r w:rsidRPr="00136570">
              <w:t xml:space="preserve">Take measures to prevent SQL Injection. </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Determine Windows upgrades</w:t>
            </w:r>
          </w:p>
        </w:tc>
        <w:tc>
          <w:tcPr>
            <w:tcW w:w="4862" w:type="dxa"/>
          </w:tcPr>
          <w:p w:rsidR="00C347F9" w:rsidRPr="00136570" w:rsidRDefault="00C347F9" w:rsidP="00136570">
            <w:pPr>
              <w:spacing w:after="0" w:line="240" w:lineRule="auto"/>
            </w:pPr>
            <w:r w:rsidRPr="00136570">
              <w:t>For each database server, determine whether it requires a Windows upgrade.</w:t>
            </w:r>
          </w:p>
          <w:p w:rsidR="00C347F9" w:rsidRPr="00136570" w:rsidRDefault="00C347F9" w:rsidP="00136570">
            <w:pPr>
              <w:spacing w:after="0" w:line="240" w:lineRule="auto"/>
            </w:pPr>
            <w:r w:rsidRPr="00136570">
              <w:t>Note the restrictions on Windows Server versions for SQL Server:</w:t>
            </w:r>
          </w:p>
          <w:p w:rsidR="00C347F9" w:rsidRPr="00136570" w:rsidRDefault="00C347F9" w:rsidP="00136570">
            <w:pPr>
              <w:spacing w:after="0" w:line="240" w:lineRule="auto"/>
              <w:ind w:left="720"/>
            </w:pPr>
            <w:r w:rsidRPr="00136570">
              <w:t>SQL Server 2008 requires Windows Server 2003 or later</w:t>
            </w:r>
          </w:p>
          <w:p w:rsidR="00C347F9" w:rsidRPr="00136570" w:rsidRDefault="00C347F9" w:rsidP="00136570">
            <w:pPr>
              <w:spacing w:after="0" w:line="240" w:lineRule="auto"/>
              <w:ind w:left="720"/>
            </w:pPr>
            <w:r w:rsidRPr="00136570">
              <w:t>SQL Server 2000 is not supported on Windows Server 2008.</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Select the appropriate upgrade strategy</w:t>
            </w:r>
          </w:p>
        </w:tc>
        <w:tc>
          <w:tcPr>
            <w:tcW w:w="4862" w:type="dxa"/>
          </w:tcPr>
          <w:p w:rsidR="00C347F9" w:rsidRPr="00136570" w:rsidRDefault="00C347F9" w:rsidP="00136570">
            <w:pPr>
              <w:spacing w:after="0" w:line="240" w:lineRule="auto"/>
            </w:pPr>
            <w:r w:rsidRPr="00136570">
              <w:t>For each server or database, choose the optimal upgrade strategy:</w:t>
            </w:r>
          </w:p>
          <w:p w:rsidR="00C347F9" w:rsidRPr="00136570" w:rsidRDefault="00C347F9" w:rsidP="00136570">
            <w:pPr>
              <w:spacing w:after="0" w:line="240" w:lineRule="auto"/>
              <w:ind w:left="720"/>
            </w:pPr>
            <w:r w:rsidRPr="00136570">
              <w:t>In-place upgrade</w:t>
            </w:r>
          </w:p>
          <w:p w:rsidR="00C347F9" w:rsidRPr="00136570" w:rsidRDefault="00C347F9" w:rsidP="00136570">
            <w:pPr>
              <w:spacing w:after="0" w:line="240" w:lineRule="auto"/>
              <w:ind w:left="720"/>
            </w:pPr>
            <w:r w:rsidRPr="00136570">
              <w:t>Side-by-side upgrade</w:t>
            </w:r>
          </w:p>
          <w:p w:rsidR="00C347F9" w:rsidRPr="00136570" w:rsidRDefault="00C347F9" w:rsidP="00136570">
            <w:pPr>
              <w:spacing w:after="0" w:line="240" w:lineRule="auto"/>
              <w:ind w:left="1440"/>
            </w:pPr>
            <w:r w:rsidRPr="00136570">
              <w:t>Same physical server or VM</w:t>
            </w:r>
          </w:p>
          <w:p w:rsidR="00C347F9" w:rsidRPr="00136570" w:rsidRDefault="00C347F9" w:rsidP="00136570">
            <w:pPr>
              <w:spacing w:after="0" w:line="240" w:lineRule="auto"/>
              <w:ind w:left="1440"/>
            </w:pPr>
            <w:r w:rsidRPr="00136570">
              <w:t>Separate physical server or VM.</w:t>
            </w:r>
          </w:p>
        </w:tc>
        <w:tc>
          <w:tcPr>
            <w:tcW w:w="4426" w:type="dxa"/>
          </w:tcPr>
          <w:p w:rsidR="00C347F9" w:rsidRPr="00136570" w:rsidRDefault="00C347F9" w:rsidP="00136570">
            <w:pPr>
              <w:spacing w:after="0" w:line="240" w:lineRule="auto"/>
            </w:pPr>
          </w:p>
        </w:tc>
      </w:tr>
      <w:tr w:rsidR="00C347F9" w:rsidRPr="00136570" w:rsidTr="00136570">
        <w:trPr>
          <w:cantSplit/>
        </w:trPr>
        <w:tc>
          <w:tcPr>
            <w:tcW w:w="12816" w:type="dxa"/>
            <w:gridSpan w:val="3"/>
          </w:tcPr>
          <w:p w:rsidR="00C347F9" w:rsidRPr="00136570" w:rsidRDefault="00C347F9" w:rsidP="00136570">
            <w:pPr>
              <w:spacing w:after="0" w:line="240" w:lineRule="auto"/>
              <w:rPr>
                <w:b/>
              </w:rPr>
            </w:pPr>
            <w:r w:rsidRPr="00136570">
              <w:rPr>
                <w:b/>
              </w:rPr>
              <w:t>Developing an Upgrade Plan</w:t>
            </w:r>
          </w:p>
        </w:tc>
      </w:tr>
      <w:tr w:rsidR="00C347F9" w:rsidRPr="00136570" w:rsidTr="00136570">
        <w:trPr>
          <w:cantSplit/>
        </w:trPr>
        <w:tc>
          <w:tcPr>
            <w:tcW w:w="3528" w:type="dxa"/>
          </w:tcPr>
          <w:p w:rsidR="00C347F9" w:rsidRPr="00136570" w:rsidRDefault="00C347F9" w:rsidP="00136570">
            <w:pPr>
              <w:spacing w:after="0" w:line="240" w:lineRule="auto"/>
            </w:pPr>
            <w:r w:rsidRPr="00136570">
              <w:t>Upgrade as an IT Project</w:t>
            </w:r>
          </w:p>
        </w:tc>
        <w:tc>
          <w:tcPr>
            <w:tcW w:w="4862" w:type="dxa"/>
          </w:tcPr>
          <w:p w:rsidR="00C347F9" w:rsidRPr="00136570" w:rsidRDefault="00C347F9" w:rsidP="00136570">
            <w:pPr>
              <w:spacing w:after="0" w:line="240" w:lineRule="auto"/>
            </w:pPr>
            <w:r w:rsidRPr="00136570">
              <w:t>Follow standard IT project practices for developing the upgrade project.  Identify:</w:t>
            </w:r>
          </w:p>
          <w:p w:rsidR="00C347F9" w:rsidRPr="00136570" w:rsidRDefault="00C347F9" w:rsidP="00136570">
            <w:pPr>
              <w:spacing w:after="0" w:line="240" w:lineRule="auto"/>
              <w:ind w:left="720"/>
            </w:pPr>
            <w:r w:rsidRPr="00136570">
              <w:t>Team members</w:t>
            </w:r>
          </w:p>
          <w:p w:rsidR="00C347F9" w:rsidRPr="00136570" w:rsidRDefault="00C347F9" w:rsidP="00136570">
            <w:pPr>
              <w:spacing w:after="0" w:line="240" w:lineRule="auto"/>
              <w:ind w:left="720"/>
            </w:pPr>
            <w:r w:rsidRPr="00136570">
              <w:t>Stakeholders</w:t>
            </w:r>
          </w:p>
          <w:p w:rsidR="00C347F9" w:rsidRPr="00136570" w:rsidRDefault="00C347F9" w:rsidP="00136570">
            <w:pPr>
              <w:spacing w:after="0" w:line="240" w:lineRule="auto"/>
              <w:ind w:left="720"/>
            </w:pPr>
            <w:r w:rsidRPr="00136570">
              <w:t>Application/business owners</w:t>
            </w:r>
          </w:p>
          <w:p w:rsidR="00C347F9" w:rsidRPr="00136570" w:rsidRDefault="00C347F9" w:rsidP="00136570">
            <w:pPr>
              <w:spacing w:after="0" w:line="240" w:lineRule="auto"/>
            </w:pPr>
            <w:r w:rsidRPr="00136570">
              <w:t>Follow standard IT project procedures for the upgrade.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lastRenderedPageBreak/>
              <w:t>Update DBA skills to SQL Server 2008</w:t>
            </w:r>
          </w:p>
        </w:tc>
        <w:tc>
          <w:tcPr>
            <w:tcW w:w="4862" w:type="dxa"/>
          </w:tcPr>
          <w:p w:rsidR="00C347F9" w:rsidRPr="00136570" w:rsidRDefault="00C347F9" w:rsidP="00136570">
            <w:pPr>
              <w:spacing w:after="0" w:line="240" w:lineRule="auto"/>
            </w:pPr>
            <w:r w:rsidRPr="00136570">
              <w:t>Ensure that DBA team members have SQL Server 2008 skills for implementing and potentially troubleshooting the upgrade.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Document the upgrade plan</w:t>
            </w:r>
          </w:p>
        </w:tc>
        <w:tc>
          <w:tcPr>
            <w:tcW w:w="4862" w:type="dxa"/>
          </w:tcPr>
          <w:p w:rsidR="00C347F9" w:rsidRPr="00136570" w:rsidRDefault="00C347F9" w:rsidP="00136570">
            <w:pPr>
              <w:spacing w:after="0" w:line="240" w:lineRule="auto"/>
            </w:pPr>
            <w:r w:rsidRPr="00136570">
              <w:t>Ensure that critical decisions and steps are documented and known to those involved in the upgrade.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Include other upgrade knowledge</w:t>
            </w:r>
          </w:p>
        </w:tc>
        <w:tc>
          <w:tcPr>
            <w:tcW w:w="4862" w:type="dxa"/>
          </w:tcPr>
          <w:p w:rsidR="00C347F9" w:rsidRPr="00136570" w:rsidRDefault="00C347F9" w:rsidP="00136570">
            <w:pPr>
              <w:spacing w:after="0" w:line="240" w:lineRule="auto"/>
            </w:pPr>
            <w:r w:rsidRPr="00136570">
              <w:t>Gather and consider lessons from past upgrades.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Minimize upgrade variables</w:t>
            </w:r>
          </w:p>
        </w:tc>
        <w:tc>
          <w:tcPr>
            <w:tcW w:w="4862" w:type="dxa"/>
          </w:tcPr>
          <w:p w:rsidR="00C347F9" w:rsidRPr="00136570" w:rsidRDefault="00C347F9" w:rsidP="00136570">
            <w:pPr>
              <w:spacing w:after="0" w:line="240" w:lineRule="auto"/>
            </w:pPr>
            <w:r w:rsidRPr="00136570">
              <w:t xml:space="preserve">Keep the project focused as much as possible on upgrading. </w:t>
            </w:r>
          </w:p>
          <w:p w:rsidR="00C347F9" w:rsidRPr="00136570" w:rsidRDefault="00C347F9" w:rsidP="00136570">
            <w:pPr>
              <w:spacing w:after="0" w:line="240" w:lineRule="auto"/>
            </w:pPr>
            <w:r w:rsidRPr="00136570">
              <w:t>Avoid extending the project scope to application enhancements or fixes not related to upgrading.</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Identify pre-upgrade tasks</w:t>
            </w:r>
          </w:p>
        </w:tc>
        <w:tc>
          <w:tcPr>
            <w:tcW w:w="4862" w:type="dxa"/>
          </w:tcPr>
          <w:p w:rsidR="00C347F9" w:rsidRPr="00136570" w:rsidRDefault="00C347F9" w:rsidP="00136570">
            <w:pPr>
              <w:spacing w:after="0" w:line="240" w:lineRule="auto"/>
            </w:pPr>
            <w:r w:rsidRPr="00136570">
              <w:t xml:space="preserve">Identify tasks that might be accomplished before the upgrade and without downtime. </w:t>
            </w:r>
          </w:p>
          <w:p w:rsidR="00C347F9" w:rsidRPr="00136570" w:rsidRDefault="00C347F9" w:rsidP="00136570">
            <w:pPr>
              <w:spacing w:after="0" w:line="240" w:lineRule="auto"/>
            </w:pPr>
            <w:r w:rsidRPr="00136570">
              <w:t>For example, determine where it is possible to pre-install:</w:t>
            </w:r>
          </w:p>
          <w:p w:rsidR="00C347F9" w:rsidRPr="00136570" w:rsidRDefault="00C347F9" w:rsidP="00136570">
            <w:pPr>
              <w:spacing w:after="0" w:line="240" w:lineRule="auto"/>
              <w:ind w:left="720"/>
            </w:pPr>
            <w:r w:rsidRPr="00136570">
              <w:t>Microsoft Windows Installer (MSI) 4.5</w:t>
            </w:r>
          </w:p>
          <w:p w:rsidR="00C347F9" w:rsidRPr="00136570" w:rsidRDefault="00C347F9" w:rsidP="00136570">
            <w:pPr>
              <w:spacing w:after="0" w:line="240" w:lineRule="auto"/>
              <w:ind w:left="720"/>
            </w:pPr>
            <w:r w:rsidRPr="00136570">
              <w:t>.NET Framework 3.5 SP1</w:t>
            </w:r>
          </w:p>
          <w:p w:rsidR="00C347F9" w:rsidRPr="00136570" w:rsidRDefault="00C347F9" w:rsidP="00136570">
            <w:pPr>
              <w:spacing w:after="0" w:line="240" w:lineRule="auto"/>
              <w:ind w:left="720"/>
            </w:pPr>
            <w:r w:rsidRPr="00136570">
              <w:t>SQL Server Native Client 10.0.</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Establish performance baselines</w:t>
            </w:r>
          </w:p>
        </w:tc>
        <w:tc>
          <w:tcPr>
            <w:tcW w:w="4862" w:type="dxa"/>
          </w:tcPr>
          <w:p w:rsidR="00C347F9" w:rsidRPr="00136570" w:rsidRDefault="00C347F9" w:rsidP="00136570">
            <w:pPr>
              <w:spacing w:after="0" w:line="240" w:lineRule="auto"/>
            </w:pPr>
            <w:r w:rsidRPr="00136570">
              <w:t>Use tools such as the SQL Server 2008 Upgrade Assistant and SQL Server Profiler to gather data indicating typical performance measurements.</w:t>
            </w:r>
          </w:p>
          <w:p w:rsidR="00C347F9" w:rsidRPr="00136570" w:rsidRDefault="00C347F9" w:rsidP="00136570">
            <w:pPr>
              <w:spacing w:after="0" w:line="240" w:lineRule="auto"/>
            </w:pPr>
            <w:r w:rsidRPr="00136570">
              <w:t>Ensure that the broadest possible sets of commands are captured in traces.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Estimate required downtime</w:t>
            </w:r>
          </w:p>
        </w:tc>
        <w:tc>
          <w:tcPr>
            <w:tcW w:w="4862" w:type="dxa"/>
          </w:tcPr>
          <w:p w:rsidR="00C347F9" w:rsidRPr="00136570" w:rsidRDefault="00C347F9" w:rsidP="00136570">
            <w:pPr>
              <w:spacing w:after="0" w:line="240" w:lineRule="auto"/>
            </w:pPr>
            <w:r w:rsidRPr="00136570">
              <w:t xml:space="preserve">Allow sufficient downtime so that the upgrade process and testing can be completed successfully. </w:t>
            </w:r>
          </w:p>
          <w:p w:rsidR="00C347F9" w:rsidRPr="00136570" w:rsidRDefault="00C347F9" w:rsidP="00136570">
            <w:pPr>
              <w:spacing w:after="0" w:line="240" w:lineRule="auto"/>
            </w:pPr>
            <w:r w:rsidRPr="00136570">
              <w:t>Allow time for rollback if unexpected issues arise.</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Develop upgrade checklists</w:t>
            </w:r>
          </w:p>
        </w:tc>
        <w:tc>
          <w:tcPr>
            <w:tcW w:w="4862" w:type="dxa"/>
          </w:tcPr>
          <w:p w:rsidR="00C347F9" w:rsidRPr="00136570" w:rsidRDefault="00C347F9" w:rsidP="00136570">
            <w:pPr>
              <w:spacing w:after="0" w:line="240" w:lineRule="auto"/>
            </w:pPr>
            <w:r w:rsidRPr="00136570">
              <w:t>Detail the steps required for taking the systems offline for a period of time and bringing them back online.</w:t>
            </w:r>
          </w:p>
          <w:p w:rsidR="00C347F9" w:rsidRPr="00136570" w:rsidRDefault="00C347F9" w:rsidP="00136570">
            <w:pPr>
              <w:spacing w:after="0" w:line="240" w:lineRule="auto"/>
            </w:pPr>
            <w:r w:rsidRPr="00136570">
              <w:t xml:space="preserve">Detail the steps to take during the upgrade processes. </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lastRenderedPageBreak/>
              <w:t>Develop an upgrade test plan</w:t>
            </w:r>
          </w:p>
        </w:tc>
        <w:tc>
          <w:tcPr>
            <w:tcW w:w="4862" w:type="dxa"/>
          </w:tcPr>
          <w:p w:rsidR="00C347F9" w:rsidRPr="00136570" w:rsidRDefault="00C347F9" w:rsidP="00136570">
            <w:pPr>
              <w:spacing w:after="0" w:line="240" w:lineRule="auto"/>
            </w:pPr>
            <w:r w:rsidRPr="00136570">
              <w:t>Build a test environment.</w:t>
            </w:r>
          </w:p>
          <w:p w:rsidR="00C347F9" w:rsidRPr="00136570" w:rsidRDefault="00C347F9" w:rsidP="00136570">
            <w:pPr>
              <w:spacing w:after="0" w:line="240" w:lineRule="auto"/>
            </w:pPr>
            <w:r w:rsidRPr="00136570">
              <w:t>Determine test procedures for each individual upgrade or upgrade type.</w:t>
            </w:r>
          </w:p>
          <w:p w:rsidR="00C347F9" w:rsidRPr="00136570" w:rsidRDefault="00C347F9" w:rsidP="00136570">
            <w:pPr>
              <w:spacing w:after="0" w:line="240" w:lineRule="auto"/>
            </w:pPr>
            <w:r w:rsidRPr="00136570">
              <w:t>Test the upgrade checklists and procedures and revise as results indicate.</w:t>
            </w:r>
          </w:p>
          <w:p w:rsidR="00C347F9" w:rsidRPr="00136570" w:rsidRDefault="00C347F9" w:rsidP="00136570">
            <w:pPr>
              <w:spacing w:after="0" w:line="240" w:lineRule="auto"/>
            </w:pPr>
            <w:r w:rsidRPr="00136570">
              <w:t>Be familiar with upgrade troubleshooting techniques.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Identify backup and restore operations</w:t>
            </w:r>
          </w:p>
        </w:tc>
        <w:tc>
          <w:tcPr>
            <w:tcW w:w="4862" w:type="dxa"/>
          </w:tcPr>
          <w:p w:rsidR="00C347F9" w:rsidRPr="00136570" w:rsidRDefault="00C347F9" w:rsidP="00136570">
            <w:pPr>
              <w:spacing w:after="0" w:line="240" w:lineRule="auto"/>
            </w:pPr>
            <w:r w:rsidRPr="00136570">
              <w:t xml:space="preserve">Plan for backing up the targeted legacy databases. </w:t>
            </w:r>
          </w:p>
          <w:p w:rsidR="00C347F9" w:rsidRPr="00136570" w:rsidRDefault="00C347F9" w:rsidP="00136570">
            <w:pPr>
              <w:spacing w:after="0" w:line="240" w:lineRule="auto"/>
            </w:pPr>
            <w:r w:rsidRPr="00136570">
              <w:t>Verify the backups.</w:t>
            </w:r>
          </w:p>
          <w:p w:rsidR="00C347F9" w:rsidRPr="00136570" w:rsidRDefault="00C347F9" w:rsidP="00136570">
            <w:pPr>
              <w:spacing w:after="0" w:line="240" w:lineRule="auto"/>
            </w:pPr>
            <w:r w:rsidRPr="00136570">
              <w:t>Plan for restoring the backup files if needed.</w:t>
            </w:r>
          </w:p>
          <w:p w:rsidR="00C347F9" w:rsidRPr="00136570" w:rsidRDefault="00C347F9" w:rsidP="00136570">
            <w:pPr>
              <w:spacing w:after="0" w:line="240" w:lineRule="auto"/>
            </w:pPr>
            <w:r w:rsidRPr="00136570">
              <w:t>Test all backup procedures.</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Determine acceptance and rollback steps</w:t>
            </w:r>
          </w:p>
        </w:tc>
        <w:tc>
          <w:tcPr>
            <w:tcW w:w="4862" w:type="dxa"/>
          </w:tcPr>
          <w:p w:rsidR="00C347F9" w:rsidRPr="00136570" w:rsidRDefault="00C347F9" w:rsidP="00136570">
            <w:pPr>
              <w:spacing w:after="0" w:line="240" w:lineRule="auto"/>
            </w:pPr>
            <w:r w:rsidRPr="00136570">
              <w:t>Identify how the organization will accept the upgrade, and how it will make the "go/no-go" decision:</w:t>
            </w:r>
          </w:p>
          <w:p w:rsidR="00C347F9" w:rsidRPr="00136570" w:rsidRDefault="00C347F9" w:rsidP="00136570">
            <w:pPr>
              <w:spacing w:after="0" w:line="240" w:lineRule="auto"/>
              <w:ind w:left="720"/>
            </w:pPr>
            <w:r w:rsidRPr="00136570">
              <w:t>Verify tests to ensure applications using the upgraded database servers will run as expected and required;</w:t>
            </w:r>
          </w:p>
          <w:p w:rsidR="00C347F9" w:rsidRPr="00136570" w:rsidRDefault="00C347F9" w:rsidP="00136570">
            <w:pPr>
              <w:spacing w:after="0" w:line="240" w:lineRule="auto"/>
              <w:ind w:left="720"/>
            </w:pPr>
            <w:r w:rsidRPr="00136570">
              <w:t>If available, enlist the support of the QA team to develop appropriate acceptance tests;</w:t>
            </w:r>
          </w:p>
          <w:p w:rsidR="00C347F9" w:rsidRPr="00136570" w:rsidRDefault="00C347F9" w:rsidP="00136570">
            <w:pPr>
              <w:spacing w:after="0" w:line="240" w:lineRule="auto"/>
              <w:ind w:left="720"/>
            </w:pPr>
            <w:r w:rsidRPr="00136570">
              <w:t>Determine exactly when and how a rollback to the legacy SQL Server might be required;</w:t>
            </w:r>
          </w:p>
          <w:p w:rsidR="00C347F9" w:rsidRPr="00136570" w:rsidRDefault="00C347F9" w:rsidP="00136570">
            <w:pPr>
              <w:spacing w:after="0" w:line="240" w:lineRule="auto"/>
              <w:ind w:left="720"/>
            </w:pPr>
            <w:r w:rsidRPr="00136570">
              <w:t>Test the rollback plan.</w:t>
            </w:r>
          </w:p>
        </w:tc>
        <w:tc>
          <w:tcPr>
            <w:tcW w:w="4426" w:type="dxa"/>
          </w:tcPr>
          <w:p w:rsidR="00C347F9" w:rsidRPr="00136570" w:rsidRDefault="00C347F9" w:rsidP="00136570">
            <w:pPr>
              <w:spacing w:after="0" w:line="240" w:lineRule="auto"/>
            </w:pPr>
          </w:p>
        </w:tc>
      </w:tr>
      <w:tr w:rsidR="00C347F9" w:rsidRPr="00136570" w:rsidTr="00136570">
        <w:trPr>
          <w:cantSplit/>
        </w:trPr>
        <w:tc>
          <w:tcPr>
            <w:tcW w:w="12816" w:type="dxa"/>
            <w:gridSpan w:val="3"/>
          </w:tcPr>
          <w:p w:rsidR="00C347F9" w:rsidRPr="00136570" w:rsidRDefault="00C347F9" w:rsidP="00136570">
            <w:pPr>
              <w:spacing w:after="0" w:line="240" w:lineRule="auto"/>
            </w:pPr>
            <w:r w:rsidRPr="00136570">
              <w:rPr>
                <w:b/>
              </w:rPr>
              <w:t>Post-Upgrade Tasks</w:t>
            </w:r>
          </w:p>
        </w:tc>
      </w:tr>
      <w:tr w:rsidR="00C347F9" w:rsidRPr="00136570" w:rsidTr="00136570">
        <w:trPr>
          <w:cantSplit/>
        </w:trPr>
        <w:tc>
          <w:tcPr>
            <w:tcW w:w="3528" w:type="dxa"/>
          </w:tcPr>
          <w:p w:rsidR="00C347F9" w:rsidRPr="00136570" w:rsidRDefault="00C347F9" w:rsidP="00136570">
            <w:pPr>
              <w:spacing w:after="0" w:line="240" w:lineRule="auto"/>
            </w:pPr>
            <w:r w:rsidRPr="00136570">
              <w:t>Integrate the upgraded server</w:t>
            </w:r>
          </w:p>
        </w:tc>
        <w:tc>
          <w:tcPr>
            <w:tcW w:w="4862" w:type="dxa"/>
          </w:tcPr>
          <w:p w:rsidR="00C347F9" w:rsidRPr="00136570" w:rsidRDefault="00C347F9" w:rsidP="00136570">
            <w:pPr>
              <w:spacing w:after="0" w:line="240" w:lineRule="auto"/>
            </w:pPr>
            <w:r w:rsidRPr="00136570">
              <w:t xml:space="preserve">Remaining tasks </w:t>
            </w:r>
            <w:r>
              <w:t>might</w:t>
            </w:r>
            <w:r w:rsidRPr="00136570">
              <w:t xml:space="preserve"> include</w:t>
            </w:r>
            <w:r>
              <w:t xml:space="preserve"> the following</w:t>
            </w:r>
            <w:r w:rsidRPr="00136570">
              <w:t>:</w:t>
            </w:r>
          </w:p>
          <w:p w:rsidR="00C347F9" w:rsidRPr="00136570" w:rsidRDefault="00C347F9" w:rsidP="00136570">
            <w:pPr>
              <w:spacing w:after="0" w:line="240" w:lineRule="auto"/>
              <w:ind w:left="720"/>
            </w:pPr>
            <w:r>
              <w:t>Update</w:t>
            </w:r>
            <w:r w:rsidRPr="00136570">
              <w:t xml:space="preserve"> statistics</w:t>
            </w:r>
          </w:p>
          <w:p w:rsidR="00C347F9" w:rsidRPr="00136570" w:rsidRDefault="00C347F9" w:rsidP="00136570">
            <w:pPr>
              <w:spacing w:after="0" w:line="240" w:lineRule="auto"/>
              <w:ind w:left="720"/>
            </w:pPr>
            <w:r>
              <w:t>Rebuild</w:t>
            </w:r>
            <w:r w:rsidRPr="00136570">
              <w:t xml:space="preserve"> cubes</w:t>
            </w:r>
          </w:p>
          <w:p w:rsidR="00C347F9" w:rsidRDefault="00C347F9" w:rsidP="00136570">
            <w:pPr>
              <w:spacing w:after="0" w:line="240" w:lineRule="auto"/>
              <w:ind w:left="720"/>
            </w:pPr>
            <w:r>
              <w:t>Reconfigure log shipping</w:t>
            </w:r>
          </w:p>
          <w:p w:rsidR="00C347F9" w:rsidRPr="00136570" w:rsidRDefault="00C347F9" w:rsidP="00136570">
            <w:pPr>
              <w:spacing w:after="0" w:line="240" w:lineRule="auto"/>
              <w:ind w:left="720"/>
            </w:pPr>
            <w:r>
              <w:t>D</w:t>
            </w:r>
            <w:r w:rsidRPr="00136570">
              <w:t>atabase mirroring</w:t>
            </w:r>
          </w:p>
          <w:p w:rsidR="00C347F9" w:rsidRPr="00136570" w:rsidRDefault="00C347F9" w:rsidP="00136570">
            <w:pPr>
              <w:spacing w:after="0" w:line="240" w:lineRule="auto"/>
              <w:ind w:left="720"/>
            </w:pPr>
            <w:r w:rsidRPr="00136570">
              <w:t>Test a failover cluster</w:t>
            </w:r>
          </w:p>
          <w:p w:rsidR="00C347F9" w:rsidRPr="00136570" w:rsidRDefault="00C347F9" w:rsidP="00136570">
            <w:pPr>
              <w:spacing w:after="0" w:line="240" w:lineRule="auto"/>
              <w:ind w:left="720"/>
            </w:pPr>
            <w:r>
              <w:t xml:space="preserve">Verify </w:t>
            </w:r>
            <w:r w:rsidRPr="00136570">
              <w:t>that SQL Server Agent jobs run correctly.</w:t>
            </w:r>
          </w:p>
        </w:tc>
        <w:tc>
          <w:tcPr>
            <w:tcW w:w="4426" w:type="dxa"/>
          </w:tcPr>
          <w:p w:rsidR="00C347F9" w:rsidRPr="00136570" w:rsidRDefault="00C347F9" w:rsidP="00136570">
            <w:pPr>
              <w:spacing w:after="0" w:line="240" w:lineRule="auto"/>
            </w:pPr>
          </w:p>
        </w:tc>
      </w:tr>
      <w:tr w:rsidR="00C347F9" w:rsidRPr="00136570" w:rsidTr="00136570">
        <w:trPr>
          <w:cantSplit/>
        </w:trPr>
        <w:tc>
          <w:tcPr>
            <w:tcW w:w="3528" w:type="dxa"/>
          </w:tcPr>
          <w:p w:rsidR="00C347F9" w:rsidRPr="00136570" w:rsidRDefault="00C347F9" w:rsidP="00136570">
            <w:pPr>
              <w:spacing w:after="0" w:line="240" w:lineRule="auto"/>
            </w:pPr>
            <w:r w:rsidRPr="00136570">
              <w:t>Decommission servers</w:t>
            </w:r>
          </w:p>
        </w:tc>
        <w:tc>
          <w:tcPr>
            <w:tcW w:w="4862" w:type="dxa"/>
          </w:tcPr>
          <w:p w:rsidR="00C347F9" w:rsidRPr="00136570" w:rsidRDefault="00C347F9" w:rsidP="00136570">
            <w:pPr>
              <w:spacing w:after="0" w:line="240" w:lineRule="auto"/>
            </w:pPr>
            <w:r w:rsidRPr="00136570">
              <w:t>After a suitable time period, after full acceptance of upgrades, decommission servers that are no longer needed for rollback or running in parallel.</w:t>
            </w:r>
          </w:p>
        </w:tc>
        <w:tc>
          <w:tcPr>
            <w:tcW w:w="4426" w:type="dxa"/>
          </w:tcPr>
          <w:p w:rsidR="00C347F9" w:rsidRPr="00136570" w:rsidRDefault="00C347F9" w:rsidP="00136570">
            <w:pPr>
              <w:spacing w:after="0" w:line="240" w:lineRule="auto"/>
            </w:pPr>
          </w:p>
        </w:tc>
      </w:tr>
      <w:tr w:rsidR="00C347F9" w:rsidRPr="00136570" w:rsidTr="00136570">
        <w:trPr>
          <w:cantSplit/>
          <w:trHeight w:val="1610"/>
        </w:trPr>
        <w:tc>
          <w:tcPr>
            <w:tcW w:w="3528" w:type="dxa"/>
          </w:tcPr>
          <w:p w:rsidR="00C347F9" w:rsidRPr="00136570" w:rsidRDefault="00C347F9" w:rsidP="00136570">
            <w:pPr>
              <w:spacing w:after="0" w:line="240" w:lineRule="auto"/>
            </w:pPr>
            <w:r w:rsidRPr="00136570">
              <w:lastRenderedPageBreak/>
              <w:t xml:space="preserve">Prepare for the next upgrade </w:t>
            </w:r>
          </w:p>
        </w:tc>
        <w:tc>
          <w:tcPr>
            <w:tcW w:w="4862" w:type="dxa"/>
          </w:tcPr>
          <w:p w:rsidR="00C347F9" w:rsidRPr="00136570" w:rsidRDefault="00C347F9" w:rsidP="00136570">
            <w:pPr>
              <w:spacing w:after="0" w:line="240" w:lineRule="auto"/>
            </w:pPr>
            <w:r w:rsidRPr="00136570">
              <w:t>Collect knowledge and experience from the upgrade project and store it so that lessons learned can be used by future upgrade projects.</w:t>
            </w:r>
          </w:p>
        </w:tc>
        <w:tc>
          <w:tcPr>
            <w:tcW w:w="4426" w:type="dxa"/>
          </w:tcPr>
          <w:p w:rsidR="00C347F9" w:rsidRPr="00136570" w:rsidRDefault="00C347F9" w:rsidP="00136570">
            <w:pPr>
              <w:spacing w:after="0" w:line="240" w:lineRule="auto"/>
            </w:pPr>
          </w:p>
        </w:tc>
      </w:tr>
    </w:tbl>
    <w:p w:rsidR="00C347F9" w:rsidRDefault="00C347F9" w:rsidP="009D5409">
      <w:pPr>
        <w:pStyle w:val="ChapterHeading"/>
        <w:numPr>
          <w:ilvl w:val="0"/>
          <w:numId w:val="0"/>
        </w:numPr>
      </w:pPr>
      <w:bookmarkStart w:id="459" w:name="_slEnd"/>
      <w:bookmarkEnd w:id="459"/>
    </w:p>
    <w:sectPr w:rsidR="00C347F9" w:rsidSect="00813DD3">
      <w:headerReference w:type="even" r:id="rId758"/>
      <w:headerReference w:type="default" r:id="rId759"/>
      <w:footerReference w:type="even" r:id="rId760"/>
      <w:footerReference w:type="default" r:id="rId761"/>
      <w:headerReference w:type="first" r:id="rId762"/>
      <w:footerReference w:type="first" r:id="rId76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262A" w:rsidRDefault="00D9262A" w:rsidP="00813DD3">
      <w:pPr>
        <w:spacing w:after="0" w:line="240" w:lineRule="auto"/>
      </w:pPr>
      <w:r>
        <w:separator/>
      </w:r>
    </w:p>
  </w:endnote>
  <w:endnote w:type="continuationSeparator" w:id="1">
    <w:p w:rsidR="00D9262A" w:rsidRDefault="00D9262A" w:rsidP="00813D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A00002EF" w:usb1="4000204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ont190">
    <w:altName w:val="Times New Roman"/>
    <w:panose1 w:val="00000000000000000000"/>
    <w:charset w:val="00"/>
    <w:family w:val="auto"/>
    <w:notTrueType/>
    <w:pitch w:val="variable"/>
    <w:sig w:usb0="00000003" w:usb1="00000000" w:usb2="00000000" w:usb3="00000000" w:csb0="00000001" w:csb1="00000000"/>
  </w:font>
  <w:font w:name="Courier 10 Pitch">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Default="0073677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Default="00736775" w:rsidP="00592A6B">
    <w:pPr>
      <w:pStyle w:val="Footer"/>
      <w:tabs>
        <w:tab w:val="clear" w:pos="9360"/>
      </w:tabs>
      <w:jc w:val="center"/>
    </w:pPr>
    <w:r>
      <w:t>Microsoft Corporation</w:t>
    </w:r>
    <w:r>
      <w:tab/>
    </w:r>
    <w:r>
      <w:tab/>
      <w:t>Copyright © 2008</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Default="007367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262A" w:rsidRDefault="00D9262A" w:rsidP="00813DD3">
      <w:pPr>
        <w:spacing w:after="0" w:line="240" w:lineRule="auto"/>
      </w:pPr>
      <w:r>
        <w:separator/>
      </w:r>
    </w:p>
  </w:footnote>
  <w:footnote w:type="continuationSeparator" w:id="1">
    <w:p w:rsidR="00D9262A" w:rsidRDefault="00D9262A" w:rsidP="00813D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Default="0073677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Pr="00F0050B" w:rsidRDefault="00736775">
    <w:pPr>
      <w:pStyle w:val="Header"/>
      <w:jc w:val="right"/>
      <w:rPr>
        <w:rFonts w:ascii="Calibri" w:hAnsi="Calibri"/>
        <w:sz w:val="22"/>
      </w:rPr>
    </w:pPr>
    <w:r w:rsidRPr="00F0050B">
      <w:rPr>
        <w:rFonts w:ascii="Calibri" w:hAnsi="Calibri"/>
        <w:sz w:val="22"/>
      </w:rPr>
      <w:fldChar w:fldCharType="begin"/>
    </w:r>
    <w:r w:rsidRPr="00F0050B">
      <w:rPr>
        <w:rFonts w:ascii="Calibri" w:hAnsi="Calibri"/>
        <w:sz w:val="22"/>
      </w:rPr>
      <w:instrText xml:space="preserve"> PAGE   \* MERGEFORMAT </w:instrText>
    </w:r>
    <w:r w:rsidRPr="00F0050B">
      <w:rPr>
        <w:rFonts w:ascii="Calibri" w:hAnsi="Calibri"/>
        <w:sz w:val="22"/>
      </w:rPr>
      <w:fldChar w:fldCharType="separate"/>
    </w:r>
    <w:r w:rsidR="002A4366">
      <w:rPr>
        <w:rFonts w:ascii="Calibri" w:hAnsi="Calibri"/>
        <w:noProof/>
        <w:sz w:val="22"/>
      </w:rPr>
      <w:t>15</w:t>
    </w:r>
    <w:r w:rsidRPr="00F0050B">
      <w:rPr>
        <w:rFonts w:ascii="Calibri" w:hAnsi="Calibri"/>
        <w:sz w:val="22"/>
      </w:rPr>
      <w:fldChar w:fldCharType="end"/>
    </w:r>
  </w:p>
  <w:p w:rsidR="00736775" w:rsidRPr="00F0050B" w:rsidRDefault="00736775">
    <w:pPr>
      <w:pStyle w:val="Header"/>
      <w:rPr>
        <w:rFonts w:ascii="Calibri" w:hAnsi="Calibri"/>
        <w:sz w:val="22"/>
      </w:rPr>
    </w:pPr>
    <w:r w:rsidRPr="00F0050B">
      <w:rPr>
        <w:rFonts w:ascii="Calibri" w:hAnsi="Calibri"/>
        <w:sz w:val="22"/>
      </w:rPr>
      <w:t>SQL Server 2008 Upgrade Technical Reference Guide</w:t>
    </w:r>
    <w:r>
      <w:rPr>
        <w:rFonts w:ascii="Calibri" w:hAnsi="Calibri"/>
        <w:sz w:val="22"/>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775" w:rsidRDefault="007367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
    <w:nsid w:val="0018483C"/>
    <w:multiLevelType w:val="hybridMultilevel"/>
    <w:tmpl w:val="4F8E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3453E"/>
    <w:multiLevelType w:val="hybridMultilevel"/>
    <w:tmpl w:val="5B3A29B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9D28B9"/>
    <w:multiLevelType w:val="hybridMultilevel"/>
    <w:tmpl w:val="1CDA31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09E4A2A"/>
    <w:multiLevelType w:val="hybridMultilevel"/>
    <w:tmpl w:val="76006F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13F05BA"/>
    <w:multiLevelType w:val="hybridMultilevel"/>
    <w:tmpl w:val="DF80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007648"/>
    <w:multiLevelType w:val="multilevel"/>
    <w:tmpl w:val="E41A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29E0481"/>
    <w:multiLevelType w:val="hybridMultilevel"/>
    <w:tmpl w:val="D9E4AF5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02DC6350"/>
    <w:multiLevelType w:val="hybridMultilevel"/>
    <w:tmpl w:val="5D260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005229"/>
    <w:multiLevelType w:val="hybridMultilevel"/>
    <w:tmpl w:val="89FADD5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11">
    <w:nsid w:val="030926BD"/>
    <w:multiLevelType w:val="hybridMultilevel"/>
    <w:tmpl w:val="D7BA8B9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4584CCF"/>
    <w:multiLevelType w:val="hybridMultilevel"/>
    <w:tmpl w:val="B1A8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A0197E"/>
    <w:multiLevelType w:val="hybridMultilevel"/>
    <w:tmpl w:val="79343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055E1000"/>
    <w:multiLevelType w:val="hybridMultilevel"/>
    <w:tmpl w:val="0568C1E0"/>
    <w:lvl w:ilvl="0" w:tplc="0409000F">
      <w:start w:val="1"/>
      <w:numFmt w:val="decimal"/>
      <w:lvlText w:val="%1."/>
      <w:lvlJc w:val="left"/>
      <w:pPr>
        <w:ind w:left="720" w:hanging="360"/>
      </w:pPr>
      <w:rPr>
        <w:rFonts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6313E14"/>
    <w:multiLevelType w:val="hybridMultilevel"/>
    <w:tmpl w:val="8AA43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nsid w:val="06440B5C"/>
    <w:multiLevelType w:val="hybridMultilevel"/>
    <w:tmpl w:val="F572C0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6504983"/>
    <w:multiLevelType w:val="hybridMultilevel"/>
    <w:tmpl w:val="D5445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C72D66"/>
    <w:multiLevelType w:val="hybridMultilevel"/>
    <w:tmpl w:val="22FC9A6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7741F93"/>
    <w:multiLevelType w:val="hybridMultilevel"/>
    <w:tmpl w:val="F1E4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81B20E2"/>
    <w:multiLevelType w:val="hybridMultilevel"/>
    <w:tmpl w:val="32566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8914E4B"/>
    <w:multiLevelType w:val="hybridMultilevel"/>
    <w:tmpl w:val="BB66AC64"/>
    <w:lvl w:ilvl="0" w:tplc="EA962DC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C17A12"/>
    <w:multiLevelType w:val="hybridMultilevel"/>
    <w:tmpl w:val="9982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D511AB"/>
    <w:multiLevelType w:val="hybridMultilevel"/>
    <w:tmpl w:val="20F0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DB66FF"/>
    <w:multiLevelType w:val="hybridMultilevel"/>
    <w:tmpl w:val="1AF8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9BC2D76"/>
    <w:multiLevelType w:val="multilevel"/>
    <w:tmpl w:val="8382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9C57824"/>
    <w:multiLevelType w:val="multilevel"/>
    <w:tmpl w:val="78C81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A1C7415"/>
    <w:multiLevelType w:val="hybridMultilevel"/>
    <w:tmpl w:val="5000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8411F5"/>
    <w:multiLevelType w:val="hybridMultilevel"/>
    <w:tmpl w:val="2DB0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ADF50A7"/>
    <w:multiLevelType w:val="hybridMultilevel"/>
    <w:tmpl w:val="4576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AE7732A"/>
    <w:multiLevelType w:val="hybridMultilevel"/>
    <w:tmpl w:val="22CE9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C89038C"/>
    <w:multiLevelType w:val="hybridMultilevel"/>
    <w:tmpl w:val="75D28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D035973"/>
    <w:multiLevelType w:val="hybridMultilevel"/>
    <w:tmpl w:val="B64C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DFB1B7F"/>
    <w:multiLevelType w:val="hybridMultilevel"/>
    <w:tmpl w:val="2776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EA87B1C"/>
    <w:multiLevelType w:val="hybridMultilevel"/>
    <w:tmpl w:val="8BD61B0A"/>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F0D238B"/>
    <w:multiLevelType w:val="hybridMultilevel"/>
    <w:tmpl w:val="8302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351313"/>
    <w:multiLevelType w:val="hybridMultilevel"/>
    <w:tmpl w:val="CA2E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0FE9119F"/>
    <w:multiLevelType w:val="hybridMultilevel"/>
    <w:tmpl w:val="76E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0106718"/>
    <w:multiLevelType w:val="hybridMultilevel"/>
    <w:tmpl w:val="867A592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10567368"/>
    <w:multiLevelType w:val="hybridMultilevel"/>
    <w:tmpl w:val="70E45F82"/>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0A129DC"/>
    <w:multiLevelType w:val="hybridMultilevel"/>
    <w:tmpl w:val="2E3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0C76461"/>
    <w:multiLevelType w:val="hybridMultilevel"/>
    <w:tmpl w:val="3C7C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E609AA"/>
    <w:multiLevelType w:val="hybridMultilevel"/>
    <w:tmpl w:val="E34EB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4A6D00"/>
    <w:multiLevelType w:val="hybridMultilevel"/>
    <w:tmpl w:val="BFA6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30C60D4"/>
    <w:multiLevelType w:val="hybridMultilevel"/>
    <w:tmpl w:val="20085CD2"/>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327701C"/>
    <w:multiLevelType w:val="hybridMultilevel"/>
    <w:tmpl w:val="8158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3C05C66"/>
    <w:multiLevelType w:val="hybridMultilevel"/>
    <w:tmpl w:val="ABF8F3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13CA51B8"/>
    <w:multiLevelType w:val="hybridMultilevel"/>
    <w:tmpl w:val="AB2A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3F71004"/>
    <w:multiLevelType w:val="hybridMultilevel"/>
    <w:tmpl w:val="2962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4733FBA"/>
    <w:multiLevelType w:val="hybridMultilevel"/>
    <w:tmpl w:val="EE00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4BC2698"/>
    <w:multiLevelType w:val="hybridMultilevel"/>
    <w:tmpl w:val="9AD67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54C27D8"/>
    <w:multiLevelType w:val="hybridMultilevel"/>
    <w:tmpl w:val="9DFC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5B32161"/>
    <w:multiLevelType w:val="hybridMultilevel"/>
    <w:tmpl w:val="A0AA2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614281F"/>
    <w:multiLevelType w:val="hybridMultilevel"/>
    <w:tmpl w:val="A87A0196"/>
    <w:lvl w:ilvl="0" w:tplc="0409000F">
      <w:start w:val="1"/>
      <w:numFmt w:val="decimal"/>
      <w:lvlText w:val="%1."/>
      <w:lvlJc w:val="left"/>
      <w:pPr>
        <w:ind w:hanging="360"/>
      </w:pPr>
      <w:rPr>
        <w:rFonts w:cs="Times New Roman"/>
      </w:rPr>
    </w:lvl>
    <w:lvl w:ilvl="1" w:tplc="04090019">
      <w:start w:val="1"/>
      <w:numFmt w:val="lowerLetter"/>
      <w:lvlText w:val="%2."/>
      <w:lvlJc w:val="left"/>
      <w:pPr>
        <w:ind w:left="720" w:hanging="360"/>
      </w:pPr>
      <w:rPr>
        <w:rFonts w:cs="Times New Roman"/>
      </w:rPr>
    </w:lvl>
    <w:lvl w:ilvl="2" w:tplc="38DEFA10">
      <w:start w:val="1"/>
      <w:numFmt w:val="lowerLetter"/>
      <w:lvlText w:val="%3."/>
      <w:lvlJc w:val="left"/>
      <w:pPr>
        <w:tabs>
          <w:tab w:val="num" w:pos="1260"/>
        </w:tabs>
        <w:ind w:left="1620" w:hanging="360"/>
      </w:pPr>
      <w:rPr>
        <w:rFonts w:cs="Times New Roman" w:hint="default"/>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5">
    <w:nsid w:val="163347AF"/>
    <w:multiLevelType w:val="hybridMultilevel"/>
    <w:tmpl w:val="86CE1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6BA1DD0"/>
    <w:multiLevelType w:val="hybridMultilevel"/>
    <w:tmpl w:val="E996D1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7">
    <w:nsid w:val="19337A8A"/>
    <w:multiLevelType w:val="hybridMultilevel"/>
    <w:tmpl w:val="B19A0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A695825"/>
    <w:multiLevelType w:val="hybridMultilevel"/>
    <w:tmpl w:val="8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AC957DE"/>
    <w:multiLevelType w:val="hybridMultilevel"/>
    <w:tmpl w:val="390C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BA65427"/>
    <w:multiLevelType w:val="hybridMultilevel"/>
    <w:tmpl w:val="29F8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BE5543D"/>
    <w:multiLevelType w:val="hybridMultilevel"/>
    <w:tmpl w:val="FC04CC4E"/>
    <w:lvl w:ilvl="0" w:tplc="E3C82FEC">
      <w:start w:val="1"/>
      <w:numFmt w:val="decimal"/>
      <w:lvlText w:val="%1."/>
      <w:lvlJc w:val="left"/>
      <w:pPr>
        <w:ind w:left="1080" w:hanging="360"/>
      </w:pPr>
      <w:rPr>
        <w:rFonts w:hAnsi="Calibri"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1C203DC8"/>
    <w:multiLevelType w:val="hybridMultilevel"/>
    <w:tmpl w:val="46F0EA84"/>
    <w:lvl w:ilvl="0" w:tplc="70446BD4">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3">
    <w:nsid w:val="1C645DB6"/>
    <w:multiLevelType w:val="hybridMultilevel"/>
    <w:tmpl w:val="17A452B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1CF63107"/>
    <w:multiLevelType w:val="hybridMultilevel"/>
    <w:tmpl w:val="22EAC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5B6E35"/>
    <w:multiLevelType w:val="hybridMultilevel"/>
    <w:tmpl w:val="A8764D54"/>
    <w:lvl w:ilvl="0" w:tplc="0409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6">
    <w:nsid w:val="1D6B3657"/>
    <w:multiLevelType w:val="hybridMultilevel"/>
    <w:tmpl w:val="0F523990"/>
    <w:lvl w:ilvl="0" w:tplc="CB38AA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1DB72644"/>
    <w:multiLevelType w:val="hybridMultilevel"/>
    <w:tmpl w:val="954E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DE1792B"/>
    <w:multiLevelType w:val="hybridMultilevel"/>
    <w:tmpl w:val="25F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02906B9"/>
    <w:multiLevelType w:val="hybridMultilevel"/>
    <w:tmpl w:val="D9BCB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0A75373"/>
    <w:multiLevelType w:val="hybridMultilevel"/>
    <w:tmpl w:val="36E2FD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21655001"/>
    <w:multiLevelType w:val="hybridMultilevel"/>
    <w:tmpl w:val="C4105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1880F9A"/>
    <w:multiLevelType w:val="hybridMultilevel"/>
    <w:tmpl w:val="797C02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227D55E2"/>
    <w:multiLevelType w:val="hybridMultilevel"/>
    <w:tmpl w:val="FDB6E5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3DC5B3A"/>
    <w:multiLevelType w:val="hybridMultilevel"/>
    <w:tmpl w:val="08005B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5">
    <w:nsid w:val="251D7D82"/>
    <w:multiLevelType w:val="hybridMultilevel"/>
    <w:tmpl w:val="67A236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252076F0"/>
    <w:multiLevelType w:val="hybridMultilevel"/>
    <w:tmpl w:val="6F0CC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5684BA8"/>
    <w:multiLevelType w:val="hybridMultilevel"/>
    <w:tmpl w:val="DC56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5C81C94"/>
    <w:multiLevelType w:val="hybridMultilevel"/>
    <w:tmpl w:val="05DC028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25EB5DDB"/>
    <w:multiLevelType w:val="hybridMultilevel"/>
    <w:tmpl w:val="CDF4AF78"/>
    <w:lvl w:ilvl="0" w:tplc="DE04E0FE">
      <w:start w:val="1"/>
      <w:numFmt w:val="decimal"/>
      <w:lvlText w:val="%1."/>
      <w:lvlJc w:val="left"/>
      <w:pPr>
        <w:ind w:left="825" w:hanging="465"/>
      </w:pPr>
      <w:rPr>
        <w:rFonts w:ascii="Calibri" w:hAnsi="Calibri" w:cs="Calibri" w:hint="default"/>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26041C35"/>
    <w:multiLevelType w:val="hybridMultilevel"/>
    <w:tmpl w:val="AF0AA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6C3526C"/>
    <w:multiLevelType w:val="hybridMultilevel"/>
    <w:tmpl w:val="6B64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73026AB"/>
    <w:multiLevelType w:val="hybridMultilevel"/>
    <w:tmpl w:val="54385C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3">
    <w:nsid w:val="276504F1"/>
    <w:multiLevelType w:val="hybridMultilevel"/>
    <w:tmpl w:val="3E12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7E24F2F"/>
    <w:multiLevelType w:val="hybridMultilevel"/>
    <w:tmpl w:val="E916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8381D05"/>
    <w:multiLevelType w:val="hybridMultilevel"/>
    <w:tmpl w:val="04F6BC3E"/>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6">
    <w:nsid w:val="28E33C5D"/>
    <w:multiLevelType w:val="hybridMultilevel"/>
    <w:tmpl w:val="E1A4EAE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7">
    <w:nsid w:val="29281BA1"/>
    <w:multiLevelType w:val="hybridMultilevel"/>
    <w:tmpl w:val="3AA2B6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nsid w:val="299A41F3"/>
    <w:multiLevelType w:val="hybridMultilevel"/>
    <w:tmpl w:val="715E8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9F72B6D"/>
    <w:multiLevelType w:val="hybridMultilevel"/>
    <w:tmpl w:val="499C5C9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0">
    <w:nsid w:val="2A2035F4"/>
    <w:multiLevelType w:val="hybridMultilevel"/>
    <w:tmpl w:val="DE94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AF94794"/>
    <w:multiLevelType w:val="hybridMultilevel"/>
    <w:tmpl w:val="049A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B410846"/>
    <w:multiLevelType w:val="hybridMultilevel"/>
    <w:tmpl w:val="2082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BCB4A8E"/>
    <w:multiLevelType w:val="hybridMultilevel"/>
    <w:tmpl w:val="E00003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nsid w:val="2BCE49F5"/>
    <w:multiLevelType w:val="hybridMultilevel"/>
    <w:tmpl w:val="1050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D887AA3"/>
    <w:multiLevelType w:val="hybridMultilevel"/>
    <w:tmpl w:val="1A3A705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6">
    <w:nsid w:val="2DF85118"/>
    <w:multiLevelType w:val="hybridMultilevel"/>
    <w:tmpl w:val="AD32EFC6"/>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7">
    <w:nsid w:val="2E12309A"/>
    <w:multiLevelType w:val="hybridMultilevel"/>
    <w:tmpl w:val="7BC83A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2E2338E8"/>
    <w:multiLevelType w:val="hybridMultilevel"/>
    <w:tmpl w:val="C2B0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E7B6FF5"/>
    <w:multiLevelType w:val="hybridMultilevel"/>
    <w:tmpl w:val="34F0661E"/>
    <w:lvl w:ilvl="0" w:tplc="1D86EE30">
      <w:start w:val="1"/>
      <w:numFmt w:val="decimal"/>
      <w:lvlText w:val="%1."/>
      <w:lvlJc w:val="left"/>
      <w:pPr>
        <w:ind w:left="644"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0">
    <w:nsid w:val="2E7C03C2"/>
    <w:multiLevelType w:val="hybridMultilevel"/>
    <w:tmpl w:val="B81E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F563D05"/>
    <w:multiLevelType w:val="hybridMultilevel"/>
    <w:tmpl w:val="5B6A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F645B57"/>
    <w:multiLevelType w:val="hybridMultilevel"/>
    <w:tmpl w:val="E47A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2F9E0876"/>
    <w:multiLevelType w:val="hybridMultilevel"/>
    <w:tmpl w:val="9FA63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04C1770"/>
    <w:multiLevelType w:val="hybridMultilevel"/>
    <w:tmpl w:val="CB00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1622ADE"/>
    <w:multiLevelType w:val="hybridMultilevel"/>
    <w:tmpl w:val="7F9C0D32"/>
    <w:lvl w:ilvl="0" w:tplc="0C0A000F">
      <w:start w:val="1"/>
      <w:numFmt w:val="decimal"/>
      <w:lvlText w:val="%1."/>
      <w:lvlJc w:val="left"/>
      <w:pPr>
        <w:ind w:left="720" w:hanging="360"/>
      </w:pPr>
      <w:rPr>
        <w:rFonts w:cs="Times New Roman"/>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6">
    <w:nsid w:val="31E37F38"/>
    <w:multiLevelType w:val="hybridMultilevel"/>
    <w:tmpl w:val="D84EB3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nsid w:val="31F375F9"/>
    <w:multiLevelType w:val="hybridMultilevel"/>
    <w:tmpl w:val="2E3E8C08"/>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8">
    <w:nsid w:val="32367D96"/>
    <w:multiLevelType w:val="hybridMultilevel"/>
    <w:tmpl w:val="6EC4E8B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9">
    <w:nsid w:val="328719AB"/>
    <w:multiLevelType w:val="hybridMultilevel"/>
    <w:tmpl w:val="EBF4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2C5691E"/>
    <w:multiLevelType w:val="hybridMultilevel"/>
    <w:tmpl w:val="F17A79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331C755C"/>
    <w:multiLevelType w:val="hybridMultilevel"/>
    <w:tmpl w:val="82EACE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33394DD0"/>
    <w:multiLevelType w:val="hybridMultilevel"/>
    <w:tmpl w:val="F5B6E2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33C248F1"/>
    <w:multiLevelType w:val="hybridMultilevel"/>
    <w:tmpl w:val="F330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48213D3"/>
    <w:multiLevelType w:val="hybridMultilevel"/>
    <w:tmpl w:val="640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4C80A8F"/>
    <w:multiLevelType w:val="hybridMultilevel"/>
    <w:tmpl w:val="801C2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50D7326"/>
    <w:multiLevelType w:val="hybridMultilevel"/>
    <w:tmpl w:val="9A48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358E3E9C"/>
    <w:multiLevelType w:val="hybridMultilevel"/>
    <w:tmpl w:val="73589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5B47CCD"/>
    <w:multiLevelType w:val="hybridMultilevel"/>
    <w:tmpl w:val="260AD3A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9">
    <w:nsid w:val="36261955"/>
    <w:multiLevelType w:val="hybridMultilevel"/>
    <w:tmpl w:val="2F5E7608"/>
    <w:lvl w:ilvl="0" w:tplc="2C9A8754">
      <w:start w:val="1"/>
      <w:numFmt w:val="bullet"/>
      <w:lvlText w:val=""/>
      <w:lvlJc w:val="left"/>
      <w:pPr>
        <w:tabs>
          <w:tab w:val="num" w:pos="720"/>
        </w:tabs>
        <w:ind w:left="720"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367263E5"/>
    <w:multiLevelType w:val="hybridMultilevel"/>
    <w:tmpl w:val="227E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6A52580"/>
    <w:multiLevelType w:val="hybridMultilevel"/>
    <w:tmpl w:val="9B86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76B4ED5"/>
    <w:multiLevelType w:val="hybridMultilevel"/>
    <w:tmpl w:val="E8AC8DD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3">
    <w:nsid w:val="37C539C5"/>
    <w:multiLevelType w:val="hybridMultilevel"/>
    <w:tmpl w:val="1862D3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80D048E"/>
    <w:multiLevelType w:val="hybridMultilevel"/>
    <w:tmpl w:val="F15855A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5">
    <w:nsid w:val="381B12DA"/>
    <w:multiLevelType w:val="hybridMultilevel"/>
    <w:tmpl w:val="D89A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8BD6803"/>
    <w:multiLevelType w:val="hybridMultilevel"/>
    <w:tmpl w:val="28F0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98735A3"/>
    <w:multiLevelType w:val="hybridMultilevel"/>
    <w:tmpl w:val="B4883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3A0A5E14"/>
    <w:multiLevelType w:val="hybridMultilevel"/>
    <w:tmpl w:val="BAE8E0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9">
    <w:nsid w:val="3B060F17"/>
    <w:multiLevelType w:val="hybridMultilevel"/>
    <w:tmpl w:val="0F8A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B183702"/>
    <w:multiLevelType w:val="hybridMultilevel"/>
    <w:tmpl w:val="ECF063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3BF20640"/>
    <w:multiLevelType w:val="hybridMultilevel"/>
    <w:tmpl w:val="9CA8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D0B0274"/>
    <w:multiLevelType w:val="hybridMultilevel"/>
    <w:tmpl w:val="1A1CF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3D117F8B"/>
    <w:multiLevelType w:val="hybridMultilevel"/>
    <w:tmpl w:val="907E9EC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D203051"/>
    <w:multiLevelType w:val="hybridMultilevel"/>
    <w:tmpl w:val="B984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D3D13AD"/>
    <w:multiLevelType w:val="hybridMultilevel"/>
    <w:tmpl w:val="2AA8B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3D4713D7"/>
    <w:multiLevelType w:val="hybridMultilevel"/>
    <w:tmpl w:val="C706EF7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7">
    <w:nsid w:val="3D534BD7"/>
    <w:multiLevelType w:val="hybridMultilevel"/>
    <w:tmpl w:val="3E385624"/>
    <w:lvl w:ilvl="0" w:tplc="14AC8460">
      <w:start w:val="1"/>
      <w:numFmt w:val="decimal"/>
      <w:lvlText w:val="%1."/>
      <w:lvlJc w:val="left"/>
      <w:pPr>
        <w:ind w:left="720" w:hanging="360"/>
      </w:pPr>
      <w:rPr>
        <w:rFonts w:ascii="Calibri" w:eastAsia="Times New Roman" w:hAnsi="Calibri"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3F1E2AA9"/>
    <w:multiLevelType w:val="hybridMultilevel"/>
    <w:tmpl w:val="9160A01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3F3526C9"/>
    <w:multiLevelType w:val="hybridMultilevel"/>
    <w:tmpl w:val="6812162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3FEC75DB"/>
    <w:multiLevelType w:val="hybridMultilevel"/>
    <w:tmpl w:val="C6FEA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1897855"/>
    <w:multiLevelType w:val="hybridMultilevel"/>
    <w:tmpl w:val="0C7C4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4228EA"/>
    <w:multiLevelType w:val="hybridMultilevel"/>
    <w:tmpl w:val="8E26E9BC"/>
    <w:lvl w:ilvl="0" w:tplc="37CC1ED2">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426B3C54"/>
    <w:multiLevelType w:val="hybridMultilevel"/>
    <w:tmpl w:val="4F666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nsid w:val="42C0121D"/>
    <w:multiLevelType w:val="hybridMultilevel"/>
    <w:tmpl w:val="FC56219E"/>
    <w:lvl w:ilvl="0" w:tplc="1730DFE6">
      <w:numFmt w:val="bullet"/>
      <w:lvlText w:val="•"/>
      <w:lvlJc w:val="left"/>
      <w:pPr>
        <w:ind w:left="1080" w:hanging="72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596E96"/>
    <w:multiLevelType w:val="hybridMultilevel"/>
    <w:tmpl w:val="6592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DB4E86"/>
    <w:multiLevelType w:val="hybridMultilevel"/>
    <w:tmpl w:val="ACE0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148">
    <w:nsid w:val="463C31FD"/>
    <w:multiLevelType w:val="hybridMultilevel"/>
    <w:tmpl w:val="9AEA8F1C"/>
    <w:lvl w:ilvl="0" w:tplc="37CC1ED2">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9">
    <w:nsid w:val="467E0B50"/>
    <w:multiLevelType w:val="hybridMultilevel"/>
    <w:tmpl w:val="6E26003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0">
    <w:nsid w:val="46A72F4B"/>
    <w:multiLevelType w:val="hybridMultilevel"/>
    <w:tmpl w:val="0398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6EB63C8"/>
    <w:multiLevelType w:val="hybridMultilevel"/>
    <w:tmpl w:val="8CAE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7031191"/>
    <w:multiLevelType w:val="hybridMultilevel"/>
    <w:tmpl w:val="4292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47461C47"/>
    <w:multiLevelType w:val="hybridMultilevel"/>
    <w:tmpl w:val="AF40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77E7CBD"/>
    <w:multiLevelType w:val="hybridMultilevel"/>
    <w:tmpl w:val="064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47930812"/>
    <w:multiLevelType w:val="hybridMultilevel"/>
    <w:tmpl w:val="9872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47B942C4"/>
    <w:multiLevelType w:val="hybridMultilevel"/>
    <w:tmpl w:val="5AD06D16"/>
    <w:lvl w:ilvl="0" w:tplc="3262359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48122E34"/>
    <w:multiLevelType w:val="hybridMultilevel"/>
    <w:tmpl w:val="59326A2E"/>
    <w:lvl w:ilvl="0" w:tplc="85AA57C6">
      <w:start w:val="1"/>
      <w:numFmt w:val="decimal"/>
      <w:lvlText w:val="%1."/>
      <w:lvlJc w:val="left"/>
      <w:pPr>
        <w:ind w:left="1080" w:hanging="360"/>
      </w:pPr>
      <w:rPr>
        <w:rFonts w:cs="Times New Roman"/>
      </w:rPr>
    </w:lvl>
    <w:lvl w:ilvl="1" w:tplc="C052A1CA" w:tentative="1">
      <w:start w:val="1"/>
      <w:numFmt w:val="lowerLetter"/>
      <w:lvlText w:val="%2."/>
      <w:lvlJc w:val="left"/>
      <w:pPr>
        <w:ind w:left="1800" w:hanging="360"/>
      </w:pPr>
      <w:rPr>
        <w:rFonts w:cs="Times New Roman"/>
      </w:rPr>
    </w:lvl>
    <w:lvl w:ilvl="2" w:tplc="64DE3680" w:tentative="1">
      <w:start w:val="1"/>
      <w:numFmt w:val="lowerRoman"/>
      <w:lvlText w:val="%3."/>
      <w:lvlJc w:val="right"/>
      <w:pPr>
        <w:ind w:left="2520" w:hanging="180"/>
      </w:pPr>
      <w:rPr>
        <w:rFonts w:cs="Times New Roman"/>
      </w:rPr>
    </w:lvl>
    <w:lvl w:ilvl="3" w:tplc="194E0F54" w:tentative="1">
      <w:start w:val="1"/>
      <w:numFmt w:val="decimal"/>
      <w:lvlText w:val="%4."/>
      <w:lvlJc w:val="left"/>
      <w:pPr>
        <w:ind w:left="3240" w:hanging="360"/>
      </w:pPr>
      <w:rPr>
        <w:rFonts w:cs="Times New Roman"/>
      </w:rPr>
    </w:lvl>
    <w:lvl w:ilvl="4" w:tplc="866C4DB6" w:tentative="1">
      <w:start w:val="1"/>
      <w:numFmt w:val="lowerLetter"/>
      <w:lvlText w:val="%5."/>
      <w:lvlJc w:val="left"/>
      <w:pPr>
        <w:ind w:left="3960" w:hanging="360"/>
      </w:pPr>
      <w:rPr>
        <w:rFonts w:cs="Times New Roman"/>
      </w:rPr>
    </w:lvl>
    <w:lvl w:ilvl="5" w:tplc="B6BCEA08" w:tentative="1">
      <w:start w:val="1"/>
      <w:numFmt w:val="lowerRoman"/>
      <w:lvlText w:val="%6."/>
      <w:lvlJc w:val="right"/>
      <w:pPr>
        <w:ind w:left="4680" w:hanging="180"/>
      </w:pPr>
      <w:rPr>
        <w:rFonts w:cs="Times New Roman"/>
      </w:rPr>
    </w:lvl>
    <w:lvl w:ilvl="6" w:tplc="BAC6D4BE" w:tentative="1">
      <w:start w:val="1"/>
      <w:numFmt w:val="decimal"/>
      <w:lvlText w:val="%7."/>
      <w:lvlJc w:val="left"/>
      <w:pPr>
        <w:ind w:left="5400" w:hanging="360"/>
      </w:pPr>
      <w:rPr>
        <w:rFonts w:cs="Times New Roman"/>
      </w:rPr>
    </w:lvl>
    <w:lvl w:ilvl="7" w:tplc="3B5224D2" w:tentative="1">
      <w:start w:val="1"/>
      <w:numFmt w:val="lowerLetter"/>
      <w:lvlText w:val="%8."/>
      <w:lvlJc w:val="left"/>
      <w:pPr>
        <w:ind w:left="6120" w:hanging="360"/>
      </w:pPr>
      <w:rPr>
        <w:rFonts w:cs="Times New Roman"/>
      </w:rPr>
    </w:lvl>
    <w:lvl w:ilvl="8" w:tplc="0EFADD54" w:tentative="1">
      <w:start w:val="1"/>
      <w:numFmt w:val="lowerRoman"/>
      <w:lvlText w:val="%9."/>
      <w:lvlJc w:val="right"/>
      <w:pPr>
        <w:ind w:left="6840" w:hanging="180"/>
      </w:pPr>
      <w:rPr>
        <w:rFonts w:cs="Times New Roman"/>
      </w:rPr>
    </w:lvl>
  </w:abstractNum>
  <w:abstractNum w:abstractNumId="158">
    <w:nsid w:val="49882706"/>
    <w:multiLevelType w:val="hybridMultilevel"/>
    <w:tmpl w:val="B7667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49A6262A"/>
    <w:multiLevelType w:val="hybridMultilevel"/>
    <w:tmpl w:val="FD2E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9DF2227"/>
    <w:multiLevelType w:val="hybridMultilevel"/>
    <w:tmpl w:val="AAD2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A2B056B"/>
    <w:multiLevelType w:val="hybridMultilevel"/>
    <w:tmpl w:val="C598E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nsid w:val="4C372CDA"/>
    <w:multiLevelType w:val="hybridMultilevel"/>
    <w:tmpl w:val="B60A2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4C6F02C3"/>
    <w:multiLevelType w:val="hybridMultilevel"/>
    <w:tmpl w:val="25B615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4">
    <w:nsid w:val="4CE37434"/>
    <w:multiLevelType w:val="hybridMultilevel"/>
    <w:tmpl w:val="72743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D9D48DB"/>
    <w:multiLevelType w:val="hybridMultilevel"/>
    <w:tmpl w:val="0270F0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4DD072E2"/>
    <w:multiLevelType w:val="hybridMultilevel"/>
    <w:tmpl w:val="5462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E0429DF"/>
    <w:multiLevelType w:val="hybridMultilevel"/>
    <w:tmpl w:val="16BA3D4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4E7352A0"/>
    <w:multiLevelType w:val="hybridMultilevel"/>
    <w:tmpl w:val="5394D7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4E903985"/>
    <w:multiLevelType w:val="hybridMultilevel"/>
    <w:tmpl w:val="1CDA31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nsid w:val="4EB957DC"/>
    <w:multiLevelType w:val="hybridMultilevel"/>
    <w:tmpl w:val="2DB4B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1">
    <w:nsid w:val="4EE4377B"/>
    <w:multiLevelType w:val="hybridMultilevel"/>
    <w:tmpl w:val="2FF2C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4F356153"/>
    <w:multiLevelType w:val="multilevel"/>
    <w:tmpl w:val="B598FAE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2.%1.%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3">
    <w:nsid w:val="504F353C"/>
    <w:multiLevelType w:val="hybridMultilevel"/>
    <w:tmpl w:val="E88C0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4">
    <w:nsid w:val="505C288F"/>
    <w:multiLevelType w:val="hybridMultilevel"/>
    <w:tmpl w:val="AF18B2D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5">
    <w:nsid w:val="50715613"/>
    <w:multiLevelType w:val="hybridMultilevel"/>
    <w:tmpl w:val="CBD2A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6">
    <w:nsid w:val="512D01C7"/>
    <w:multiLevelType w:val="hybridMultilevel"/>
    <w:tmpl w:val="DA5C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51627152"/>
    <w:multiLevelType w:val="hybridMultilevel"/>
    <w:tmpl w:val="0196120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nsid w:val="51881115"/>
    <w:multiLevelType w:val="hybridMultilevel"/>
    <w:tmpl w:val="2C2617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518B76D6"/>
    <w:multiLevelType w:val="hybridMultilevel"/>
    <w:tmpl w:val="8F984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nsid w:val="51933B11"/>
    <w:multiLevelType w:val="hybridMultilevel"/>
    <w:tmpl w:val="82F2FB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nsid w:val="51992DAF"/>
    <w:multiLevelType w:val="hybridMultilevel"/>
    <w:tmpl w:val="477248D0"/>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2">
    <w:nsid w:val="52043964"/>
    <w:multiLevelType w:val="hybridMultilevel"/>
    <w:tmpl w:val="CF14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2914852"/>
    <w:multiLevelType w:val="multilevel"/>
    <w:tmpl w:val="846E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54DD7591"/>
    <w:multiLevelType w:val="hybridMultilevel"/>
    <w:tmpl w:val="36909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4E52BD8"/>
    <w:multiLevelType w:val="hybridMultilevel"/>
    <w:tmpl w:val="816A645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6">
    <w:nsid w:val="55D9407F"/>
    <w:multiLevelType w:val="hybridMultilevel"/>
    <w:tmpl w:val="34BE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6151FA1"/>
    <w:multiLevelType w:val="hybridMultilevel"/>
    <w:tmpl w:val="4948E5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8">
    <w:nsid w:val="56153029"/>
    <w:multiLevelType w:val="hybridMultilevel"/>
    <w:tmpl w:val="E500C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5685640E"/>
    <w:multiLevelType w:val="hybridMultilevel"/>
    <w:tmpl w:val="66B820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57452B08"/>
    <w:multiLevelType w:val="hybridMultilevel"/>
    <w:tmpl w:val="24E6E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1">
    <w:nsid w:val="581436B4"/>
    <w:multiLevelType w:val="hybridMultilevel"/>
    <w:tmpl w:val="A28671D6"/>
    <w:lvl w:ilvl="0" w:tplc="0409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2">
    <w:nsid w:val="58337507"/>
    <w:multiLevelType w:val="hybridMultilevel"/>
    <w:tmpl w:val="B144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8574414"/>
    <w:multiLevelType w:val="hybridMultilevel"/>
    <w:tmpl w:val="8070A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4">
    <w:nsid w:val="585F76B0"/>
    <w:multiLevelType w:val="hybridMultilevel"/>
    <w:tmpl w:val="B166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8B14D3D"/>
    <w:multiLevelType w:val="hybridMultilevel"/>
    <w:tmpl w:val="C22E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58B724BE"/>
    <w:multiLevelType w:val="hybridMultilevel"/>
    <w:tmpl w:val="F7D41A78"/>
    <w:lvl w:ilvl="0" w:tplc="105027D2">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nsid w:val="592F2143"/>
    <w:multiLevelType w:val="hybridMultilevel"/>
    <w:tmpl w:val="8F8A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9A8524A"/>
    <w:multiLevelType w:val="hybridMultilevel"/>
    <w:tmpl w:val="B94C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9AE33FD"/>
    <w:multiLevelType w:val="hybridMultilevel"/>
    <w:tmpl w:val="8D6039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0">
    <w:nsid w:val="59E32710"/>
    <w:multiLevelType w:val="hybridMultilevel"/>
    <w:tmpl w:val="83B2DD0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1">
    <w:nsid w:val="5A275BEE"/>
    <w:multiLevelType w:val="hybridMultilevel"/>
    <w:tmpl w:val="8D60391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nsid w:val="5A7D31B6"/>
    <w:multiLevelType w:val="hybridMultilevel"/>
    <w:tmpl w:val="275A2B0C"/>
    <w:lvl w:ilvl="0" w:tplc="0409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03">
    <w:nsid w:val="5A856F64"/>
    <w:multiLevelType w:val="hybridMultilevel"/>
    <w:tmpl w:val="36388460"/>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4">
    <w:nsid w:val="5B0C35AC"/>
    <w:multiLevelType w:val="hybridMultilevel"/>
    <w:tmpl w:val="1CDA31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5BBB6067"/>
    <w:multiLevelType w:val="hybridMultilevel"/>
    <w:tmpl w:val="4802F2BA"/>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6">
    <w:nsid w:val="5BE17E32"/>
    <w:multiLevelType w:val="hybridMultilevel"/>
    <w:tmpl w:val="26A021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7">
    <w:nsid w:val="5BED569F"/>
    <w:multiLevelType w:val="hybridMultilevel"/>
    <w:tmpl w:val="D80E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5C0B5F09"/>
    <w:multiLevelType w:val="hybridMultilevel"/>
    <w:tmpl w:val="61C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C4A3A44"/>
    <w:multiLevelType w:val="hybridMultilevel"/>
    <w:tmpl w:val="EF5C2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5DD34474"/>
    <w:multiLevelType w:val="hybridMultilevel"/>
    <w:tmpl w:val="FA4E3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5E01248A"/>
    <w:multiLevelType w:val="hybridMultilevel"/>
    <w:tmpl w:val="5CB2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5EA36585"/>
    <w:multiLevelType w:val="hybridMultilevel"/>
    <w:tmpl w:val="EE18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5EC731E4"/>
    <w:multiLevelType w:val="hybridMultilevel"/>
    <w:tmpl w:val="1E2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5F4F2012"/>
    <w:multiLevelType w:val="hybridMultilevel"/>
    <w:tmpl w:val="F15855A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5">
    <w:nsid w:val="5FC43FCA"/>
    <w:multiLevelType w:val="hybridMultilevel"/>
    <w:tmpl w:val="9AEA8F1C"/>
    <w:lvl w:ilvl="0" w:tplc="37CC1ED2">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nsid w:val="5FD705EF"/>
    <w:multiLevelType w:val="hybridMultilevel"/>
    <w:tmpl w:val="9DC2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1892002"/>
    <w:multiLevelType w:val="multilevel"/>
    <w:tmpl w:val="37529C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8">
    <w:nsid w:val="61BA552F"/>
    <w:multiLevelType w:val="hybridMultilevel"/>
    <w:tmpl w:val="83189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2D25E43"/>
    <w:multiLevelType w:val="hybridMultilevel"/>
    <w:tmpl w:val="06C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3684E1E"/>
    <w:multiLevelType w:val="hybridMultilevel"/>
    <w:tmpl w:val="9C8E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394709F"/>
    <w:multiLevelType w:val="hybridMultilevel"/>
    <w:tmpl w:val="BF64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65680652"/>
    <w:multiLevelType w:val="hybridMultilevel"/>
    <w:tmpl w:val="4B26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657337C3"/>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24">
    <w:nsid w:val="66BE6237"/>
    <w:multiLevelType w:val="hybridMultilevel"/>
    <w:tmpl w:val="F0CC526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5">
    <w:nsid w:val="67DE7648"/>
    <w:multiLevelType w:val="hybridMultilevel"/>
    <w:tmpl w:val="EF5651D2"/>
    <w:lvl w:ilvl="0" w:tplc="2C9A8754">
      <w:start w:val="1"/>
      <w:numFmt w:val="bullet"/>
      <w:lvlText w:val=""/>
      <w:lvlJc w:val="left"/>
      <w:pPr>
        <w:tabs>
          <w:tab w:val="num" w:pos="720"/>
        </w:tabs>
        <w:ind w:left="720"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6">
    <w:nsid w:val="695D53DC"/>
    <w:multiLevelType w:val="hybridMultilevel"/>
    <w:tmpl w:val="BFA0C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9692808"/>
    <w:multiLevelType w:val="hybridMultilevel"/>
    <w:tmpl w:val="D6B216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69827B25"/>
    <w:multiLevelType w:val="hybridMultilevel"/>
    <w:tmpl w:val="37EC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nsid w:val="69AF360F"/>
    <w:multiLevelType w:val="hybridMultilevel"/>
    <w:tmpl w:val="2430A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6A354A69"/>
    <w:multiLevelType w:val="hybridMultilevel"/>
    <w:tmpl w:val="EED8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6A631A7F"/>
    <w:multiLevelType w:val="hybridMultilevel"/>
    <w:tmpl w:val="46045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nsid w:val="6B543A71"/>
    <w:multiLevelType w:val="hybridMultilevel"/>
    <w:tmpl w:val="9930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6B7545E7"/>
    <w:multiLevelType w:val="hybridMultilevel"/>
    <w:tmpl w:val="EB72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6B7B1AC0"/>
    <w:multiLevelType w:val="hybridMultilevel"/>
    <w:tmpl w:val="D0BA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6BB30DFE"/>
    <w:multiLevelType w:val="hybridMultilevel"/>
    <w:tmpl w:val="DFC0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nsid w:val="6BBB38A1"/>
    <w:multiLevelType w:val="hybridMultilevel"/>
    <w:tmpl w:val="7A0CBB2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7">
    <w:nsid w:val="6C0558F4"/>
    <w:multiLevelType w:val="hybridMultilevel"/>
    <w:tmpl w:val="8D88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6D1E6169"/>
    <w:multiLevelType w:val="hybridMultilevel"/>
    <w:tmpl w:val="1CDA31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9">
    <w:nsid w:val="6D342F23"/>
    <w:multiLevelType w:val="hybridMultilevel"/>
    <w:tmpl w:val="1204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6F0E2A3B"/>
    <w:multiLevelType w:val="hybridMultilevel"/>
    <w:tmpl w:val="AA9A828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1">
    <w:nsid w:val="6F623F95"/>
    <w:multiLevelType w:val="hybridMultilevel"/>
    <w:tmpl w:val="DE12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70220D59"/>
    <w:multiLevelType w:val="multilevel"/>
    <w:tmpl w:val="BCF45D0E"/>
    <w:lvl w:ilvl="0">
      <w:start w:val="1"/>
      <w:numFmt w:val="decimal"/>
      <w:lvlText w:val="%1."/>
      <w:lvlJc w:val="left"/>
      <w:pPr>
        <w:tabs>
          <w:tab w:val="num" w:pos="360"/>
        </w:tabs>
        <w:ind w:left="360" w:hanging="360"/>
      </w:pPr>
      <w:rPr>
        <w:rFonts w:cs="Times New Roman"/>
        <w:b w:val="0"/>
        <w:i w:val="0"/>
      </w:rPr>
    </w:lvl>
    <w:lvl w:ilvl="1">
      <w:start w:val="1"/>
      <w:numFmt w:val="lowerLetter"/>
      <w:lvlText w:val="%2."/>
      <w:lvlJc w:val="left"/>
      <w:pPr>
        <w:tabs>
          <w:tab w:val="num" w:pos="1080"/>
        </w:tabs>
        <w:ind w:left="1080" w:hanging="360"/>
      </w:pPr>
      <w:rPr>
        <w:rFonts w:cs="Times New Roman"/>
      </w:rPr>
    </w:lvl>
    <w:lvl w:ilvl="2" w:tentative="1">
      <w:start w:val="1"/>
      <w:numFmt w:val="lowerRoman"/>
      <w:lvlText w:val="%3."/>
      <w:lvlJc w:val="right"/>
      <w:pPr>
        <w:tabs>
          <w:tab w:val="num" w:pos="1800"/>
        </w:tabs>
        <w:ind w:left="1800" w:hanging="18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243">
    <w:nsid w:val="707E69D3"/>
    <w:multiLevelType w:val="hybridMultilevel"/>
    <w:tmpl w:val="09BA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09546AE"/>
    <w:multiLevelType w:val="hybridMultilevel"/>
    <w:tmpl w:val="9E04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1BB74F4"/>
    <w:multiLevelType w:val="singleLevel"/>
    <w:tmpl w:val="37CC1ED2"/>
    <w:lvl w:ilvl="0">
      <w:start w:val="1"/>
      <w:numFmt w:val="decimal"/>
      <w:lvlText w:val="%1."/>
      <w:lvlJc w:val="left"/>
      <w:pPr>
        <w:tabs>
          <w:tab w:val="num" w:pos="360"/>
        </w:tabs>
        <w:ind w:left="360" w:hanging="360"/>
      </w:pPr>
      <w:rPr>
        <w:rFonts w:cs="Times New Roman"/>
      </w:rPr>
    </w:lvl>
  </w:abstractNum>
  <w:abstractNum w:abstractNumId="246">
    <w:nsid w:val="726D04B9"/>
    <w:multiLevelType w:val="hybridMultilevel"/>
    <w:tmpl w:val="A4F86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2AC11B7"/>
    <w:multiLevelType w:val="hybridMultilevel"/>
    <w:tmpl w:val="AF18B2D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8">
    <w:nsid w:val="732C2632"/>
    <w:multiLevelType w:val="hybridMultilevel"/>
    <w:tmpl w:val="863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3722F40"/>
    <w:multiLevelType w:val="hybridMultilevel"/>
    <w:tmpl w:val="A740D0F0"/>
    <w:lvl w:ilvl="0" w:tplc="2C9A8754">
      <w:start w:val="1"/>
      <w:numFmt w:val="bullet"/>
      <w:lvlText w:val=""/>
      <w:lvlJc w:val="left"/>
      <w:pPr>
        <w:tabs>
          <w:tab w:val="num" w:pos="720"/>
        </w:tabs>
        <w:ind w:left="720"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nsid w:val="742E686A"/>
    <w:multiLevelType w:val="hybridMultilevel"/>
    <w:tmpl w:val="17A452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1">
    <w:nsid w:val="74BD3FD4"/>
    <w:multiLevelType w:val="hybridMultilevel"/>
    <w:tmpl w:val="C17A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754401B5"/>
    <w:multiLevelType w:val="hybridMultilevel"/>
    <w:tmpl w:val="6160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75510750"/>
    <w:multiLevelType w:val="hybridMultilevel"/>
    <w:tmpl w:val="5F50E5B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4">
    <w:nsid w:val="755806D9"/>
    <w:multiLevelType w:val="hybridMultilevel"/>
    <w:tmpl w:val="DD4654C0"/>
    <w:lvl w:ilvl="0" w:tplc="938830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5">
    <w:nsid w:val="75EE00CA"/>
    <w:multiLevelType w:val="hybridMultilevel"/>
    <w:tmpl w:val="9AC02A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6">
    <w:nsid w:val="76060842"/>
    <w:multiLevelType w:val="hybridMultilevel"/>
    <w:tmpl w:val="DBC0DB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7">
    <w:nsid w:val="7627127E"/>
    <w:multiLevelType w:val="hybridMultilevel"/>
    <w:tmpl w:val="30F6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6FF74F1"/>
    <w:multiLevelType w:val="hybridMultilevel"/>
    <w:tmpl w:val="3404FA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9">
    <w:nsid w:val="77430BAC"/>
    <w:multiLevelType w:val="hybridMultilevel"/>
    <w:tmpl w:val="F572C0A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0">
    <w:nsid w:val="776C3D16"/>
    <w:multiLevelType w:val="hybridMultilevel"/>
    <w:tmpl w:val="74DEFDA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1">
    <w:nsid w:val="77B77686"/>
    <w:multiLevelType w:val="hybridMultilevel"/>
    <w:tmpl w:val="75C6C0AC"/>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2">
    <w:nsid w:val="78116EE6"/>
    <w:multiLevelType w:val="hybridMultilevel"/>
    <w:tmpl w:val="7E0E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784123D1"/>
    <w:multiLevelType w:val="hybridMultilevel"/>
    <w:tmpl w:val="7D5482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4">
    <w:nsid w:val="78617191"/>
    <w:multiLevelType w:val="hybridMultilevel"/>
    <w:tmpl w:val="3D7E7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790C24A6"/>
    <w:multiLevelType w:val="hybridMultilevel"/>
    <w:tmpl w:val="6D00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790D4699"/>
    <w:multiLevelType w:val="hybridMultilevel"/>
    <w:tmpl w:val="22B4C916"/>
    <w:lvl w:ilvl="0" w:tplc="F0103B8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nsid w:val="79394B69"/>
    <w:multiLevelType w:val="hybridMultilevel"/>
    <w:tmpl w:val="897A7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8">
    <w:nsid w:val="7B4C5F3D"/>
    <w:multiLevelType w:val="hybridMultilevel"/>
    <w:tmpl w:val="5C48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7B651FBC"/>
    <w:multiLevelType w:val="multilevel"/>
    <w:tmpl w:val="B4E67FD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0">
    <w:nsid w:val="7BE71639"/>
    <w:multiLevelType w:val="hybridMultilevel"/>
    <w:tmpl w:val="955E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C0F1FC9"/>
    <w:multiLevelType w:val="hybridMultilevel"/>
    <w:tmpl w:val="48F2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C5C3B4D"/>
    <w:multiLevelType w:val="hybridMultilevel"/>
    <w:tmpl w:val="1CDA31F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3">
    <w:nsid w:val="7C656F88"/>
    <w:multiLevelType w:val="hybridMultilevel"/>
    <w:tmpl w:val="5BC2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7DCE0BFA"/>
    <w:multiLevelType w:val="hybridMultilevel"/>
    <w:tmpl w:val="63DC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7DDD4B41"/>
    <w:multiLevelType w:val="hybridMultilevel"/>
    <w:tmpl w:val="34F0661E"/>
    <w:lvl w:ilvl="0" w:tplc="1D86EE30">
      <w:start w:val="1"/>
      <w:numFmt w:val="decimal"/>
      <w:lvlText w:val="%1."/>
      <w:lvlJc w:val="left"/>
      <w:pPr>
        <w:ind w:left="644"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6">
    <w:nsid w:val="7E2D4B19"/>
    <w:multiLevelType w:val="hybridMultilevel"/>
    <w:tmpl w:val="7554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EA8387D"/>
    <w:multiLevelType w:val="hybridMultilevel"/>
    <w:tmpl w:val="3216CAB6"/>
    <w:lvl w:ilvl="0" w:tplc="A13850E8">
      <w:numFmt w:val="bullet"/>
      <w:lvlText w:val=""/>
      <w:lvlJc w:val="left"/>
      <w:pPr>
        <w:ind w:left="720" w:hanging="360"/>
      </w:pPr>
      <w:rPr>
        <w:rFonts w:ascii="Symbol" w:eastAsia="Times New Roman"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8">
    <w:nsid w:val="7EC947D2"/>
    <w:multiLevelType w:val="hybridMultilevel"/>
    <w:tmpl w:val="46CA0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7EEC66DE"/>
    <w:multiLevelType w:val="hybridMultilevel"/>
    <w:tmpl w:val="99D8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7F233850"/>
    <w:multiLevelType w:val="hybridMultilevel"/>
    <w:tmpl w:val="022803E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1">
    <w:nsid w:val="7F3A1FC1"/>
    <w:multiLevelType w:val="hybridMultilevel"/>
    <w:tmpl w:val="F3D6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7F8023F6"/>
    <w:multiLevelType w:val="hybridMultilevel"/>
    <w:tmpl w:val="B07A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7"/>
  </w:num>
  <w:num w:numId="2">
    <w:abstractNumId w:val="245"/>
    <w:lvlOverride w:ilvl="0">
      <w:startOverride w:val="1"/>
    </w:lvlOverride>
  </w:num>
  <w:num w:numId="3">
    <w:abstractNumId w:val="30"/>
  </w:num>
  <w:num w:numId="4">
    <w:abstractNumId w:val="241"/>
  </w:num>
  <w:num w:numId="5">
    <w:abstractNumId w:val="209"/>
  </w:num>
  <w:num w:numId="6">
    <w:abstractNumId w:val="17"/>
  </w:num>
  <w:num w:numId="7">
    <w:abstractNumId w:val="20"/>
  </w:num>
  <w:num w:numId="8">
    <w:abstractNumId w:val="229"/>
  </w:num>
  <w:num w:numId="9">
    <w:abstractNumId w:val="19"/>
  </w:num>
  <w:num w:numId="10">
    <w:abstractNumId w:val="195"/>
  </w:num>
  <w:num w:numId="11">
    <w:abstractNumId w:val="160"/>
  </w:num>
  <w:num w:numId="12">
    <w:abstractNumId w:val="68"/>
  </w:num>
  <w:num w:numId="13">
    <w:abstractNumId w:val="210"/>
  </w:num>
  <w:num w:numId="14">
    <w:abstractNumId w:val="6"/>
  </w:num>
  <w:num w:numId="15">
    <w:abstractNumId w:val="131"/>
  </w:num>
  <w:num w:numId="16">
    <w:abstractNumId w:val="211"/>
  </w:num>
  <w:num w:numId="17">
    <w:abstractNumId w:val="244"/>
  </w:num>
  <w:num w:numId="18">
    <w:abstractNumId w:val="239"/>
  </w:num>
  <w:num w:numId="19">
    <w:abstractNumId w:val="132"/>
  </w:num>
  <w:num w:numId="20">
    <w:abstractNumId w:val="47"/>
  </w:num>
  <w:num w:numId="21">
    <w:abstractNumId w:val="178"/>
  </w:num>
  <w:num w:numId="22">
    <w:abstractNumId w:val="219"/>
  </w:num>
  <w:num w:numId="23">
    <w:abstractNumId w:val="141"/>
  </w:num>
  <w:num w:numId="24">
    <w:abstractNumId w:val="83"/>
  </w:num>
  <w:num w:numId="25">
    <w:abstractNumId w:val="188"/>
  </w:num>
  <w:num w:numId="26">
    <w:abstractNumId w:val="159"/>
  </w:num>
  <w:num w:numId="27">
    <w:abstractNumId w:val="60"/>
  </w:num>
  <w:num w:numId="28">
    <w:abstractNumId w:val="282"/>
  </w:num>
  <w:num w:numId="29">
    <w:abstractNumId w:val="262"/>
  </w:num>
  <w:num w:numId="30">
    <w:abstractNumId w:val="101"/>
  </w:num>
  <w:num w:numId="31">
    <w:abstractNumId w:val="268"/>
  </w:num>
  <w:num w:numId="32">
    <w:abstractNumId w:val="222"/>
  </w:num>
  <w:num w:numId="33">
    <w:abstractNumId w:val="129"/>
  </w:num>
  <w:num w:numId="34">
    <w:abstractNumId w:val="109"/>
  </w:num>
  <w:num w:numId="35">
    <w:abstractNumId w:val="255"/>
  </w:num>
  <w:num w:numId="36">
    <w:abstractNumId w:val="145"/>
  </w:num>
  <w:num w:numId="37">
    <w:abstractNumId w:val="279"/>
  </w:num>
  <w:num w:numId="38">
    <w:abstractNumId w:val="37"/>
  </w:num>
  <w:num w:numId="39">
    <w:abstractNumId w:val="248"/>
  </w:num>
  <w:num w:numId="40">
    <w:abstractNumId w:val="88"/>
  </w:num>
  <w:num w:numId="41">
    <w:abstractNumId w:val="23"/>
  </w:num>
  <w:num w:numId="42">
    <w:abstractNumId w:val="2"/>
  </w:num>
  <w:num w:numId="43">
    <w:abstractNumId w:val="171"/>
  </w:num>
  <w:num w:numId="44">
    <w:abstractNumId w:val="46"/>
  </w:num>
  <w:num w:numId="45">
    <w:abstractNumId w:val="265"/>
  </w:num>
  <w:num w:numId="46">
    <w:abstractNumId w:val="29"/>
  </w:num>
  <w:num w:numId="47">
    <w:abstractNumId w:val="213"/>
  </w:num>
  <w:num w:numId="48">
    <w:abstractNumId w:val="194"/>
  </w:num>
  <w:num w:numId="49">
    <w:abstractNumId w:val="31"/>
  </w:num>
  <w:num w:numId="50">
    <w:abstractNumId w:val="158"/>
  </w:num>
  <w:num w:numId="51">
    <w:abstractNumId w:val="77"/>
  </w:num>
  <w:num w:numId="52">
    <w:abstractNumId w:val="21"/>
  </w:num>
  <w:num w:numId="53">
    <w:abstractNumId w:val="51"/>
  </w:num>
  <w:num w:numId="54">
    <w:abstractNumId w:val="19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228"/>
  </w:num>
  <w:num w:numId="62">
    <w:abstractNumId w:val="260"/>
  </w:num>
  <w:num w:numId="63">
    <w:abstractNumId w:val="161"/>
  </w:num>
  <w:num w:numId="64">
    <w:abstractNumId w:val="36"/>
  </w:num>
  <w:num w:numId="65">
    <w:abstractNumId w:val="184"/>
  </w:num>
  <w:num w:numId="66">
    <w:abstractNumId w:val="157"/>
  </w:num>
  <w:num w:numId="67">
    <w:abstractNumId w:val="93"/>
  </w:num>
  <w:num w:numId="68">
    <w:abstractNumId w:val="231"/>
  </w:num>
  <w:num w:numId="69">
    <w:abstractNumId w:val="130"/>
  </w:num>
  <w:num w:numId="70">
    <w:abstractNumId w:val="235"/>
  </w:num>
  <w:num w:numId="71">
    <w:abstractNumId w:val="152"/>
  </w:num>
  <w:num w:numId="72">
    <w:abstractNumId w:val="89"/>
  </w:num>
  <w:num w:numId="73">
    <w:abstractNumId w:val="137"/>
  </w:num>
  <w:num w:numId="74">
    <w:abstractNumId w:val="53"/>
  </w:num>
  <w:num w:numId="75">
    <w:abstractNumId w:val="135"/>
  </w:num>
  <w:num w:numId="76">
    <w:abstractNumId w:val="98"/>
  </w:num>
  <w:num w:numId="77">
    <w:abstractNumId w:val="166"/>
  </w:num>
  <w:num w:numId="78">
    <w:abstractNumId w:val="100"/>
  </w:num>
  <w:num w:numId="79">
    <w:abstractNumId w:val="162"/>
  </w:num>
  <w:num w:numId="80">
    <w:abstractNumId w:val="104"/>
  </w:num>
  <w:num w:numId="81">
    <w:abstractNumId w:val="10"/>
  </w:num>
  <w:num w:numId="82">
    <w:abstractNumId w:val="111"/>
  </w:num>
  <w:num w:numId="83">
    <w:abstractNumId w:val="267"/>
  </w:num>
  <w:num w:numId="84">
    <w:abstractNumId w:val="197"/>
  </w:num>
  <w:num w:numId="85">
    <w:abstractNumId w:val="112"/>
  </w:num>
  <w:num w:numId="86">
    <w:abstractNumId w:val="258"/>
  </w:num>
  <w:num w:numId="87">
    <w:abstractNumId w:val="227"/>
  </w:num>
  <w:num w:numId="88">
    <w:abstractNumId w:val="110"/>
  </w:num>
  <w:num w:numId="89">
    <w:abstractNumId w:val="189"/>
  </w:num>
  <w:num w:numId="90">
    <w:abstractNumId w:val="138"/>
  </w:num>
  <w:num w:numId="91">
    <w:abstractNumId w:val="97"/>
  </w:num>
  <w:num w:numId="92">
    <w:abstractNumId w:val="72"/>
  </w:num>
  <w:num w:numId="93">
    <w:abstractNumId w:val="266"/>
  </w:num>
  <w:num w:numId="94">
    <w:abstractNumId w:val="254"/>
  </w:num>
  <w:num w:numId="95">
    <w:abstractNumId w:val="206"/>
  </w:num>
  <w:num w:numId="96">
    <w:abstractNumId w:val="62"/>
  </w:num>
  <w:num w:numId="97">
    <w:abstractNumId w:val="127"/>
  </w:num>
  <w:num w:numId="98">
    <w:abstractNumId w:val="67"/>
  </w:num>
  <w:num w:numId="99">
    <w:abstractNumId w:val="251"/>
  </w:num>
  <w:num w:numId="100">
    <w:abstractNumId w:val="12"/>
  </w:num>
  <w:num w:numId="101">
    <w:abstractNumId w:val="115"/>
  </w:num>
  <w:num w:numId="102">
    <w:abstractNumId w:val="182"/>
  </w:num>
  <w:num w:numId="103">
    <w:abstractNumId w:val="55"/>
  </w:num>
  <w:num w:numId="104">
    <w:abstractNumId w:val="264"/>
  </w:num>
  <w:num w:numId="105">
    <w:abstractNumId w:val="218"/>
  </w:num>
  <w:num w:numId="106">
    <w:abstractNumId w:val="117"/>
  </w:num>
  <w:num w:numId="107">
    <w:abstractNumId w:val="69"/>
  </w:num>
  <w:num w:numId="108">
    <w:abstractNumId w:val="220"/>
  </w:num>
  <w:num w:numId="109">
    <w:abstractNumId w:val="207"/>
  </w:num>
  <w:num w:numId="110">
    <w:abstractNumId w:val="139"/>
  </w:num>
  <w:num w:numId="111">
    <w:abstractNumId w:val="256"/>
  </w:num>
  <w:num w:numId="112">
    <w:abstractNumId w:val="14"/>
  </w:num>
  <w:num w:numId="113">
    <w:abstractNumId w:val="192"/>
  </w:num>
  <w:num w:numId="114">
    <w:abstractNumId w:val="75"/>
  </w:num>
  <w:num w:numId="115">
    <w:abstractNumId w:val="179"/>
  </w:num>
  <w:num w:numId="116">
    <w:abstractNumId w:val="281"/>
  </w:num>
  <w:num w:numId="11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0"/>
  </w:num>
  <w:num w:numId="11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5"/>
  </w:num>
  <w:num w:numId="121">
    <w:abstractNumId w:val="85"/>
  </w:num>
  <w:num w:numId="122">
    <w:abstractNumId w:val="8"/>
  </w:num>
  <w:num w:numId="123">
    <w:abstractNumId w:val="240"/>
  </w:num>
  <w:num w:numId="124">
    <w:abstractNumId w:val="3"/>
  </w:num>
  <w:num w:numId="125">
    <w:abstractNumId w:val="82"/>
  </w:num>
  <w:num w:numId="126">
    <w:abstractNumId w:val="136"/>
  </w:num>
  <w:num w:numId="127">
    <w:abstractNumId w:val="214"/>
  </w:num>
  <w:num w:numId="128">
    <w:abstractNumId w:val="124"/>
  </w:num>
  <w:num w:numId="129">
    <w:abstractNumId w:val="275"/>
  </w:num>
  <w:num w:numId="130">
    <w:abstractNumId w:val="99"/>
  </w:num>
  <w:num w:numId="131">
    <w:abstractNumId w:val="113"/>
  </w:num>
  <w:num w:numId="132">
    <w:abstractNumId w:val="49"/>
  </w:num>
  <w:num w:numId="133">
    <w:abstractNumId w:val="120"/>
  </w:num>
  <w:num w:numId="134">
    <w:abstractNumId w:val="27"/>
  </w:num>
  <w:num w:numId="135">
    <w:abstractNumId w:val="216"/>
  </w:num>
  <w:num w:numId="136">
    <w:abstractNumId w:val="176"/>
  </w:num>
  <w:num w:numId="137">
    <w:abstractNumId w:val="108"/>
  </w:num>
  <w:num w:numId="138">
    <w:abstractNumId w:val="149"/>
  </w:num>
  <w:num w:numId="139">
    <w:abstractNumId w:val="106"/>
  </w:num>
  <w:num w:numId="140">
    <w:abstractNumId w:val="87"/>
  </w:num>
  <w:num w:numId="141">
    <w:abstractNumId w:val="5"/>
  </w:num>
  <w:num w:numId="142">
    <w:abstractNumId w:val="128"/>
  </w:num>
  <w:num w:numId="143">
    <w:abstractNumId w:val="86"/>
  </w:num>
  <w:num w:numId="144">
    <w:abstractNumId w:val="261"/>
  </w:num>
  <w:num w:numId="145">
    <w:abstractNumId w:val="38"/>
  </w:num>
  <w:num w:numId="146">
    <w:abstractNumId w:val="190"/>
  </w:num>
  <w:num w:numId="147">
    <w:abstractNumId w:val="175"/>
  </w:num>
  <w:num w:numId="148">
    <w:abstractNumId w:val="143"/>
  </w:num>
  <w:num w:numId="149">
    <w:abstractNumId w:val="187"/>
  </w:num>
  <w:num w:numId="150">
    <w:abstractNumId w:val="203"/>
  </w:num>
  <w:num w:numId="151">
    <w:abstractNumId w:val="52"/>
  </w:num>
  <w:num w:numId="152">
    <w:abstractNumId w:val="155"/>
  </w:num>
  <w:num w:numId="153">
    <w:abstractNumId w:val="230"/>
  </w:num>
  <w:num w:numId="154">
    <w:abstractNumId w:val="198"/>
  </w:num>
  <w:num w:numId="155">
    <w:abstractNumId w:val="24"/>
  </w:num>
  <w:num w:numId="156">
    <w:abstractNumId w:val="61"/>
  </w:num>
  <w:num w:numId="157">
    <w:abstractNumId w:val="80"/>
  </w:num>
  <w:num w:numId="158">
    <w:abstractNumId w:val="257"/>
  </w:num>
  <w:num w:numId="159">
    <w:abstractNumId w:val="66"/>
  </w:num>
  <w:num w:numId="160">
    <w:abstractNumId w:val="252"/>
  </w:num>
  <w:num w:numId="161">
    <w:abstractNumId w:val="237"/>
  </w:num>
  <w:num w:numId="16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4"/>
  </w:num>
  <w:num w:numId="164">
    <w:abstractNumId w:val="225"/>
  </w:num>
  <w:num w:numId="165">
    <w:abstractNumId w:val="249"/>
  </w:num>
  <w:num w:numId="16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
  </w:num>
  <w:num w:numId="1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4"/>
  </w:num>
  <w:num w:numId="18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71"/>
  </w:num>
  <w:num w:numId="198">
    <w:abstractNumId w:val="278"/>
  </w:num>
  <w:num w:numId="19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73"/>
  </w:num>
  <w:num w:numId="201">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91"/>
  </w:num>
  <w:num w:numId="203">
    <w:abstractNumId w:val="156"/>
  </w:num>
  <w:num w:numId="204">
    <w:abstractNumId w:val="165"/>
  </w:num>
  <w:num w:numId="205">
    <w:abstractNumId w:val="153"/>
  </w:num>
  <w:num w:numId="206">
    <w:abstractNumId w:val="146"/>
  </w:num>
  <w:num w:numId="207">
    <w:abstractNumId w:val="154"/>
  </w:num>
  <w:num w:numId="208">
    <w:abstractNumId w:val="140"/>
  </w:num>
  <w:num w:numId="209">
    <w:abstractNumId w:val="28"/>
  </w:num>
  <w:num w:numId="210">
    <w:abstractNumId w:val="121"/>
  </w:num>
  <w:num w:numId="211">
    <w:abstractNumId w:val="234"/>
  </w:num>
  <w:num w:numId="212">
    <w:abstractNumId w:val="151"/>
  </w:num>
  <w:num w:numId="213">
    <w:abstractNumId w:val="150"/>
  </w:num>
  <w:num w:numId="214">
    <w:abstractNumId w:val="271"/>
  </w:num>
  <w:num w:numId="215">
    <w:abstractNumId w:val="164"/>
  </w:num>
  <w:num w:numId="216">
    <w:abstractNumId w:val="43"/>
  </w:num>
  <w:num w:numId="217">
    <w:abstractNumId w:val="233"/>
  </w:num>
  <w:num w:numId="218">
    <w:abstractNumId w:val="246"/>
  </w:num>
  <w:num w:numId="219">
    <w:abstractNumId w:val="58"/>
  </w:num>
  <w:num w:numId="220">
    <w:abstractNumId w:val="270"/>
  </w:num>
  <w:num w:numId="221">
    <w:abstractNumId w:val="45"/>
  </w:num>
  <w:num w:numId="222">
    <w:abstractNumId w:val="59"/>
  </w:num>
  <w:num w:numId="223">
    <w:abstractNumId w:val="64"/>
  </w:num>
  <w:num w:numId="224">
    <w:abstractNumId w:val="212"/>
  </w:num>
  <w:num w:numId="225">
    <w:abstractNumId w:val="208"/>
  </w:num>
  <w:num w:numId="226">
    <w:abstractNumId w:val="9"/>
  </w:num>
  <w:num w:numId="227">
    <w:abstractNumId w:val="173"/>
  </w:num>
  <w:num w:numId="228">
    <w:abstractNumId w:val="215"/>
  </w:num>
  <w:num w:numId="229">
    <w:abstractNumId w:val="148"/>
  </w:num>
  <w:num w:numId="230">
    <w:abstractNumId w:val="84"/>
  </w:num>
  <w:num w:numId="231">
    <w:abstractNumId w:val="40"/>
  </w:num>
  <w:num w:numId="232">
    <w:abstractNumId w:val="134"/>
  </w:num>
  <w:num w:numId="233">
    <w:abstractNumId w:val="102"/>
  </w:num>
  <w:num w:numId="234">
    <w:abstractNumId w:val="33"/>
  </w:num>
  <w:num w:numId="235">
    <w:abstractNumId w:val="226"/>
  </w:num>
  <w:num w:numId="236">
    <w:abstractNumId w:val="232"/>
  </w:num>
  <w:num w:numId="237">
    <w:abstractNumId w:val="114"/>
  </w:num>
  <w:num w:numId="238">
    <w:abstractNumId w:val="125"/>
  </w:num>
  <w:num w:numId="239">
    <w:abstractNumId w:val="92"/>
  </w:num>
  <w:num w:numId="240">
    <w:abstractNumId w:val="274"/>
  </w:num>
  <w:num w:numId="241">
    <w:abstractNumId w:val="202"/>
  </w:num>
  <w:num w:numId="24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8"/>
  </w:num>
  <w:num w:numId="24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1"/>
  </w:num>
  <w:num w:numId="259">
    <w:abstractNumId w:val="142"/>
  </w:num>
  <w:num w:numId="260">
    <w:abstractNumId w:val="32"/>
  </w:num>
  <w:num w:numId="261">
    <w:abstractNumId w:val="116"/>
  </w:num>
  <w:num w:numId="262">
    <w:abstractNumId w:val="186"/>
  </w:num>
  <w:num w:numId="263">
    <w:abstractNumId w:val="48"/>
  </w:num>
  <w:num w:numId="264">
    <w:abstractNumId w:val="276"/>
  </w:num>
  <w:num w:numId="265">
    <w:abstractNumId w:val="22"/>
  </w:num>
  <w:num w:numId="266">
    <w:abstractNumId w:val="50"/>
  </w:num>
  <w:num w:numId="267">
    <w:abstractNumId w:val="185"/>
  </w:num>
  <w:num w:numId="268">
    <w:abstractNumId w:val="243"/>
  </w:num>
  <w:num w:numId="269">
    <w:abstractNumId w:val="200"/>
  </w:num>
  <w:num w:numId="270">
    <w:abstractNumId w:val="167"/>
  </w:num>
  <w:num w:numId="271">
    <w:abstractNumId w:val="280"/>
  </w:num>
  <w:num w:numId="272">
    <w:abstractNumId w:val="180"/>
  </w:num>
  <w:num w:numId="273">
    <w:abstractNumId w:val="221"/>
  </w:num>
  <w:num w:numId="274">
    <w:abstractNumId w:val="73"/>
  </w:num>
  <w:num w:numId="275">
    <w:abstractNumId w:val="35"/>
  </w:num>
  <w:num w:numId="276">
    <w:abstractNumId w:val="133"/>
  </w:num>
  <w:num w:numId="277">
    <w:abstractNumId w:val="172"/>
  </w:num>
  <w:num w:numId="278">
    <w:abstractNumId w:val="223"/>
  </w:num>
  <w:num w:numId="279">
    <w:abstractNumId w:val="78"/>
  </w:num>
  <w:num w:numId="280">
    <w:abstractNumId w:val="96"/>
  </w:num>
  <w:num w:numId="281">
    <w:abstractNumId w:val="11"/>
  </w:num>
  <w:num w:numId="282">
    <w:abstractNumId w:val="253"/>
  </w:num>
  <w:num w:numId="283">
    <w:abstractNumId w:val="224"/>
  </w:num>
  <w:num w:numId="284">
    <w:abstractNumId w:val="119"/>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1021"/>
  <w:doNotTrackMoves/>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17E64"/>
    <w:rsid w:val="0000048B"/>
    <w:rsid w:val="0000278A"/>
    <w:rsid w:val="00002D87"/>
    <w:rsid w:val="0000413E"/>
    <w:rsid w:val="00006132"/>
    <w:rsid w:val="00006B05"/>
    <w:rsid w:val="00010966"/>
    <w:rsid w:val="0001278D"/>
    <w:rsid w:val="00014790"/>
    <w:rsid w:val="0001498C"/>
    <w:rsid w:val="00014A69"/>
    <w:rsid w:val="00016A60"/>
    <w:rsid w:val="00016C31"/>
    <w:rsid w:val="00017AA1"/>
    <w:rsid w:val="000217A0"/>
    <w:rsid w:val="000227FD"/>
    <w:rsid w:val="00023214"/>
    <w:rsid w:val="000256C6"/>
    <w:rsid w:val="00025E94"/>
    <w:rsid w:val="00027A10"/>
    <w:rsid w:val="00030958"/>
    <w:rsid w:val="00031412"/>
    <w:rsid w:val="00031FE9"/>
    <w:rsid w:val="0003232B"/>
    <w:rsid w:val="00033358"/>
    <w:rsid w:val="0003485C"/>
    <w:rsid w:val="00036837"/>
    <w:rsid w:val="00036E9C"/>
    <w:rsid w:val="00040050"/>
    <w:rsid w:val="000408DA"/>
    <w:rsid w:val="0004172D"/>
    <w:rsid w:val="00042D16"/>
    <w:rsid w:val="0004397A"/>
    <w:rsid w:val="00043D94"/>
    <w:rsid w:val="000472B3"/>
    <w:rsid w:val="0004740A"/>
    <w:rsid w:val="00047B15"/>
    <w:rsid w:val="00053636"/>
    <w:rsid w:val="000569C1"/>
    <w:rsid w:val="000577FE"/>
    <w:rsid w:val="00057E62"/>
    <w:rsid w:val="000604B2"/>
    <w:rsid w:val="00060624"/>
    <w:rsid w:val="000608F3"/>
    <w:rsid w:val="00063D4D"/>
    <w:rsid w:val="00064FD2"/>
    <w:rsid w:val="00066650"/>
    <w:rsid w:val="00067391"/>
    <w:rsid w:val="000709A0"/>
    <w:rsid w:val="000709D1"/>
    <w:rsid w:val="00070AB8"/>
    <w:rsid w:val="00072633"/>
    <w:rsid w:val="00073266"/>
    <w:rsid w:val="00073DA8"/>
    <w:rsid w:val="000759AD"/>
    <w:rsid w:val="00075FC7"/>
    <w:rsid w:val="000769AE"/>
    <w:rsid w:val="00076C73"/>
    <w:rsid w:val="0008327F"/>
    <w:rsid w:val="00084795"/>
    <w:rsid w:val="00084ACD"/>
    <w:rsid w:val="000856CF"/>
    <w:rsid w:val="00085F2C"/>
    <w:rsid w:val="000865E1"/>
    <w:rsid w:val="00087901"/>
    <w:rsid w:val="000916A1"/>
    <w:rsid w:val="00093C76"/>
    <w:rsid w:val="00093FA7"/>
    <w:rsid w:val="000968A3"/>
    <w:rsid w:val="00096BF1"/>
    <w:rsid w:val="000971D5"/>
    <w:rsid w:val="0009768B"/>
    <w:rsid w:val="000A030E"/>
    <w:rsid w:val="000A0AD5"/>
    <w:rsid w:val="000A0CDE"/>
    <w:rsid w:val="000A1678"/>
    <w:rsid w:val="000A2351"/>
    <w:rsid w:val="000A281F"/>
    <w:rsid w:val="000A2BE3"/>
    <w:rsid w:val="000A2D82"/>
    <w:rsid w:val="000A303C"/>
    <w:rsid w:val="000A3167"/>
    <w:rsid w:val="000A4BF8"/>
    <w:rsid w:val="000A4E58"/>
    <w:rsid w:val="000A5A81"/>
    <w:rsid w:val="000A5FCE"/>
    <w:rsid w:val="000A7F21"/>
    <w:rsid w:val="000B06A9"/>
    <w:rsid w:val="000B40C8"/>
    <w:rsid w:val="000B477D"/>
    <w:rsid w:val="000B56BE"/>
    <w:rsid w:val="000B7D8E"/>
    <w:rsid w:val="000C1B9B"/>
    <w:rsid w:val="000C25EA"/>
    <w:rsid w:val="000C3DC1"/>
    <w:rsid w:val="000C515D"/>
    <w:rsid w:val="000C6464"/>
    <w:rsid w:val="000C7C30"/>
    <w:rsid w:val="000D024E"/>
    <w:rsid w:val="000D1D3E"/>
    <w:rsid w:val="000D2C40"/>
    <w:rsid w:val="000D4D93"/>
    <w:rsid w:val="000D58AB"/>
    <w:rsid w:val="000D7C0F"/>
    <w:rsid w:val="000E012A"/>
    <w:rsid w:val="000E1E86"/>
    <w:rsid w:val="000E2352"/>
    <w:rsid w:val="000E2FBC"/>
    <w:rsid w:val="000E3D17"/>
    <w:rsid w:val="000E44E7"/>
    <w:rsid w:val="000E4B65"/>
    <w:rsid w:val="000E55EC"/>
    <w:rsid w:val="000E658D"/>
    <w:rsid w:val="000E7772"/>
    <w:rsid w:val="000F088B"/>
    <w:rsid w:val="000F2477"/>
    <w:rsid w:val="000F31E5"/>
    <w:rsid w:val="000F50A4"/>
    <w:rsid w:val="000F515C"/>
    <w:rsid w:val="000F5BF5"/>
    <w:rsid w:val="000F64D6"/>
    <w:rsid w:val="0010110A"/>
    <w:rsid w:val="001014FF"/>
    <w:rsid w:val="00104C39"/>
    <w:rsid w:val="001055C1"/>
    <w:rsid w:val="001067AA"/>
    <w:rsid w:val="00110973"/>
    <w:rsid w:val="00111348"/>
    <w:rsid w:val="00111B6D"/>
    <w:rsid w:val="00113530"/>
    <w:rsid w:val="001147CB"/>
    <w:rsid w:val="00114B71"/>
    <w:rsid w:val="001165C8"/>
    <w:rsid w:val="00117238"/>
    <w:rsid w:val="00121B29"/>
    <w:rsid w:val="001224F9"/>
    <w:rsid w:val="00122DD9"/>
    <w:rsid w:val="001231B7"/>
    <w:rsid w:val="00123579"/>
    <w:rsid w:val="0012392A"/>
    <w:rsid w:val="001240C5"/>
    <w:rsid w:val="00125846"/>
    <w:rsid w:val="00126575"/>
    <w:rsid w:val="00126625"/>
    <w:rsid w:val="00126DD3"/>
    <w:rsid w:val="001271F0"/>
    <w:rsid w:val="00130130"/>
    <w:rsid w:val="00130470"/>
    <w:rsid w:val="00131DEB"/>
    <w:rsid w:val="00132B1D"/>
    <w:rsid w:val="00134117"/>
    <w:rsid w:val="0013600D"/>
    <w:rsid w:val="00136570"/>
    <w:rsid w:val="00136969"/>
    <w:rsid w:val="00141489"/>
    <w:rsid w:val="00142445"/>
    <w:rsid w:val="001429D5"/>
    <w:rsid w:val="00146630"/>
    <w:rsid w:val="001473CC"/>
    <w:rsid w:val="00150386"/>
    <w:rsid w:val="00153503"/>
    <w:rsid w:val="00155590"/>
    <w:rsid w:val="00157718"/>
    <w:rsid w:val="00157740"/>
    <w:rsid w:val="001601D0"/>
    <w:rsid w:val="001603C9"/>
    <w:rsid w:val="00160E48"/>
    <w:rsid w:val="001673A3"/>
    <w:rsid w:val="0016780F"/>
    <w:rsid w:val="001679A7"/>
    <w:rsid w:val="00167C2B"/>
    <w:rsid w:val="0017098C"/>
    <w:rsid w:val="0017187E"/>
    <w:rsid w:val="00172306"/>
    <w:rsid w:val="00172874"/>
    <w:rsid w:val="00173685"/>
    <w:rsid w:val="00173832"/>
    <w:rsid w:val="00174EC0"/>
    <w:rsid w:val="0017552E"/>
    <w:rsid w:val="00176F43"/>
    <w:rsid w:val="00177297"/>
    <w:rsid w:val="001778B8"/>
    <w:rsid w:val="00177C5D"/>
    <w:rsid w:val="001816DA"/>
    <w:rsid w:val="00182A30"/>
    <w:rsid w:val="0018490B"/>
    <w:rsid w:val="0018537E"/>
    <w:rsid w:val="001855A5"/>
    <w:rsid w:val="001862F8"/>
    <w:rsid w:val="001905CC"/>
    <w:rsid w:val="001907C4"/>
    <w:rsid w:val="00191132"/>
    <w:rsid w:val="0019497C"/>
    <w:rsid w:val="00196680"/>
    <w:rsid w:val="00196C0B"/>
    <w:rsid w:val="00197CBF"/>
    <w:rsid w:val="001A22EB"/>
    <w:rsid w:val="001A2ABF"/>
    <w:rsid w:val="001A3260"/>
    <w:rsid w:val="001A45C8"/>
    <w:rsid w:val="001A4B2D"/>
    <w:rsid w:val="001A56FA"/>
    <w:rsid w:val="001A58C4"/>
    <w:rsid w:val="001A5CF3"/>
    <w:rsid w:val="001A60B7"/>
    <w:rsid w:val="001A6ED5"/>
    <w:rsid w:val="001A7AFE"/>
    <w:rsid w:val="001B187F"/>
    <w:rsid w:val="001B1B48"/>
    <w:rsid w:val="001B1FBD"/>
    <w:rsid w:val="001B2EAF"/>
    <w:rsid w:val="001B34C6"/>
    <w:rsid w:val="001B49E1"/>
    <w:rsid w:val="001B4DC6"/>
    <w:rsid w:val="001B51B1"/>
    <w:rsid w:val="001B5951"/>
    <w:rsid w:val="001B5C02"/>
    <w:rsid w:val="001B6D8B"/>
    <w:rsid w:val="001B6DB3"/>
    <w:rsid w:val="001C07FA"/>
    <w:rsid w:val="001C145B"/>
    <w:rsid w:val="001C2092"/>
    <w:rsid w:val="001C240F"/>
    <w:rsid w:val="001C41E8"/>
    <w:rsid w:val="001C4427"/>
    <w:rsid w:val="001C6AFE"/>
    <w:rsid w:val="001C6FD0"/>
    <w:rsid w:val="001C75C7"/>
    <w:rsid w:val="001D0935"/>
    <w:rsid w:val="001D1653"/>
    <w:rsid w:val="001D18F9"/>
    <w:rsid w:val="001D287B"/>
    <w:rsid w:val="001D3376"/>
    <w:rsid w:val="001D3FD3"/>
    <w:rsid w:val="001D6642"/>
    <w:rsid w:val="001D6916"/>
    <w:rsid w:val="001D697E"/>
    <w:rsid w:val="001D7D5F"/>
    <w:rsid w:val="001E0387"/>
    <w:rsid w:val="001E0AFC"/>
    <w:rsid w:val="001E0BA1"/>
    <w:rsid w:val="001E1A7F"/>
    <w:rsid w:val="001E2E0F"/>
    <w:rsid w:val="001E3A8E"/>
    <w:rsid w:val="001E3DAF"/>
    <w:rsid w:val="001E523D"/>
    <w:rsid w:val="001E57D1"/>
    <w:rsid w:val="001E6ECE"/>
    <w:rsid w:val="001E7643"/>
    <w:rsid w:val="001F07E2"/>
    <w:rsid w:val="001F0F82"/>
    <w:rsid w:val="001F4EE4"/>
    <w:rsid w:val="001F5459"/>
    <w:rsid w:val="001F6990"/>
    <w:rsid w:val="001F74D2"/>
    <w:rsid w:val="002007C9"/>
    <w:rsid w:val="00200DF6"/>
    <w:rsid w:val="002011C7"/>
    <w:rsid w:val="00201261"/>
    <w:rsid w:val="00203E4C"/>
    <w:rsid w:val="00206199"/>
    <w:rsid w:val="00210ECC"/>
    <w:rsid w:val="00212016"/>
    <w:rsid w:val="0021259C"/>
    <w:rsid w:val="00212789"/>
    <w:rsid w:val="002133CD"/>
    <w:rsid w:val="00214D9B"/>
    <w:rsid w:val="0021574C"/>
    <w:rsid w:val="00216004"/>
    <w:rsid w:val="00217F08"/>
    <w:rsid w:val="00221C7C"/>
    <w:rsid w:val="00221EE7"/>
    <w:rsid w:val="002230C7"/>
    <w:rsid w:val="0022327C"/>
    <w:rsid w:val="002249DB"/>
    <w:rsid w:val="00224F43"/>
    <w:rsid w:val="00225780"/>
    <w:rsid w:val="00225DDA"/>
    <w:rsid w:val="00227010"/>
    <w:rsid w:val="00227926"/>
    <w:rsid w:val="00227DC4"/>
    <w:rsid w:val="00230FE0"/>
    <w:rsid w:val="00231136"/>
    <w:rsid w:val="00232A2D"/>
    <w:rsid w:val="00232C32"/>
    <w:rsid w:val="0023301B"/>
    <w:rsid w:val="0023654F"/>
    <w:rsid w:val="0023663D"/>
    <w:rsid w:val="00236C02"/>
    <w:rsid w:val="00237B9E"/>
    <w:rsid w:val="00240D80"/>
    <w:rsid w:val="00242302"/>
    <w:rsid w:val="00243C26"/>
    <w:rsid w:val="00245389"/>
    <w:rsid w:val="002458C7"/>
    <w:rsid w:val="0024724B"/>
    <w:rsid w:val="002474C8"/>
    <w:rsid w:val="00247881"/>
    <w:rsid w:val="00250BF9"/>
    <w:rsid w:val="00250D61"/>
    <w:rsid w:val="0025405D"/>
    <w:rsid w:val="00254AC3"/>
    <w:rsid w:val="00254E1A"/>
    <w:rsid w:val="002551D0"/>
    <w:rsid w:val="00256242"/>
    <w:rsid w:val="00262E94"/>
    <w:rsid w:val="002646AA"/>
    <w:rsid w:val="00264F07"/>
    <w:rsid w:val="00265318"/>
    <w:rsid w:val="002655B2"/>
    <w:rsid w:val="00265FCD"/>
    <w:rsid w:val="002664F1"/>
    <w:rsid w:val="00267775"/>
    <w:rsid w:val="0026785F"/>
    <w:rsid w:val="00267CF0"/>
    <w:rsid w:val="00270E7D"/>
    <w:rsid w:val="002724BF"/>
    <w:rsid w:val="00272D65"/>
    <w:rsid w:val="00272E2A"/>
    <w:rsid w:val="00272E3D"/>
    <w:rsid w:val="002753BE"/>
    <w:rsid w:val="00275836"/>
    <w:rsid w:val="0027738C"/>
    <w:rsid w:val="00277552"/>
    <w:rsid w:val="002806AA"/>
    <w:rsid w:val="00280972"/>
    <w:rsid w:val="00281263"/>
    <w:rsid w:val="00282642"/>
    <w:rsid w:val="00283CA6"/>
    <w:rsid w:val="00284A97"/>
    <w:rsid w:val="002859D3"/>
    <w:rsid w:val="00285B31"/>
    <w:rsid w:val="002867B7"/>
    <w:rsid w:val="002912C2"/>
    <w:rsid w:val="00294136"/>
    <w:rsid w:val="00294411"/>
    <w:rsid w:val="002949E3"/>
    <w:rsid w:val="00295266"/>
    <w:rsid w:val="00295DBC"/>
    <w:rsid w:val="00296568"/>
    <w:rsid w:val="002A0341"/>
    <w:rsid w:val="002A111C"/>
    <w:rsid w:val="002A1525"/>
    <w:rsid w:val="002A1DB5"/>
    <w:rsid w:val="002A1E63"/>
    <w:rsid w:val="002A3817"/>
    <w:rsid w:val="002A3B22"/>
    <w:rsid w:val="002A3B3A"/>
    <w:rsid w:val="002A3FFF"/>
    <w:rsid w:val="002A4366"/>
    <w:rsid w:val="002A5075"/>
    <w:rsid w:val="002A6665"/>
    <w:rsid w:val="002B04EB"/>
    <w:rsid w:val="002B2116"/>
    <w:rsid w:val="002B2E24"/>
    <w:rsid w:val="002B3C4A"/>
    <w:rsid w:val="002B406C"/>
    <w:rsid w:val="002B41FB"/>
    <w:rsid w:val="002B515A"/>
    <w:rsid w:val="002B5582"/>
    <w:rsid w:val="002B6C1E"/>
    <w:rsid w:val="002B733C"/>
    <w:rsid w:val="002B74A7"/>
    <w:rsid w:val="002B7856"/>
    <w:rsid w:val="002C1081"/>
    <w:rsid w:val="002C17AB"/>
    <w:rsid w:val="002C25A5"/>
    <w:rsid w:val="002C545A"/>
    <w:rsid w:val="002C55B9"/>
    <w:rsid w:val="002C58C7"/>
    <w:rsid w:val="002C7878"/>
    <w:rsid w:val="002D09BB"/>
    <w:rsid w:val="002D0F31"/>
    <w:rsid w:val="002D0F71"/>
    <w:rsid w:val="002D15F0"/>
    <w:rsid w:val="002D2E00"/>
    <w:rsid w:val="002D33D9"/>
    <w:rsid w:val="002D40CE"/>
    <w:rsid w:val="002D5910"/>
    <w:rsid w:val="002D70E6"/>
    <w:rsid w:val="002D73F4"/>
    <w:rsid w:val="002D7690"/>
    <w:rsid w:val="002E0140"/>
    <w:rsid w:val="002E02D5"/>
    <w:rsid w:val="002E1B7E"/>
    <w:rsid w:val="002E1CF2"/>
    <w:rsid w:val="002E2739"/>
    <w:rsid w:val="002E3013"/>
    <w:rsid w:val="002E4014"/>
    <w:rsid w:val="002E42A4"/>
    <w:rsid w:val="002E4382"/>
    <w:rsid w:val="002E4D74"/>
    <w:rsid w:val="002E56A7"/>
    <w:rsid w:val="002E7372"/>
    <w:rsid w:val="002E79D0"/>
    <w:rsid w:val="002F05EF"/>
    <w:rsid w:val="002F087B"/>
    <w:rsid w:val="002F08E0"/>
    <w:rsid w:val="002F14C5"/>
    <w:rsid w:val="002F2116"/>
    <w:rsid w:val="002F5F5A"/>
    <w:rsid w:val="002F62AD"/>
    <w:rsid w:val="002F7F64"/>
    <w:rsid w:val="00301970"/>
    <w:rsid w:val="00303142"/>
    <w:rsid w:val="0030402A"/>
    <w:rsid w:val="00305D4F"/>
    <w:rsid w:val="003063D1"/>
    <w:rsid w:val="00307CB5"/>
    <w:rsid w:val="00311324"/>
    <w:rsid w:val="00311947"/>
    <w:rsid w:val="00313DD2"/>
    <w:rsid w:val="003147D1"/>
    <w:rsid w:val="00315C89"/>
    <w:rsid w:val="0031605A"/>
    <w:rsid w:val="00316443"/>
    <w:rsid w:val="003167B2"/>
    <w:rsid w:val="00317BDA"/>
    <w:rsid w:val="00317C11"/>
    <w:rsid w:val="00317F14"/>
    <w:rsid w:val="00320983"/>
    <w:rsid w:val="00321F41"/>
    <w:rsid w:val="00322C9C"/>
    <w:rsid w:val="00322F74"/>
    <w:rsid w:val="0032342A"/>
    <w:rsid w:val="00325A76"/>
    <w:rsid w:val="00327274"/>
    <w:rsid w:val="003272E4"/>
    <w:rsid w:val="00330670"/>
    <w:rsid w:val="00331D23"/>
    <w:rsid w:val="00332483"/>
    <w:rsid w:val="00332BE1"/>
    <w:rsid w:val="003331EC"/>
    <w:rsid w:val="003337F1"/>
    <w:rsid w:val="00333CDA"/>
    <w:rsid w:val="00335D14"/>
    <w:rsid w:val="003367C9"/>
    <w:rsid w:val="00336CF3"/>
    <w:rsid w:val="00336ED1"/>
    <w:rsid w:val="00340ECF"/>
    <w:rsid w:val="00345BA2"/>
    <w:rsid w:val="00347D3B"/>
    <w:rsid w:val="00350CFA"/>
    <w:rsid w:val="00351011"/>
    <w:rsid w:val="00351851"/>
    <w:rsid w:val="00353CBB"/>
    <w:rsid w:val="003547F8"/>
    <w:rsid w:val="0035496A"/>
    <w:rsid w:val="00355320"/>
    <w:rsid w:val="00356A4A"/>
    <w:rsid w:val="00360E3A"/>
    <w:rsid w:val="003611D1"/>
    <w:rsid w:val="00362391"/>
    <w:rsid w:val="0036391A"/>
    <w:rsid w:val="00364C10"/>
    <w:rsid w:val="00364FF7"/>
    <w:rsid w:val="003662D4"/>
    <w:rsid w:val="00366FD8"/>
    <w:rsid w:val="003673A9"/>
    <w:rsid w:val="00370EE8"/>
    <w:rsid w:val="00372679"/>
    <w:rsid w:val="00374837"/>
    <w:rsid w:val="0037509B"/>
    <w:rsid w:val="00376342"/>
    <w:rsid w:val="00381569"/>
    <w:rsid w:val="0038555A"/>
    <w:rsid w:val="003873C5"/>
    <w:rsid w:val="0038759E"/>
    <w:rsid w:val="00387B4D"/>
    <w:rsid w:val="0039019A"/>
    <w:rsid w:val="003902AF"/>
    <w:rsid w:val="00390B8D"/>
    <w:rsid w:val="00390F2E"/>
    <w:rsid w:val="0039381D"/>
    <w:rsid w:val="00393FD1"/>
    <w:rsid w:val="00395450"/>
    <w:rsid w:val="003A1A2D"/>
    <w:rsid w:val="003A1E66"/>
    <w:rsid w:val="003A36FE"/>
    <w:rsid w:val="003A3B44"/>
    <w:rsid w:val="003A5995"/>
    <w:rsid w:val="003A7713"/>
    <w:rsid w:val="003B0176"/>
    <w:rsid w:val="003B308A"/>
    <w:rsid w:val="003B3D57"/>
    <w:rsid w:val="003B40D9"/>
    <w:rsid w:val="003B4B31"/>
    <w:rsid w:val="003B54C1"/>
    <w:rsid w:val="003B6564"/>
    <w:rsid w:val="003B66E5"/>
    <w:rsid w:val="003B698A"/>
    <w:rsid w:val="003C16D7"/>
    <w:rsid w:val="003C2737"/>
    <w:rsid w:val="003C3559"/>
    <w:rsid w:val="003C3A2E"/>
    <w:rsid w:val="003D16CF"/>
    <w:rsid w:val="003D3878"/>
    <w:rsid w:val="003D3ADB"/>
    <w:rsid w:val="003D4042"/>
    <w:rsid w:val="003D4D51"/>
    <w:rsid w:val="003D5935"/>
    <w:rsid w:val="003D5C1C"/>
    <w:rsid w:val="003D6836"/>
    <w:rsid w:val="003E137E"/>
    <w:rsid w:val="003E336A"/>
    <w:rsid w:val="003E622C"/>
    <w:rsid w:val="003E6D4A"/>
    <w:rsid w:val="003E78D8"/>
    <w:rsid w:val="003E7C4D"/>
    <w:rsid w:val="003F0E1D"/>
    <w:rsid w:val="003F2D62"/>
    <w:rsid w:val="003F34C4"/>
    <w:rsid w:val="003F46EC"/>
    <w:rsid w:val="003F4FA3"/>
    <w:rsid w:val="003F5A3D"/>
    <w:rsid w:val="003F749B"/>
    <w:rsid w:val="004012F8"/>
    <w:rsid w:val="0040163B"/>
    <w:rsid w:val="00402B31"/>
    <w:rsid w:val="00403E86"/>
    <w:rsid w:val="0040458C"/>
    <w:rsid w:val="00404BA1"/>
    <w:rsid w:val="00405153"/>
    <w:rsid w:val="00407BBB"/>
    <w:rsid w:val="00411C88"/>
    <w:rsid w:val="00413E82"/>
    <w:rsid w:val="00414566"/>
    <w:rsid w:val="00415120"/>
    <w:rsid w:val="00415F25"/>
    <w:rsid w:val="00416237"/>
    <w:rsid w:val="00417C9A"/>
    <w:rsid w:val="0042047F"/>
    <w:rsid w:val="00421524"/>
    <w:rsid w:val="00421AE2"/>
    <w:rsid w:val="00422E4C"/>
    <w:rsid w:val="0042449A"/>
    <w:rsid w:val="00425375"/>
    <w:rsid w:val="00425FFA"/>
    <w:rsid w:val="00426177"/>
    <w:rsid w:val="004276CE"/>
    <w:rsid w:val="00430679"/>
    <w:rsid w:val="00430C00"/>
    <w:rsid w:val="00431F87"/>
    <w:rsid w:val="00432DA3"/>
    <w:rsid w:val="004334CC"/>
    <w:rsid w:val="0043501A"/>
    <w:rsid w:val="00437968"/>
    <w:rsid w:val="00441931"/>
    <w:rsid w:val="00441C09"/>
    <w:rsid w:val="00442881"/>
    <w:rsid w:val="00442D04"/>
    <w:rsid w:val="00446004"/>
    <w:rsid w:val="0045130F"/>
    <w:rsid w:val="004513D5"/>
    <w:rsid w:val="0045206C"/>
    <w:rsid w:val="00452778"/>
    <w:rsid w:val="00453148"/>
    <w:rsid w:val="0045337A"/>
    <w:rsid w:val="004536DC"/>
    <w:rsid w:val="00453E5D"/>
    <w:rsid w:val="00454883"/>
    <w:rsid w:val="00455095"/>
    <w:rsid w:val="0045624C"/>
    <w:rsid w:val="0045637E"/>
    <w:rsid w:val="00457554"/>
    <w:rsid w:val="00457F56"/>
    <w:rsid w:val="0046068B"/>
    <w:rsid w:val="00461489"/>
    <w:rsid w:val="004626AA"/>
    <w:rsid w:val="004650A6"/>
    <w:rsid w:val="00466902"/>
    <w:rsid w:val="00467355"/>
    <w:rsid w:val="0047004F"/>
    <w:rsid w:val="00470F83"/>
    <w:rsid w:val="004710ED"/>
    <w:rsid w:val="00471E2A"/>
    <w:rsid w:val="004725BB"/>
    <w:rsid w:val="00473248"/>
    <w:rsid w:val="00473E78"/>
    <w:rsid w:val="00474E56"/>
    <w:rsid w:val="004758A2"/>
    <w:rsid w:val="00477D16"/>
    <w:rsid w:val="00480A3E"/>
    <w:rsid w:val="00480A4C"/>
    <w:rsid w:val="004825CF"/>
    <w:rsid w:val="004826D9"/>
    <w:rsid w:val="0048322F"/>
    <w:rsid w:val="00483293"/>
    <w:rsid w:val="00483F5B"/>
    <w:rsid w:val="00484080"/>
    <w:rsid w:val="004849EC"/>
    <w:rsid w:val="004854F8"/>
    <w:rsid w:val="00485AD2"/>
    <w:rsid w:val="00486D3C"/>
    <w:rsid w:val="00490996"/>
    <w:rsid w:val="0049103C"/>
    <w:rsid w:val="00491795"/>
    <w:rsid w:val="00491BCE"/>
    <w:rsid w:val="004934FE"/>
    <w:rsid w:val="00493535"/>
    <w:rsid w:val="00493D19"/>
    <w:rsid w:val="00495D16"/>
    <w:rsid w:val="00496527"/>
    <w:rsid w:val="00497F93"/>
    <w:rsid w:val="004A0506"/>
    <w:rsid w:val="004A2AC9"/>
    <w:rsid w:val="004A4575"/>
    <w:rsid w:val="004A4CC0"/>
    <w:rsid w:val="004A5F60"/>
    <w:rsid w:val="004A6E90"/>
    <w:rsid w:val="004A7AE7"/>
    <w:rsid w:val="004A7FD7"/>
    <w:rsid w:val="004B0AB0"/>
    <w:rsid w:val="004B1265"/>
    <w:rsid w:val="004B1F78"/>
    <w:rsid w:val="004B3060"/>
    <w:rsid w:val="004B34D8"/>
    <w:rsid w:val="004B3A1F"/>
    <w:rsid w:val="004B3BE7"/>
    <w:rsid w:val="004B3DBF"/>
    <w:rsid w:val="004B43F6"/>
    <w:rsid w:val="004B4888"/>
    <w:rsid w:val="004B56A3"/>
    <w:rsid w:val="004B5A79"/>
    <w:rsid w:val="004B6666"/>
    <w:rsid w:val="004B7EC0"/>
    <w:rsid w:val="004C1F7E"/>
    <w:rsid w:val="004C2B6F"/>
    <w:rsid w:val="004C2FA6"/>
    <w:rsid w:val="004C4B4D"/>
    <w:rsid w:val="004C5A1C"/>
    <w:rsid w:val="004C6360"/>
    <w:rsid w:val="004C63CA"/>
    <w:rsid w:val="004C6916"/>
    <w:rsid w:val="004C7166"/>
    <w:rsid w:val="004D0FD6"/>
    <w:rsid w:val="004D1572"/>
    <w:rsid w:val="004D1A5E"/>
    <w:rsid w:val="004D1AC8"/>
    <w:rsid w:val="004D2D7B"/>
    <w:rsid w:val="004D2E1F"/>
    <w:rsid w:val="004D49E6"/>
    <w:rsid w:val="004D5ACB"/>
    <w:rsid w:val="004D60AA"/>
    <w:rsid w:val="004D72DB"/>
    <w:rsid w:val="004E104C"/>
    <w:rsid w:val="004E11CD"/>
    <w:rsid w:val="004E12FD"/>
    <w:rsid w:val="004E1C74"/>
    <w:rsid w:val="004E41C3"/>
    <w:rsid w:val="004E4FEF"/>
    <w:rsid w:val="004E52A5"/>
    <w:rsid w:val="004E631F"/>
    <w:rsid w:val="004E7FF3"/>
    <w:rsid w:val="004F0DB7"/>
    <w:rsid w:val="004F117D"/>
    <w:rsid w:val="004F2818"/>
    <w:rsid w:val="004F3008"/>
    <w:rsid w:val="004F32B2"/>
    <w:rsid w:val="004F4F35"/>
    <w:rsid w:val="004F6124"/>
    <w:rsid w:val="004F64E9"/>
    <w:rsid w:val="00501D58"/>
    <w:rsid w:val="0050255A"/>
    <w:rsid w:val="00502790"/>
    <w:rsid w:val="0050337D"/>
    <w:rsid w:val="0050394B"/>
    <w:rsid w:val="0050417D"/>
    <w:rsid w:val="0050518B"/>
    <w:rsid w:val="00505FFA"/>
    <w:rsid w:val="00511A17"/>
    <w:rsid w:val="00512472"/>
    <w:rsid w:val="0051255B"/>
    <w:rsid w:val="005163E1"/>
    <w:rsid w:val="00516E36"/>
    <w:rsid w:val="00516F1C"/>
    <w:rsid w:val="0051758C"/>
    <w:rsid w:val="00517ABD"/>
    <w:rsid w:val="00517B0F"/>
    <w:rsid w:val="00522CFE"/>
    <w:rsid w:val="00522E7A"/>
    <w:rsid w:val="0052410F"/>
    <w:rsid w:val="00524B8E"/>
    <w:rsid w:val="0052554F"/>
    <w:rsid w:val="005255F0"/>
    <w:rsid w:val="00525ECF"/>
    <w:rsid w:val="00525F4D"/>
    <w:rsid w:val="005321B0"/>
    <w:rsid w:val="005323C0"/>
    <w:rsid w:val="005344DD"/>
    <w:rsid w:val="005360FB"/>
    <w:rsid w:val="005379F0"/>
    <w:rsid w:val="00537F22"/>
    <w:rsid w:val="005409E7"/>
    <w:rsid w:val="00540CD3"/>
    <w:rsid w:val="00543F6B"/>
    <w:rsid w:val="005442E8"/>
    <w:rsid w:val="00544432"/>
    <w:rsid w:val="0054445F"/>
    <w:rsid w:val="00546153"/>
    <w:rsid w:val="00546F97"/>
    <w:rsid w:val="00547165"/>
    <w:rsid w:val="00547F90"/>
    <w:rsid w:val="00550068"/>
    <w:rsid w:val="0055066E"/>
    <w:rsid w:val="00550E3E"/>
    <w:rsid w:val="005523F8"/>
    <w:rsid w:val="00554C89"/>
    <w:rsid w:val="005556DA"/>
    <w:rsid w:val="00560183"/>
    <w:rsid w:val="0056080D"/>
    <w:rsid w:val="00564992"/>
    <w:rsid w:val="00564AF9"/>
    <w:rsid w:val="00564E49"/>
    <w:rsid w:val="0056528D"/>
    <w:rsid w:val="005658F2"/>
    <w:rsid w:val="00565A4C"/>
    <w:rsid w:val="00565D36"/>
    <w:rsid w:val="00566000"/>
    <w:rsid w:val="00567137"/>
    <w:rsid w:val="00570BEF"/>
    <w:rsid w:val="00570C06"/>
    <w:rsid w:val="00572A6E"/>
    <w:rsid w:val="00573904"/>
    <w:rsid w:val="00573C6C"/>
    <w:rsid w:val="00580023"/>
    <w:rsid w:val="005802EC"/>
    <w:rsid w:val="005807F4"/>
    <w:rsid w:val="00580B1F"/>
    <w:rsid w:val="00581D58"/>
    <w:rsid w:val="0058241A"/>
    <w:rsid w:val="00582A34"/>
    <w:rsid w:val="00583661"/>
    <w:rsid w:val="00583AFE"/>
    <w:rsid w:val="00583BE7"/>
    <w:rsid w:val="00584F78"/>
    <w:rsid w:val="005856C8"/>
    <w:rsid w:val="00586151"/>
    <w:rsid w:val="0058623D"/>
    <w:rsid w:val="00586CB7"/>
    <w:rsid w:val="00586E55"/>
    <w:rsid w:val="00587344"/>
    <w:rsid w:val="0059091D"/>
    <w:rsid w:val="00591A2D"/>
    <w:rsid w:val="00591BCE"/>
    <w:rsid w:val="00592265"/>
    <w:rsid w:val="00592A6B"/>
    <w:rsid w:val="005938AE"/>
    <w:rsid w:val="005948FF"/>
    <w:rsid w:val="00594BD1"/>
    <w:rsid w:val="00595AEF"/>
    <w:rsid w:val="005970BF"/>
    <w:rsid w:val="00597358"/>
    <w:rsid w:val="005A0073"/>
    <w:rsid w:val="005A0267"/>
    <w:rsid w:val="005A08BF"/>
    <w:rsid w:val="005A0BF8"/>
    <w:rsid w:val="005A26C0"/>
    <w:rsid w:val="005A3397"/>
    <w:rsid w:val="005A394E"/>
    <w:rsid w:val="005A494C"/>
    <w:rsid w:val="005B04A8"/>
    <w:rsid w:val="005B085E"/>
    <w:rsid w:val="005B0B31"/>
    <w:rsid w:val="005B1594"/>
    <w:rsid w:val="005B2320"/>
    <w:rsid w:val="005B2813"/>
    <w:rsid w:val="005B2888"/>
    <w:rsid w:val="005B2C65"/>
    <w:rsid w:val="005B4242"/>
    <w:rsid w:val="005B6FF4"/>
    <w:rsid w:val="005B74BC"/>
    <w:rsid w:val="005B7EFF"/>
    <w:rsid w:val="005C2216"/>
    <w:rsid w:val="005C5E58"/>
    <w:rsid w:val="005C6434"/>
    <w:rsid w:val="005C67B3"/>
    <w:rsid w:val="005C7DAF"/>
    <w:rsid w:val="005D0E35"/>
    <w:rsid w:val="005D10E7"/>
    <w:rsid w:val="005D1DE2"/>
    <w:rsid w:val="005D3FC7"/>
    <w:rsid w:val="005D4309"/>
    <w:rsid w:val="005D501D"/>
    <w:rsid w:val="005D5668"/>
    <w:rsid w:val="005D576A"/>
    <w:rsid w:val="005D6AA7"/>
    <w:rsid w:val="005D6C91"/>
    <w:rsid w:val="005E0840"/>
    <w:rsid w:val="005E3818"/>
    <w:rsid w:val="005E6744"/>
    <w:rsid w:val="005E6958"/>
    <w:rsid w:val="005F1129"/>
    <w:rsid w:val="005F20AA"/>
    <w:rsid w:val="005F485F"/>
    <w:rsid w:val="005F5138"/>
    <w:rsid w:val="005F6C1D"/>
    <w:rsid w:val="005F7D52"/>
    <w:rsid w:val="005F7E43"/>
    <w:rsid w:val="00600223"/>
    <w:rsid w:val="006005FA"/>
    <w:rsid w:val="006009CA"/>
    <w:rsid w:val="006016AA"/>
    <w:rsid w:val="00601F35"/>
    <w:rsid w:val="00604366"/>
    <w:rsid w:val="00605EA3"/>
    <w:rsid w:val="006060D8"/>
    <w:rsid w:val="00606E93"/>
    <w:rsid w:val="00607F51"/>
    <w:rsid w:val="00610226"/>
    <w:rsid w:val="00612256"/>
    <w:rsid w:val="00612937"/>
    <w:rsid w:val="00612C17"/>
    <w:rsid w:val="006137AD"/>
    <w:rsid w:val="0061622C"/>
    <w:rsid w:val="00620DF1"/>
    <w:rsid w:val="006227E2"/>
    <w:rsid w:val="00623951"/>
    <w:rsid w:val="00624308"/>
    <w:rsid w:val="00625021"/>
    <w:rsid w:val="006259CF"/>
    <w:rsid w:val="00625F30"/>
    <w:rsid w:val="0062609C"/>
    <w:rsid w:val="00630028"/>
    <w:rsid w:val="00631A90"/>
    <w:rsid w:val="00632E05"/>
    <w:rsid w:val="00633B72"/>
    <w:rsid w:val="00634DF4"/>
    <w:rsid w:val="006356F2"/>
    <w:rsid w:val="00635C38"/>
    <w:rsid w:val="00635EDD"/>
    <w:rsid w:val="00637450"/>
    <w:rsid w:val="006375A0"/>
    <w:rsid w:val="006378A4"/>
    <w:rsid w:val="00637BC2"/>
    <w:rsid w:val="00640423"/>
    <w:rsid w:val="00644AB3"/>
    <w:rsid w:val="00646C54"/>
    <w:rsid w:val="00650A55"/>
    <w:rsid w:val="006518AB"/>
    <w:rsid w:val="006519FD"/>
    <w:rsid w:val="00651AD1"/>
    <w:rsid w:val="00651CE1"/>
    <w:rsid w:val="006531F9"/>
    <w:rsid w:val="00653C5A"/>
    <w:rsid w:val="00653F90"/>
    <w:rsid w:val="00655239"/>
    <w:rsid w:val="00657E37"/>
    <w:rsid w:val="00660593"/>
    <w:rsid w:val="00660E5B"/>
    <w:rsid w:val="00662130"/>
    <w:rsid w:val="00662EB5"/>
    <w:rsid w:val="00662EE6"/>
    <w:rsid w:val="00664C95"/>
    <w:rsid w:val="00666CC8"/>
    <w:rsid w:val="0067027F"/>
    <w:rsid w:val="00671AB1"/>
    <w:rsid w:val="00672C5A"/>
    <w:rsid w:val="00672E90"/>
    <w:rsid w:val="00675542"/>
    <w:rsid w:val="00675644"/>
    <w:rsid w:val="00675C4C"/>
    <w:rsid w:val="006779A4"/>
    <w:rsid w:val="006804A5"/>
    <w:rsid w:val="00680B8F"/>
    <w:rsid w:val="00680C5B"/>
    <w:rsid w:val="006822E8"/>
    <w:rsid w:val="006825F8"/>
    <w:rsid w:val="00682E4B"/>
    <w:rsid w:val="00682FB7"/>
    <w:rsid w:val="00683A9D"/>
    <w:rsid w:val="00683E08"/>
    <w:rsid w:val="00684124"/>
    <w:rsid w:val="006848C4"/>
    <w:rsid w:val="00684AFA"/>
    <w:rsid w:val="006873AE"/>
    <w:rsid w:val="00690D3A"/>
    <w:rsid w:val="00692CD8"/>
    <w:rsid w:val="00693AF8"/>
    <w:rsid w:val="006942A4"/>
    <w:rsid w:val="00694A3E"/>
    <w:rsid w:val="006958ED"/>
    <w:rsid w:val="006970F7"/>
    <w:rsid w:val="0069778F"/>
    <w:rsid w:val="00697A66"/>
    <w:rsid w:val="006A0A7C"/>
    <w:rsid w:val="006A0AF4"/>
    <w:rsid w:val="006A1B54"/>
    <w:rsid w:val="006A258D"/>
    <w:rsid w:val="006A350B"/>
    <w:rsid w:val="006A4B41"/>
    <w:rsid w:val="006A5052"/>
    <w:rsid w:val="006A5BA8"/>
    <w:rsid w:val="006A67B5"/>
    <w:rsid w:val="006A6CD8"/>
    <w:rsid w:val="006A7E84"/>
    <w:rsid w:val="006B0956"/>
    <w:rsid w:val="006B1381"/>
    <w:rsid w:val="006B376B"/>
    <w:rsid w:val="006B4683"/>
    <w:rsid w:val="006B471B"/>
    <w:rsid w:val="006C0F21"/>
    <w:rsid w:val="006C147E"/>
    <w:rsid w:val="006C475B"/>
    <w:rsid w:val="006C5335"/>
    <w:rsid w:val="006C591B"/>
    <w:rsid w:val="006C6C86"/>
    <w:rsid w:val="006D1240"/>
    <w:rsid w:val="006D27C1"/>
    <w:rsid w:val="006D3858"/>
    <w:rsid w:val="006D3908"/>
    <w:rsid w:val="006D4AE1"/>
    <w:rsid w:val="006D53FC"/>
    <w:rsid w:val="006D5D45"/>
    <w:rsid w:val="006D6006"/>
    <w:rsid w:val="006D62A5"/>
    <w:rsid w:val="006D6847"/>
    <w:rsid w:val="006D6D3F"/>
    <w:rsid w:val="006D6F0A"/>
    <w:rsid w:val="006D785E"/>
    <w:rsid w:val="006E0693"/>
    <w:rsid w:val="006E55CA"/>
    <w:rsid w:val="006E5CD9"/>
    <w:rsid w:val="006E65A1"/>
    <w:rsid w:val="006E6B89"/>
    <w:rsid w:val="006F0307"/>
    <w:rsid w:val="006F32A7"/>
    <w:rsid w:val="006F3FA9"/>
    <w:rsid w:val="006F4B8F"/>
    <w:rsid w:val="006F50F9"/>
    <w:rsid w:val="006F5557"/>
    <w:rsid w:val="006F64CF"/>
    <w:rsid w:val="007012F6"/>
    <w:rsid w:val="00702559"/>
    <w:rsid w:val="007026F3"/>
    <w:rsid w:val="0070519B"/>
    <w:rsid w:val="00705615"/>
    <w:rsid w:val="007063C1"/>
    <w:rsid w:val="00706BE0"/>
    <w:rsid w:val="0070708E"/>
    <w:rsid w:val="0071055C"/>
    <w:rsid w:val="00712004"/>
    <w:rsid w:val="007137A8"/>
    <w:rsid w:val="00716D0B"/>
    <w:rsid w:val="00720586"/>
    <w:rsid w:val="00721B4D"/>
    <w:rsid w:val="0072432D"/>
    <w:rsid w:val="0072495B"/>
    <w:rsid w:val="00727FA9"/>
    <w:rsid w:val="0073168B"/>
    <w:rsid w:val="00731E39"/>
    <w:rsid w:val="007321D1"/>
    <w:rsid w:val="00733C99"/>
    <w:rsid w:val="00733CBF"/>
    <w:rsid w:val="0073430B"/>
    <w:rsid w:val="00735A01"/>
    <w:rsid w:val="007363DC"/>
    <w:rsid w:val="00736427"/>
    <w:rsid w:val="007365E6"/>
    <w:rsid w:val="00736775"/>
    <w:rsid w:val="007367EA"/>
    <w:rsid w:val="00736A34"/>
    <w:rsid w:val="00736E30"/>
    <w:rsid w:val="00736ED3"/>
    <w:rsid w:val="00737193"/>
    <w:rsid w:val="00737199"/>
    <w:rsid w:val="00737A11"/>
    <w:rsid w:val="00742FCF"/>
    <w:rsid w:val="00743E2F"/>
    <w:rsid w:val="007450D0"/>
    <w:rsid w:val="0075034D"/>
    <w:rsid w:val="00750810"/>
    <w:rsid w:val="00751B1E"/>
    <w:rsid w:val="007529A7"/>
    <w:rsid w:val="00752BAA"/>
    <w:rsid w:val="00753C40"/>
    <w:rsid w:val="007542D7"/>
    <w:rsid w:val="00755FAF"/>
    <w:rsid w:val="0075650C"/>
    <w:rsid w:val="007574E3"/>
    <w:rsid w:val="00757520"/>
    <w:rsid w:val="0075757E"/>
    <w:rsid w:val="007606E2"/>
    <w:rsid w:val="007607C6"/>
    <w:rsid w:val="00760C8C"/>
    <w:rsid w:val="00761C1B"/>
    <w:rsid w:val="00761CA1"/>
    <w:rsid w:val="0076245E"/>
    <w:rsid w:val="00765E2A"/>
    <w:rsid w:val="00767D1A"/>
    <w:rsid w:val="007710F5"/>
    <w:rsid w:val="007713AE"/>
    <w:rsid w:val="0077170C"/>
    <w:rsid w:val="00771F8B"/>
    <w:rsid w:val="007723C0"/>
    <w:rsid w:val="007723D2"/>
    <w:rsid w:val="007743BC"/>
    <w:rsid w:val="0077477A"/>
    <w:rsid w:val="00776A78"/>
    <w:rsid w:val="00776D87"/>
    <w:rsid w:val="00777EEB"/>
    <w:rsid w:val="007806BB"/>
    <w:rsid w:val="00780D0A"/>
    <w:rsid w:val="00781694"/>
    <w:rsid w:val="00781BFA"/>
    <w:rsid w:val="00784FF4"/>
    <w:rsid w:val="00785639"/>
    <w:rsid w:val="00792CA0"/>
    <w:rsid w:val="0079473A"/>
    <w:rsid w:val="0079736D"/>
    <w:rsid w:val="007A1990"/>
    <w:rsid w:val="007A3629"/>
    <w:rsid w:val="007A4314"/>
    <w:rsid w:val="007A6183"/>
    <w:rsid w:val="007A6CE2"/>
    <w:rsid w:val="007A76F0"/>
    <w:rsid w:val="007B070A"/>
    <w:rsid w:val="007B0C8F"/>
    <w:rsid w:val="007B117B"/>
    <w:rsid w:val="007B2080"/>
    <w:rsid w:val="007B20FF"/>
    <w:rsid w:val="007B225A"/>
    <w:rsid w:val="007B3343"/>
    <w:rsid w:val="007B42C2"/>
    <w:rsid w:val="007B43A8"/>
    <w:rsid w:val="007B4D73"/>
    <w:rsid w:val="007B547B"/>
    <w:rsid w:val="007B5E4F"/>
    <w:rsid w:val="007B67CE"/>
    <w:rsid w:val="007B6E54"/>
    <w:rsid w:val="007C125A"/>
    <w:rsid w:val="007C1E90"/>
    <w:rsid w:val="007C20DF"/>
    <w:rsid w:val="007C270F"/>
    <w:rsid w:val="007C31DB"/>
    <w:rsid w:val="007C4A09"/>
    <w:rsid w:val="007D3894"/>
    <w:rsid w:val="007D43C7"/>
    <w:rsid w:val="007D45B0"/>
    <w:rsid w:val="007D4FDE"/>
    <w:rsid w:val="007D603F"/>
    <w:rsid w:val="007D6BF9"/>
    <w:rsid w:val="007D6D52"/>
    <w:rsid w:val="007E015D"/>
    <w:rsid w:val="007E1CBF"/>
    <w:rsid w:val="007E23B3"/>
    <w:rsid w:val="007E26FC"/>
    <w:rsid w:val="007E45E3"/>
    <w:rsid w:val="007E4649"/>
    <w:rsid w:val="007F0240"/>
    <w:rsid w:val="007F302F"/>
    <w:rsid w:val="007F5F05"/>
    <w:rsid w:val="007F6864"/>
    <w:rsid w:val="007F7D8D"/>
    <w:rsid w:val="00800A32"/>
    <w:rsid w:val="0080110B"/>
    <w:rsid w:val="008011DF"/>
    <w:rsid w:val="008017D0"/>
    <w:rsid w:val="008039BC"/>
    <w:rsid w:val="00803FBC"/>
    <w:rsid w:val="00805E1D"/>
    <w:rsid w:val="00806989"/>
    <w:rsid w:val="008070EC"/>
    <w:rsid w:val="008100B2"/>
    <w:rsid w:val="00810F7D"/>
    <w:rsid w:val="00811F51"/>
    <w:rsid w:val="00812EBA"/>
    <w:rsid w:val="008134D6"/>
    <w:rsid w:val="00813B6F"/>
    <w:rsid w:val="00813DD3"/>
    <w:rsid w:val="00814037"/>
    <w:rsid w:val="00814E13"/>
    <w:rsid w:val="00815E87"/>
    <w:rsid w:val="00815FBB"/>
    <w:rsid w:val="00817A07"/>
    <w:rsid w:val="00817B9C"/>
    <w:rsid w:val="00817E64"/>
    <w:rsid w:val="008209F4"/>
    <w:rsid w:val="00822CB4"/>
    <w:rsid w:val="00823650"/>
    <w:rsid w:val="00825D74"/>
    <w:rsid w:val="00826B00"/>
    <w:rsid w:val="00827CB5"/>
    <w:rsid w:val="0083086D"/>
    <w:rsid w:val="00831FF0"/>
    <w:rsid w:val="008322B3"/>
    <w:rsid w:val="00835419"/>
    <w:rsid w:val="00836DA5"/>
    <w:rsid w:val="00842E43"/>
    <w:rsid w:val="0084371F"/>
    <w:rsid w:val="00845C97"/>
    <w:rsid w:val="008460B1"/>
    <w:rsid w:val="008463EF"/>
    <w:rsid w:val="00846767"/>
    <w:rsid w:val="00847866"/>
    <w:rsid w:val="00851412"/>
    <w:rsid w:val="008515EA"/>
    <w:rsid w:val="00855DDF"/>
    <w:rsid w:val="00856200"/>
    <w:rsid w:val="00857A13"/>
    <w:rsid w:val="00860696"/>
    <w:rsid w:val="00861A60"/>
    <w:rsid w:val="00862626"/>
    <w:rsid w:val="008635B3"/>
    <w:rsid w:val="00863EBC"/>
    <w:rsid w:val="008643EB"/>
    <w:rsid w:val="00866479"/>
    <w:rsid w:val="00867862"/>
    <w:rsid w:val="0087094A"/>
    <w:rsid w:val="00871A1A"/>
    <w:rsid w:val="00873FEB"/>
    <w:rsid w:val="008741DC"/>
    <w:rsid w:val="00875151"/>
    <w:rsid w:val="00876B4F"/>
    <w:rsid w:val="00876EC0"/>
    <w:rsid w:val="00880017"/>
    <w:rsid w:val="008810C7"/>
    <w:rsid w:val="00881688"/>
    <w:rsid w:val="00881CB6"/>
    <w:rsid w:val="00881E1D"/>
    <w:rsid w:val="008823B9"/>
    <w:rsid w:val="00882FA9"/>
    <w:rsid w:val="00883129"/>
    <w:rsid w:val="0088346C"/>
    <w:rsid w:val="00884681"/>
    <w:rsid w:val="00884B9C"/>
    <w:rsid w:val="00884B9D"/>
    <w:rsid w:val="00884F82"/>
    <w:rsid w:val="00885C9A"/>
    <w:rsid w:val="00886A16"/>
    <w:rsid w:val="0088796A"/>
    <w:rsid w:val="00891146"/>
    <w:rsid w:val="008935F7"/>
    <w:rsid w:val="008945A6"/>
    <w:rsid w:val="008954D4"/>
    <w:rsid w:val="00895772"/>
    <w:rsid w:val="008958F1"/>
    <w:rsid w:val="00896C78"/>
    <w:rsid w:val="008A0573"/>
    <w:rsid w:val="008A3C7E"/>
    <w:rsid w:val="008A41A3"/>
    <w:rsid w:val="008A5F59"/>
    <w:rsid w:val="008A5FE1"/>
    <w:rsid w:val="008A6905"/>
    <w:rsid w:val="008A76B2"/>
    <w:rsid w:val="008B0B77"/>
    <w:rsid w:val="008B197B"/>
    <w:rsid w:val="008B19E5"/>
    <w:rsid w:val="008B3423"/>
    <w:rsid w:val="008B6938"/>
    <w:rsid w:val="008C01D0"/>
    <w:rsid w:val="008C01E2"/>
    <w:rsid w:val="008C13E4"/>
    <w:rsid w:val="008C22AE"/>
    <w:rsid w:val="008C3374"/>
    <w:rsid w:val="008C646D"/>
    <w:rsid w:val="008C6D2D"/>
    <w:rsid w:val="008C6EA1"/>
    <w:rsid w:val="008C70D6"/>
    <w:rsid w:val="008C70E8"/>
    <w:rsid w:val="008C73D0"/>
    <w:rsid w:val="008C75FE"/>
    <w:rsid w:val="008C7B46"/>
    <w:rsid w:val="008D4A7C"/>
    <w:rsid w:val="008D5C55"/>
    <w:rsid w:val="008D76FD"/>
    <w:rsid w:val="008E116F"/>
    <w:rsid w:val="008E271E"/>
    <w:rsid w:val="008E4DC5"/>
    <w:rsid w:val="008E5C78"/>
    <w:rsid w:val="008E6A83"/>
    <w:rsid w:val="008E717A"/>
    <w:rsid w:val="008F0E9B"/>
    <w:rsid w:val="008F171E"/>
    <w:rsid w:val="008F3384"/>
    <w:rsid w:val="008F415B"/>
    <w:rsid w:val="008F458E"/>
    <w:rsid w:val="008F4C33"/>
    <w:rsid w:val="008F4DB3"/>
    <w:rsid w:val="008F4FCC"/>
    <w:rsid w:val="008F61D7"/>
    <w:rsid w:val="008F71AE"/>
    <w:rsid w:val="008F71D1"/>
    <w:rsid w:val="008F724E"/>
    <w:rsid w:val="008F7444"/>
    <w:rsid w:val="00900524"/>
    <w:rsid w:val="00901396"/>
    <w:rsid w:val="009017F9"/>
    <w:rsid w:val="00903537"/>
    <w:rsid w:val="009047C6"/>
    <w:rsid w:val="0090561C"/>
    <w:rsid w:val="00905AC0"/>
    <w:rsid w:val="009060B5"/>
    <w:rsid w:val="00907045"/>
    <w:rsid w:val="0091047C"/>
    <w:rsid w:val="0091079E"/>
    <w:rsid w:val="00912E9D"/>
    <w:rsid w:val="00912F88"/>
    <w:rsid w:val="009136F4"/>
    <w:rsid w:val="00915F84"/>
    <w:rsid w:val="00917408"/>
    <w:rsid w:val="009177CE"/>
    <w:rsid w:val="0091799E"/>
    <w:rsid w:val="009215F8"/>
    <w:rsid w:val="009221D9"/>
    <w:rsid w:val="0092252A"/>
    <w:rsid w:val="00923010"/>
    <w:rsid w:val="00923575"/>
    <w:rsid w:val="00924DE2"/>
    <w:rsid w:val="00931A8F"/>
    <w:rsid w:val="00931DDC"/>
    <w:rsid w:val="0093203E"/>
    <w:rsid w:val="0093293A"/>
    <w:rsid w:val="00932FE2"/>
    <w:rsid w:val="0093603A"/>
    <w:rsid w:val="00936F4E"/>
    <w:rsid w:val="009377FD"/>
    <w:rsid w:val="00937DDE"/>
    <w:rsid w:val="009433F4"/>
    <w:rsid w:val="00944350"/>
    <w:rsid w:val="009447BF"/>
    <w:rsid w:val="00944B93"/>
    <w:rsid w:val="00944D73"/>
    <w:rsid w:val="009454F3"/>
    <w:rsid w:val="00946348"/>
    <w:rsid w:val="009505A5"/>
    <w:rsid w:val="00951053"/>
    <w:rsid w:val="0095256C"/>
    <w:rsid w:val="009536F2"/>
    <w:rsid w:val="00953753"/>
    <w:rsid w:val="009546C0"/>
    <w:rsid w:val="00954B26"/>
    <w:rsid w:val="00957A70"/>
    <w:rsid w:val="00957E7F"/>
    <w:rsid w:val="00960BA8"/>
    <w:rsid w:val="009614E6"/>
    <w:rsid w:val="0096285B"/>
    <w:rsid w:val="00963A2D"/>
    <w:rsid w:val="009643EE"/>
    <w:rsid w:val="009644D7"/>
    <w:rsid w:val="00965CAD"/>
    <w:rsid w:val="0097036B"/>
    <w:rsid w:val="00971679"/>
    <w:rsid w:val="00971680"/>
    <w:rsid w:val="00971F00"/>
    <w:rsid w:val="00972654"/>
    <w:rsid w:val="00973CBC"/>
    <w:rsid w:val="0097407F"/>
    <w:rsid w:val="00975363"/>
    <w:rsid w:val="00975D2A"/>
    <w:rsid w:val="00976597"/>
    <w:rsid w:val="00980838"/>
    <w:rsid w:val="00980A5D"/>
    <w:rsid w:val="00980DCB"/>
    <w:rsid w:val="00983CFF"/>
    <w:rsid w:val="00984312"/>
    <w:rsid w:val="00984435"/>
    <w:rsid w:val="00985216"/>
    <w:rsid w:val="00985A9C"/>
    <w:rsid w:val="0098619D"/>
    <w:rsid w:val="009878F4"/>
    <w:rsid w:val="00990610"/>
    <w:rsid w:val="00991854"/>
    <w:rsid w:val="009925AB"/>
    <w:rsid w:val="00993222"/>
    <w:rsid w:val="0099333F"/>
    <w:rsid w:val="009948E8"/>
    <w:rsid w:val="00994920"/>
    <w:rsid w:val="0099598F"/>
    <w:rsid w:val="00996A5D"/>
    <w:rsid w:val="009A0FFD"/>
    <w:rsid w:val="009A40FA"/>
    <w:rsid w:val="009A5794"/>
    <w:rsid w:val="009A6D9E"/>
    <w:rsid w:val="009A7EF0"/>
    <w:rsid w:val="009B007F"/>
    <w:rsid w:val="009B117F"/>
    <w:rsid w:val="009B1795"/>
    <w:rsid w:val="009B19E2"/>
    <w:rsid w:val="009B1D9E"/>
    <w:rsid w:val="009B1EAD"/>
    <w:rsid w:val="009B356F"/>
    <w:rsid w:val="009B6DC0"/>
    <w:rsid w:val="009B77F9"/>
    <w:rsid w:val="009B7B3E"/>
    <w:rsid w:val="009C0670"/>
    <w:rsid w:val="009C0E21"/>
    <w:rsid w:val="009C1991"/>
    <w:rsid w:val="009C26BF"/>
    <w:rsid w:val="009C2961"/>
    <w:rsid w:val="009C2BE1"/>
    <w:rsid w:val="009C57E3"/>
    <w:rsid w:val="009C7BDC"/>
    <w:rsid w:val="009D04B1"/>
    <w:rsid w:val="009D2B07"/>
    <w:rsid w:val="009D4A38"/>
    <w:rsid w:val="009D4E68"/>
    <w:rsid w:val="009D5131"/>
    <w:rsid w:val="009D5409"/>
    <w:rsid w:val="009D5477"/>
    <w:rsid w:val="009D618D"/>
    <w:rsid w:val="009D7542"/>
    <w:rsid w:val="009D7815"/>
    <w:rsid w:val="009D7991"/>
    <w:rsid w:val="009E0270"/>
    <w:rsid w:val="009E054D"/>
    <w:rsid w:val="009E0608"/>
    <w:rsid w:val="009E0F9E"/>
    <w:rsid w:val="009E134E"/>
    <w:rsid w:val="009E23A5"/>
    <w:rsid w:val="009E3424"/>
    <w:rsid w:val="009E34C9"/>
    <w:rsid w:val="009E47F7"/>
    <w:rsid w:val="009E53EE"/>
    <w:rsid w:val="009F0B99"/>
    <w:rsid w:val="009F219F"/>
    <w:rsid w:val="009F2A0F"/>
    <w:rsid w:val="009F3C43"/>
    <w:rsid w:val="009F5DB0"/>
    <w:rsid w:val="009F772F"/>
    <w:rsid w:val="009F7DB3"/>
    <w:rsid w:val="00A00AE5"/>
    <w:rsid w:val="00A02336"/>
    <w:rsid w:val="00A02359"/>
    <w:rsid w:val="00A02547"/>
    <w:rsid w:val="00A1054C"/>
    <w:rsid w:val="00A10BF5"/>
    <w:rsid w:val="00A143B5"/>
    <w:rsid w:val="00A15F25"/>
    <w:rsid w:val="00A20B36"/>
    <w:rsid w:val="00A213C3"/>
    <w:rsid w:val="00A22239"/>
    <w:rsid w:val="00A23AB1"/>
    <w:rsid w:val="00A24B4A"/>
    <w:rsid w:val="00A25370"/>
    <w:rsid w:val="00A25A99"/>
    <w:rsid w:val="00A268AD"/>
    <w:rsid w:val="00A26AAF"/>
    <w:rsid w:val="00A27811"/>
    <w:rsid w:val="00A30679"/>
    <w:rsid w:val="00A313BE"/>
    <w:rsid w:val="00A33690"/>
    <w:rsid w:val="00A3491E"/>
    <w:rsid w:val="00A34F01"/>
    <w:rsid w:val="00A36D77"/>
    <w:rsid w:val="00A3751A"/>
    <w:rsid w:val="00A4036B"/>
    <w:rsid w:val="00A41BBB"/>
    <w:rsid w:val="00A42822"/>
    <w:rsid w:val="00A4380A"/>
    <w:rsid w:val="00A43AFC"/>
    <w:rsid w:val="00A442E0"/>
    <w:rsid w:val="00A46CB5"/>
    <w:rsid w:val="00A50951"/>
    <w:rsid w:val="00A515AC"/>
    <w:rsid w:val="00A52DCE"/>
    <w:rsid w:val="00A53575"/>
    <w:rsid w:val="00A53F3D"/>
    <w:rsid w:val="00A54D36"/>
    <w:rsid w:val="00A551E9"/>
    <w:rsid w:val="00A56009"/>
    <w:rsid w:val="00A56726"/>
    <w:rsid w:val="00A56F5A"/>
    <w:rsid w:val="00A57982"/>
    <w:rsid w:val="00A61E0B"/>
    <w:rsid w:val="00A62F22"/>
    <w:rsid w:val="00A63B0A"/>
    <w:rsid w:val="00A63C0E"/>
    <w:rsid w:val="00A64B19"/>
    <w:rsid w:val="00A67EB3"/>
    <w:rsid w:val="00A67F40"/>
    <w:rsid w:val="00A71092"/>
    <w:rsid w:val="00A71133"/>
    <w:rsid w:val="00A71491"/>
    <w:rsid w:val="00A71D1A"/>
    <w:rsid w:val="00A72F4D"/>
    <w:rsid w:val="00A73243"/>
    <w:rsid w:val="00A737AB"/>
    <w:rsid w:val="00A7391E"/>
    <w:rsid w:val="00A75183"/>
    <w:rsid w:val="00A75271"/>
    <w:rsid w:val="00A76058"/>
    <w:rsid w:val="00A7656E"/>
    <w:rsid w:val="00A82944"/>
    <w:rsid w:val="00A84EB3"/>
    <w:rsid w:val="00A85E23"/>
    <w:rsid w:val="00A8645D"/>
    <w:rsid w:val="00A90BDD"/>
    <w:rsid w:val="00A91B74"/>
    <w:rsid w:val="00A92DEE"/>
    <w:rsid w:val="00A936E6"/>
    <w:rsid w:val="00A949FB"/>
    <w:rsid w:val="00A94E8B"/>
    <w:rsid w:val="00A95527"/>
    <w:rsid w:val="00A966A0"/>
    <w:rsid w:val="00A97254"/>
    <w:rsid w:val="00A97B3C"/>
    <w:rsid w:val="00AA0B50"/>
    <w:rsid w:val="00AA0E3E"/>
    <w:rsid w:val="00AA1BC2"/>
    <w:rsid w:val="00AA2A3C"/>
    <w:rsid w:val="00AA3085"/>
    <w:rsid w:val="00AA3741"/>
    <w:rsid w:val="00AA6CBF"/>
    <w:rsid w:val="00AA7591"/>
    <w:rsid w:val="00AA7B12"/>
    <w:rsid w:val="00AB0F5E"/>
    <w:rsid w:val="00AB2795"/>
    <w:rsid w:val="00AB35E8"/>
    <w:rsid w:val="00AB4E36"/>
    <w:rsid w:val="00AB500F"/>
    <w:rsid w:val="00AB5280"/>
    <w:rsid w:val="00AB5ADB"/>
    <w:rsid w:val="00AB5C21"/>
    <w:rsid w:val="00AC12CE"/>
    <w:rsid w:val="00AC29ED"/>
    <w:rsid w:val="00AC3471"/>
    <w:rsid w:val="00AC6E2F"/>
    <w:rsid w:val="00AC72BF"/>
    <w:rsid w:val="00AD1961"/>
    <w:rsid w:val="00AD2799"/>
    <w:rsid w:val="00AD27A1"/>
    <w:rsid w:val="00AD2C53"/>
    <w:rsid w:val="00AD3BEA"/>
    <w:rsid w:val="00AD5FE7"/>
    <w:rsid w:val="00AD6BA7"/>
    <w:rsid w:val="00AD7D85"/>
    <w:rsid w:val="00AE01F1"/>
    <w:rsid w:val="00AE030C"/>
    <w:rsid w:val="00AE0ABE"/>
    <w:rsid w:val="00AE1B9E"/>
    <w:rsid w:val="00AE3D90"/>
    <w:rsid w:val="00AF3F3D"/>
    <w:rsid w:val="00AF59CC"/>
    <w:rsid w:val="00AF65D9"/>
    <w:rsid w:val="00AF6BE3"/>
    <w:rsid w:val="00AF70B4"/>
    <w:rsid w:val="00AF7EAC"/>
    <w:rsid w:val="00B00319"/>
    <w:rsid w:val="00B00ED1"/>
    <w:rsid w:val="00B01506"/>
    <w:rsid w:val="00B035E6"/>
    <w:rsid w:val="00B0590F"/>
    <w:rsid w:val="00B065BD"/>
    <w:rsid w:val="00B06FA6"/>
    <w:rsid w:val="00B0722A"/>
    <w:rsid w:val="00B10633"/>
    <w:rsid w:val="00B109AC"/>
    <w:rsid w:val="00B1271E"/>
    <w:rsid w:val="00B13321"/>
    <w:rsid w:val="00B13502"/>
    <w:rsid w:val="00B1480B"/>
    <w:rsid w:val="00B14AED"/>
    <w:rsid w:val="00B1640A"/>
    <w:rsid w:val="00B170FD"/>
    <w:rsid w:val="00B1716E"/>
    <w:rsid w:val="00B17E3A"/>
    <w:rsid w:val="00B20BA3"/>
    <w:rsid w:val="00B215C3"/>
    <w:rsid w:val="00B217F6"/>
    <w:rsid w:val="00B218C7"/>
    <w:rsid w:val="00B218E8"/>
    <w:rsid w:val="00B2382D"/>
    <w:rsid w:val="00B24884"/>
    <w:rsid w:val="00B25588"/>
    <w:rsid w:val="00B2621C"/>
    <w:rsid w:val="00B26D8F"/>
    <w:rsid w:val="00B3084B"/>
    <w:rsid w:val="00B33E57"/>
    <w:rsid w:val="00B34119"/>
    <w:rsid w:val="00B34CEA"/>
    <w:rsid w:val="00B3566E"/>
    <w:rsid w:val="00B356CA"/>
    <w:rsid w:val="00B3743A"/>
    <w:rsid w:val="00B3770C"/>
    <w:rsid w:val="00B41C07"/>
    <w:rsid w:val="00B41E18"/>
    <w:rsid w:val="00B42051"/>
    <w:rsid w:val="00B433D6"/>
    <w:rsid w:val="00B45156"/>
    <w:rsid w:val="00B4518B"/>
    <w:rsid w:val="00B47D21"/>
    <w:rsid w:val="00B512ED"/>
    <w:rsid w:val="00B51FAF"/>
    <w:rsid w:val="00B5339F"/>
    <w:rsid w:val="00B53F02"/>
    <w:rsid w:val="00B55239"/>
    <w:rsid w:val="00B55AD0"/>
    <w:rsid w:val="00B55FA0"/>
    <w:rsid w:val="00B56816"/>
    <w:rsid w:val="00B569DE"/>
    <w:rsid w:val="00B57180"/>
    <w:rsid w:val="00B605F4"/>
    <w:rsid w:val="00B60801"/>
    <w:rsid w:val="00B61F6A"/>
    <w:rsid w:val="00B6387F"/>
    <w:rsid w:val="00B66009"/>
    <w:rsid w:val="00B663E1"/>
    <w:rsid w:val="00B66CEC"/>
    <w:rsid w:val="00B6754A"/>
    <w:rsid w:val="00B676AB"/>
    <w:rsid w:val="00B7029A"/>
    <w:rsid w:val="00B702D2"/>
    <w:rsid w:val="00B70442"/>
    <w:rsid w:val="00B70F32"/>
    <w:rsid w:val="00B7470B"/>
    <w:rsid w:val="00B74D5C"/>
    <w:rsid w:val="00B76204"/>
    <w:rsid w:val="00B76446"/>
    <w:rsid w:val="00B76F79"/>
    <w:rsid w:val="00B7714E"/>
    <w:rsid w:val="00B77929"/>
    <w:rsid w:val="00B82319"/>
    <w:rsid w:val="00B8245D"/>
    <w:rsid w:val="00B83A57"/>
    <w:rsid w:val="00B83B73"/>
    <w:rsid w:val="00B87880"/>
    <w:rsid w:val="00B92302"/>
    <w:rsid w:val="00B92F80"/>
    <w:rsid w:val="00B930F1"/>
    <w:rsid w:val="00B93588"/>
    <w:rsid w:val="00B93D5F"/>
    <w:rsid w:val="00B95346"/>
    <w:rsid w:val="00B95F05"/>
    <w:rsid w:val="00B96689"/>
    <w:rsid w:val="00B96D6B"/>
    <w:rsid w:val="00B97B06"/>
    <w:rsid w:val="00BA12CB"/>
    <w:rsid w:val="00BA3AD0"/>
    <w:rsid w:val="00BB00E8"/>
    <w:rsid w:val="00BB0BCE"/>
    <w:rsid w:val="00BB162E"/>
    <w:rsid w:val="00BB2050"/>
    <w:rsid w:val="00BB3923"/>
    <w:rsid w:val="00BB5024"/>
    <w:rsid w:val="00BB5943"/>
    <w:rsid w:val="00BB632D"/>
    <w:rsid w:val="00BB7195"/>
    <w:rsid w:val="00BC0A08"/>
    <w:rsid w:val="00BC0BD3"/>
    <w:rsid w:val="00BC1280"/>
    <w:rsid w:val="00BC178B"/>
    <w:rsid w:val="00BC3076"/>
    <w:rsid w:val="00BC34EE"/>
    <w:rsid w:val="00BC404A"/>
    <w:rsid w:val="00BC448D"/>
    <w:rsid w:val="00BC591B"/>
    <w:rsid w:val="00BC5A54"/>
    <w:rsid w:val="00BC6031"/>
    <w:rsid w:val="00BC6BB0"/>
    <w:rsid w:val="00BC7397"/>
    <w:rsid w:val="00BC7672"/>
    <w:rsid w:val="00BD2011"/>
    <w:rsid w:val="00BD2257"/>
    <w:rsid w:val="00BD286F"/>
    <w:rsid w:val="00BD28C7"/>
    <w:rsid w:val="00BD4797"/>
    <w:rsid w:val="00BD5B86"/>
    <w:rsid w:val="00BD68B9"/>
    <w:rsid w:val="00BD6C24"/>
    <w:rsid w:val="00BD76D2"/>
    <w:rsid w:val="00BD7882"/>
    <w:rsid w:val="00BD7E0B"/>
    <w:rsid w:val="00BE0326"/>
    <w:rsid w:val="00BE069C"/>
    <w:rsid w:val="00BE0A7C"/>
    <w:rsid w:val="00BE0BF8"/>
    <w:rsid w:val="00BE1916"/>
    <w:rsid w:val="00BE2BE9"/>
    <w:rsid w:val="00BE53AB"/>
    <w:rsid w:val="00BE5D8C"/>
    <w:rsid w:val="00BE600F"/>
    <w:rsid w:val="00BE60C3"/>
    <w:rsid w:val="00BE7786"/>
    <w:rsid w:val="00BE7E1C"/>
    <w:rsid w:val="00BF0481"/>
    <w:rsid w:val="00BF0E74"/>
    <w:rsid w:val="00BF1D77"/>
    <w:rsid w:val="00BF3998"/>
    <w:rsid w:val="00BF3D94"/>
    <w:rsid w:val="00BF5F4C"/>
    <w:rsid w:val="00BF68C5"/>
    <w:rsid w:val="00BF7839"/>
    <w:rsid w:val="00C004E7"/>
    <w:rsid w:val="00C02156"/>
    <w:rsid w:val="00C0223F"/>
    <w:rsid w:val="00C02D69"/>
    <w:rsid w:val="00C03564"/>
    <w:rsid w:val="00C069D9"/>
    <w:rsid w:val="00C06F48"/>
    <w:rsid w:val="00C06FB2"/>
    <w:rsid w:val="00C10B5E"/>
    <w:rsid w:val="00C1176B"/>
    <w:rsid w:val="00C1179F"/>
    <w:rsid w:val="00C11FE5"/>
    <w:rsid w:val="00C12458"/>
    <w:rsid w:val="00C1411D"/>
    <w:rsid w:val="00C14D28"/>
    <w:rsid w:val="00C14EBE"/>
    <w:rsid w:val="00C153A7"/>
    <w:rsid w:val="00C1788F"/>
    <w:rsid w:val="00C20F2F"/>
    <w:rsid w:val="00C21167"/>
    <w:rsid w:val="00C21FD7"/>
    <w:rsid w:val="00C22924"/>
    <w:rsid w:val="00C23F67"/>
    <w:rsid w:val="00C273E6"/>
    <w:rsid w:val="00C27678"/>
    <w:rsid w:val="00C27990"/>
    <w:rsid w:val="00C301FE"/>
    <w:rsid w:val="00C32E8D"/>
    <w:rsid w:val="00C33A4A"/>
    <w:rsid w:val="00C33A9D"/>
    <w:rsid w:val="00C33F15"/>
    <w:rsid w:val="00C3436E"/>
    <w:rsid w:val="00C3444D"/>
    <w:rsid w:val="00C347F9"/>
    <w:rsid w:val="00C34A81"/>
    <w:rsid w:val="00C37C9E"/>
    <w:rsid w:val="00C403F1"/>
    <w:rsid w:val="00C42B75"/>
    <w:rsid w:val="00C43AEC"/>
    <w:rsid w:val="00C444FA"/>
    <w:rsid w:val="00C44F2E"/>
    <w:rsid w:val="00C46EDD"/>
    <w:rsid w:val="00C47E7F"/>
    <w:rsid w:val="00C509C6"/>
    <w:rsid w:val="00C545AA"/>
    <w:rsid w:val="00C54EB2"/>
    <w:rsid w:val="00C552FE"/>
    <w:rsid w:val="00C55C80"/>
    <w:rsid w:val="00C617AF"/>
    <w:rsid w:val="00C61DAF"/>
    <w:rsid w:val="00C62991"/>
    <w:rsid w:val="00C62B9A"/>
    <w:rsid w:val="00C65C94"/>
    <w:rsid w:val="00C66E6C"/>
    <w:rsid w:val="00C6737D"/>
    <w:rsid w:val="00C71384"/>
    <w:rsid w:val="00C72CBC"/>
    <w:rsid w:val="00C739AB"/>
    <w:rsid w:val="00C743F9"/>
    <w:rsid w:val="00C75BA0"/>
    <w:rsid w:val="00C75D7C"/>
    <w:rsid w:val="00C7605E"/>
    <w:rsid w:val="00C769B6"/>
    <w:rsid w:val="00C77F26"/>
    <w:rsid w:val="00C804B8"/>
    <w:rsid w:val="00C81733"/>
    <w:rsid w:val="00C824E7"/>
    <w:rsid w:val="00C826B4"/>
    <w:rsid w:val="00C83242"/>
    <w:rsid w:val="00C840A0"/>
    <w:rsid w:val="00C8594D"/>
    <w:rsid w:val="00C8620F"/>
    <w:rsid w:val="00C87E43"/>
    <w:rsid w:val="00C93A34"/>
    <w:rsid w:val="00C94227"/>
    <w:rsid w:val="00C94C81"/>
    <w:rsid w:val="00C95B4F"/>
    <w:rsid w:val="00C96733"/>
    <w:rsid w:val="00CA00EA"/>
    <w:rsid w:val="00CA0631"/>
    <w:rsid w:val="00CA17F9"/>
    <w:rsid w:val="00CA1DAE"/>
    <w:rsid w:val="00CA29C7"/>
    <w:rsid w:val="00CA3C24"/>
    <w:rsid w:val="00CA43E5"/>
    <w:rsid w:val="00CA4800"/>
    <w:rsid w:val="00CA4B1B"/>
    <w:rsid w:val="00CA6C8D"/>
    <w:rsid w:val="00CA7D4A"/>
    <w:rsid w:val="00CB04A7"/>
    <w:rsid w:val="00CB136C"/>
    <w:rsid w:val="00CB233D"/>
    <w:rsid w:val="00CB335C"/>
    <w:rsid w:val="00CB386E"/>
    <w:rsid w:val="00CB3A29"/>
    <w:rsid w:val="00CB4155"/>
    <w:rsid w:val="00CB506E"/>
    <w:rsid w:val="00CB5341"/>
    <w:rsid w:val="00CB559D"/>
    <w:rsid w:val="00CB5B38"/>
    <w:rsid w:val="00CB6562"/>
    <w:rsid w:val="00CC18D9"/>
    <w:rsid w:val="00CC2296"/>
    <w:rsid w:val="00CC2E08"/>
    <w:rsid w:val="00CC4216"/>
    <w:rsid w:val="00CC563F"/>
    <w:rsid w:val="00CC67DC"/>
    <w:rsid w:val="00CC6DE2"/>
    <w:rsid w:val="00CC72C1"/>
    <w:rsid w:val="00CC7822"/>
    <w:rsid w:val="00CD0A07"/>
    <w:rsid w:val="00CD18B1"/>
    <w:rsid w:val="00CD3059"/>
    <w:rsid w:val="00CD3A88"/>
    <w:rsid w:val="00CD3E9A"/>
    <w:rsid w:val="00CD4F34"/>
    <w:rsid w:val="00CD511F"/>
    <w:rsid w:val="00CD7D5F"/>
    <w:rsid w:val="00CE0428"/>
    <w:rsid w:val="00CE2091"/>
    <w:rsid w:val="00CE44DE"/>
    <w:rsid w:val="00CE5565"/>
    <w:rsid w:val="00CE5953"/>
    <w:rsid w:val="00CF28C8"/>
    <w:rsid w:val="00CF3028"/>
    <w:rsid w:val="00CF3DDE"/>
    <w:rsid w:val="00CF5591"/>
    <w:rsid w:val="00CF69C6"/>
    <w:rsid w:val="00CF6CC6"/>
    <w:rsid w:val="00D01A55"/>
    <w:rsid w:val="00D01F3A"/>
    <w:rsid w:val="00D02002"/>
    <w:rsid w:val="00D02390"/>
    <w:rsid w:val="00D025E0"/>
    <w:rsid w:val="00D032AA"/>
    <w:rsid w:val="00D03D62"/>
    <w:rsid w:val="00D04F2C"/>
    <w:rsid w:val="00D05241"/>
    <w:rsid w:val="00D05C6C"/>
    <w:rsid w:val="00D06211"/>
    <w:rsid w:val="00D06C98"/>
    <w:rsid w:val="00D1036C"/>
    <w:rsid w:val="00D10637"/>
    <w:rsid w:val="00D11227"/>
    <w:rsid w:val="00D1128B"/>
    <w:rsid w:val="00D12430"/>
    <w:rsid w:val="00D12AD3"/>
    <w:rsid w:val="00D14167"/>
    <w:rsid w:val="00D143B7"/>
    <w:rsid w:val="00D16839"/>
    <w:rsid w:val="00D1719A"/>
    <w:rsid w:val="00D2002F"/>
    <w:rsid w:val="00D220B3"/>
    <w:rsid w:val="00D22FD0"/>
    <w:rsid w:val="00D24F46"/>
    <w:rsid w:val="00D255D6"/>
    <w:rsid w:val="00D302E3"/>
    <w:rsid w:val="00D307E1"/>
    <w:rsid w:val="00D31B4F"/>
    <w:rsid w:val="00D336E3"/>
    <w:rsid w:val="00D36613"/>
    <w:rsid w:val="00D37D32"/>
    <w:rsid w:val="00D417EF"/>
    <w:rsid w:val="00D42323"/>
    <w:rsid w:val="00D43023"/>
    <w:rsid w:val="00D44161"/>
    <w:rsid w:val="00D4479F"/>
    <w:rsid w:val="00D45432"/>
    <w:rsid w:val="00D47263"/>
    <w:rsid w:val="00D47CD4"/>
    <w:rsid w:val="00D52014"/>
    <w:rsid w:val="00D52818"/>
    <w:rsid w:val="00D52D77"/>
    <w:rsid w:val="00D53AF5"/>
    <w:rsid w:val="00D55860"/>
    <w:rsid w:val="00D55A68"/>
    <w:rsid w:val="00D5620F"/>
    <w:rsid w:val="00D57ADC"/>
    <w:rsid w:val="00D60918"/>
    <w:rsid w:val="00D61025"/>
    <w:rsid w:val="00D64BF3"/>
    <w:rsid w:val="00D65FC7"/>
    <w:rsid w:val="00D668A1"/>
    <w:rsid w:val="00D66F10"/>
    <w:rsid w:val="00D67A71"/>
    <w:rsid w:val="00D70367"/>
    <w:rsid w:val="00D70D11"/>
    <w:rsid w:val="00D74089"/>
    <w:rsid w:val="00D74FF9"/>
    <w:rsid w:val="00D75223"/>
    <w:rsid w:val="00D75F78"/>
    <w:rsid w:val="00D77882"/>
    <w:rsid w:val="00D81916"/>
    <w:rsid w:val="00D8370A"/>
    <w:rsid w:val="00D84C7B"/>
    <w:rsid w:val="00D85EAD"/>
    <w:rsid w:val="00D86A95"/>
    <w:rsid w:val="00D87A10"/>
    <w:rsid w:val="00D910DF"/>
    <w:rsid w:val="00D9119D"/>
    <w:rsid w:val="00D9135B"/>
    <w:rsid w:val="00D92027"/>
    <w:rsid w:val="00D9260B"/>
    <w:rsid w:val="00D9262A"/>
    <w:rsid w:val="00D951D6"/>
    <w:rsid w:val="00D95740"/>
    <w:rsid w:val="00D957BD"/>
    <w:rsid w:val="00D96E96"/>
    <w:rsid w:val="00D97638"/>
    <w:rsid w:val="00D97C83"/>
    <w:rsid w:val="00DA03C1"/>
    <w:rsid w:val="00DA11D8"/>
    <w:rsid w:val="00DA12FA"/>
    <w:rsid w:val="00DA1824"/>
    <w:rsid w:val="00DA2AF8"/>
    <w:rsid w:val="00DA4B9C"/>
    <w:rsid w:val="00DA4CD0"/>
    <w:rsid w:val="00DA639E"/>
    <w:rsid w:val="00DA6AD9"/>
    <w:rsid w:val="00DA6C9D"/>
    <w:rsid w:val="00DA7F74"/>
    <w:rsid w:val="00DB19CF"/>
    <w:rsid w:val="00DB33FA"/>
    <w:rsid w:val="00DB4308"/>
    <w:rsid w:val="00DB5546"/>
    <w:rsid w:val="00DB57BC"/>
    <w:rsid w:val="00DB580E"/>
    <w:rsid w:val="00DB5A47"/>
    <w:rsid w:val="00DB5EE9"/>
    <w:rsid w:val="00DB7305"/>
    <w:rsid w:val="00DC0823"/>
    <w:rsid w:val="00DC22DB"/>
    <w:rsid w:val="00DC3758"/>
    <w:rsid w:val="00DC496C"/>
    <w:rsid w:val="00DC4C83"/>
    <w:rsid w:val="00DC7240"/>
    <w:rsid w:val="00DC7EC3"/>
    <w:rsid w:val="00DD0F1B"/>
    <w:rsid w:val="00DD15EC"/>
    <w:rsid w:val="00DD26A6"/>
    <w:rsid w:val="00DD3CEA"/>
    <w:rsid w:val="00DD502A"/>
    <w:rsid w:val="00DD5128"/>
    <w:rsid w:val="00DD5A5F"/>
    <w:rsid w:val="00DD5F9E"/>
    <w:rsid w:val="00DE0DE2"/>
    <w:rsid w:val="00DE371F"/>
    <w:rsid w:val="00DE4A54"/>
    <w:rsid w:val="00DE5F1C"/>
    <w:rsid w:val="00DE7CA5"/>
    <w:rsid w:val="00DF0EE2"/>
    <w:rsid w:val="00DF30A4"/>
    <w:rsid w:val="00DF4490"/>
    <w:rsid w:val="00DF464B"/>
    <w:rsid w:val="00DF4736"/>
    <w:rsid w:val="00DF4BE2"/>
    <w:rsid w:val="00DF5AEE"/>
    <w:rsid w:val="00DF6173"/>
    <w:rsid w:val="00DF63DE"/>
    <w:rsid w:val="00DF67C8"/>
    <w:rsid w:val="00DF7169"/>
    <w:rsid w:val="00E018FC"/>
    <w:rsid w:val="00E01C51"/>
    <w:rsid w:val="00E04122"/>
    <w:rsid w:val="00E041C7"/>
    <w:rsid w:val="00E0477D"/>
    <w:rsid w:val="00E05A72"/>
    <w:rsid w:val="00E06935"/>
    <w:rsid w:val="00E0740A"/>
    <w:rsid w:val="00E10145"/>
    <w:rsid w:val="00E12BC3"/>
    <w:rsid w:val="00E1409C"/>
    <w:rsid w:val="00E14F69"/>
    <w:rsid w:val="00E153B5"/>
    <w:rsid w:val="00E161F0"/>
    <w:rsid w:val="00E16CF1"/>
    <w:rsid w:val="00E2174B"/>
    <w:rsid w:val="00E22911"/>
    <w:rsid w:val="00E26480"/>
    <w:rsid w:val="00E2664A"/>
    <w:rsid w:val="00E27B54"/>
    <w:rsid w:val="00E30C79"/>
    <w:rsid w:val="00E31BB9"/>
    <w:rsid w:val="00E3249C"/>
    <w:rsid w:val="00E324F2"/>
    <w:rsid w:val="00E32A04"/>
    <w:rsid w:val="00E352A6"/>
    <w:rsid w:val="00E35CE9"/>
    <w:rsid w:val="00E35D1E"/>
    <w:rsid w:val="00E36903"/>
    <w:rsid w:val="00E403B2"/>
    <w:rsid w:val="00E41886"/>
    <w:rsid w:val="00E41EAA"/>
    <w:rsid w:val="00E42713"/>
    <w:rsid w:val="00E434C6"/>
    <w:rsid w:val="00E43ADD"/>
    <w:rsid w:val="00E45962"/>
    <w:rsid w:val="00E45BCA"/>
    <w:rsid w:val="00E461F0"/>
    <w:rsid w:val="00E5186E"/>
    <w:rsid w:val="00E51BD5"/>
    <w:rsid w:val="00E52141"/>
    <w:rsid w:val="00E53424"/>
    <w:rsid w:val="00E54AE4"/>
    <w:rsid w:val="00E5517E"/>
    <w:rsid w:val="00E573D1"/>
    <w:rsid w:val="00E60F9E"/>
    <w:rsid w:val="00E61C75"/>
    <w:rsid w:val="00E622FD"/>
    <w:rsid w:val="00E627D4"/>
    <w:rsid w:val="00E63F8A"/>
    <w:rsid w:val="00E647DA"/>
    <w:rsid w:val="00E67750"/>
    <w:rsid w:val="00E67C18"/>
    <w:rsid w:val="00E67D67"/>
    <w:rsid w:val="00E74D7D"/>
    <w:rsid w:val="00E7531E"/>
    <w:rsid w:val="00E77A7F"/>
    <w:rsid w:val="00E77CEB"/>
    <w:rsid w:val="00E81547"/>
    <w:rsid w:val="00E8254D"/>
    <w:rsid w:val="00E827FC"/>
    <w:rsid w:val="00E828CE"/>
    <w:rsid w:val="00E82D8A"/>
    <w:rsid w:val="00E84004"/>
    <w:rsid w:val="00E847DC"/>
    <w:rsid w:val="00E85B16"/>
    <w:rsid w:val="00E85C7B"/>
    <w:rsid w:val="00E86F44"/>
    <w:rsid w:val="00E87663"/>
    <w:rsid w:val="00E917F7"/>
    <w:rsid w:val="00E91A1D"/>
    <w:rsid w:val="00E920A6"/>
    <w:rsid w:val="00E931EF"/>
    <w:rsid w:val="00E939E1"/>
    <w:rsid w:val="00E9533E"/>
    <w:rsid w:val="00E95DA2"/>
    <w:rsid w:val="00E96520"/>
    <w:rsid w:val="00E96B82"/>
    <w:rsid w:val="00E9735D"/>
    <w:rsid w:val="00E97E2F"/>
    <w:rsid w:val="00EA1465"/>
    <w:rsid w:val="00EA5302"/>
    <w:rsid w:val="00EA5C51"/>
    <w:rsid w:val="00EA7382"/>
    <w:rsid w:val="00EB2DC6"/>
    <w:rsid w:val="00EB3B03"/>
    <w:rsid w:val="00EB3C27"/>
    <w:rsid w:val="00EB4802"/>
    <w:rsid w:val="00EB6604"/>
    <w:rsid w:val="00EB6712"/>
    <w:rsid w:val="00EB6C52"/>
    <w:rsid w:val="00EB730D"/>
    <w:rsid w:val="00EB7496"/>
    <w:rsid w:val="00EC0A60"/>
    <w:rsid w:val="00EC2DD3"/>
    <w:rsid w:val="00EC2F59"/>
    <w:rsid w:val="00EC4A64"/>
    <w:rsid w:val="00EC5268"/>
    <w:rsid w:val="00EC5B6A"/>
    <w:rsid w:val="00EC6B54"/>
    <w:rsid w:val="00ED139D"/>
    <w:rsid w:val="00ED2854"/>
    <w:rsid w:val="00ED3360"/>
    <w:rsid w:val="00ED336B"/>
    <w:rsid w:val="00ED40C6"/>
    <w:rsid w:val="00ED42AF"/>
    <w:rsid w:val="00ED4F55"/>
    <w:rsid w:val="00EE306D"/>
    <w:rsid w:val="00EE541A"/>
    <w:rsid w:val="00EE6FA8"/>
    <w:rsid w:val="00EE79AA"/>
    <w:rsid w:val="00EF00DD"/>
    <w:rsid w:val="00EF10DD"/>
    <w:rsid w:val="00EF1591"/>
    <w:rsid w:val="00EF2AD1"/>
    <w:rsid w:val="00EF4837"/>
    <w:rsid w:val="00EF51DB"/>
    <w:rsid w:val="00EF534D"/>
    <w:rsid w:val="00EF73BF"/>
    <w:rsid w:val="00EF7694"/>
    <w:rsid w:val="00F0050B"/>
    <w:rsid w:val="00F02259"/>
    <w:rsid w:val="00F03BB8"/>
    <w:rsid w:val="00F04BC5"/>
    <w:rsid w:val="00F1091A"/>
    <w:rsid w:val="00F10EBB"/>
    <w:rsid w:val="00F11EB2"/>
    <w:rsid w:val="00F14705"/>
    <w:rsid w:val="00F17F96"/>
    <w:rsid w:val="00F21890"/>
    <w:rsid w:val="00F21EA6"/>
    <w:rsid w:val="00F22424"/>
    <w:rsid w:val="00F22FB4"/>
    <w:rsid w:val="00F230AA"/>
    <w:rsid w:val="00F2411F"/>
    <w:rsid w:val="00F26B29"/>
    <w:rsid w:val="00F26DE2"/>
    <w:rsid w:val="00F30ADE"/>
    <w:rsid w:val="00F30B4D"/>
    <w:rsid w:val="00F32192"/>
    <w:rsid w:val="00F3254A"/>
    <w:rsid w:val="00F3476F"/>
    <w:rsid w:val="00F35513"/>
    <w:rsid w:val="00F36565"/>
    <w:rsid w:val="00F37666"/>
    <w:rsid w:val="00F37824"/>
    <w:rsid w:val="00F4229A"/>
    <w:rsid w:val="00F42DDF"/>
    <w:rsid w:val="00F4356E"/>
    <w:rsid w:val="00F443CD"/>
    <w:rsid w:val="00F44C59"/>
    <w:rsid w:val="00F45AA7"/>
    <w:rsid w:val="00F477D7"/>
    <w:rsid w:val="00F4780A"/>
    <w:rsid w:val="00F5198A"/>
    <w:rsid w:val="00F522F3"/>
    <w:rsid w:val="00F53598"/>
    <w:rsid w:val="00F55493"/>
    <w:rsid w:val="00F5588F"/>
    <w:rsid w:val="00F56170"/>
    <w:rsid w:val="00F57039"/>
    <w:rsid w:val="00F575BE"/>
    <w:rsid w:val="00F62B08"/>
    <w:rsid w:val="00F63BED"/>
    <w:rsid w:val="00F660DB"/>
    <w:rsid w:val="00F6626F"/>
    <w:rsid w:val="00F66B2A"/>
    <w:rsid w:val="00F673D1"/>
    <w:rsid w:val="00F7062E"/>
    <w:rsid w:val="00F7066F"/>
    <w:rsid w:val="00F706B6"/>
    <w:rsid w:val="00F70CBB"/>
    <w:rsid w:val="00F714D1"/>
    <w:rsid w:val="00F7249B"/>
    <w:rsid w:val="00F7452C"/>
    <w:rsid w:val="00F772A3"/>
    <w:rsid w:val="00F77318"/>
    <w:rsid w:val="00F7793E"/>
    <w:rsid w:val="00F8077E"/>
    <w:rsid w:val="00F82EEA"/>
    <w:rsid w:val="00F836AE"/>
    <w:rsid w:val="00F8405D"/>
    <w:rsid w:val="00F8542D"/>
    <w:rsid w:val="00F85703"/>
    <w:rsid w:val="00F86564"/>
    <w:rsid w:val="00F87902"/>
    <w:rsid w:val="00F8794B"/>
    <w:rsid w:val="00F87971"/>
    <w:rsid w:val="00F92180"/>
    <w:rsid w:val="00F93B5F"/>
    <w:rsid w:val="00F9570A"/>
    <w:rsid w:val="00FA02C8"/>
    <w:rsid w:val="00FA0CDF"/>
    <w:rsid w:val="00FA62C4"/>
    <w:rsid w:val="00FA68AB"/>
    <w:rsid w:val="00FA766B"/>
    <w:rsid w:val="00FA7D68"/>
    <w:rsid w:val="00FA7D7A"/>
    <w:rsid w:val="00FB14DF"/>
    <w:rsid w:val="00FB1598"/>
    <w:rsid w:val="00FB39BF"/>
    <w:rsid w:val="00FB3EE4"/>
    <w:rsid w:val="00FB3F96"/>
    <w:rsid w:val="00FB4979"/>
    <w:rsid w:val="00FB6419"/>
    <w:rsid w:val="00FC1A99"/>
    <w:rsid w:val="00FC28E4"/>
    <w:rsid w:val="00FC4688"/>
    <w:rsid w:val="00FC5906"/>
    <w:rsid w:val="00FC778C"/>
    <w:rsid w:val="00FD1889"/>
    <w:rsid w:val="00FD1C66"/>
    <w:rsid w:val="00FD4472"/>
    <w:rsid w:val="00FD45F0"/>
    <w:rsid w:val="00FD55CA"/>
    <w:rsid w:val="00FD6D0E"/>
    <w:rsid w:val="00FE1ABC"/>
    <w:rsid w:val="00FE1E2A"/>
    <w:rsid w:val="00FE27FE"/>
    <w:rsid w:val="00FE35CC"/>
    <w:rsid w:val="00FE4AC8"/>
    <w:rsid w:val="00FE75C7"/>
    <w:rsid w:val="00FF1B37"/>
    <w:rsid w:val="00FF1F99"/>
    <w:rsid w:val="00FF29BB"/>
    <w:rsid w:val="00FF3114"/>
    <w:rsid w:val="00FF36E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C545AA"/>
    <w:pPr>
      <w:spacing w:after="200" w:line="276" w:lineRule="auto"/>
    </w:pPr>
    <w:rPr>
      <w:sz w:val="22"/>
      <w:szCs w:val="22"/>
    </w:rPr>
  </w:style>
  <w:style w:type="paragraph" w:styleId="Heading1">
    <w:name w:val="heading 1"/>
    <w:basedOn w:val="Normal"/>
    <w:next w:val="Normal"/>
    <w:link w:val="Heading1Char"/>
    <w:uiPriority w:val="99"/>
    <w:qFormat/>
    <w:rsid w:val="00C545AA"/>
    <w:pPr>
      <w:keepNext/>
      <w:keepLines/>
      <w:numPr>
        <w:numId w:val="278"/>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545AA"/>
    <w:pPr>
      <w:keepNext/>
      <w:keepLines/>
      <w:numPr>
        <w:ilvl w:val="1"/>
        <w:numId w:val="278"/>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70F83"/>
    <w:pPr>
      <w:keepNext/>
      <w:keepLines/>
      <w:numPr>
        <w:ilvl w:val="2"/>
        <w:numId w:val="278"/>
      </w:numPr>
      <w:spacing w:before="200" w:after="0" w:line="240" w:lineRule="auto"/>
      <w:outlineLvl w:val="2"/>
    </w:pPr>
    <w:rPr>
      <w:rFonts w:ascii="Cambria" w:eastAsia="Times New Roman" w:hAnsi="Cambria"/>
      <w:b/>
      <w:bCs/>
      <w:color w:val="4F81BD"/>
      <w:sz w:val="20"/>
      <w:szCs w:val="20"/>
    </w:rPr>
  </w:style>
  <w:style w:type="paragraph" w:styleId="Heading4">
    <w:name w:val="heading 4"/>
    <w:aliases w:val="h4,Level 4 Topic Heading"/>
    <w:basedOn w:val="Normal"/>
    <w:next w:val="Normal"/>
    <w:link w:val="Heading4Char"/>
    <w:uiPriority w:val="99"/>
    <w:qFormat/>
    <w:rsid w:val="00470F83"/>
    <w:pPr>
      <w:keepNext/>
      <w:keepLines/>
      <w:numPr>
        <w:ilvl w:val="3"/>
        <w:numId w:val="278"/>
      </w:numPr>
      <w:spacing w:before="200" w:after="0"/>
      <w:outlineLvl w:val="3"/>
    </w:pPr>
    <w:rPr>
      <w:rFonts w:ascii="Cambria" w:eastAsia="Times New Roman" w:hAnsi="Cambria"/>
      <w:b/>
      <w:bCs/>
      <w:i/>
      <w:iCs/>
      <w:color w:val="4F81BD"/>
    </w:rPr>
  </w:style>
  <w:style w:type="paragraph" w:styleId="Heading5">
    <w:name w:val="heading 5"/>
    <w:aliases w:val="h5,Level 5 Topic Heading"/>
    <w:basedOn w:val="Normal"/>
    <w:next w:val="Normal"/>
    <w:link w:val="Heading5Char"/>
    <w:uiPriority w:val="99"/>
    <w:qFormat/>
    <w:rsid w:val="00470F83"/>
    <w:pPr>
      <w:keepNext/>
      <w:keepLines/>
      <w:numPr>
        <w:ilvl w:val="4"/>
        <w:numId w:val="278"/>
      </w:numPr>
      <w:spacing w:before="200" w:after="0"/>
      <w:outlineLvl w:val="4"/>
    </w:pPr>
    <w:rPr>
      <w:rFonts w:ascii="Cambria" w:eastAsia="Times New Roman" w:hAnsi="Cambria"/>
      <w:color w:val="243F60"/>
    </w:rPr>
  </w:style>
  <w:style w:type="paragraph" w:styleId="Heading6">
    <w:name w:val="heading 6"/>
    <w:aliases w:val="h6,Level 6 Topic Heading"/>
    <w:basedOn w:val="Normal"/>
    <w:next w:val="Normal"/>
    <w:link w:val="Heading6Char"/>
    <w:uiPriority w:val="99"/>
    <w:qFormat/>
    <w:rsid w:val="00470F83"/>
    <w:pPr>
      <w:keepNext/>
      <w:keepLines/>
      <w:numPr>
        <w:ilvl w:val="5"/>
        <w:numId w:val="278"/>
      </w:numPr>
      <w:spacing w:before="200" w:after="0"/>
      <w:outlineLvl w:val="5"/>
    </w:pPr>
    <w:rPr>
      <w:rFonts w:ascii="Cambria" w:eastAsia="Times New Roman" w:hAnsi="Cambria"/>
      <w:i/>
      <w:iCs/>
      <w:color w:val="243F60"/>
    </w:rPr>
  </w:style>
  <w:style w:type="paragraph" w:styleId="Heading7">
    <w:name w:val="heading 7"/>
    <w:aliases w:val="h7,Level 7 Topic Heading"/>
    <w:basedOn w:val="Heading1"/>
    <w:next w:val="Text"/>
    <w:link w:val="Heading7Char"/>
    <w:uiPriority w:val="99"/>
    <w:qFormat/>
    <w:rsid w:val="00470F83"/>
    <w:pPr>
      <w:keepLines w:val="0"/>
      <w:numPr>
        <w:ilvl w:val="6"/>
      </w:numPr>
      <w:spacing w:before="180" w:after="60" w:line="360" w:lineRule="exact"/>
      <w:outlineLvl w:val="6"/>
    </w:pPr>
    <w:rPr>
      <w:rFonts w:ascii="Verdana" w:hAnsi="Verdana"/>
      <w:bCs w:val="0"/>
      <w:color w:val="000000"/>
      <w:kern w:val="24"/>
      <w:sz w:val="32"/>
      <w:szCs w:val="24"/>
    </w:rPr>
  </w:style>
  <w:style w:type="paragraph" w:styleId="Heading8">
    <w:name w:val="heading 8"/>
    <w:basedOn w:val="Normal"/>
    <w:next w:val="Normal"/>
    <w:link w:val="Heading8Char"/>
    <w:uiPriority w:val="99"/>
    <w:qFormat/>
    <w:rsid w:val="00254E1A"/>
    <w:pPr>
      <w:keepNext/>
      <w:keepLines/>
      <w:numPr>
        <w:ilvl w:val="7"/>
        <w:numId w:val="278"/>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A27811"/>
    <w:pPr>
      <w:numPr>
        <w:ilvl w:val="8"/>
        <w:numId w:val="278"/>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45AA"/>
    <w:rPr>
      <w:rFonts w:ascii="Cambria" w:eastAsia="Times New Roman" w:hAnsi="Cambria" w:cs="Times New Roman"/>
      <w:b/>
      <w:bCs/>
      <w:color w:val="365F91"/>
      <w:sz w:val="28"/>
      <w:szCs w:val="28"/>
      <w:lang w:val="en-US" w:eastAsia="en-US" w:bidi="ar-SA"/>
    </w:rPr>
  </w:style>
  <w:style w:type="character" w:customStyle="1" w:styleId="Heading2Char">
    <w:name w:val="Heading 2 Char"/>
    <w:basedOn w:val="DefaultParagraphFont"/>
    <w:link w:val="Heading2"/>
    <w:uiPriority w:val="99"/>
    <w:locked/>
    <w:rsid w:val="00C545AA"/>
    <w:rPr>
      <w:rFonts w:ascii="Cambria" w:eastAsia="Times New Roman" w:hAnsi="Cambria" w:cs="Times New Roman"/>
      <w:b/>
      <w:bCs/>
      <w:color w:val="4F81BD"/>
      <w:sz w:val="26"/>
      <w:szCs w:val="26"/>
      <w:lang w:val="en-US" w:eastAsia="en-US" w:bidi="ar-SA"/>
    </w:rPr>
  </w:style>
  <w:style w:type="character" w:customStyle="1" w:styleId="Heading3Char">
    <w:name w:val="Heading 3 Char"/>
    <w:basedOn w:val="DefaultParagraphFont"/>
    <w:link w:val="Heading3"/>
    <w:uiPriority w:val="99"/>
    <w:locked/>
    <w:rsid w:val="00470F83"/>
    <w:rPr>
      <w:rFonts w:ascii="Cambria" w:eastAsia="Times New Roman" w:hAnsi="Cambria" w:cs="Times New Roman"/>
      <w:b/>
      <w:bCs/>
      <w:color w:val="4F81BD"/>
      <w:lang w:val="en-US" w:eastAsia="en-US" w:bidi="ar-SA"/>
    </w:rPr>
  </w:style>
  <w:style w:type="character" w:customStyle="1" w:styleId="Heading4Char">
    <w:name w:val="Heading 4 Char"/>
    <w:aliases w:val="h4 Char,Level 4 Topic Heading Char"/>
    <w:basedOn w:val="DefaultParagraphFont"/>
    <w:link w:val="Heading4"/>
    <w:uiPriority w:val="99"/>
    <w:locked/>
    <w:rsid w:val="00470F83"/>
    <w:rPr>
      <w:rFonts w:ascii="Cambria" w:eastAsia="Times New Roman" w:hAnsi="Cambria" w:cs="Times New Roman"/>
      <w:b/>
      <w:bCs/>
      <w:i/>
      <w:iCs/>
      <w:color w:val="4F81BD"/>
      <w:sz w:val="22"/>
      <w:szCs w:val="22"/>
      <w:lang w:val="en-US" w:eastAsia="en-US" w:bidi="ar-SA"/>
    </w:rPr>
  </w:style>
  <w:style w:type="character" w:customStyle="1" w:styleId="Heading5Char">
    <w:name w:val="Heading 5 Char"/>
    <w:aliases w:val="h5 Char,Level 5 Topic Heading Char"/>
    <w:basedOn w:val="DefaultParagraphFont"/>
    <w:link w:val="Heading5"/>
    <w:uiPriority w:val="99"/>
    <w:locked/>
    <w:rsid w:val="00470F83"/>
    <w:rPr>
      <w:rFonts w:ascii="Cambria" w:eastAsia="Times New Roman" w:hAnsi="Cambria" w:cs="Times New Roman"/>
      <w:color w:val="243F60"/>
      <w:sz w:val="22"/>
      <w:szCs w:val="22"/>
      <w:lang w:val="en-US" w:eastAsia="en-US" w:bidi="ar-SA"/>
    </w:rPr>
  </w:style>
  <w:style w:type="character" w:customStyle="1" w:styleId="Heading6Char">
    <w:name w:val="Heading 6 Char"/>
    <w:aliases w:val="h6 Char,Level 6 Topic Heading Char"/>
    <w:basedOn w:val="DefaultParagraphFont"/>
    <w:link w:val="Heading6"/>
    <w:uiPriority w:val="99"/>
    <w:locked/>
    <w:rsid w:val="00470F83"/>
    <w:rPr>
      <w:rFonts w:ascii="Cambria" w:eastAsia="Times New Roman" w:hAnsi="Cambria" w:cs="Times New Roman"/>
      <w:i/>
      <w:iCs/>
      <w:color w:val="243F60"/>
      <w:sz w:val="22"/>
      <w:szCs w:val="22"/>
      <w:lang w:val="en-US" w:eastAsia="en-US" w:bidi="ar-SA"/>
    </w:rPr>
  </w:style>
  <w:style w:type="character" w:customStyle="1" w:styleId="Heading7Char">
    <w:name w:val="Heading 7 Char"/>
    <w:aliases w:val="h7 Char,Level 7 Topic Heading Char"/>
    <w:basedOn w:val="DefaultParagraphFont"/>
    <w:link w:val="Heading7"/>
    <w:uiPriority w:val="99"/>
    <w:locked/>
    <w:rsid w:val="00470F83"/>
    <w:rPr>
      <w:rFonts w:ascii="Verdana" w:eastAsia="Times New Roman" w:hAnsi="Verdana" w:cs="Times New Roman"/>
      <w:b/>
      <w:color w:val="000000"/>
      <w:kern w:val="24"/>
      <w:sz w:val="24"/>
      <w:szCs w:val="24"/>
      <w:lang w:val="en-US" w:eastAsia="en-US" w:bidi="ar-SA"/>
    </w:rPr>
  </w:style>
  <w:style w:type="character" w:customStyle="1" w:styleId="Heading8Char">
    <w:name w:val="Heading 8 Char"/>
    <w:basedOn w:val="DefaultParagraphFont"/>
    <w:link w:val="Heading8"/>
    <w:uiPriority w:val="99"/>
    <w:locked/>
    <w:rsid w:val="00254E1A"/>
    <w:rPr>
      <w:rFonts w:ascii="Cambria" w:eastAsia="Times New Roman" w:hAnsi="Cambria" w:cs="Times New Roman"/>
      <w:color w:val="404040"/>
      <w:lang w:val="en-US" w:eastAsia="en-US" w:bidi="ar-SA"/>
    </w:rPr>
  </w:style>
  <w:style w:type="character" w:customStyle="1" w:styleId="Heading9Char">
    <w:name w:val="Heading 9 Char"/>
    <w:basedOn w:val="DefaultParagraphFont"/>
    <w:link w:val="Heading9"/>
    <w:uiPriority w:val="99"/>
    <w:semiHidden/>
    <w:locked/>
    <w:rsid w:val="00A27811"/>
    <w:rPr>
      <w:rFonts w:ascii="Cambria" w:eastAsia="Times New Roman" w:hAnsi="Cambria" w:cs="Times New Roman"/>
      <w:sz w:val="22"/>
      <w:szCs w:val="22"/>
      <w:lang w:val="en-US" w:eastAsia="en-US" w:bidi="ar-SA"/>
    </w:rPr>
  </w:style>
  <w:style w:type="paragraph" w:customStyle="1" w:styleId="Text">
    <w:name w:val="Text"/>
    <w:aliases w:val="t"/>
    <w:link w:val="TexxtChar"/>
    <w:uiPriority w:val="99"/>
    <w:rsid w:val="00470F83"/>
    <w:pPr>
      <w:spacing w:before="60" w:after="60" w:line="260" w:lineRule="exact"/>
    </w:pPr>
    <w:rPr>
      <w:rFonts w:ascii="Verdana" w:eastAsia="Times New Roman" w:hAnsi="Verdana"/>
      <w:color w:val="000000"/>
    </w:rPr>
  </w:style>
  <w:style w:type="character" w:customStyle="1" w:styleId="TexxtChar">
    <w:name w:val="Texxt Char"/>
    <w:aliases w:val="t Char Char"/>
    <w:basedOn w:val="DefaultParagraphFont"/>
    <w:link w:val="Text"/>
    <w:uiPriority w:val="99"/>
    <w:locked/>
    <w:rsid w:val="00470F83"/>
    <w:rPr>
      <w:rFonts w:ascii="Verdana" w:eastAsia="Times New Roman" w:hAnsi="Verdana"/>
      <w:color w:val="000000"/>
      <w:lang w:val="en-US" w:eastAsia="en-US" w:bidi="ar-SA"/>
    </w:rPr>
  </w:style>
  <w:style w:type="paragraph" w:styleId="BalloonText">
    <w:name w:val="Balloon Text"/>
    <w:basedOn w:val="Normal"/>
    <w:link w:val="BalloonTextChar"/>
    <w:uiPriority w:val="99"/>
    <w:semiHidden/>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65C94"/>
    <w:rPr>
      <w:rFonts w:ascii="Tahoma" w:hAnsi="Tahoma" w:cs="Tahoma"/>
      <w:sz w:val="16"/>
      <w:szCs w:val="16"/>
    </w:rPr>
  </w:style>
  <w:style w:type="table" w:styleId="TableGrid">
    <w:name w:val="Table Grid"/>
    <w:basedOn w:val="TableNormal"/>
    <w:uiPriority w:val="9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uiPriority w:val="99"/>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390F2E"/>
    <w:rPr>
      <w:rFonts w:cs="Times New Roman"/>
      <w:color w:val="800080"/>
      <w:u w:val="single"/>
    </w:rPr>
  </w:style>
  <w:style w:type="paragraph" w:styleId="TOCHeading">
    <w:name w:val="TOC Heading"/>
    <w:basedOn w:val="Heading1"/>
    <w:next w:val="Normal"/>
    <w:uiPriority w:val="99"/>
    <w:qFormat/>
    <w:rsid w:val="0040163B"/>
    <w:pPr>
      <w:outlineLvl w:val="9"/>
    </w:pPr>
  </w:style>
  <w:style w:type="paragraph" w:styleId="ListParagraph">
    <w:name w:val="List Paragraph"/>
    <w:basedOn w:val="Normal"/>
    <w:uiPriority w:val="99"/>
    <w:qFormat/>
    <w:rsid w:val="00C10B5E"/>
    <w:pPr>
      <w:ind w:left="720"/>
      <w:contextualSpacing/>
    </w:pPr>
  </w:style>
  <w:style w:type="paragraph" w:styleId="DocumentMap">
    <w:name w:val="Document Map"/>
    <w:basedOn w:val="Normal"/>
    <w:link w:val="DocumentMapChar"/>
    <w:uiPriority w:val="99"/>
    <w:semiHidden/>
    <w:rsid w:val="00817E6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17E64"/>
    <w:rPr>
      <w:rFonts w:ascii="Tahoma" w:hAnsi="Tahoma" w:cs="Tahoma"/>
      <w:sz w:val="16"/>
      <w:szCs w:val="16"/>
    </w:rPr>
  </w:style>
  <w:style w:type="paragraph" w:customStyle="1" w:styleId="DefaultParagraphFontParaChar">
    <w:name w:val="Default Paragraph Font Para Char"/>
    <w:basedOn w:val="Normal"/>
    <w:uiPriority w:val="99"/>
    <w:rsid w:val="00470F83"/>
    <w:pPr>
      <w:spacing w:after="160" w:line="240" w:lineRule="exact"/>
    </w:pPr>
    <w:rPr>
      <w:rFonts w:ascii="Arial" w:eastAsia="Times New Roman" w:hAnsi="Arial"/>
      <w:sz w:val="20"/>
      <w:szCs w:val="20"/>
    </w:rPr>
  </w:style>
  <w:style w:type="paragraph" w:customStyle="1" w:styleId="Figure">
    <w:name w:val="Figure"/>
    <w:aliases w:val="fig"/>
    <w:basedOn w:val="Text"/>
    <w:next w:val="Text"/>
    <w:uiPriority w:val="99"/>
    <w:rsid w:val="00470F83"/>
    <w:pPr>
      <w:spacing w:before="120" w:after="120" w:line="240" w:lineRule="auto"/>
    </w:pPr>
  </w:style>
  <w:style w:type="paragraph" w:customStyle="1" w:styleId="Label">
    <w:name w:val="Label"/>
    <w:aliases w:val="l"/>
    <w:basedOn w:val="Text"/>
    <w:next w:val="Text"/>
    <w:link w:val="LabelChar"/>
    <w:uiPriority w:val="99"/>
    <w:rsid w:val="00470F83"/>
    <w:rPr>
      <w:b/>
    </w:rPr>
  </w:style>
  <w:style w:type="character" w:customStyle="1" w:styleId="LabelChar">
    <w:name w:val="Label Char"/>
    <w:aliases w:val="l Char"/>
    <w:basedOn w:val="TexxtChar"/>
    <w:link w:val="Label"/>
    <w:uiPriority w:val="99"/>
    <w:locked/>
    <w:rsid w:val="00470F83"/>
    <w:rPr>
      <w:b/>
    </w:rPr>
  </w:style>
  <w:style w:type="paragraph" w:customStyle="1" w:styleId="AlertText">
    <w:name w:val="Alert Text"/>
    <w:aliases w:val="at"/>
    <w:basedOn w:val="Text"/>
    <w:uiPriority w:val="99"/>
    <w:rsid w:val="00470F83"/>
    <w:pPr>
      <w:ind w:left="360"/>
    </w:pPr>
  </w:style>
  <w:style w:type="paragraph" w:customStyle="1" w:styleId="RevisionHistory">
    <w:name w:val="Revision History"/>
    <w:aliases w:val="rh"/>
    <w:basedOn w:val="Text"/>
    <w:uiPriority w:val="99"/>
    <w:rsid w:val="00470F83"/>
    <w:pPr>
      <w:ind w:right="1440"/>
    </w:pPr>
    <w:rPr>
      <w:vanish/>
      <w:color w:val="800080"/>
    </w:rPr>
  </w:style>
  <w:style w:type="paragraph" w:customStyle="1" w:styleId="BulletedList1">
    <w:name w:val="Bulleted List 1"/>
    <w:aliases w:val="bl1"/>
    <w:link w:val="BulletedList1Char"/>
    <w:uiPriority w:val="99"/>
    <w:rsid w:val="00470F83"/>
    <w:pPr>
      <w:tabs>
        <w:tab w:val="num" w:pos="360"/>
      </w:tabs>
      <w:spacing w:before="60" w:after="60" w:line="260" w:lineRule="exact"/>
      <w:ind w:left="360" w:hanging="360"/>
    </w:pPr>
    <w:rPr>
      <w:rFonts w:ascii="Verdana" w:eastAsia="Times New Roman" w:hAnsi="Verdana"/>
      <w:color w:val="000000"/>
    </w:rPr>
  </w:style>
  <w:style w:type="character" w:customStyle="1" w:styleId="BulletedList1Char">
    <w:name w:val="Bulleted List 1 Char"/>
    <w:aliases w:val="bl1 Char"/>
    <w:basedOn w:val="DefaultParagraphFont"/>
    <w:link w:val="BulletedList1"/>
    <w:uiPriority w:val="99"/>
    <w:locked/>
    <w:rsid w:val="00470F83"/>
    <w:rPr>
      <w:rFonts w:ascii="Verdana" w:eastAsia="Times New Roman" w:hAnsi="Verdana"/>
      <w:color w:val="000000"/>
      <w:lang w:val="en-US" w:eastAsia="en-US" w:bidi="ar-SA"/>
    </w:rPr>
  </w:style>
  <w:style w:type="paragraph" w:customStyle="1" w:styleId="Definition">
    <w:name w:val="Definition"/>
    <w:aliases w:val="d"/>
    <w:basedOn w:val="Text"/>
    <w:next w:val="Normal"/>
    <w:uiPriority w:val="99"/>
    <w:rsid w:val="00470F83"/>
    <w:pPr>
      <w:spacing w:before="0"/>
      <w:ind w:left="720"/>
    </w:pPr>
  </w:style>
  <w:style w:type="paragraph" w:customStyle="1" w:styleId="NumberedList1">
    <w:name w:val="Numbered List 1"/>
    <w:aliases w:val="nl1"/>
    <w:link w:val="NumberedList1Char"/>
    <w:uiPriority w:val="99"/>
    <w:rsid w:val="00470F83"/>
    <w:pPr>
      <w:tabs>
        <w:tab w:val="num" w:pos="720"/>
      </w:tabs>
      <w:spacing w:before="60" w:after="60" w:line="260" w:lineRule="exact"/>
      <w:ind w:left="720" w:hanging="720"/>
    </w:pPr>
    <w:rPr>
      <w:rFonts w:ascii="Verdana" w:eastAsia="Times New Roman" w:hAnsi="Verdana"/>
      <w:color w:val="000000"/>
    </w:rPr>
  </w:style>
  <w:style w:type="character" w:customStyle="1" w:styleId="NumberedList1Char">
    <w:name w:val="Numbered List 1 Char"/>
    <w:aliases w:val="nl1 Char"/>
    <w:basedOn w:val="DefaultParagraphFont"/>
    <w:link w:val="NumberedList1"/>
    <w:uiPriority w:val="99"/>
    <w:locked/>
    <w:rsid w:val="00470F83"/>
    <w:rPr>
      <w:rFonts w:ascii="Verdana" w:eastAsia="Times New Roman" w:hAnsi="Verdana"/>
      <w:color w:val="000000"/>
      <w:lang w:val="en-US" w:eastAsia="en-US" w:bidi="ar-SA"/>
    </w:rPr>
  </w:style>
  <w:style w:type="character" w:styleId="Hyperlink">
    <w:name w:val="Hyperlink"/>
    <w:basedOn w:val="DefaultParagraphFont"/>
    <w:uiPriority w:val="99"/>
    <w:rsid w:val="00470F83"/>
    <w:rPr>
      <w:rFonts w:cs="Times New Roman"/>
      <w:color w:val="0000FF"/>
      <w:u w:val="single"/>
    </w:rPr>
  </w:style>
  <w:style w:type="paragraph" w:styleId="NormalWeb">
    <w:name w:val="Normal (Web)"/>
    <w:basedOn w:val="Normal"/>
    <w:uiPriority w:val="99"/>
    <w:rsid w:val="00EE6FA8"/>
    <w:rPr>
      <w:rFonts w:ascii="Times New Roman" w:hAnsi="Times New Roman"/>
      <w:sz w:val="24"/>
      <w:szCs w:val="24"/>
    </w:rPr>
  </w:style>
  <w:style w:type="character" w:customStyle="1" w:styleId="orangebold1">
    <w:name w:val="orangebold1"/>
    <w:basedOn w:val="DefaultParagraphFont"/>
    <w:uiPriority w:val="99"/>
    <w:rsid w:val="00470F83"/>
    <w:rPr>
      <w:rFonts w:ascii="Verdana" w:hAnsi="Verdana" w:cs="Times New Roman"/>
      <w:b/>
      <w:bCs/>
      <w:color w:val="DB5628"/>
      <w:sz w:val="26"/>
      <w:szCs w:val="26"/>
    </w:rPr>
  </w:style>
  <w:style w:type="paragraph" w:styleId="Header">
    <w:name w:val="header"/>
    <w:aliases w:val="h"/>
    <w:basedOn w:val="Normal"/>
    <w:link w:val="HeaderChar"/>
    <w:uiPriority w:val="99"/>
    <w:rsid w:val="00470F83"/>
    <w:pPr>
      <w:pBdr>
        <w:bottom w:val="single" w:sz="4" w:space="1" w:color="808000"/>
      </w:pBdr>
      <w:tabs>
        <w:tab w:val="right" w:pos="8920"/>
      </w:tabs>
      <w:spacing w:after="0" w:line="220" w:lineRule="exact"/>
      <w:ind w:left="-340" w:right="20"/>
    </w:pPr>
    <w:rPr>
      <w:rFonts w:ascii="Verdana" w:eastAsia="Times New Roman" w:hAnsi="Verdana"/>
      <w:color w:val="808000"/>
      <w:sz w:val="16"/>
      <w:szCs w:val="20"/>
    </w:rPr>
  </w:style>
  <w:style w:type="character" w:customStyle="1" w:styleId="HeaderChar">
    <w:name w:val="Header Char"/>
    <w:aliases w:val="h Char"/>
    <w:basedOn w:val="DefaultParagraphFont"/>
    <w:link w:val="Header"/>
    <w:uiPriority w:val="99"/>
    <w:locked/>
    <w:rsid w:val="00470F83"/>
    <w:rPr>
      <w:rFonts w:ascii="Verdana" w:hAnsi="Verdana" w:cs="Times New Roman"/>
      <w:color w:val="808000"/>
      <w:sz w:val="16"/>
      <w:lang w:val="en-US" w:eastAsia="en-US" w:bidi="ar-SA"/>
    </w:rPr>
  </w:style>
  <w:style w:type="character" w:styleId="CommentReference">
    <w:name w:val="annotation reference"/>
    <w:basedOn w:val="DefaultParagraphFont"/>
    <w:uiPriority w:val="99"/>
    <w:rsid w:val="006137AD"/>
    <w:rPr>
      <w:rFonts w:cs="Times New Roman"/>
      <w:sz w:val="16"/>
      <w:szCs w:val="16"/>
    </w:rPr>
  </w:style>
  <w:style w:type="paragraph" w:styleId="CommentText">
    <w:name w:val="annotation text"/>
    <w:aliases w:val="ct,Used by Word for text of author queries"/>
    <w:basedOn w:val="Normal"/>
    <w:link w:val="CommentTextChar"/>
    <w:uiPriority w:val="99"/>
    <w:rsid w:val="006137AD"/>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locked/>
    <w:rsid w:val="006137AD"/>
    <w:rPr>
      <w:rFonts w:cs="Times New Roman"/>
      <w:sz w:val="20"/>
      <w:szCs w:val="20"/>
    </w:rPr>
  </w:style>
  <w:style w:type="paragraph" w:styleId="CommentSubject">
    <w:name w:val="annotation subject"/>
    <w:basedOn w:val="CommentText"/>
    <w:next w:val="CommentText"/>
    <w:link w:val="CommentSubjectChar"/>
    <w:uiPriority w:val="99"/>
    <w:semiHidden/>
    <w:rsid w:val="006137AD"/>
    <w:rPr>
      <w:b/>
      <w:bCs/>
    </w:rPr>
  </w:style>
  <w:style w:type="character" w:customStyle="1" w:styleId="CommentSubjectChar">
    <w:name w:val="Comment Subject Char"/>
    <w:basedOn w:val="CommentTextChar"/>
    <w:link w:val="CommentSubject"/>
    <w:uiPriority w:val="99"/>
    <w:semiHidden/>
    <w:locked/>
    <w:rsid w:val="006137AD"/>
    <w:rPr>
      <w:b/>
      <w:bCs/>
    </w:rPr>
  </w:style>
  <w:style w:type="paragraph" w:styleId="TOC1">
    <w:name w:val="toc 1"/>
    <w:basedOn w:val="Normal"/>
    <w:next w:val="Normal"/>
    <w:autoRedefine/>
    <w:uiPriority w:val="99"/>
    <w:rsid w:val="0017098C"/>
    <w:pPr>
      <w:tabs>
        <w:tab w:val="right" w:leader="dot" w:pos="9350"/>
      </w:tabs>
      <w:spacing w:after="100"/>
    </w:pPr>
  </w:style>
  <w:style w:type="paragraph" w:styleId="TOC2">
    <w:name w:val="toc 2"/>
    <w:basedOn w:val="Normal"/>
    <w:next w:val="Normal"/>
    <w:autoRedefine/>
    <w:uiPriority w:val="99"/>
    <w:rsid w:val="00CB4155"/>
    <w:pPr>
      <w:spacing w:after="100"/>
      <w:ind w:left="220"/>
    </w:pPr>
  </w:style>
  <w:style w:type="paragraph" w:styleId="TOC3">
    <w:name w:val="toc 3"/>
    <w:basedOn w:val="Normal"/>
    <w:next w:val="Normal"/>
    <w:autoRedefine/>
    <w:uiPriority w:val="99"/>
    <w:rsid w:val="0017098C"/>
    <w:pPr>
      <w:tabs>
        <w:tab w:val="right" w:leader="dot" w:pos="9350"/>
      </w:tabs>
      <w:spacing w:after="100"/>
      <w:ind w:left="440"/>
    </w:pPr>
  </w:style>
  <w:style w:type="paragraph" w:customStyle="1" w:styleId="ChapterHeading">
    <w:name w:val="Chapter Heading"/>
    <w:basedOn w:val="Heading1"/>
    <w:link w:val="ChapterHeadingChar"/>
    <w:uiPriority w:val="99"/>
    <w:rsid w:val="002F62AD"/>
    <w:rPr>
      <w:sz w:val="32"/>
      <w:szCs w:val="32"/>
    </w:rPr>
  </w:style>
  <w:style w:type="character" w:customStyle="1" w:styleId="ChapterHeadingChar">
    <w:name w:val="Chapter Heading Char"/>
    <w:basedOn w:val="Heading1Char"/>
    <w:link w:val="ChapterHeading"/>
    <w:uiPriority w:val="99"/>
    <w:locked/>
    <w:rsid w:val="002F62AD"/>
    <w:rPr>
      <w:sz w:val="32"/>
      <w:szCs w:val="32"/>
    </w:rPr>
  </w:style>
  <w:style w:type="paragraph" w:customStyle="1" w:styleId="CodeinList1">
    <w:name w:val="Code in List 1"/>
    <w:aliases w:val="c1"/>
    <w:basedOn w:val="Normal"/>
    <w:link w:val="CodeinList1Char"/>
    <w:uiPriority w:val="99"/>
    <w:rsid w:val="00CB335C"/>
    <w:pPr>
      <w:spacing w:after="60" w:line="300" w:lineRule="exact"/>
      <w:ind w:left="360"/>
    </w:pPr>
    <w:rPr>
      <w:rFonts w:ascii="Courier New" w:eastAsia="Times New Roman" w:hAnsi="Courier New"/>
      <w:noProof/>
      <w:color w:val="000080"/>
      <w:sz w:val="20"/>
      <w:szCs w:val="20"/>
    </w:rPr>
  </w:style>
  <w:style w:type="character" w:customStyle="1" w:styleId="CodeinList1Char">
    <w:name w:val="Code in List 1 Char"/>
    <w:aliases w:val="c1 Char"/>
    <w:basedOn w:val="DefaultParagraphFont"/>
    <w:link w:val="CodeinList1"/>
    <w:uiPriority w:val="99"/>
    <w:locked/>
    <w:rsid w:val="00CB335C"/>
    <w:rPr>
      <w:rFonts w:ascii="Courier New" w:hAnsi="Courier New" w:cs="Times New Roman"/>
      <w:noProof/>
      <w:color w:val="000080"/>
      <w:sz w:val="20"/>
      <w:szCs w:val="20"/>
    </w:rPr>
  </w:style>
  <w:style w:type="character" w:customStyle="1" w:styleId="CodeFeaturedElement">
    <w:name w:val="Code Featured Element"/>
    <w:aliases w:val="cfe"/>
    <w:basedOn w:val="DefaultParagraphFont"/>
    <w:uiPriority w:val="99"/>
    <w:rsid w:val="00CB335C"/>
    <w:rPr>
      <w:rFonts w:ascii="Courier New" w:hAnsi="Courier New" w:cs="Times New Roman"/>
      <w:b/>
      <w:noProof/>
      <w:color w:val="000080"/>
      <w:sz w:val="20"/>
    </w:rPr>
  </w:style>
  <w:style w:type="paragraph" w:customStyle="1" w:styleId="FigureEmbedded">
    <w:name w:val="Figure Embedded"/>
    <w:aliases w:val="fige"/>
    <w:basedOn w:val="Text"/>
    <w:uiPriority w:val="99"/>
    <w:rsid w:val="00CB335C"/>
    <w:pPr>
      <w:spacing w:after="180" w:line="240" w:lineRule="auto"/>
    </w:pPr>
  </w:style>
  <w:style w:type="character" w:customStyle="1" w:styleId="TextChar">
    <w:name w:val="Text Char"/>
    <w:aliases w:val="t Char"/>
    <w:basedOn w:val="DefaultParagraphFont"/>
    <w:uiPriority w:val="99"/>
    <w:rsid w:val="00CB335C"/>
    <w:rPr>
      <w:rFonts w:ascii="Verdana" w:hAnsi="Verdana" w:cs="Times New Roman"/>
      <w:color w:val="000000"/>
      <w:lang w:val="en-US" w:eastAsia="en-US" w:bidi="ar-SA"/>
    </w:rPr>
  </w:style>
  <w:style w:type="paragraph" w:styleId="PlainText">
    <w:name w:val="Plain Text"/>
    <w:basedOn w:val="Normal"/>
    <w:link w:val="PlainTextChar"/>
    <w:uiPriority w:val="99"/>
    <w:rsid w:val="00CB335C"/>
    <w:pPr>
      <w:spacing w:after="0" w:line="240" w:lineRule="auto"/>
    </w:pPr>
    <w:rPr>
      <w:rFonts w:ascii="Courier New" w:eastAsia="Times New Roman" w:hAnsi="Courier New" w:cs="Courier New"/>
      <w:sz w:val="20"/>
      <w:szCs w:val="20"/>
      <w:lang w:val="de-DE" w:eastAsia="de-DE"/>
    </w:rPr>
  </w:style>
  <w:style w:type="character" w:customStyle="1" w:styleId="PlainTextChar">
    <w:name w:val="Plain Text Char"/>
    <w:basedOn w:val="DefaultParagraphFont"/>
    <w:link w:val="PlainText"/>
    <w:uiPriority w:val="99"/>
    <w:locked/>
    <w:rsid w:val="00CB335C"/>
    <w:rPr>
      <w:rFonts w:ascii="Courier New" w:hAnsi="Courier New" w:cs="Courier New"/>
      <w:sz w:val="20"/>
      <w:szCs w:val="20"/>
      <w:lang w:val="de-DE" w:eastAsia="de-DE"/>
    </w:rPr>
  </w:style>
  <w:style w:type="paragraph" w:customStyle="1" w:styleId="AlertTextinList1">
    <w:name w:val="Alert Text in List 1"/>
    <w:aliases w:val="at1"/>
    <w:basedOn w:val="Normal"/>
    <w:uiPriority w:val="99"/>
    <w:rsid w:val="00014A69"/>
    <w:pPr>
      <w:spacing w:before="60" w:after="60" w:line="260" w:lineRule="exact"/>
      <w:ind w:left="720"/>
    </w:pPr>
    <w:rPr>
      <w:rFonts w:ascii="Verdana" w:eastAsia="Times New Roman" w:hAnsi="Verdana"/>
      <w:color w:val="000000"/>
      <w:sz w:val="20"/>
      <w:szCs w:val="20"/>
    </w:rPr>
  </w:style>
  <w:style w:type="paragraph" w:customStyle="1" w:styleId="NumberedList2">
    <w:name w:val="Numbered List 2"/>
    <w:aliases w:val="nl2"/>
    <w:uiPriority w:val="99"/>
    <w:rsid w:val="00014A69"/>
    <w:pPr>
      <w:tabs>
        <w:tab w:val="num" w:pos="720"/>
      </w:tabs>
      <w:spacing w:before="60" w:after="60" w:line="260" w:lineRule="exact"/>
      <w:ind w:left="720" w:hanging="720"/>
    </w:pPr>
    <w:rPr>
      <w:rFonts w:ascii="Verdana" w:eastAsia="Times New Roman" w:hAnsi="Verdana"/>
      <w:color w:val="000000"/>
    </w:rPr>
  </w:style>
  <w:style w:type="paragraph" w:customStyle="1" w:styleId="LabelinList1">
    <w:name w:val="Label in List 1"/>
    <w:aliases w:val="l1"/>
    <w:basedOn w:val="Normal"/>
    <w:next w:val="Normal"/>
    <w:uiPriority w:val="99"/>
    <w:rsid w:val="00014A69"/>
    <w:pPr>
      <w:spacing w:before="60" w:after="60" w:line="260" w:lineRule="exact"/>
      <w:ind w:left="360"/>
    </w:pPr>
    <w:rPr>
      <w:rFonts w:ascii="Verdana" w:eastAsia="Times New Roman" w:hAnsi="Verdana"/>
      <w:b/>
      <w:color w:val="000000"/>
      <w:sz w:val="20"/>
      <w:szCs w:val="20"/>
    </w:rPr>
  </w:style>
  <w:style w:type="paragraph" w:customStyle="1" w:styleId="FigureinList1">
    <w:name w:val="Figure in List 1"/>
    <w:aliases w:val="fig1"/>
    <w:basedOn w:val="Normal"/>
    <w:next w:val="Normal"/>
    <w:uiPriority w:val="99"/>
    <w:rsid w:val="00014A69"/>
    <w:pPr>
      <w:spacing w:before="120" w:after="120" w:line="240" w:lineRule="auto"/>
      <w:ind w:left="360"/>
    </w:pPr>
    <w:rPr>
      <w:rFonts w:ascii="Verdana" w:eastAsia="Times New Roman" w:hAnsi="Verdana"/>
      <w:color w:val="000000"/>
      <w:sz w:val="20"/>
      <w:szCs w:val="20"/>
    </w:rPr>
  </w:style>
  <w:style w:type="paragraph" w:customStyle="1" w:styleId="BulletedList2">
    <w:name w:val="Bulleted List 2"/>
    <w:aliases w:val="bl2"/>
    <w:uiPriority w:val="99"/>
    <w:rsid w:val="00014A69"/>
    <w:pPr>
      <w:tabs>
        <w:tab w:val="num" w:pos="720"/>
      </w:tabs>
      <w:spacing w:before="60" w:after="60" w:line="260" w:lineRule="exact"/>
      <w:ind w:left="720" w:hanging="360"/>
    </w:pPr>
    <w:rPr>
      <w:rFonts w:ascii="Verdana" w:eastAsia="Times New Roman" w:hAnsi="Verdana"/>
      <w:color w:val="000000"/>
    </w:rPr>
  </w:style>
  <w:style w:type="paragraph" w:styleId="NoSpacing">
    <w:name w:val="No Spacing"/>
    <w:uiPriority w:val="99"/>
    <w:qFormat/>
    <w:rsid w:val="00014A69"/>
    <w:rPr>
      <w:sz w:val="22"/>
      <w:szCs w:val="22"/>
      <w:lang w:val="en-GB"/>
    </w:rPr>
  </w:style>
  <w:style w:type="paragraph" w:styleId="Footer">
    <w:name w:val="footer"/>
    <w:basedOn w:val="Normal"/>
    <w:link w:val="FooterChar"/>
    <w:uiPriority w:val="99"/>
    <w:semiHidden/>
    <w:rsid w:val="00014A6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14A69"/>
    <w:rPr>
      <w:rFonts w:cs="Times New Roman"/>
    </w:rPr>
  </w:style>
  <w:style w:type="paragraph" w:customStyle="1" w:styleId="Code">
    <w:name w:val="Code"/>
    <w:aliases w:val="c"/>
    <w:uiPriority w:val="99"/>
    <w:rsid w:val="00EE79AA"/>
    <w:pPr>
      <w:spacing w:after="60" w:line="300" w:lineRule="exact"/>
    </w:pPr>
    <w:rPr>
      <w:rFonts w:ascii="Courier New" w:eastAsia="Times New Roman" w:hAnsi="Courier New"/>
      <w:noProof/>
      <w:color w:val="000080"/>
    </w:rPr>
  </w:style>
  <w:style w:type="paragraph" w:customStyle="1" w:styleId="CodeinList2">
    <w:name w:val="Code in List 2"/>
    <w:aliases w:val="c2"/>
    <w:basedOn w:val="Code"/>
    <w:uiPriority w:val="99"/>
    <w:rsid w:val="00EE79AA"/>
    <w:pPr>
      <w:ind w:left="720"/>
    </w:pPr>
  </w:style>
  <w:style w:type="paragraph" w:customStyle="1" w:styleId="TextinList2">
    <w:name w:val="Text in List 2"/>
    <w:aliases w:val="t2"/>
    <w:basedOn w:val="Text"/>
    <w:uiPriority w:val="99"/>
    <w:rsid w:val="00EE79AA"/>
    <w:pPr>
      <w:ind w:left="720"/>
    </w:pPr>
  </w:style>
  <w:style w:type="paragraph" w:customStyle="1" w:styleId="TextinList1">
    <w:name w:val="Text in List 1"/>
    <w:aliases w:val="t1"/>
    <w:basedOn w:val="Text"/>
    <w:link w:val="TextinList1Char"/>
    <w:uiPriority w:val="99"/>
    <w:rsid w:val="00EE79AA"/>
    <w:pPr>
      <w:ind w:left="360"/>
    </w:pPr>
  </w:style>
  <w:style w:type="character" w:customStyle="1" w:styleId="TextinList1Char">
    <w:name w:val="Text in List 1 Char"/>
    <w:aliases w:val="t1 Char"/>
    <w:basedOn w:val="TexxtChar"/>
    <w:link w:val="TextinList1"/>
    <w:uiPriority w:val="99"/>
    <w:locked/>
    <w:rsid w:val="00EE79AA"/>
  </w:style>
  <w:style w:type="character" w:customStyle="1" w:styleId="HTMLPreformattedChar">
    <w:name w:val="HTML Preformatted Char"/>
    <w:uiPriority w:val="99"/>
    <w:semiHidden/>
    <w:locked/>
    <w:rsid w:val="00416237"/>
    <w:rPr>
      <w:rFonts w:ascii="Courier New" w:hAnsi="Courier New"/>
      <w:sz w:val="20"/>
    </w:rPr>
  </w:style>
  <w:style w:type="paragraph" w:styleId="HTMLPreformatted">
    <w:name w:val="HTML Preformatted"/>
    <w:basedOn w:val="Normal"/>
    <w:link w:val="HTMLPreformattedChar1"/>
    <w:uiPriority w:val="99"/>
    <w:semiHidden/>
    <w:rsid w:val="00416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1">
    <w:name w:val="HTML Preformatted Char1"/>
    <w:basedOn w:val="DefaultParagraphFont"/>
    <w:link w:val="HTMLPreformatted"/>
    <w:uiPriority w:val="99"/>
    <w:semiHidden/>
    <w:locked/>
    <w:rsid w:val="00416237"/>
    <w:rPr>
      <w:rFonts w:ascii="Consolas" w:hAnsi="Consolas" w:cs="Times New Roman"/>
      <w:sz w:val="20"/>
      <w:szCs w:val="20"/>
    </w:rPr>
  </w:style>
  <w:style w:type="character" w:customStyle="1" w:styleId="z-TopofFormChar">
    <w:name w:val="z-Top of Form Char"/>
    <w:uiPriority w:val="99"/>
    <w:semiHidden/>
    <w:locked/>
    <w:rsid w:val="00416237"/>
    <w:rPr>
      <w:rFonts w:ascii="Arial" w:hAnsi="Arial"/>
      <w:vanish/>
      <w:sz w:val="16"/>
    </w:rPr>
  </w:style>
  <w:style w:type="paragraph" w:styleId="z-TopofForm">
    <w:name w:val="HTML Top of Form"/>
    <w:basedOn w:val="Normal"/>
    <w:next w:val="Normal"/>
    <w:link w:val="z-TopofFormChar1"/>
    <w:hidden/>
    <w:uiPriority w:val="99"/>
    <w:rsid w:val="00416237"/>
    <w:pPr>
      <w:pBdr>
        <w:bottom w:val="single" w:sz="6" w:space="1" w:color="auto"/>
      </w:pBdr>
      <w:spacing w:after="0"/>
      <w:jc w:val="center"/>
    </w:pPr>
    <w:rPr>
      <w:rFonts w:ascii="Arial" w:hAnsi="Arial"/>
      <w:vanish/>
      <w:sz w:val="16"/>
      <w:szCs w:val="16"/>
    </w:rPr>
  </w:style>
  <w:style w:type="character" w:customStyle="1" w:styleId="z-TopofFormChar1">
    <w:name w:val="z-Top of Form Char1"/>
    <w:basedOn w:val="DefaultParagraphFont"/>
    <w:link w:val="z-TopofForm"/>
    <w:uiPriority w:val="99"/>
    <w:locked/>
    <w:rsid w:val="00416237"/>
    <w:rPr>
      <w:rFonts w:ascii="Arial" w:hAnsi="Arial" w:cs="Arial"/>
      <w:vanish/>
      <w:sz w:val="16"/>
      <w:szCs w:val="16"/>
    </w:rPr>
  </w:style>
  <w:style w:type="character" w:customStyle="1" w:styleId="z-BottomofFormChar">
    <w:name w:val="z-Bottom of Form Char"/>
    <w:uiPriority w:val="99"/>
    <w:semiHidden/>
    <w:locked/>
    <w:rsid w:val="00416237"/>
    <w:rPr>
      <w:rFonts w:ascii="Arial" w:hAnsi="Arial"/>
      <w:vanish/>
      <w:sz w:val="16"/>
    </w:rPr>
  </w:style>
  <w:style w:type="paragraph" w:styleId="z-BottomofForm">
    <w:name w:val="HTML Bottom of Form"/>
    <w:basedOn w:val="Normal"/>
    <w:next w:val="Normal"/>
    <w:link w:val="z-BottomofFormChar1"/>
    <w:hidden/>
    <w:uiPriority w:val="99"/>
    <w:rsid w:val="00416237"/>
    <w:pPr>
      <w:pBdr>
        <w:top w:val="single" w:sz="6" w:space="1" w:color="auto"/>
      </w:pBdr>
      <w:spacing w:after="0"/>
      <w:jc w:val="center"/>
    </w:pPr>
    <w:rPr>
      <w:rFonts w:ascii="Arial" w:hAnsi="Arial"/>
      <w:vanish/>
      <w:sz w:val="16"/>
      <w:szCs w:val="16"/>
    </w:rPr>
  </w:style>
  <w:style w:type="character" w:customStyle="1" w:styleId="z-BottomofFormChar1">
    <w:name w:val="z-Bottom of Form Char1"/>
    <w:basedOn w:val="DefaultParagraphFont"/>
    <w:link w:val="z-BottomofForm"/>
    <w:uiPriority w:val="99"/>
    <w:locked/>
    <w:rsid w:val="00416237"/>
    <w:rPr>
      <w:rFonts w:ascii="Arial" w:hAnsi="Arial" w:cs="Arial"/>
      <w:vanish/>
      <w:sz w:val="16"/>
      <w:szCs w:val="16"/>
    </w:rPr>
  </w:style>
  <w:style w:type="paragraph" w:customStyle="1" w:styleId="heading">
    <w:name w:val="heading"/>
    <w:basedOn w:val="Normal"/>
    <w:uiPriority w:val="99"/>
    <w:rsid w:val="00416237"/>
    <w:pPr>
      <w:spacing w:before="270" w:after="120" w:line="240" w:lineRule="auto"/>
    </w:pPr>
    <w:rPr>
      <w:rFonts w:ascii="Times New Roman" w:eastAsia="Times New Roman" w:hAnsi="Times New Roman"/>
      <w:b/>
      <w:bCs/>
      <w:sz w:val="24"/>
      <w:szCs w:val="24"/>
    </w:rPr>
  </w:style>
  <w:style w:type="paragraph" w:customStyle="1" w:styleId="subheading">
    <w:name w:val="subheading"/>
    <w:basedOn w:val="Normal"/>
    <w:uiPriority w:val="99"/>
    <w:rsid w:val="00416237"/>
    <w:pPr>
      <w:spacing w:after="0" w:line="240" w:lineRule="auto"/>
    </w:pPr>
    <w:rPr>
      <w:rFonts w:ascii="Times New Roman" w:eastAsia="Times New Roman" w:hAnsi="Times New Roman"/>
      <w:b/>
      <w:bCs/>
      <w:sz w:val="24"/>
      <w:szCs w:val="24"/>
    </w:rPr>
  </w:style>
  <w:style w:type="paragraph" w:customStyle="1" w:styleId="headercaptiontext">
    <w:name w:val="headercaptiontext"/>
    <w:basedOn w:val="Normal"/>
    <w:uiPriority w:val="99"/>
    <w:rsid w:val="00416237"/>
    <w:pPr>
      <w:spacing w:after="150" w:line="240" w:lineRule="auto"/>
    </w:pPr>
    <w:rPr>
      <w:rFonts w:ascii="Arial" w:eastAsia="Times New Roman" w:hAnsi="Arial" w:cs="Arial"/>
      <w:b/>
      <w:bCs/>
      <w:color w:val="000000"/>
      <w:sz w:val="46"/>
      <w:szCs w:val="46"/>
    </w:rPr>
  </w:style>
  <w:style w:type="paragraph" w:customStyle="1" w:styleId="title">
    <w:name w:val="title"/>
    <w:basedOn w:val="Normal"/>
    <w:uiPriority w:val="99"/>
    <w:rsid w:val="00416237"/>
    <w:pPr>
      <w:spacing w:after="150" w:line="240" w:lineRule="auto"/>
    </w:pPr>
    <w:rPr>
      <w:rFonts w:ascii="Arial" w:eastAsia="Times New Roman" w:hAnsi="Arial" w:cs="Arial"/>
      <w:b/>
      <w:bCs/>
      <w:color w:val="000000"/>
      <w:sz w:val="46"/>
      <w:szCs w:val="46"/>
    </w:rPr>
  </w:style>
  <w:style w:type="paragraph" w:customStyle="1" w:styleId="proceduresubheading">
    <w:name w:val="proceduresubheading"/>
    <w:basedOn w:val="Normal"/>
    <w:uiPriority w:val="99"/>
    <w:rsid w:val="00416237"/>
    <w:pPr>
      <w:spacing w:after="150" w:line="240" w:lineRule="auto"/>
    </w:pPr>
    <w:rPr>
      <w:rFonts w:ascii="Times New Roman" w:eastAsia="Times New Roman" w:hAnsi="Times New Roman"/>
      <w:b/>
      <w:bCs/>
      <w:sz w:val="26"/>
      <w:szCs w:val="26"/>
    </w:rPr>
  </w:style>
  <w:style w:type="paragraph" w:customStyle="1" w:styleId="parameter">
    <w:name w:val="parameter"/>
    <w:basedOn w:val="Normal"/>
    <w:uiPriority w:val="99"/>
    <w:rsid w:val="00416237"/>
    <w:pPr>
      <w:spacing w:after="0" w:line="240" w:lineRule="auto"/>
    </w:pPr>
    <w:rPr>
      <w:rFonts w:ascii="Verdana" w:eastAsia="Times New Roman" w:hAnsi="Verdana"/>
      <w:i/>
      <w:iCs/>
      <w:sz w:val="24"/>
      <w:szCs w:val="24"/>
    </w:rPr>
  </w:style>
  <w:style w:type="paragraph" w:customStyle="1" w:styleId="resizablearea">
    <w:name w:val="resizablearea"/>
    <w:basedOn w:val="Normal"/>
    <w:uiPriority w:val="99"/>
    <w:rsid w:val="00416237"/>
    <w:pPr>
      <w:spacing w:after="150" w:line="240" w:lineRule="auto"/>
    </w:pPr>
    <w:rPr>
      <w:rFonts w:ascii="Times New Roman" w:eastAsia="Times New Roman" w:hAnsi="Times New Roman"/>
      <w:sz w:val="24"/>
      <w:szCs w:val="24"/>
    </w:rPr>
  </w:style>
  <w:style w:type="paragraph" w:customStyle="1" w:styleId="rightpanel">
    <w:name w:val="rightpanel"/>
    <w:basedOn w:val="Normal"/>
    <w:uiPriority w:val="99"/>
    <w:rsid w:val="00416237"/>
    <w:pPr>
      <w:spacing w:after="0" w:line="240" w:lineRule="auto"/>
      <w:textAlignment w:val="top"/>
    </w:pPr>
    <w:rPr>
      <w:rFonts w:ascii="Times New Roman" w:eastAsia="Times New Roman" w:hAnsi="Times New Roman"/>
      <w:sz w:val="24"/>
      <w:szCs w:val="24"/>
    </w:rPr>
  </w:style>
  <w:style w:type="paragraph" w:customStyle="1" w:styleId="contentbar">
    <w:name w:val="contentbar"/>
    <w:basedOn w:val="Normal"/>
    <w:uiPriority w:val="99"/>
    <w:rsid w:val="00416237"/>
    <w:pPr>
      <w:spacing w:after="150" w:line="240" w:lineRule="auto"/>
    </w:pPr>
    <w:rPr>
      <w:rFonts w:ascii="Times New Roman" w:eastAsia="Times New Roman" w:hAnsi="Times New Roman"/>
      <w:sz w:val="24"/>
      <w:szCs w:val="24"/>
    </w:rPr>
  </w:style>
  <w:style w:type="paragraph" w:customStyle="1" w:styleId="input">
    <w:name w:val="input"/>
    <w:basedOn w:val="Normal"/>
    <w:uiPriority w:val="99"/>
    <w:rsid w:val="00416237"/>
    <w:pPr>
      <w:spacing w:after="150" w:line="240" w:lineRule="auto"/>
    </w:pPr>
    <w:rPr>
      <w:rFonts w:ascii="Times New Roman" w:eastAsia="Times New Roman" w:hAnsi="Times New Roman"/>
      <w:b/>
      <w:bCs/>
      <w:sz w:val="24"/>
      <w:szCs w:val="24"/>
    </w:rPr>
  </w:style>
  <w:style w:type="paragraph" w:customStyle="1" w:styleId="radetlbvertical">
    <w:name w:val="rade_tlbvertical"/>
    <w:basedOn w:val="Normal"/>
    <w:uiPriority w:val="99"/>
    <w:rsid w:val="00416237"/>
    <w:pPr>
      <w:spacing w:after="150" w:line="240" w:lineRule="auto"/>
    </w:pPr>
    <w:rPr>
      <w:rFonts w:ascii="Times New Roman" w:eastAsia="Times New Roman" w:hAnsi="Times New Roman"/>
      <w:sz w:val="2"/>
      <w:szCs w:val="2"/>
    </w:rPr>
  </w:style>
  <w:style w:type="paragraph" w:customStyle="1" w:styleId="radeeditormodescell">
    <w:name w:val="rade_editormodescell"/>
    <w:basedOn w:val="Normal"/>
    <w:uiPriority w:val="99"/>
    <w:rsid w:val="00416237"/>
    <w:pPr>
      <w:spacing w:after="150" w:line="240" w:lineRule="auto"/>
    </w:pPr>
    <w:rPr>
      <w:rFonts w:ascii="Times New Roman" w:eastAsia="Times New Roman" w:hAnsi="Times New Roman"/>
      <w:sz w:val="24"/>
      <w:szCs w:val="24"/>
    </w:rPr>
  </w:style>
  <w:style w:type="paragraph" w:customStyle="1" w:styleId="rademodule">
    <w:name w:val="rade_module"/>
    <w:basedOn w:val="Normal"/>
    <w:uiPriority w:val="99"/>
    <w:rsid w:val="00416237"/>
    <w:pPr>
      <w:pBdr>
        <w:top w:val="single" w:sz="6" w:space="1" w:color="9DB6C5"/>
        <w:left w:val="single" w:sz="6" w:space="4" w:color="9DB6C5"/>
        <w:bottom w:val="single" w:sz="6" w:space="1" w:color="9DB6C5"/>
        <w:right w:val="single" w:sz="6" w:space="4" w:color="9DB6C5"/>
      </w:pBdr>
      <w:shd w:val="clear" w:color="auto" w:fill="FAFAFA"/>
      <w:spacing w:after="150" w:line="240" w:lineRule="auto"/>
    </w:pPr>
    <w:rPr>
      <w:rFonts w:ascii="Tahoma" w:eastAsia="Times New Roman" w:hAnsi="Tahoma" w:cs="Tahoma"/>
      <w:color w:val="333333"/>
      <w:sz w:val="17"/>
      <w:szCs w:val="17"/>
    </w:rPr>
  </w:style>
  <w:style w:type="paragraph" w:customStyle="1" w:styleId="rademodulevisibleicon">
    <w:name w:val="rade_module_visible_icon"/>
    <w:basedOn w:val="Normal"/>
    <w:uiPriority w:val="99"/>
    <w:rsid w:val="00416237"/>
    <w:pPr>
      <w:spacing w:after="0" w:line="240" w:lineRule="auto"/>
      <w:ind w:left="60" w:right="60"/>
    </w:pPr>
    <w:rPr>
      <w:rFonts w:ascii="Times New Roman" w:eastAsia="Times New Roman" w:hAnsi="Times New Roman"/>
      <w:sz w:val="24"/>
      <w:szCs w:val="24"/>
    </w:rPr>
  </w:style>
  <w:style w:type="paragraph" w:customStyle="1" w:styleId="rademodulehiddenicon">
    <w:name w:val="rade_module_hidden_icon"/>
    <w:basedOn w:val="Normal"/>
    <w:uiPriority w:val="99"/>
    <w:rsid w:val="00416237"/>
    <w:pPr>
      <w:spacing w:after="0" w:line="240" w:lineRule="auto"/>
      <w:ind w:left="60" w:right="60"/>
    </w:pPr>
    <w:rPr>
      <w:rFonts w:ascii="Times New Roman" w:eastAsia="Times New Roman" w:hAnsi="Times New Roman"/>
      <w:sz w:val="24"/>
      <w:szCs w:val="24"/>
    </w:rPr>
  </w:style>
  <w:style w:type="paragraph" w:customStyle="1" w:styleId="radeloading">
    <w:name w:val="rade_loading"/>
    <w:basedOn w:val="Normal"/>
    <w:uiPriority w:val="99"/>
    <w:rsid w:val="00416237"/>
    <w:pPr>
      <w:spacing w:after="150" w:line="240" w:lineRule="auto"/>
    </w:pPr>
    <w:rPr>
      <w:rFonts w:ascii="Times New Roman" w:eastAsia="Times New Roman" w:hAnsi="Times New Roman"/>
      <w:sz w:val="24"/>
      <w:szCs w:val="24"/>
    </w:rPr>
  </w:style>
  <w:style w:type="paragraph" w:customStyle="1" w:styleId="radeajaxspelladdicon">
    <w:name w:val="rade_ajaxspell_addicon"/>
    <w:basedOn w:val="Normal"/>
    <w:uiPriority w:val="99"/>
    <w:rsid w:val="00416237"/>
    <w:pPr>
      <w:spacing w:before="30" w:after="0" w:line="240" w:lineRule="auto"/>
      <w:ind w:right="60"/>
    </w:pPr>
    <w:rPr>
      <w:rFonts w:ascii="Times New Roman" w:eastAsia="Times New Roman" w:hAnsi="Times New Roman"/>
      <w:sz w:val="24"/>
      <w:szCs w:val="24"/>
    </w:rPr>
  </w:style>
  <w:style w:type="paragraph" w:customStyle="1" w:styleId="radeajaxspellignoreicon">
    <w:name w:val="rade_ajaxspell_ignoreicon"/>
    <w:basedOn w:val="Normal"/>
    <w:uiPriority w:val="99"/>
    <w:rsid w:val="00416237"/>
    <w:pPr>
      <w:spacing w:before="30" w:after="0" w:line="240" w:lineRule="auto"/>
      <w:ind w:right="60"/>
    </w:pPr>
    <w:rPr>
      <w:rFonts w:ascii="Times New Roman" w:eastAsia="Times New Roman" w:hAnsi="Times New Roman"/>
      <w:sz w:val="24"/>
      <w:szCs w:val="24"/>
    </w:rPr>
  </w:style>
  <w:style w:type="paragraph" w:customStyle="1" w:styleId="radeajaxspellokicon">
    <w:name w:val="rade_ajaxspell_okicon"/>
    <w:basedOn w:val="Normal"/>
    <w:uiPriority w:val="99"/>
    <w:rsid w:val="00416237"/>
    <w:pPr>
      <w:spacing w:before="30" w:after="0" w:line="240" w:lineRule="auto"/>
      <w:ind w:right="60"/>
    </w:pPr>
    <w:rPr>
      <w:rFonts w:ascii="Times New Roman" w:eastAsia="Times New Roman" w:hAnsi="Times New Roman"/>
      <w:sz w:val="24"/>
      <w:szCs w:val="24"/>
    </w:rPr>
  </w:style>
  <w:style w:type="paragraph" w:customStyle="1" w:styleId="radeinsertsymbol">
    <w:name w:val="rade_insertsymbol"/>
    <w:basedOn w:val="Normal"/>
    <w:uiPriority w:val="99"/>
    <w:rsid w:val="00416237"/>
    <w:pPr>
      <w:pBdr>
        <w:top w:val="single" w:sz="6" w:space="0" w:color="8F8F8F"/>
        <w:left w:val="single" w:sz="6" w:space="0" w:color="8F8F8F"/>
        <w:bottom w:val="single" w:sz="6" w:space="0" w:color="8F8F8F"/>
        <w:right w:val="single" w:sz="6" w:space="0" w:color="8F8F8F"/>
      </w:pBdr>
      <w:shd w:val="clear" w:color="auto" w:fill="FFFFFF"/>
      <w:spacing w:after="150" w:line="240" w:lineRule="auto"/>
    </w:pPr>
    <w:rPr>
      <w:rFonts w:ascii="Times New Roman" w:eastAsia="Times New Roman" w:hAnsi="Times New Roman"/>
      <w:sz w:val="24"/>
      <w:szCs w:val="24"/>
    </w:rPr>
  </w:style>
  <w:style w:type="paragraph" w:customStyle="1" w:styleId="radeundoredo">
    <w:name w:val="rade_undoredo"/>
    <w:basedOn w:val="Normal"/>
    <w:uiPriority w:val="99"/>
    <w:rsid w:val="00416237"/>
    <w:pPr>
      <w:pBdr>
        <w:top w:val="single" w:sz="6" w:space="0" w:color="8F8F8F"/>
        <w:left w:val="single" w:sz="6" w:space="0" w:color="8F8F8F"/>
        <w:bottom w:val="single" w:sz="6" w:space="0" w:color="8F8F8F"/>
        <w:right w:val="single" w:sz="6" w:space="0" w:color="8F8F8F"/>
      </w:pBdr>
      <w:shd w:val="clear" w:color="auto" w:fill="FFFFFF"/>
      <w:spacing w:after="150" w:line="240" w:lineRule="auto"/>
    </w:pPr>
    <w:rPr>
      <w:rFonts w:ascii="Times New Roman" w:eastAsia="Times New Roman" w:hAnsi="Times New Roman"/>
      <w:sz w:val="24"/>
      <w:szCs w:val="24"/>
    </w:rPr>
  </w:style>
  <w:style w:type="paragraph" w:customStyle="1" w:styleId="radexhtmlbutton">
    <w:name w:val="radexhtmlbutton"/>
    <w:basedOn w:val="Normal"/>
    <w:uiPriority w:val="99"/>
    <w:rsid w:val="00416237"/>
    <w:pPr>
      <w:pBdr>
        <w:top w:val="single" w:sz="6" w:space="0" w:color="C7DBE6"/>
        <w:left w:val="single" w:sz="6" w:space="0" w:color="C7DBE6"/>
        <w:bottom w:val="single" w:sz="6" w:space="0" w:color="C7DBE6"/>
        <w:right w:val="single" w:sz="6" w:space="0" w:color="C7DBE6"/>
      </w:pBdr>
      <w:shd w:val="clear" w:color="auto" w:fill="F0F2F4"/>
      <w:spacing w:after="150" w:line="240" w:lineRule="auto"/>
    </w:pPr>
    <w:rPr>
      <w:rFonts w:ascii="Verdana" w:eastAsia="Times New Roman" w:hAnsi="Verdana"/>
      <w:color w:val="000000"/>
      <w:sz w:val="17"/>
      <w:szCs w:val="17"/>
    </w:rPr>
  </w:style>
  <w:style w:type="paragraph" w:customStyle="1" w:styleId="radetoolbar">
    <w:name w:val="rade_toolbar"/>
    <w:basedOn w:val="Normal"/>
    <w:uiPriority w:val="99"/>
    <w:rsid w:val="00416237"/>
    <w:pPr>
      <w:spacing w:after="0" w:line="240" w:lineRule="auto"/>
    </w:pPr>
    <w:rPr>
      <w:rFonts w:ascii="Times New Roman" w:eastAsia="Times New Roman" w:hAnsi="Times New Roman"/>
      <w:sz w:val="24"/>
      <w:szCs w:val="24"/>
    </w:rPr>
  </w:style>
  <w:style w:type="paragraph" w:customStyle="1" w:styleId="radebuttontext">
    <w:name w:val="rade_button_text"/>
    <w:basedOn w:val="Normal"/>
    <w:uiPriority w:val="99"/>
    <w:rsid w:val="00416237"/>
    <w:pPr>
      <w:spacing w:after="0" w:line="330" w:lineRule="atLeast"/>
      <w:ind w:left="30"/>
    </w:pPr>
    <w:rPr>
      <w:rFonts w:ascii="Arial" w:eastAsia="Times New Roman" w:hAnsi="Arial" w:cs="Arial"/>
      <w:color w:val="000000"/>
      <w:sz w:val="17"/>
      <w:szCs w:val="17"/>
    </w:rPr>
  </w:style>
  <w:style w:type="paragraph" w:customStyle="1" w:styleId="radegrip">
    <w:name w:val="rade_grip"/>
    <w:basedOn w:val="Normal"/>
    <w:uiPriority w:val="99"/>
    <w:rsid w:val="00416237"/>
    <w:pPr>
      <w:spacing w:after="150" w:line="240" w:lineRule="auto"/>
    </w:pPr>
    <w:rPr>
      <w:rFonts w:ascii="Times New Roman" w:eastAsia="Times New Roman" w:hAnsi="Times New Roman"/>
      <w:sz w:val="2"/>
      <w:szCs w:val="2"/>
    </w:rPr>
  </w:style>
  <w:style w:type="paragraph" w:customStyle="1" w:styleId="radeseparator">
    <w:name w:val="rade_separator"/>
    <w:basedOn w:val="Normal"/>
    <w:uiPriority w:val="99"/>
    <w:rsid w:val="00416237"/>
    <w:pPr>
      <w:spacing w:after="150" w:line="240" w:lineRule="auto"/>
    </w:pPr>
    <w:rPr>
      <w:rFonts w:ascii="Times New Roman" w:eastAsia="Times New Roman" w:hAnsi="Times New Roman"/>
      <w:sz w:val="2"/>
      <w:szCs w:val="2"/>
    </w:rPr>
  </w:style>
  <w:style w:type="paragraph" w:customStyle="1" w:styleId="radedropdown">
    <w:name w:val="rade_dropdown"/>
    <w:basedOn w:val="Normal"/>
    <w:uiPriority w:val="99"/>
    <w:rsid w:val="00416237"/>
    <w:pPr>
      <w:spacing w:after="150" w:line="240" w:lineRule="auto"/>
    </w:pPr>
    <w:rPr>
      <w:rFonts w:ascii="Times New Roman" w:eastAsia="Times New Roman" w:hAnsi="Times New Roman"/>
      <w:sz w:val="24"/>
      <w:szCs w:val="24"/>
    </w:rPr>
  </w:style>
  <w:style w:type="paragraph" w:customStyle="1" w:styleId="radetoolbarwrapper">
    <w:name w:val="rade_toolbarwrapper"/>
    <w:basedOn w:val="Normal"/>
    <w:uiPriority w:val="99"/>
    <w:rsid w:val="00416237"/>
    <w:pPr>
      <w:spacing w:after="150" w:line="240" w:lineRule="auto"/>
    </w:pPr>
    <w:rPr>
      <w:rFonts w:ascii="Times New Roman" w:eastAsia="Times New Roman" w:hAnsi="Times New Roman"/>
      <w:sz w:val="24"/>
      <w:szCs w:val="24"/>
    </w:rPr>
  </w:style>
  <w:style w:type="paragraph" w:customStyle="1" w:styleId="radecustomlinksicon">
    <w:name w:val="rade_customlinksicon"/>
    <w:basedOn w:val="Normal"/>
    <w:uiPriority w:val="99"/>
    <w:rsid w:val="00416237"/>
    <w:pPr>
      <w:spacing w:after="150" w:line="240" w:lineRule="auto"/>
    </w:pPr>
    <w:rPr>
      <w:rFonts w:ascii="Times New Roman" w:eastAsia="Times New Roman" w:hAnsi="Times New Roman"/>
      <w:sz w:val="24"/>
      <w:szCs w:val="24"/>
    </w:rPr>
  </w:style>
  <w:style w:type="paragraph" w:customStyle="1" w:styleId="radetooltext">
    <w:name w:val="rade_tool_text"/>
    <w:basedOn w:val="Normal"/>
    <w:uiPriority w:val="99"/>
    <w:rsid w:val="00416237"/>
    <w:pPr>
      <w:spacing w:after="150" w:line="240" w:lineRule="auto"/>
    </w:pPr>
    <w:rPr>
      <w:rFonts w:ascii="Times New Roman" w:eastAsia="Times New Roman" w:hAnsi="Times New Roman"/>
      <w:sz w:val="24"/>
      <w:szCs w:val="24"/>
    </w:rPr>
  </w:style>
  <w:style w:type="paragraph" w:customStyle="1" w:styleId="radedarkcolor">
    <w:name w:val="rade_darkcolor"/>
    <w:basedOn w:val="Normal"/>
    <w:uiPriority w:val="99"/>
    <w:rsid w:val="00416237"/>
    <w:pPr>
      <w:spacing w:after="150" w:line="240" w:lineRule="auto"/>
    </w:pPr>
    <w:rPr>
      <w:rFonts w:ascii="Times New Roman" w:eastAsia="Times New Roman" w:hAnsi="Times New Roman"/>
      <w:sz w:val="24"/>
      <w:szCs w:val="24"/>
    </w:rPr>
  </w:style>
  <w:style w:type="paragraph" w:customStyle="1" w:styleId="radelightcolor">
    <w:name w:val="rade_lightcolor"/>
    <w:basedOn w:val="Normal"/>
    <w:uiPriority w:val="99"/>
    <w:rsid w:val="00416237"/>
    <w:pPr>
      <w:spacing w:after="150" w:line="240" w:lineRule="auto"/>
    </w:pPr>
    <w:rPr>
      <w:rFonts w:ascii="Times New Roman" w:eastAsia="Times New Roman" w:hAnsi="Times New Roman"/>
      <w:sz w:val="24"/>
      <w:szCs w:val="24"/>
    </w:rPr>
  </w:style>
  <w:style w:type="paragraph" w:customStyle="1" w:styleId="radecentertop">
    <w:name w:val="rade_center_top"/>
    <w:basedOn w:val="Normal"/>
    <w:uiPriority w:val="99"/>
    <w:rsid w:val="00416237"/>
    <w:pPr>
      <w:shd w:val="clear" w:color="auto" w:fill="EFFBFE"/>
      <w:spacing w:after="150" w:line="240" w:lineRule="auto"/>
    </w:pPr>
    <w:rPr>
      <w:rFonts w:ascii="Times New Roman" w:eastAsia="Times New Roman" w:hAnsi="Times New Roman"/>
      <w:sz w:val="24"/>
      <w:szCs w:val="24"/>
    </w:rPr>
  </w:style>
  <w:style w:type="paragraph" w:customStyle="1" w:styleId="radeleftverticalside">
    <w:name w:val="rade_leftverticalside"/>
    <w:basedOn w:val="Normal"/>
    <w:uiPriority w:val="99"/>
    <w:rsid w:val="00416237"/>
    <w:pPr>
      <w:shd w:val="clear" w:color="auto" w:fill="EFFBFE"/>
      <w:spacing w:after="150" w:line="240" w:lineRule="auto"/>
    </w:pPr>
    <w:rPr>
      <w:rFonts w:ascii="Times New Roman" w:eastAsia="Times New Roman" w:hAnsi="Times New Roman"/>
      <w:sz w:val="24"/>
      <w:szCs w:val="24"/>
    </w:rPr>
  </w:style>
  <w:style w:type="paragraph" w:customStyle="1" w:styleId="raderightverticalside">
    <w:name w:val="rade_rightverticalside"/>
    <w:basedOn w:val="Normal"/>
    <w:uiPriority w:val="99"/>
    <w:rsid w:val="00416237"/>
    <w:pPr>
      <w:shd w:val="clear" w:color="auto" w:fill="EFFBFE"/>
      <w:spacing w:after="150" w:line="240" w:lineRule="auto"/>
    </w:pPr>
    <w:rPr>
      <w:rFonts w:ascii="Times New Roman" w:eastAsia="Times New Roman" w:hAnsi="Times New Roman"/>
      <w:sz w:val="24"/>
      <w:szCs w:val="24"/>
    </w:rPr>
  </w:style>
  <w:style w:type="paragraph" w:customStyle="1" w:styleId="radetoolzone">
    <w:name w:val="rade_toolzone"/>
    <w:basedOn w:val="Normal"/>
    <w:uiPriority w:val="99"/>
    <w:rsid w:val="00416237"/>
    <w:pPr>
      <w:shd w:val="clear" w:color="auto" w:fill="EFFBFE"/>
      <w:spacing w:after="150" w:line="240" w:lineRule="auto"/>
    </w:pPr>
    <w:rPr>
      <w:rFonts w:ascii="Times New Roman" w:eastAsia="Times New Roman" w:hAnsi="Times New Roman"/>
      <w:sz w:val="24"/>
      <w:szCs w:val="24"/>
    </w:rPr>
  </w:style>
  <w:style w:type="paragraph" w:customStyle="1" w:styleId="radecenterbottom">
    <w:name w:val="rade_center_bottom"/>
    <w:basedOn w:val="Normal"/>
    <w:uiPriority w:val="99"/>
    <w:rsid w:val="00416237"/>
    <w:pPr>
      <w:shd w:val="clear" w:color="auto" w:fill="EFFBFE"/>
      <w:spacing w:after="150" w:line="240" w:lineRule="auto"/>
    </w:pPr>
    <w:rPr>
      <w:rFonts w:ascii="Times New Roman" w:eastAsia="Times New Roman" w:hAnsi="Times New Roman"/>
      <w:sz w:val="24"/>
      <w:szCs w:val="24"/>
    </w:rPr>
  </w:style>
  <w:style w:type="paragraph" w:customStyle="1" w:styleId="radeajaxspellwrapper">
    <w:name w:val="rade_ajaxspell_wrapper"/>
    <w:basedOn w:val="Normal"/>
    <w:uiPriority w:val="99"/>
    <w:rsid w:val="00416237"/>
    <w:pPr>
      <w:pBdr>
        <w:top w:val="single" w:sz="6" w:space="0" w:color="515151"/>
        <w:left w:val="single" w:sz="6" w:space="0" w:color="515151"/>
        <w:bottom w:val="single" w:sz="6" w:space="0" w:color="515151"/>
        <w:right w:val="single" w:sz="6" w:space="0" w:color="515151"/>
      </w:pBdr>
      <w:spacing w:after="150" w:line="240" w:lineRule="auto"/>
    </w:pPr>
    <w:rPr>
      <w:rFonts w:ascii="Times New Roman" w:eastAsia="Times New Roman" w:hAnsi="Times New Roman"/>
      <w:sz w:val="24"/>
      <w:szCs w:val="24"/>
    </w:rPr>
  </w:style>
  <w:style w:type="paragraph" w:customStyle="1" w:styleId="dialogtoolbar">
    <w:name w:val="dialogtoolbar"/>
    <w:basedOn w:val="Normal"/>
    <w:uiPriority w:val="99"/>
    <w:rsid w:val="00416237"/>
    <w:pPr>
      <w:spacing w:after="150" w:line="240" w:lineRule="auto"/>
    </w:pPr>
    <w:rPr>
      <w:rFonts w:ascii="Times New Roman" w:eastAsia="Times New Roman" w:hAnsi="Times New Roman"/>
      <w:sz w:val="24"/>
      <w:szCs w:val="24"/>
    </w:rPr>
  </w:style>
  <w:style w:type="character" w:customStyle="1" w:styleId="selflink">
    <w:name w:val="selflink"/>
    <w:basedOn w:val="DefaultParagraphFont"/>
    <w:uiPriority w:val="99"/>
    <w:rsid w:val="00416237"/>
    <w:rPr>
      <w:rFonts w:cs="Times New Roman"/>
      <w:b/>
      <w:bCs/>
    </w:rPr>
  </w:style>
  <w:style w:type="character" w:customStyle="1" w:styleId="code0">
    <w:name w:val="code"/>
    <w:basedOn w:val="DefaultParagraphFont"/>
    <w:uiPriority w:val="99"/>
    <w:rsid w:val="00416237"/>
    <w:rPr>
      <w:rFonts w:ascii="Courier New" w:hAnsi="Courier New" w:cs="Courier New"/>
      <w:color w:val="000066"/>
      <w:sz w:val="25"/>
      <w:szCs w:val="25"/>
    </w:rPr>
  </w:style>
  <w:style w:type="character" w:customStyle="1" w:styleId="label0">
    <w:name w:val="label"/>
    <w:basedOn w:val="DefaultParagraphFont"/>
    <w:uiPriority w:val="99"/>
    <w:rsid w:val="00416237"/>
    <w:rPr>
      <w:rFonts w:cs="Times New Roman"/>
      <w:b/>
      <w:bCs/>
    </w:rPr>
  </w:style>
  <w:style w:type="character" w:customStyle="1" w:styleId="sub">
    <w:name w:val="sub"/>
    <w:basedOn w:val="DefaultParagraphFont"/>
    <w:uiPriority w:val="99"/>
    <w:rsid w:val="00416237"/>
    <w:rPr>
      <w:rFonts w:cs="Times New Roman"/>
      <w:vertAlign w:val="subscript"/>
    </w:rPr>
  </w:style>
  <w:style w:type="character" w:customStyle="1" w:styleId="sup">
    <w:name w:val="sup"/>
    <w:basedOn w:val="DefaultParagraphFont"/>
    <w:uiPriority w:val="99"/>
    <w:rsid w:val="00416237"/>
    <w:rPr>
      <w:rFonts w:cs="Times New Roman"/>
      <w:vertAlign w:val="superscript"/>
    </w:rPr>
  </w:style>
  <w:style w:type="character" w:customStyle="1" w:styleId="big">
    <w:name w:val="big"/>
    <w:basedOn w:val="DefaultParagraphFont"/>
    <w:uiPriority w:val="99"/>
    <w:rsid w:val="00416237"/>
    <w:rPr>
      <w:rFonts w:cs="Times New Roman"/>
      <w:sz w:val="27"/>
      <w:szCs w:val="27"/>
    </w:rPr>
  </w:style>
  <w:style w:type="character" w:customStyle="1" w:styleId="small">
    <w:name w:val="small"/>
    <w:basedOn w:val="DefaultParagraphFont"/>
    <w:uiPriority w:val="99"/>
    <w:rsid w:val="00416237"/>
    <w:rPr>
      <w:rFonts w:cs="Times New Roman"/>
      <w:sz w:val="20"/>
      <w:szCs w:val="20"/>
    </w:rPr>
  </w:style>
  <w:style w:type="character" w:customStyle="1" w:styleId="tt">
    <w:name w:val="tt"/>
    <w:basedOn w:val="DefaultParagraphFont"/>
    <w:uiPriority w:val="99"/>
    <w:rsid w:val="00416237"/>
    <w:rPr>
      <w:rFonts w:ascii="Courier" w:hAnsi="Courier" w:cs="Times New Roman"/>
    </w:rPr>
  </w:style>
  <w:style w:type="paragraph" w:customStyle="1" w:styleId="radedarkcolor1">
    <w:name w:val="rade_darkcolor1"/>
    <w:basedOn w:val="Normal"/>
    <w:uiPriority w:val="99"/>
    <w:rsid w:val="00416237"/>
    <w:pPr>
      <w:shd w:val="clear" w:color="auto" w:fill="000000"/>
      <w:spacing w:after="150" w:line="240" w:lineRule="auto"/>
    </w:pPr>
    <w:rPr>
      <w:rFonts w:ascii="Times New Roman" w:eastAsia="Times New Roman" w:hAnsi="Times New Roman"/>
      <w:color w:val="FFFFFF"/>
      <w:sz w:val="24"/>
      <w:szCs w:val="24"/>
    </w:rPr>
  </w:style>
  <w:style w:type="paragraph" w:customStyle="1" w:styleId="radelightcolor1">
    <w:name w:val="rade_lightcolor1"/>
    <w:basedOn w:val="Normal"/>
    <w:uiPriority w:val="99"/>
    <w:rsid w:val="00416237"/>
    <w:pPr>
      <w:shd w:val="clear" w:color="auto" w:fill="FFFFFF"/>
      <w:spacing w:after="150" w:line="240" w:lineRule="auto"/>
    </w:pPr>
    <w:rPr>
      <w:rFonts w:ascii="Times New Roman" w:eastAsia="Times New Roman" w:hAnsi="Times New Roman"/>
      <w:color w:val="000000"/>
      <w:sz w:val="24"/>
      <w:szCs w:val="24"/>
    </w:rPr>
  </w:style>
  <w:style w:type="paragraph" w:customStyle="1" w:styleId="radecustomlinksicon1">
    <w:name w:val="rade_customlinksicon1"/>
    <w:basedOn w:val="Normal"/>
    <w:uiPriority w:val="99"/>
    <w:rsid w:val="00416237"/>
    <w:pPr>
      <w:spacing w:before="30" w:after="0" w:line="240" w:lineRule="auto"/>
      <w:ind w:right="60"/>
    </w:pPr>
    <w:rPr>
      <w:rFonts w:ascii="Times New Roman" w:eastAsia="Times New Roman" w:hAnsi="Times New Roman"/>
      <w:sz w:val="2"/>
      <w:szCs w:val="2"/>
    </w:rPr>
  </w:style>
  <w:style w:type="paragraph" w:customStyle="1" w:styleId="radedropdown1">
    <w:name w:val="rade_dropdown1"/>
    <w:basedOn w:val="Normal"/>
    <w:uiPriority w:val="99"/>
    <w:rsid w:val="00416237"/>
    <w:pPr>
      <w:spacing w:after="150" w:line="240" w:lineRule="auto"/>
    </w:pPr>
    <w:rPr>
      <w:rFonts w:ascii="Times New Roman" w:eastAsia="Times New Roman" w:hAnsi="Times New Roman"/>
      <w:sz w:val="24"/>
      <w:szCs w:val="24"/>
    </w:rPr>
  </w:style>
  <w:style w:type="paragraph" w:customStyle="1" w:styleId="radegrip1">
    <w:name w:val="rade_grip1"/>
    <w:basedOn w:val="Normal"/>
    <w:uiPriority w:val="99"/>
    <w:rsid w:val="00416237"/>
    <w:pPr>
      <w:spacing w:after="150" w:line="135" w:lineRule="atLeast"/>
    </w:pPr>
    <w:rPr>
      <w:rFonts w:ascii="Times New Roman" w:eastAsia="Times New Roman" w:hAnsi="Times New Roman"/>
      <w:sz w:val="2"/>
      <w:szCs w:val="2"/>
    </w:rPr>
  </w:style>
  <w:style w:type="paragraph" w:customStyle="1" w:styleId="radetooltext1">
    <w:name w:val="rade_tool_text1"/>
    <w:basedOn w:val="Normal"/>
    <w:uiPriority w:val="99"/>
    <w:rsid w:val="00416237"/>
    <w:pPr>
      <w:spacing w:after="150" w:line="240" w:lineRule="auto"/>
    </w:pPr>
    <w:rPr>
      <w:rFonts w:ascii="Times New Roman" w:eastAsia="Times New Roman" w:hAnsi="Times New Roman"/>
      <w:sz w:val="24"/>
      <w:szCs w:val="24"/>
    </w:rPr>
  </w:style>
  <w:style w:type="paragraph" w:customStyle="1" w:styleId="radebuttontext1">
    <w:name w:val="rade_button_text1"/>
    <w:basedOn w:val="Normal"/>
    <w:uiPriority w:val="99"/>
    <w:rsid w:val="00416237"/>
    <w:pPr>
      <w:spacing w:after="0" w:line="330" w:lineRule="atLeast"/>
      <w:ind w:left="30"/>
    </w:pPr>
    <w:rPr>
      <w:rFonts w:ascii="Arial" w:eastAsia="Times New Roman" w:hAnsi="Arial" w:cs="Arial"/>
      <w:color w:val="000000"/>
      <w:sz w:val="17"/>
      <w:szCs w:val="17"/>
    </w:rPr>
  </w:style>
  <w:style w:type="paragraph" w:customStyle="1" w:styleId="radetoolbarwrapper1">
    <w:name w:val="rade_toolbarwrapper1"/>
    <w:basedOn w:val="Normal"/>
    <w:uiPriority w:val="99"/>
    <w:rsid w:val="00416237"/>
    <w:pPr>
      <w:spacing w:after="150" w:line="240" w:lineRule="auto"/>
    </w:pPr>
    <w:rPr>
      <w:rFonts w:ascii="Times New Roman" w:eastAsia="Times New Roman" w:hAnsi="Times New Roman"/>
      <w:sz w:val="24"/>
      <w:szCs w:val="24"/>
    </w:rPr>
  </w:style>
  <w:style w:type="paragraph" w:customStyle="1" w:styleId="radebuttontext2">
    <w:name w:val="rade_button_text2"/>
    <w:basedOn w:val="Normal"/>
    <w:uiPriority w:val="99"/>
    <w:rsid w:val="00416237"/>
    <w:pPr>
      <w:spacing w:after="0" w:line="330" w:lineRule="atLeast"/>
      <w:ind w:left="30"/>
    </w:pPr>
    <w:rPr>
      <w:rFonts w:ascii="Arial" w:eastAsia="Times New Roman" w:hAnsi="Arial" w:cs="Arial"/>
      <w:color w:val="000000"/>
      <w:sz w:val="17"/>
      <w:szCs w:val="17"/>
    </w:rPr>
  </w:style>
  <w:style w:type="paragraph" w:customStyle="1" w:styleId="radetooltext2">
    <w:name w:val="rade_tool_text2"/>
    <w:basedOn w:val="Normal"/>
    <w:uiPriority w:val="99"/>
    <w:rsid w:val="00416237"/>
    <w:pPr>
      <w:spacing w:after="150" w:line="240" w:lineRule="auto"/>
    </w:pPr>
    <w:rPr>
      <w:rFonts w:ascii="Times New Roman" w:eastAsia="Times New Roman" w:hAnsi="Times New Roman"/>
      <w:sz w:val="24"/>
      <w:szCs w:val="24"/>
    </w:rPr>
  </w:style>
  <w:style w:type="character" w:customStyle="1" w:styleId="Bullets">
    <w:name w:val="Bullets"/>
    <w:uiPriority w:val="99"/>
    <w:rsid w:val="004C63CA"/>
    <w:rPr>
      <w:rFonts w:ascii="StarSymbol" w:eastAsia="StarSymbol" w:hAnsi="StarSymbol"/>
      <w:sz w:val="18"/>
    </w:rPr>
  </w:style>
  <w:style w:type="paragraph" w:styleId="BodyText">
    <w:name w:val="Body Text"/>
    <w:basedOn w:val="Normal"/>
    <w:link w:val="BodyTextChar"/>
    <w:uiPriority w:val="99"/>
    <w:semiHidden/>
    <w:rsid w:val="004C63CA"/>
    <w:pPr>
      <w:suppressAutoHyphens/>
      <w:spacing w:after="120"/>
    </w:pPr>
    <w:rPr>
      <w:rFonts w:cs="font190"/>
      <w:kern w:val="1"/>
      <w:lang w:eastAsia="ar-SA"/>
    </w:rPr>
  </w:style>
  <w:style w:type="character" w:customStyle="1" w:styleId="BodyTextChar">
    <w:name w:val="Body Text Char"/>
    <w:basedOn w:val="DefaultParagraphFont"/>
    <w:link w:val="BodyText"/>
    <w:uiPriority w:val="99"/>
    <w:semiHidden/>
    <w:locked/>
    <w:rsid w:val="004C63CA"/>
    <w:rPr>
      <w:rFonts w:ascii="Calibri" w:hAnsi="Calibri" w:cs="font190"/>
      <w:kern w:val="1"/>
      <w:lang w:eastAsia="ar-SA" w:bidi="ar-SA"/>
    </w:rPr>
  </w:style>
  <w:style w:type="paragraph" w:styleId="Caption">
    <w:name w:val="caption"/>
    <w:basedOn w:val="Normal"/>
    <w:uiPriority w:val="99"/>
    <w:qFormat/>
    <w:rsid w:val="004C63CA"/>
    <w:pPr>
      <w:suppressLineNumbers/>
      <w:suppressAutoHyphens/>
      <w:spacing w:before="120" w:after="120"/>
    </w:pPr>
    <w:rPr>
      <w:rFonts w:cs="font190"/>
      <w:i/>
      <w:iCs/>
      <w:kern w:val="1"/>
      <w:sz w:val="24"/>
      <w:szCs w:val="24"/>
      <w:lang w:eastAsia="ar-SA"/>
    </w:rPr>
  </w:style>
  <w:style w:type="paragraph" w:styleId="Title0">
    <w:name w:val="Title"/>
    <w:basedOn w:val="Normal"/>
    <w:next w:val="Normal"/>
    <w:link w:val="TitleChar"/>
    <w:uiPriority w:val="99"/>
    <w:qFormat/>
    <w:rsid w:val="00CE0428"/>
    <w:pPr>
      <w:pBdr>
        <w:bottom w:val="single" w:sz="8" w:space="4" w:color="4F81BD"/>
      </w:pBdr>
      <w:spacing w:after="300" w:line="240" w:lineRule="auto"/>
      <w:contextualSpacing/>
    </w:pPr>
    <w:rPr>
      <w:rFonts w:ascii="Cambria" w:eastAsia="Times New Roman" w:hAnsi="Cambria"/>
      <w:color w:val="17365D"/>
      <w:spacing w:val="5"/>
      <w:kern w:val="28"/>
      <w:sz w:val="52"/>
      <w:szCs w:val="52"/>
      <w:lang w:val="en-IN" w:eastAsia="en-IN"/>
    </w:rPr>
  </w:style>
  <w:style w:type="character" w:customStyle="1" w:styleId="TitleChar">
    <w:name w:val="Title Char"/>
    <w:basedOn w:val="DefaultParagraphFont"/>
    <w:link w:val="Title0"/>
    <w:uiPriority w:val="99"/>
    <w:locked/>
    <w:rsid w:val="00CE0428"/>
    <w:rPr>
      <w:rFonts w:ascii="Cambria" w:hAnsi="Cambria" w:cs="Times New Roman"/>
      <w:color w:val="17365D"/>
      <w:spacing w:val="5"/>
      <w:kern w:val="28"/>
      <w:sz w:val="52"/>
      <w:szCs w:val="52"/>
      <w:lang w:val="en-IN" w:eastAsia="en-IN"/>
    </w:rPr>
  </w:style>
  <w:style w:type="paragraph" w:styleId="Revision">
    <w:name w:val="Revision"/>
    <w:hidden/>
    <w:uiPriority w:val="99"/>
    <w:semiHidden/>
    <w:rsid w:val="00CE0428"/>
    <w:rPr>
      <w:rFonts w:eastAsia="Times New Roman"/>
      <w:sz w:val="22"/>
      <w:szCs w:val="22"/>
      <w:lang w:val="en-IN" w:eastAsia="en-IN"/>
    </w:rPr>
  </w:style>
  <w:style w:type="paragraph" w:customStyle="1" w:styleId="MMTitle">
    <w:name w:val="MM Title"/>
    <w:basedOn w:val="Title0"/>
    <w:link w:val="MMTitleChar"/>
    <w:uiPriority w:val="99"/>
    <w:rsid w:val="00E35CE9"/>
    <w:pPr>
      <w:pBdr>
        <w:bottom w:val="none" w:sz="0" w:space="0" w:color="auto"/>
      </w:pBdr>
      <w:spacing w:before="240" w:after="60" w:line="276" w:lineRule="auto"/>
      <w:contextualSpacing w:val="0"/>
      <w:jc w:val="center"/>
      <w:outlineLvl w:val="0"/>
    </w:pPr>
    <w:rPr>
      <w:b/>
      <w:bCs/>
      <w:color w:val="auto"/>
      <w:spacing w:val="0"/>
      <w:sz w:val="32"/>
      <w:szCs w:val="32"/>
      <w:lang w:val="en-US" w:eastAsia="en-US"/>
    </w:rPr>
  </w:style>
  <w:style w:type="character" w:customStyle="1" w:styleId="MMTitleChar">
    <w:name w:val="MM Title Char"/>
    <w:basedOn w:val="TitleChar"/>
    <w:link w:val="MMTitle"/>
    <w:uiPriority w:val="99"/>
    <w:locked/>
    <w:rsid w:val="00E35CE9"/>
    <w:rPr>
      <w:b/>
      <w:bCs/>
      <w:sz w:val="32"/>
      <w:szCs w:val="32"/>
    </w:rPr>
  </w:style>
  <w:style w:type="paragraph" w:customStyle="1" w:styleId="MMTopic1">
    <w:name w:val="MM Topic 1"/>
    <w:basedOn w:val="Heading1"/>
    <w:link w:val="MMTopic1Char"/>
    <w:uiPriority w:val="99"/>
    <w:rsid w:val="00E35CE9"/>
  </w:style>
  <w:style w:type="character" w:customStyle="1" w:styleId="MMTopic1Char">
    <w:name w:val="MM Topic 1 Char"/>
    <w:basedOn w:val="Heading1Char"/>
    <w:link w:val="MMTopic1"/>
    <w:uiPriority w:val="99"/>
    <w:locked/>
    <w:rsid w:val="00E35CE9"/>
  </w:style>
  <w:style w:type="paragraph" w:customStyle="1" w:styleId="MMTopic2">
    <w:name w:val="MM Topic 2"/>
    <w:basedOn w:val="Heading2"/>
    <w:link w:val="MMTopic2Char"/>
    <w:uiPriority w:val="99"/>
    <w:rsid w:val="00E35CE9"/>
  </w:style>
  <w:style w:type="character" w:customStyle="1" w:styleId="MMTopic2Char">
    <w:name w:val="MM Topic 2 Char"/>
    <w:basedOn w:val="Heading2Char"/>
    <w:link w:val="MMTopic2"/>
    <w:uiPriority w:val="99"/>
    <w:locked/>
    <w:rsid w:val="00E35CE9"/>
  </w:style>
  <w:style w:type="paragraph" w:customStyle="1" w:styleId="MMTopic3">
    <w:name w:val="MM Topic 3"/>
    <w:basedOn w:val="Heading3"/>
    <w:link w:val="MMTopic3Char"/>
    <w:uiPriority w:val="99"/>
    <w:rsid w:val="00E35CE9"/>
    <w:pPr>
      <w:spacing w:line="276" w:lineRule="auto"/>
    </w:pPr>
    <w:rPr>
      <w:sz w:val="22"/>
      <w:szCs w:val="22"/>
    </w:rPr>
  </w:style>
  <w:style w:type="character" w:customStyle="1" w:styleId="MMTopic3Char">
    <w:name w:val="MM Topic 3 Char"/>
    <w:basedOn w:val="Heading3Char"/>
    <w:link w:val="MMTopic3"/>
    <w:uiPriority w:val="99"/>
    <w:locked/>
    <w:rsid w:val="00E35CE9"/>
    <w:rPr>
      <w:sz w:val="22"/>
      <w:szCs w:val="22"/>
    </w:rPr>
  </w:style>
  <w:style w:type="paragraph" w:customStyle="1" w:styleId="MMEmpty">
    <w:name w:val="MM Empty"/>
    <w:basedOn w:val="Normal"/>
    <w:link w:val="MMEmptyChar"/>
    <w:uiPriority w:val="99"/>
    <w:rsid w:val="00E35CE9"/>
  </w:style>
  <w:style w:type="character" w:customStyle="1" w:styleId="MMEmptyChar">
    <w:name w:val="MM Empty Char"/>
    <w:basedOn w:val="DefaultParagraphFont"/>
    <w:link w:val="MMEmpty"/>
    <w:uiPriority w:val="99"/>
    <w:locked/>
    <w:rsid w:val="00E35CE9"/>
    <w:rPr>
      <w:rFonts w:ascii="Calibri" w:hAnsi="Calibri" w:cs="Times New Roman"/>
    </w:rPr>
  </w:style>
  <w:style w:type="paragraph" w:customStyle="1" w:styleId="MMTopic4">
    <w:name w:val="MM Topic 4"/>
    <w:basedOn w:val="Heading4"/>
    <w:link w:val="MMTopic4Char"/>
    <w:uiPriority w:val="99"/>
    <w:rsid w:val="00E35CE9"/>
    <w:pPr>
      <w:keepLines w:val="0"/>
      <w:spacing w:before="240" w:after="60"/>
    </w:pPr>
    <w:rPr>
      <w:rFonts w:ascii="Calibri" w:hAnsi="Calibri"/>
      <w:i w:val="0"/>
      <w:iCs w:val="0"/>
      <w:color w:val="auto"/>
      <w:sz w:val="28"/>
      <w:szCs w:val="28"/>
    </w:rPr>
  </w:style>
  <w:style w:type="character" w:customStyle="1" w:styleId="MMTopic4Char">
    <w:name w:val="MM Topic 4 Char"/>
    <w:basedOn w:val="Heading4Char"/>
    <w:link w:val="MMTopic4"/>
    <w:uiPriority w:val="99"/>
    <w:locked/>
    <w:rsid w:val="00E35CE9"/>
    <w:rPr>
      <w:rFonts w:ascii="Calibri" w:hAnsi="Calibri"/>
      <w:sz w:val="28"/>
      <w:szCs w:val="28"/>
    </w:rPr>
  </w:style>
  <w:style w:type="paragraph" w:customStyle="1" w:styleId="cueparagraph">
    <w:name w:val="cueparagraph"/>
    <w:basedOn w:val="Normal"/>
    <w:uiPriority w:val="99"/>
    <w:rsid w:val="00E35CE9"/>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TOC4">
    <w:name w:val="toc 4"/>
    <w:basedOn w:val="Normal"/>
    <w:next w:val="Normal"/>
    <w:autoRedefine/>
    <w:uiPriority w:val="99"/>
    <w:rsid w:val="00D31B4F"/>
    <w:pPr>
      <w:spacing w:after="100"/>
      <w:ind w:left="660"/>
    </w:pPr>
    <w:rPr>
      <w:rFonts w:eastAsia="Times New Roman"/>
    </w:rPr>
  </w:style>
  <w:style w:type="paragraph" w:styleId="TOC5">
    <w:name w:val="toc 5"/>
    <w:basedOn w:val="Normal"/>
    <w:next w:val="Normal"/>
    <w:autoRedefine/>
    <w:uiPriority w:val="99"/>
    <w:rsid w:val="00D31B4F"/>
    <w:pPr>
      <w:spacing w:after="100"/>
      <w:ind w:left="880"/>
    </w:pPr>
    <w:rPr>
      <w:rFonts w:eastAsia="Times New Roman"/>
    </w:rPr>
  </w:style>
  <w:style w:type="paragraph" w:styleId="TOC6">
    <w:name w:val="toc 6"/>
    <w:basedOn w:val="Normal"/>
    <w:next w:val="Normal"/>
    <w:autoRedefine/>
    <w:uiPriority w:val="99"/>
    <w:rsid w:val="00D31B4F"/>
    <w:pPr>
      <w:spacing w:after="100"/>
      <w:ind w:left="1100"/>
    </w:pPr>
    <w:rPr>
      <w:rFonts w:eastAsia="Times New Roman"/>
    </w:rPr>
  </w:style>
  <w:style w:type="paragraph" w:styleId="TOC7">
    <w:name w:val="toc 7"/>
    <w:basedOn w:val="Normal"/>
    <w:next w:val="Normal"/>
    <w:autoRedefine/>
    <w:uiPriority w:val="99"/>
    <w:rsid w:val="00D31B4F"/>
    <w:pPr>
      <w:spacing w:after="100"/>
      <w:ind w:left="1320"/>
    </w:pPr>
    <w:rPr>
      <w:rFonts w:eastAsia="Times New Roman"/>
    </w:rPr>
  </w:style>
  <w:style w:type="paragraph" w:styleId="TOC8">
    <w:name w:val="toc 8"/>
    <w:basedOn w:val="Normal"/>
    <w:next w:val="Normal"/>
    <w:autoRedefine/>
    <w:uiPriority w:val="99"/>
    <w:rsid w:val="00D31B4F"/>
    <w:pPr>
      <w:spacing w:after="100"/>
      <w:ind w:left="1540"/>
    </w:pPr>
    <w:rPr>
      <w:rFonts w:eastAsia="Times New Roman"/>
    </w:rPr>
  </w:style>
  <w:style w:type="paragraph" w:styleId="TOC9">
    <w:name w:val="toc 9"/>
    <w:basedOn w:val="Normal"/>
    <w:next w:val="Normal"/>
    <w:autoRedefine/>
    <w:uiPriority w:val="99"/>
    <w:rsid w:val="00D31B4F"/>
    <w:pPr>
      <w:spacing w:after="100"/>
      <w:ind w:left="1760"/>
    </w:pPr>
    <w:rPr>
      <w:rFonts w:eastAsia="Times New Roman"/>
    </w:rPr>
  </w:style>
  <w:style w:type="character" w:styleId="LineNumber">
    <w:name w:val="line number"/>
    <w:basedOn w:val="DefaultParagraphFont"/>
    <w:uiPriority w:val="99"/>
    <w:locked/>
    <w:rsid w:val="000916A1"/>
    <w:rPr>
      <w:rFonts w:cs="Times New Roman"/>
    </w:rPr>
  </w:style>
  <w:style w:type="character" w:customStyle="1" w:styleId="Heading4Char1">
    <w:name w:val="Heading 4 Char1"/>
    <w:aliases w:val="h4 Char1,Level 4 Topic Heading Char1"/>
    <w:basedOn w:val="DefaultParagraphFont"/>
    <w:uiPriority w:val="99"/>
    <w:rsid w:val="00DD3CEA"/>
    <w:rPr>
      <w:rFonts w:ascii="Cambria" w:hAnsi="Cambria" w:cs="Times New Roman"/>
      <w:b/>
      <w:bCs/>
      <w:i/>
      <w:iCs/>
      <w:color w:val="4F81BD"/>
      <w:sz w:val="22"/>
      <w:szCs w:val="22"/>
    </w:rPr>
  </w:style>
  <w:style w:type="character" w:customStyle="1" w:styleId="Heading5Char1">
    <w:name w:val="Heading 5 Char1"/>
    <w:aliases w:val="h5 Char1,Level 5 Topic Heading Char1"/>
    <w:basedOn w:val="DefaultParagraphFont"/>
    <w:uiPriority w:val="99"/>
    <w:rsid w:val="00DD3CEA"/>
    <w:rPr>
      <w:rFonts w:ascii="Cambria" w:hAnsi="Cambria" w:cs="Times New Roman"/>
      <w:color w:val="243F60"/>
      <w:sz w:val="22"/>
      <w:szCs w:val="22"/>
    </w:rPr>
  </w:style>
  <w:style w:type="character" w:customStyle="1" w:styleId="Heading6Char1">
    <w:name w:val="Heading 6 Char1"/>
    <w:aliases w:val="h6 Char1,Level 6 Topic Heading Char1"/>
    <w:basedOn w:val="DefaultParagraphFont"/>
    <w:uiPriority w:val="99"/>
    <w:rsid w:val="00DD3CEA"/>
    <w:rPr>
      <w:rFonts w:ascii="Cambria" w:hAnsi="Cambria" w:cs="Times New Roman"/>
      <w:i/>
      <w:iCs/>
      <w:color w:val="243F60"/>
      <w:sz w:val="22"/>
      <w:szCs w:val="22"/>
    </w:rPr>
  </w:style>
  <w:style w:type="character" w:customStyle="1" w:styleId="Heading7Char1">
    <w:name w:val="Heading 7 Char1"/>
    <w:aliases w:val="h7 Char1,Level 7 Topic Heading Char1"/>
    <w:basedOn w:val="DefaultParagraphFont"/>
    <w:uiPriority w:val="99"/>
    <w:rsid w:val="00DD3CEA"/>
    <w:rPr>
      <w:rFonts w:ascii="Cambria" w:hAnsi="Cambria" w:cs="Times New Roman"/>
      <w:i/>
      <w:iCs/>
      <w:color w:val="404040"/>
      <w:sz w:val="22"/>
      <w:szCs w:val="22"/>
    </w:rPr>
  </w:style>
  <w:style w:type="character" w:customStyle="1" w:styleId="CommentTextChar1">
    <w:name w:val="Comment Text Char1"/>
    <w:aliases w:val="ct Char1,Used by Word for text of author queries Char1"/>
    <w:basedOn w:val="DefaultParagraphFont"/>
    <w:uiPriority w:val="99"/>
    <w:rsid w:val="00DD3CEA"/>
    <w:rPr>
      <w:rFonts w:cs="Times New Roman"/>
    </w:rPr>
  </w:style>
  <w:style w:type="character" w:customStyle="1" w:styleId="HeaderChar1">
    <w:name w:val="Header Char1"/>
    <w:aliases w:val="h Char1"/>
    <w:basedOn w:val="DefaultParagraphFont"/>
    <w:uiPriority w:val="99"/>
    <w:rsid w:val="00DD3CEA"/>
    <w:rPr>
      <w:rFonts w:cs="Times New Roman"/>
      <w:sz w:val="22"/>
      <w:szCs w:val="22"/>
    </w:rPr>
  </w:style>
  <w:style w:type="paragraph" w:customStyle="1" w:styleId="msonospacing0">
    <w:name w:val="msonospacing"/>
    <w:uiPriority w:val="99"/>
    <w:rsid w:val="00DD3CEA"/>
    <w:rPr>
      <w:sz w:val="22"/>
      <w:szCs w:val="22"/>
      <w:lang w:val="en-GB"/>
    </w:rPr>
  </w:style>
  <w:style w:type="paragraph" w:customStyle="1" w:styleId="msormpane0">
    <w:name w:val="msormpane"/>
    <w:uiPriority w:val="99"/>
    <w:semiHidden/>
    <w:rsid w:val="00DD3CEA"/>
    <w:rPr>
      <w:rFonts w:eastAsia="Times New Roman"/>
      <w:sz w:val="22"/>
      <w:szCs w:val="22"/>
      <w:lang w:val="en-IN" w:eastAsia="en-IN"/>
    </w:rPr>
  </w:style>
  <w:style w:type="paragraph" w:customStyle="1" w:styleId="msolistparagraph0">
    <w:name w:val="msolistparagraph"/>
    <w:basedOn w:val="Normal"/>
    <w:uiPriority w:val="99"/>
    <w:rsid w:val="00DD3CEA"/>
    <w:pPr>
      <w:ind w:left="720"/>
      <w:contextualSpacing/>
    </w:pPr>
  </w:style>
  <w:style w:type="paragraph" w:customStyle="1" w:styleId="msotocheading0">
    <w:name w:val="msotocheading"/>
    <w:basedOn w:val="Heading1"/>
    <w:next w:val="Normal"/>
    <w:uiPriority w:val="99"/>
    <w:rsid w:val="00DD3CEA"/>
    <w:pPr>
      <w:outlineLvl w:val="9"/>
    </w:pPr>
  </w:style>
  <w:style w:type="paragraph" w:customStyle="1" w:styleId="Calibri">
    <w:name w:val="Calibri"/>
    <w:basedOn w:val="AlertText"/>
    <w:uiPriority w:val="99"/>
    <w:rsid w:val="00DD3CEA"/>
    <w:rPr>
      <w:rFonts w:ascii="Calibri" w:hAnsi="Calibri"/>
      <w:sz w:val="22"/>
      <w:szCs w:val="22"/>
    </w:rPr>
  </w:style>
  <w:style w:type="paragraph" w:customStyle="1" w:styleId="ChapterTitle">
    <w:name w:val="Chapter Title"/>
    <w:basedOn w:val="ChapterHeading"/>
    <w:link w:val="ChapterTitleChar"/>
    <w:uiPriority w:val="99"/>
    <w:rsid w:val="00996A5D"/>
  </w:style>
  <w:style w:type="character" w:customStyle="1" w:styleId="ChapterTitleChar">
    <w:name w:val="Chapter Title Char"/>
    <w:basedOn w:val="ChapterHeadingChar"/>
    <w:link w:val="ChapterTitle"/>
    <w:uiPriority w:val="99"/>
    <w:locked/>
    <w:rsid w:val="00996A5D"/>
  </w:style>
  <w:style w:type="numbering" w:customStyle="1" w:styleId="Style1">
    <w:name w:val="Style1"/>
    <w:rsid w:val="008F7B0E"/>
    <w:pPr>
      <w:numPr>
        <w:numId w:val="277"/>
      </w:numPr>
    </w:pPr>
  </w:style>
</w:styles>
</file>

<file path=word/webSettings.xml><?xml version="1.0" encoding="utf-8"?>
<w:webSettings xmlns:r="http://schemas.openxmlformats.org/officeDocument/2006/relationships" xmlns:w="http://schemas.openxmlformats.org/wordprocessingml/2006/main">
  <w:divs>
    <w:div w:id="592711196">
      <w:marLeft w:val="0"/>
      <w:marRight w:val="0"/>
      <w:marTop w:val="0"/>
      <w:marBottom w:val="0"/>
      <w:divBdr>
        <w:top w:val="none" w:sz="0" w:space="0" w:color="auto"/>
        <w:left w:val="none" w:sz="0" w:space="0" w:color="auto"/>
        <w:bottom w:val="none" w:sz="0" w:space="0" w:color="auto"/>
        <w:right w:val="none" w:sz="0" w:space="0" w:color="auto"/>
      </w:divBdr>
      <w:divsChild>
        <w:div w:id="592711225">
          <w:marLeft w:val="0"/>
          <w:marRight w:val="0"/>
          <w:marTop w:val="0"/>
          <w:marBottom w:val="0"/>
          <w:divBdr>
            <w:top w:val="none" w:sz="0" w:space="0" w:color="auto"/>
            <w:left w:val="none" w:sz="0" w:space="0" w:color="auto"/>
            <w:bottom w:val="none" w:sz="0" w:space="0" w:color="auto"/>
            <w:right w:val="none" w:sz="0" w:space="0" w:color="auto"/>
          </w:divBdr>
        </w:div>
      </w:divsChild>
    </w:div>
    <w:div w:id="592711197">
      <w:marLeft w:val="0"/>
      <w:marRight w:val="0"/>
      <w:marTop w:val="0"/>
      <w:marBottom w:val="0"/>
      <w:divBdr>
        <w:top w:val="none" w:sz="0" w:space="0" w:color="auto"/>
        <w:left w:val="none" w:sz="0" w:space="0" w:color="auto"/>
        <w:bottom w:val="none" w:sz="0" w:space="0" w:color="auto"/>
        <w:right w:val="none" w:sz="0" w:space="0" w:color="auto"/>
      </w:divBdr>
    </w:div>
    <w:div w:id="592711198">
      <w:marLeft w:val="0"/>
      <w:marRight w:val="0"/>
      <w:marTop w:val="0"/>
      <w:marBottom w:val="0"/>
      <w:divBdr>
        <w:top w:val="none" w:sz="0" w:space="0" w:color="auto"/>
        <w:left w:val="none" w:sz="0" w:space="0" w:color="auto"/>
        <w:bottom w:val="none" w:sz="0" w:space="0" w:color="auto"/>
        <w:right w:val="none" w:sz="0" w:space="0" w:color="auto"/>
      </w:divBdr>
    </w:div>
    <w:div w:id="592711202">
      <w:marLeft w:val="0"/>
      <w:marRight w:val="0"/>
      <w:marTop w:val="0"/>
      <w:marBottom w:val="0"/>
      <w:divBdr>
        <w:top w:val="none" w:sz="0" w:space="0" w:color="auto"/>
        <w:left w:val="none" w:sz="0" w:space="0" w:color="auto"/>
        <w:bottom w:val="none" w:sz="0" w:space="0" w:color="auto"/>
        <w:right w:val="none" w:sz="0" w:space="0" w:color="auto"/>
      </w:divBdr>
    </w:div>
    <w:div w:id="592711203">
      <w:marLeft w:val="0"/>
      <w:marRight w:val="0"/>
      <w:marTop w:val="0"/>
      <w:marBottom w:val="0"/>
      <w:divBdr>
        <w:top w:val="none" w:sz="0" w:space="0" w:color="auto"/>
        <w:left w:val="none" w:sz="0" w:space="0" w:color="auto"/>
        <w:bottom w:val="none" w:sz="0" w:space="0" w:color="auto"/>
        <w:right w:val="none" w:sz="0" w:space="0" w:color="auto"/>
      </w:divBdr>
    </w:div>
    <w:div w:id="592711206">
      <w:marLeft w:val="0"/>
      <w:marRight w:val="0"/>
      <w:marTop w:val="0"/>
      <w:marBottom w:val="0"/>
      <w:divBdr>
        <w:top w:val="none" w:sz="0" w:space="0" w:color="auto"/>
        <w:left w:val="none" w:sz="0" w:space="0" w:color="auto"/>
        <w:bottom w:val="none" w:sz="0" w:space="0" w:color="auto"/>
        <w:right w:val="none" w:sz="0" w:space="0" w:color="auto"/>
      </w:divBdr>
    </w:div>
    <w:div w:id="592711208">
      <w:marLeft w:val="0"/>
      <w:marRight w:val="0"/>
      <w:marTop w:val="0"/>
      <w:marBottom w:val="0"/>
      <w:divBdr>
        <w:top w:val="none" w:sz="0" w:space="0" w:color="auto"/>
        <w:left w:val="none" w:sz="0" w:space="0" w:color="auto"/>
        <w:bottom w:val="none" w:sz="0" w:space="0" w:color="auto"/>
        <w:right w:val="none" w:sz="0" w:space="0" w:color="auto"/>
      </w:divBdr>
    </w:div>
    <w:div w:id="592711209">
      <w:marLeft w:val="0"/>
      <w:marRight w:val="0"/>
      <w:marTop w:val="0"/>
      <w:marBottom w:val="0"/>
      <w:divBdr>
        <w:top w:val="none" w:sz="0" w:space="0" w:color="auto"/>
        <w:left w:val="none" w:sz="0" w:space="0" w:color="auto"/>
        <w:bottom w:val="none" w:sz="0" w:space="0" w:color="auto"/>
        <w:right w:val="none" w:sz="0" w:space="0" w:color="auto"/>
      </w:divBdr>
    </w:div>
    <w:div w:id="592711214">
      <w:marLeft w:val="0"/>
      <w:marRight w:val="0"/>
      <w:marTop w:val="0"/>
      <w:marBottom w:val="0"/>
      <w:divBdr>
        <w:top w:val="none" w:sz="0" w:space="0" w:color="auto"/>
        <w:left w:val="none" w:sz="0" w:space="0" w:color="auto"/>
        <w:bottom w:val="none" w:sz="0" w:space="0" w:color="auto"/>
        <w:right w:val="none" w:sz="0" w:space="0" w:color="auto"/>
      </w:divBdr>
      <w:divsChild>
        <w:div w:id="592711217">
          <w:marLeft w:val="0"/>
          <w:marRight w:val="0"/>
          <w:marTop w:val="0"/>
          <w:marBottom w:val="0"/>
          <w:divBdr>
            <w:top w:val="none" w:sz="0" w:space="0" w:color="auto"/>
            <w:left w:val="none" w:sz="0" w:space="0" w:color="auto"/>
            <w:bottom w:val="none" w:sz="0" w:space="0" w:color="auto"/>
            <w:right w:val="none" w:sz="0" w:space="0" w:color="auto"/>
          </w:divBdr>
          <w:divsChild>
            <w:div w:id="592711207">
              <w:marLeft w:val="0"/>
              <w:marRight w:val="0"/>
              <w:marTop w:val="0"/>
              <w:marBottom w:val="0"/>
              <w:divBdr>
                <w:top w:val="none" w:sz="0" w:space="0" w:color="auto"/>
                <w:left w:val="none" w:sz="0" w:space="0" w:color="auto"/>
                <w:bottom w:val="none" w:sz="0" w:space="0" w:color="auto"/>
                <w:right w:val="none" w:sz="0" w:space="0" w:color="auto"/>
              </w:divBdr>
              <w:divsChild>
                <w:div w:id="592711212">
                  <w:marLeft w:val="0"/>
                  <w:marRight w:val="0"/>
                  <w:marTop w:val="0"/>
                  <w:marBottom w:val="0"/>
                  <w:divBdr>
                    <w:top w:val="none" w:sz="0" w:space="0" w:color="auto"/>
                    <w:left w:val="none" w:sz="0" w:space="0" w:color="auto"/>
                    <w:bottom w:val="none" w:sz="0" w:space="0" w:color="auto"/>
                    <w:right w:val="none" w:sz="0" w:space="0" w:color="auto"/>
                  </w:divBdr>
                  <w:divsChild>
                    <w:div w:id="592711210">
                      <w:marLeft w:val="0"/>
                      <w:marRight w:val="0"/>
                      <w:marTop w:val="0"/>
                      <w:marBottom w:val="0"/>
                      <w:divBdr>
                        <w:top w:val="none" w:sz="0" w:space="0" w:color="auto"/>
                        <w:left w:val="none" w:sz="0" w:space="0" w:color="auto"/>
                        <w:bottom w:val="none" w:sz="0" w:space="0" w:color="auto"/>
                        <w:right w:val="none" w:sz="0" w:space="0" w:color="auto"/>
                      </w:divBdr>
                      <w:divsChild>
                        <w:div w:id="592711205">
                          <w:marLeft w:val="0"/>
                          <w:marRight w:val="0"/>
                          <w:marTop w:val="0"/>
                          <w:marBottom w:val="0"/>
                          <w:divBdr>
                            <w:top w:val="single" w:sz="4" w:space="6" w:color="989896"/>
                            <w:left w:val="single" w:sz="4" w:space="6" w:color="989896"/>
                            <w:bottom w:val="single" w:sz="4" w:space="6" w:color="989896"/>
                            <w:right w:val="single" w:sz="4" w:space="6" w:color="989896"/>
                          </w:divBdr>
                        </w:div>
                      </w:divsChild>
                    </w:div>
                  </w:divsChild>
                </w:div>
              </w:divsChild>
            </w:div>
          </w:divsChild>
        </w:div>
      </w:divsChild>
    </w:div>
    <w:div w:id="592711215">
      <w:marLeft w:val="0"/>
      <w:marRight w:val="0"/>
      <w:marTop w:val="0"/>
      <w:marBottom w:val="0"/>
      <w:divBdr>
        <w:top w:val="none" w:sz="0" w:space="0" w:color="auto"/>
        <w:left w:val="none" w:sz="0" w:space="0" w:color="auto"/>
        <w:bottom w:val="none" w:sz="0" w:space="0" w:color="auto"/>
        <w:right w:val="none" w:sz="0" w:space="0" w:color="auto"/>
      </w:divBdr>
    </w:div>
    <w:div w:id="592711216">
      <w:marLeft w:val="0"/>
      <w:marRight w:val="0"/>
      <w:marTop w:val="0"/>
      <w:marBottom w:val="0"/>
      <w:divBdr>
        <w:top w:val="none" w:sz="0" w:space="0" w:color="auto"/>
        <w:left w:val="none" w:sz="0" w:space="0" w:color="auto"/>
        <w:bottom w:val="none" w:sz="0" w:space="0" w:color="auto"/>
        <w:right w:val="none" w:sz="0" w:space="0" w:color="auto"/>
      </w:divBdr>
      <w:divsChild>
        <w:div w:id="592711200">
          <w:marLeft w:val="0"/>
          <w:marRight w:val="0"/>
          <w:marTop w:val="0"/>
          <w:marBottom w:val="0"/>
          <w:divBdr>
            <w:top w:val="none" w:sz="0" w:space="0" w:color="auto"/>
            <w:left w:val="none" w:sz="0" w:space="0" w:color="auto"/>
            <w:bottom w:val="none" w:sz="0" w:space="0" w:color="auto"/>
            <w:right w:val="none" w:sz="0" w:space="0" w:color="auto"/>
          </w:divBdr>
          <w:divsChild>
            <w:div w:id="592711213">
              <w:marLeft w:val="0"/>
              <w:marRight w:val="0"/>
              <w:marTop w:val="0"/>
              <w:marBottom w:val="0"/>
              <w:divBdr>
                <w:top w:val="none" w:sz="0" w:space="0" w:color="auto"/>
                <w:left w:val="none" w:sz="0" w:space="0" w:color="auto"/>
                <w:bottom w:val="none" w:sz="0" w:space="0" w:color="auto"/>
                <w:right w:val="none" w:sz="0" w:space="0" w:color="auto"/>
              </w:divBdr>
              <w:divsChild>
                <w:div w:id="592711204">
                  <w:marLeft w:val="0"/>
                  <w:marRight w:val="0"/>
                  <w:marTop w:val="0"/>
                  <w:marBottom w:val="0"/>
                  <w:divBdr>
                    <w:top w:val="none" w:sz="0" w:space="0" w:color="auto"/>
                    <w:left w:val="none" w:sz="0" w:space="0" w:color="auto"/>
                    <w:bottom w:val="none" w:sz="0" w:space="0" w:color="auto"/>
                    <w:right w:val="none" w:sz="0" w:space="0" w:color="auto"/>
                  </w:divBdr>
                  <w:divsChild>
                    <w:div w:id="592711201">
                      <w:marLeft w:val="0"/>
                      <w:marRight w:val="0"/>
                      <w:marTop w:val="0"/>
                      <w:marBottom w:val="0"/>
                      <w:divBdr>
                        <w:top w:val="none" w:sz="0" w:space="0" w:color="auto"/>
                        <w:left w:val="none" w:sz="0" w:space="0" w:color="auto"/>
                        <w:bottom w:val="none" w:sz="0" w:space="0" w:color="auto"/>
                        <w:right w:val="none" w:sz="0" w:space="0" w:color="auto"/>
                      </w:divBdr>
                      <w:divsChild>
                        <w:div w:id="592711199">
                          <w:marLeft w:val="300"/>
                          <w:marRight w:val="300"/>
                          <w:marTop w:val="300"/>
                          <w:marBottom w:val="300"/>
                          <w:divBdr>
                            <w:top w:val="none" w:sz="0" w:space="0" w:color="auto"/>
                            <w:left w:val="none" w:sz="0" w:space="0" w:color="auto"/>
                            <w:bottom w:val="none" w:sz="0" w:space="0" w:color="auto"/>
                            <w:right w:val="none" w:sz="0" w:space="0" w:color="auto"/>
                          </w:divBdr>
                          <w:divsChild>
                            <w:div w:id="592711211">
                              <w:marLeft w:val="0"/>
                              <w:marRight w:val="0"/>
                              <w:marTop w:val="0"/>
                              <w:marBottom w:val="0"/>
                              <w:divBdr>
                                <w:top w:val="none" w:sz="0" w:space="0" w:color="auto"/>
                                <w:left w:val="none" w:sz="0" w:space="0" w:color="auto"/>
                                <w:bottom w:val="none" w:sz="0" w:space="0" w:color="auto"/>
                                <w:right w:val="none" w:sz="0" w:space="0" w:color="auto"/>
                              </w:divBdr>
                              <w:divsChild>
                                <w:div w:id="5927112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711218">
      <w:marLeft w:val="0"/>
      <w:marRight w:val="0"/>
      <w:marTop w:val="0"/>
      <w:marBottom w:val="0"/>
      <w:divBdr>
        <w:top w:val="none" w:sz="0" w:space="0" w:color="auto"/>
        <w:left w:val="none" w:sz="0" w:space="0" w:color="auto"/>
        <w:bottom w:val="none" w:sz="0" w:space="0" w:color="auto"/>
        <w:right w:val="none" w:sz="0" w:space="0" w:color="auto"/>
      </w:divBdr>
    </w:div>
    <w:div w:id="592711219">
      <w:marLeft w:val="0"/>
      <w:marRight w:val="0"/>
      <w:marTop w:val="0"/>
      <w:marBottom w:val="0"/>
      <w:divBdr>
        <w:top w:val="none" w:sz="0" w:space="0" w:color="auto"/>
        <w:left w:val="none" w:sz="0" w:space="0" w:color="auto"/>
        <w:bottom w:val="none" w:sz="0" w:space="0" w:color="auto"/>
        <w:right w:val="none" w:sz="0" w:space="0" w:color="auto"/>
      </w:divBdr>
    </w:div>
    <w:div w:id="592711221">
      <w:marLeft w:val="0"/>
      <w:marRight w:val="0"/>
      <w:marTop w:val="0"/>
      <w:marBottom w:val="0"/>
      <w:divBdr>
        <w:top w:val="none" w:sz="0" w:space="0" w:color="auto"/>
        <w:left w:val="none" w:sz="0" w:space="0" w:color="auto"/>
        <w:bottom w:val="none" w:sz="0" w:space="0" w:color="auto"/>
        <w:right w:val="none" w:sz="0" w:space="0" w:color="auto"/>
      </w:divBdr>
    </w:div>
    <w:div w:id="592711222">
      <w:marLeft w:val="0"/>
      <w:marRight w:val="0"/>
      <w:marTop w:val="0"/>
      <w:marBottom w:val="0"/>
      <w:divBdr>
        <w:top w:val="none" w:sz="0" w:space="0" w:color="auto"/>
        <w:left w:val="none" w:sz="0" w:space="0" w:color="auto"/>
        <w:bottom w:val="none" w:sz="0" w:space="0" w:color="auto"/>
        <w:right w:val="none" w:sz="0" w:space="0" w:color="auto"/>
      </w:divBdr>
    </w:div>
    <w:div w:id="592711223">
      <w:marLeft w:val="0"/>
      <w:marRight w:val="0"/>
      <w:marTop w:val="0"/>
      <w:marBottom w:val="0"/>
      <w:divBdr>
        <w:top w:val="none" w:sz="0" w:space="0" w:color="auto"/>
        <w:left w:val="none" w:sz="0" w:space="0" w:color="auto"/>
        <w:bottom w:val="none" w:sz="0" w:space="0" w:color="auto"/>
        <w:right w:val="none" w:sz="0" w:space="0" w:color="auto"/>
      </w:divBdr>
    </w:div>
    <w:div w:id="5927112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134177" TargetMode="External"/><Relationship Id="rId299" Type="http://schemas.openxmlformats.org/officeDocument/2006/relationships/hyperlink" Target="http://go.microsoft.com/fwlink/?LinkId=132698" TargetMode="External"/><Relationship Id="rId671" Type="http://schemas.openxmlformats.org/officeDocument/2006/relationships/hyperlink" Target="http://go.microsoft.com/fwlink/?LinkId=134535" TargetMode="External"/><Relationship Id="rId727" Type="http://schemas.openxmlformats.org/officeDocument/2006/relationships/hyperlink" Target="http://go.microsoft.com/fwlink/?LinkId=132514" TargetMode="External"/><Relationship Id="rId21" Type="http://schemas.openxmlformats.org/officeDocument/2006/relationships/hyperlink" Target="http://go.microsoft.com/fwlink/?LinkID=133150" TargetMode="External"/><Relationship Id="rId63" Type="http://schemas.openxmlformats.org/officeDocument/2006/relationships/hyperlink" Target="http://go.microsoft.com/fwlink/?LinkID=113891" TargetMode="External"/><Relationship Id="rId159" Type="http://schemas.openxmlformats.org/officeDocument/2006/relationships/hyperlink" Target="http://go.microsoft.com/fwlink/?LinkID=132643" TargetMode="External"/><Relationship Id="rId324" Type="http://schemas.openxmlformats.org/officeDocument/2006/relationships/hyperlink" Target="http://go.microsoft.com/fwlink/?LinkId=133091" TargetMode="External"/><Relationship Id="rId366" Type="http://schemas.openxmlformats.org/officeDocument/2006/relationships/hyperlink" Target="http://go.microsoft.com/fwlink/?LinkId=133000" TargetMode="External"/><Relationship Id="rId531" Type="http://schemas.openxmlformats.org/officeDocument/2006/relationships/hyperlink" Target="http://go.microsoft.com/fwlink/?LinkId=132623" TargetMode="External"/><Relationship Id="rId573" Type="http://schemas.openxmlformats.org/officeDocument/2006/relationships/image" Target="media/image91.png"/><Relationship Id="rId629" Type="http://schemas.openxmlformats.org/officeDocument/2006/relationships/hyperlink" Target="http://go.microsoft.com/fwlink/?LinkID=132512" TargetMode="External"/><Relationship Id="rId170" Type="http://schemas.openxmlformats.org/officeDocument/2006/relationships/hyperlink" Target="http://go.microsoft.com/fwlink/?LinkID=132447" TargetMode="External"/><Relationship Id="rId226" Type="http://schemas.openxmlformats.org/officeDocument/2006/relationships/image" Target="media/image16.png"/><Relationship Id="rId433" Type="http://schemas.openxmlformats.org/officeDocument/2006/relationships/hyperlink" Target="http://go.microsoft.com/fwlink/?LinkId=133298" TargetMode="External"/><Relationship Id="rId268" Type="http://schemas.openxmlformats.org/officeDocument/2006/relationships/image" Target="media/image31.png"/><Relationship Id="rId475" Type="http://schemas.openxmlformats.org/officeDocument/2006/relationships/image" Target="media/image45.png"/><Relationship Id="rId640" Type="http://schemas.openxmlformats.org/officeDocument/2006/relationships/hyperlink" Target="http://go.microsoft.com/fwlink/?LinkId=134493" TargetMode="External"/><Relationship Id="rId682" Type="http://schemas.openxmlformats.org/officeDocument/2006/relationships/hyperlink" Target="http://go.microsoft.com/fwlink/?LinkID=132624" TargetMode="External"/><Relationship Id="rId738" Type="http://schemas.openxmlformats.org/officeDocument/2006/relationships/hyperlink" Target="http://go.microsoft.com/fwlink/?LinkId=133984" TargetMode="External"/><Relationship Id="rId32" Type="http://schemas.openxmlformats.org/officeDocument/2006/relationships/hyperlink" Target="http://go.microsoft.com/fwlink/?LinkID=133946" TargetMode="External"/><Relationship Id="rId74" Type="http://schemas.openxmlformats.org/officeDocument/2006/relationships/hyperlink" Target="http://go.microsoft.com/fwlink/?LinkId=134148" TargetMode="External"/><Relationship Id="rId128" Type="http://schemas.openxmlformats.org/officeDocument/2006/relationships/hyperlink" Target="http://go.microsoft.com/fwlink/?LinkId=134186" TargetMode="External"/><Relationship Id="rId335" Type="http://schemas.openxmlformats.org/officeDocument/2006/relationships/hyperlink" Target="http://go.microsoft.com/fwlink/?LinkID=132510" TargetMode="External"/><Relationship Id="rId377" Type="http://schemas.openxmlformats.org/officeDocument/2006/relationships/hyperlink" Target="http://go.microsoft.com/fwlink/?LinkId=133122" TargetMode="External"/><Relationship Id="rId500" Type="http://schemas.openxmlformats.org/officeDocument/2006/relationships/image" Target="media/image54.png"/><Relationship Id="rId542" Type="http://schemas.openxmlformats.org/officeDocument/2006/relationships/hyperlink" Target="http://go.microsoft.com/fwlink/?LinkId=133166" TargetMode="External"/><Relationship Id="rId584" Type="http://schemas.openxmlformats.org/officeDocument/2006/relationships/image" Target="media/image102.jpeg"/><Relationship Id="rId5" Type="http://schemas.openxmlformats.org/officeDocument/2006/relationships/footnotes" Target="footnotes.xml"/><Relationship Id="rId181" Type="http://schemas.openxmlformats.org/officeDocument/2006/relationships/image" Target="media/image8.png"/><Relationship Id="rId237" Type="http://schemas.openxmlformats.org/officeDocument/2006/relationships/image" Target="media/image23.emf"/><Relationship Id="rId402" Type="http://schemas.openxmlformats.org/officeDocument/2006/relationships/hyperlink" Target="http://go.microsoft.com/fwlink/?LinkId=133150" TargetMode="External"/><Relationship Id="rId279" Type="http://schemas.openxmlformats.org/officeDocument/2006/relationships/hyperlink" Target="http://go.microsoft.com/fwlink/?LinkId=132662" TargetMode="External"/><Relationship Id="rId444" Type="http://schemas.openxmlformats.org/officeDocument/2006/relationships/hyperlink" Target="http://go.microsoft.com/fwlink/?LinkId=133940" TargetMode="External"/><Relationship Id="rId486" Type="http://schemas.openxmlformats.org/officeDocument/2006/relationships/hyperlink" Target="http://go.microsoft.com/fwlink/?LinkID=81816&amp;clcid=0x409" TargetMode="External"/><Relationship Id="rId651" Type="http://schemas.openxmlformats.org/officeDocument/2006/relationships/hyperlink" Target="http://go.microsoft.com/fwlink/?LinkId=134506" TargetMode="External"/><Relationship Id="rId693" Type="http://schemas.openxmlformats.org/officeDocument/2006/relationships/hyperlink" Target="http://go.microsoft.com/fwlink/?LinkId=134544" TargetMode="External"/><Relationship Id="rId707" Type="http://schemas.openxmlformats.org/officeDocument/2006/relationships/image" Target="media/image148.png"/><Relationship Id="rId749" Type="http://schemas.openxmlformats.org/officeDocument/2006/relationships/hyperlink" Target="http://go.microsoft.com/fwlink/?LinkId=134000" TargetMode="External"/><Relationship Id="rId43" Type="http://schemas.openxmlformats.org/officeDocument/2006/relationships/hyperlink" Target="http://go.microsoft.com/fwlink/?LinkId=134130" TargetMode="External"/><Relationship Id="rId139" Type="http://schemas.openxmlformats.org/officeDocument/2006/relationships/hyperlink" Target="http://go.microsoft.com/fwlink/?LinkID=133937" TargetMode="External"/><Relationship Id="rId290" Type="http://schemas.openxmlformats.org/officeDocument/2006/relationships/hyperlink" Target="http://go.microsoft.com/fwlink/?LinkId=132692" TargetMode="External"/><Relationship Id="rId304" Type="http://schemas.openxmlformats.org/officeDocument/2006/relationships/hyperlink" Target="http://go.microsoft.com/fwlink/?LinkID=132702" TargetMode="External"/><Relationship Id="rId346" Type="http://schemas.openxmlformats.org/officeDocument/2006/relationships/hyperlink" Target="http://go.microsoft.com/fwlink/?LinkId=134573" TargetMode="External"/><Relationship Id="rId388" Type="http://schemas.openxmlformats.org/officeDocument/2006/relationships/hyperlink" Target="http://go.microsoft.com/fwlink/?LinkId=133138" TargetMode="External"/><Relationship Id="rId511" Type="http://schemas.openxmlformats.org/officeDocument/2006/relationships/image" Target="media/image62.png"/><Relationship Id="rId553" Type="http://schemas.openxmlformats.org/officeDocument/2006/relationships/image" Target="media/image77.jpeg"/><Relationship Id="rId609" Type="http://schemas.openxmlformats.org/officeDocument/2006/relationships/image" Target="media/image124.jpeg"/><Relationship Id="rId760" Type="http://schemas.openxmlformats.org/officeDocument/2006/relationships/footer" Target="footer1.xml"/><Relationship Id="rId85" Type="http://schemas.openxmlformats.org/officeDocument/2006/relationships/hyperlink" Target="http://go.microsoft.com/fwlink/?LinkID=132180" TargetMode="External"/><Relationship Id="rId150" Type="http://schemas.openxmlformats.org/officeDocument/2006/relationships/hyperlink" Target="http://go.microsoft.com/fwlink/?LinkID=132510" TargetMode="External"/><Relationship Id="rId192" Type="http://schemas.openxmlformats.org/officeDocument/2006/relationships/hyperlink" Target="http://go.microsoft.com/fwlink/?LinkId=134526" TargetMode="External"/><Relationship Id="rId206" Type="http://schemas.openxmlformats.org/officeDocument/2006/relationships/hyperlink" Target="http://go.microsoft.com/fwlink/?LinkID=120550" TargetMode="External"/><Relationship Id="rId413" Type="http://schemas.openxmlformats.org/officeDocument/2006/relationships/hyperlink" Target="http://go.microsoft.com/fwlink/?LinkID=132510" TargetMode="External"/><Relationship Id="rId595" Type="http://schemas.openxmlformats.org/officeDocument/2006/relationships/image" Target="media/image112.jpeg"/><Relationship Id="rId248" Type="http://schemas.openxmlformats.org/officeDocument/2006/relationships/hyperlink" Target="http://go.microsoft.com/fwlink/?LinkId=132480" TargetMode="External"/><Relationship Id="rId455" Type="http://schemas.openxmlformats.org/officeDocument/2006/relationships/hyperlink" Target="http://go.microsoft.com/fwlink/?LinkID=132511" TargetMode="External"/><Relationship Id="rId497" Type="http://schemas.openxmlformats.org/officeDocument/2006/relationships/image" Target="media/image51.png"/><Relationship Id="rId620" Type="http://schemas.openxmlformats.org/officeDocument/2006/relationships/image" Target="media/image134.jpeg"/><Relationship Id="rId662" Type="http://schemas.openxmlformats.org/officeDocument/2006/relationships/hyperlink" Target="http://go.microsoft.com/fwlink/?LinkId=134515" TargetMode="External"/><Relationship Id="rId718" Type="http://schemas.openxmlformats.org/officeDocument/2006/relationships/hyperlink" Target="http://go.microsoft.com/fwlink/?LinkId=134556" TargetMode="External"/><Relationship Id="rId12" Type="http://schemas.openxmlformats.org/officeDocument/2006/relationships/image" Target="media/image4.png"/><Relationship Id="rId108" Type="http://schemas.openxmlformats.org/officeDocument/2006/relationships/hyperlink" Target="http://go.microsoft.com/fwlink/?LinkID=132525" TargetMode="External"/><Relationship Id="rId315" Type="http://schemas.openxmlformats.org/officeDocument/2006/relationships/hyperlink" Target="http://go.microsoft.com/fwlink/?LinkId=133083" TargetMode="External"/><Relationship Id="rId357" Type="http://schemas.openxmlformats.org/officeDocument/2006/relationships/hyperlink" Target="http://go.microsoft.com/fwlink/?LinkId=134576" TargetMode="External"/><Relationship Id="rId522" Type="http://schemas.openxmlformats.org/officeDocument/2006/relationships/image" Target="media/image63.jpeg"/><Relationship Id="rId54" Type="http://schemas.openxmlformats.org/officeDocument/2006/relationships/hyperlink" Target="http://go.microsoft.com/fwlink/?LinkID=133947" TargetMode="External"/><Relationship Id="rId96" Type="http://schemas.openxmlformats.org/officeDocument/2006/relationships/hyperlink" Target="http://go.microsoft.com/fwlink/?LinkId=134160" TargetMode="External"/><Relationship Id="rId161" Type="http://schemas.openxmlformats.org/officeDocument/2006/relationships/hyperlink" Target="http://go.microsoft.com/fwlink/?LinkId=134495" TargetMode="External"/><Relationship Id="rId217" Type="http://schemas.openxmlformats.org/officeDocument/2006/relationships/hyperlink" Target="http://go.microsoft.com/fwlink/?LinkId=132447" TargetMode="External"/><Relationship Id="rId399" Type="http://schemas.openxmlformats.org/officeDocument/2006/relationships/hyperlink" Target="http://go.microsoft.com/fwlink/?LinkId=133147" TargetMode="External"/><Relationship Id="rId564" Type="http://schemas.openxmlformats.org/officeDocument/2006/relationships/image" Target="media/image82.jpeg"/><Relationship Id="rId259" Type="http://schemas.openxmlformats.org/officeDocument/2006/relationships/image" Target="media/image29.png"/><Relationship Id="rId424" Type="http://schemas.openxmlformats.org/officeDocument/2006/relationships/hyperlink" Target="http://go.microsoft.com/fwlink/?LinkId=133102" TargetMode="External"/><Relationship Id="rId466" Type="http://schemas.openxmlformats.org/officeDocument/2006/relationships/image" Target="media/image37.png"/><Relationship Id="rId631" Type="http://schemas.openxmlformats.org/officeDocument/2006/relationships/hyperlink" Target="http://go.microsoft.com/fwlink/?LinkID=132515" TargetMode="External"/><Relationship Id="rId673" Type="http://schemas.openxmlformats.org/officeDocument/2006/relationships/hyperlink" Target="http://go.microsoft.com/fwlink/?LinkId=134537" TargetMode="External"/><Relationship Id="rId729" Type="http://schemas.openxmlformats.org/officeDocument/2006/relationships/hyperlink" Target="http://go.microsoft.com/fwlink/?LinkID=133957" TargetMode="External"/><Relationship Id="rId23" Type="http://schemas.openxmlformats.org/officeDocument/2006/relationships/hyperlink" Target="http://go.microsoft.com/fwlink/?LinkID=133152" TargetMode="External"/><Relationship Id="rId119" Type="http://schemas.openxmlformats.org/officeDocument/2006/relationships/hyperlink" Target="http://go.microsoft.com/fwlink/?LinkID=133089" TargetMode="External"/><Relationship Id="rId270" Type="http://schemas.openxmlformats.org/officeDocument/2006/relationships/image" Target="media/image33.png"/><Relationship Id="rId326" Type="http://schemas.openxmlformats.org/officeDocument/2006/relationships/hyperlink" Target="http://go.microsoft.com/fwlink/?LinkId=133094" TargetMode="External"/><Relationship Id="rId533" Type="http://schemas.openxmlformats.org/officeDocument/2006/relationships/image" Target="media/image66.png"/><Relationship Id="rId65" Type="http://schemas.openxmlformats.org/officeDocument/2006/relationships/hyperlink" Target="http://go.microsoft.com/fwlink/?LinkId=134142" TargetMode="External"/><Relationship Id="rId130" Type="http://schemas.openxmlformats.org/officeDocument/2006/relationships/hyperlink" Target="http://go.microsoft.com/fwlink/?LinkId=134188" TargetMode="External"/><Relationship Id="rId368" Type="http://schemas.openxmlformats.org/officeDocument/2006/relationships/hyperlink" Target="http://go.microsoft.com/fwlink/?LinkId=133002" TargetMode="External"/><Relationship Id="rId575" Type="http://schemas.openxmlformats.org/officeDocument/2006/relationships/image" Target="media/image93.jpeg"/><Relationship Id="rId740" Type="http://schemas.openxmlformats.org/officeDocument/2006/relationships/hyperlink" Target="http://go.microsoft.com/fwlink/?LinkId=133994" TargetMode="External"/><Relationship Id="rId172" Type="http://schemas.openxmlformats.org/officeDocument/2006/relationships/hyperlink" Target="http://go.microsoft.com/fwlink/?LinkID=132171" TargetMode="External"/><Relationship Id="rId228" Type="http://schemas.openxmlformats.org/officeDocument/2006/relationships/image" Target="media/image17.png"/><Relationship Id="rId435" Type="http://schemas.openxmlformats.org/officeDocument/2006/relationships/hyperlink" Target="http://go.microsoft.com/fwlink/?LinkID=116427" TargetMode="External"/><Relationship Id="rId477" Type="http://schemas.openxmlformats.org/officeDocument/2006/relationships/image" Target="media/image47.png"/><Relationship Id="rId600" Type="http://schemas.openxmlformats.org/officeDocument/2006/relationships/image" Target="media/image117.jpeg"/><Relationship Id="rId642" Type="http://schemas.openxmlformats.org/officeDocument/2006/relationships/hyperlink" Target="http://go.microsoft.com/fwlink/?LinkID=132172" TargetMode="External"/><Relationship Id="rId684" Type="http://schemas.openxmlformats.org/officeDocument/2006/relationships/hyperlink" Target="http://go.microsoft.com/fwlink/?LinkID=134498" TargetMode="External"/><Relationship Id="rId281" Type="http://schemas.openxmlformats.org/officeDocument/2006/relationships/hyperlink" Target="http://go.microsoft.com/fwlink/?LinkId=132664" TargetMode="External"/><Relationship Id="rId337" Type="http://schemas.openxmlformats.org/officeDocument/2006/relationships/hyperlink" Target="http://go.microsoft.com/fwlink/?LinkID=129225" TargetMode="External"/><Relationship Id="rId502" Type="http://schemas.openxmlformats.org/officeDocument/2006/relationships/hyperlink" Target="http://go.microsoft.com/fwlink/?LinkId=132569" TargetMode="External"/><Relationship Id="rId34" Type="http://schemas.openxmlformats.org/officeDocument/2006/relationships/hyperlink" Target="http://go.microsoft.com/fwlink/?LinkID=132447" TargetMode="External"/><Relationship Id="rId76" Type="http://schemas.openxmlformats.org/officeDocument/2006/relationships/hyperlink" Target="http://go.microsoft.com/fwlink/?LinkId=134150" TargetMode="External"/><Relationship Id="rId141" Type="http://schemas.openxmlformats.org/officeDocument/2006/relationships/hyperlink" Target="http://go.microsoft.com/fwlink/?LinkID=133944" TargetMode="External"/><Relationship Id="rId379" Type="http://schemas.openxmlformats.org/officeDocument/2006/relationships/hyperlink" Target="http://go.microsoft.com/fwlink/?LinkId=133124" TargetMode="External"/><Relationship Id="rId544" Type="http://schemas.openxmlformats.org/officeDocument/2006/relationships/hyperlink" Target="http://go.microsoft.com/fwlink/?LinkId=133167" TargetMode="External"/><Relationship Id="rId586" Type="http://schemas.openxmlformats.org/officeDocument/2006/relationships/image" Target="media/image104.jpeg"/><Relationship Id="rId751" Type="http://schemas.openxmlformats.org/officeDocument/2006/relationships/hyperlink" Target="http://go.microsoft.com/fwlink/?LinkId=134002" TargetMode="External"/><Relationship Id="rId7" Type="http://schemas.openxmlformats.org/officeDocument/2006/relationships/image" Target="media/image1.png"/><Relationship Id="rId183" Type="http://schemas.openxmlformats.org/officeDocument/2006/relationships/image" Target="media/image10.png"/><Relationship Id="rId239" Type="http://schemas.openxmlformats.org/officeDocument/2006/relationships/image" Target="media/image24.emf"/><Relationship Id="rId390" Type="http://schemas.openxmlformats.org/officeDocument/2006/relationships/hyperlink" Target="http://go.microsoft.com/fwlink/?LinkId=133140" TargetMode="External"/><Relationship Id="rId404" Type="http://schemas.openxmlformats.org/officeDocument/2006/relationships/hyperlink" Target="http://go.microsoft.com/fwlink/?LinkId=133152" TargetMode="External"/><Relationship Id="rId446" Type="http://schemas.openxmlformats.org/officeDocument/2006/relationships/hyperlink" Target="http://go.microsoft.com/fwlink/?LinkId=133942" TargetMode="External"/><Relationship Id="rId611" Type="http://schemas.openxmlformats.org/officeDocument/2006/relationships/image" Target="media/image126.jpeg"/><Relationship Id="rId653" Type="http://schemas.openxmlformats.org/officeDocument/2006/relationships/hyperlink" Target="http://technet.microsoft.com/en-us/library/ms157273.aspx" TargetMode="External"/><Relationship Id="rId250" Type="http://schemas.openxmlformats.org/officeDocument/2006/relationships/hyperlink" Target="http://go.microsoft.com/fwlink/?LinkID=132447" TargetMode="External"/><Relationship Id="rId292" Type="http://schemas.openxmlformats.org/officeDocument/2006/relationships/hyperlink" Target="http://go.microsoft.com/fwlink/?LinkId=132694" TargetMode="External"/><Relationship Id="rId306" Type="http://schemas.openxmlformats.org/officeDocument/2006/relationships/hyperlink" Target="http://go.microsoft.com/fwlink/?LinkID=132180" TargetMode="External"/><Relationship Id="rId488" Type="http://schemas.openxmlformats.org/officeDocument/2006/relationships/hyperlink" Target="http://go.microsoft.com/fwlink/?LinkId=132532" TargetMode="External"/><Relationship Id="rId695" Type="http://schemas.openxmlformats.org/officeDocument/2006/relationships/hyperlink" Target="http://go.microsoft.com/fwlink/?LinkId=134546" TargetMode="External"/><Relationship Id="rId709" Type="http://schemas.openxmlformats.org/officeDocument/2006/relationships/hyperlink" Target="http://go.microsoft.com/fwlink/?LinkId=134551" TargetMode="External"/><Relationship Id="rId45" Type="http://schemas.openxmlformats.org/officeDocument/2006/relationships/hyperlink" Target="http://go.microsoft.com/fwlink/?LinkId=134132" TargetMode="External"/><Relationship Id="rId87" Type="http://schemas.openxmlformats.org/officeDocument/2006/relationships/hyperlink" Target="http://go.microsoft.com/fwlink/?LinkID=134170" TargetMode="External"/><Relationship Id="rId110" Type="http://schemas.openxmlformats.org/officeDocument/2006/relationships/hyperlink" Target="http://go.microsoft.com/fwlink/?LinkId=134172" TargetMode="External"/><Relationship Id="rId348" Type="http://schemas.openxmlformats.org/officeDocument/2006/relationships/hyperlink" Target="http://go.microsoft.com/fwlink/?LinkID=132172" TargetMode="External"/><Relationship Id="rId513" Type="http://schemas.openxmlformats.org/officeDocument/2006/relationships/hyperlink" Target="http://go.microsoft.com/fwlink/?LinkId=132510" TargetMode="External"/><Relationship Id="rId555" Type="http://schemas.openxmlformats.org/officeDocument/2006/relationships/image" Target="media/image78.jpeg"/><Relationship Id="rId597" Type="http://schemas.openxmlformats.org/officeDocument/2006/relationships/image" Target="media/image114.jpeg"/><Relationship Id="rId720" Type="http://schemas.openxmlformats.org/officeDocument/2006/relationships/hyperlink" Target="http://go.microsoft.com/fwlink/?LinkId=134558" TargetMode="External"/><Relationship Id="rId762" Type="http://schemas.openxmlformats.org/officeDocument/2006/relationships/header" Target="header3.xml"/><Relationship Id="rId152" Type="http://schemas.openxmlformats.org/officeDocument/2006/relationships/hyperlink" Target="http://go.microsoft.com/fwlink/?LinkID=132515" TargetMode="External"/><Relationship Id="rId194" Type="http://schemas.openxmlformats.org/officeDocument/2006/relationships/hyperlink" Target="http://go.microsoft.com/fwlink/?LinkId=134529" TargetMode="External"/><Relationship Id="rId208" Type="http://schemas.openxmlformats.org/officeDocument/2006/relationships/image" Target="media/image12.png"/><Relationship Id="rId415" Type="http://schemas.openxmlformats.org/officeDocument/2006/relationships/hyperlink" Target="http://go.microsoft.com/fwlink/?LinkId=132514" TargetMode="External"/><Relationship Id="rId457" Type="http://schemas.openxmlformats.org/officeDocument/2006/relationships/hyperlink" Target="http://go.microsoft.com/fwlink/?LinkID=132512" TargetMode="External"/><Relationship Id="rId622" Type="http://schemas.openxmlformats.org/officeDocument/2006/relationships/hyperlink" Target="http://go.microsoft.com/fwlink/?LinkId=133448" TargetMode="External"/><Relationship Id="rId261" Type="http://schemas.openxmlformats.org/officeDocument/2006/relationships/hyperlink" Target="http://go.microsoft.com/fwlink/?LinkId=132642" TargetMode="External"/><Relationship Id="rId499" Type="http://schemas.openxmlformats.org/officeDocument/2006/relationships/image" Target="media/image53.png"/><Relationship Id="rId664" Type="http://schemas.openxmlformats.org/officeDocument/2006/relationships/hyperlink" Target="http://go.microsoft.com/fwlink/?LinkId=134521" TargetMode="External"/><Relationship Id="rId14" Type="http://schemas.openxmlformats.org/officeDocument/2006/relationships/hyperlink" Target="http://go.microsoft.com/fwlink/?LinkID=133935" TargetMode="External"/><Relationship Id="rId56" Type="http://schemas.openxmlformats.org/officeDocument/2006/relationships/hyperlink" Target="http://go.microsoft.com/fwlink/?LinkID=132172" TargetMode="External"/><Relationship Id="rId317" Type="http://schemas.openxmlformats.org/officeDocument/2006/relationships/hyperlink" Target="http://go.microsoft.com/fwlink/?LinkId=133085" TargetMode="External"/><Relationship Id="rId359" Type="http://schemas.openxmlformats.org/officeDocument/2006/relationships/hyperlink" Target="http://go.microsoft.com/fwlink/?LinkId=132512" TargetMode="External"/><Relationship Id="rId524" Type="http://schemas.openxmlformats.org/officeDocument/2006/relationships/hyperlink" Target="http://go.microsoft.com/fwlink/?LinkId=132617" TargetMode="External"/><Relationship Id="rId566" Type="http://schemas.openxmlformats.org/officeDocument/2006/relationships/image" Target="media/image84.jpeg"/><Relationship Id="rId731" Type="http://schemas.openxmlformats.org/officeDocument/2006/relationships/hyperlink" Target="http://go.microsoft.com/fwlink/?LinkId=133963" TargetMode="External"/><Relationship Id="rId98" Type="http://schemas.openxmlformats.org/officeDocument/2006/relationships/hyperlink" Target="http://go.microsoft.com/fwlink/?LinkId=134162" TargetMode="External"/><Relationship Id="rId121" Type="http://schemas.openxmlformats.org/officeDocument/2006/relationships/hyperlink" Target="http://go.microsoft.com/fwlink/?LinkId=134180" TargetMode="External"/><Relationship Id="rId163" Type="http://schemas.openxmlformats.org/officeDocument/2006/relationships/hyperlink" Target="http://go.microsoft.com/fwlink/?LinkID=133122" TargetMode="External"/><Relationship Id="rId219" Type="http://schemas.openxmlformats.org/officeDocument/2006/relationships/hyperlink" Target="http://go.microsoft.com/fwlink/?LinkId=132450" TargetMode="External"/><Relationship Id="rId370" Type="http://schemas.openxmlformats.org/officeDocument/2006/relationships/hyperlink" Target="http://go.microsoft.com/fwlink/?LinkID=132511" TargetMode="External"/><Relationship Id="rId426" Type="http://schemas.openxmlformats.org/officeDocument/2006/relationships/hyperlink" Target="http://go.microsoft.com/fwlink/?LinkId=133233" TargetMode="External"/><Relationship Id="rId633" Type="http://schemas.openxmlformats.org/officeDocument/2006/relationships/image" Target="media/image136.png"/><Relationship Id="rId230" Type="http://schemas.openxmlformats.org/officeDocument/2006/relationships/image" Target="media/image19.png"/><Relationship Id="rId468" Type="http://schemas.openxmlformats.org/officeDocument/2006/relationships/image" Target="media/image39.png"/><Relationship Id="rId675" Type="http://schemas.openxmlformats.org/officeDocument/2006/relationships/hyperlink" Target="http://technet.microsoft.com/en-us/library/bb677573.aspx" TargetMode="External"/><Relationship Id="rId25" Type="http://schemas.openxmlformats.org/officeDocument/2006/relationships/hyperlink" Target="http://go.microsoft.com/fwlink/?LinkId=134115" TargetMode="External"/><Relationship Id="rId67" Type="http://schemas.openxmlformats.org/officeDocument/2006/relationships/hyperlink" Target="http://go.microsoft.com/fwlink/?LinkId=134143" TargetMode="External"/><Relationship Id="rId272" Type="http://schemas.openxmlformats.org/officeDocument/2006/relationships/hyperlink" Target="http://go.microsoft.com/fwlink/?LinkId=132653" TargetMode="External"/><Relationship Id="rId328" Type="http://schemas.openxmlformats.org/officeDocument/2006/relationships/hyperlink" Target="http://go.microsoft.com/fwlink/?LinkId=133099" TargetMode="External"/><Relationship Id="rId535" Type="http://schemas.openxmlformats.org/officeDocument/2006/relationships/image" Target="media/image68.png"/><Relationship Id="rId577" Type="http://schemas.openxmlformats.org/officeDocument/2006/relationships/image" Target="media/image95.jpeg"/><Relationship Id="rId700" Type="http://schemas.openxmlformats.org/officeDocument/2006/relationships/image" Target="media/image143.png"/><Relationship Id="rId742" Type="http://schemas.openxmlformats.org/officeDocument/2006/relationships/hyperlink" Target="http://go.microsoft.com/fwlink/?LinkId=133996" TargetMode="External"/><Relationship Id="rId132" Type="http://schemas.openxmlformats.org/officeDocument/2006/relationships/hyperlink" Target="http://go.microsoft.com/fwlink/?LinkID=132474" TargetMode="External"/><Relationship Id="rId174" Type="http://schemas.openxmlformats.org/officeDocument/2006/relationships/hyperlink" Target="http://go.microsoft.com/fwlink/?LinkID=133135" TargetMode="External"/><Relationship Id="rId381" Type="http://schemas.openxmlformats.org/officeDocument/2006/relationships/hyperlink" Target="http://go.microsoft.com/fwlink/?LinkID=133091" TargetMode="External"/><Relationship Id="rId602" Type="http://schemas.openxmlformats.org/officeDocument/2006/relationships/image" Target="media/image119.jpeg"/><Relationship Id="rId241" Type="http://schemas.openxmlformats.org/officeDocument/2006/relationships/image" Target="media/image25.emf"/><Relationship Id="rId437" Type="http://schemas.openxmlformats.org/officeDocument/2006/relationships/hyperlink" Target="http://go.microsoft.com/fwlink/?LinkID=132515" TargetMode="External"/><Relationship Id="rId479" Type="http://schemas.openxmlformats.org/officeDocument/2006/relationships/hyperlink" Target="http://go.microsoft.com/fwlink/?LinkId=132511" TargetMode="External"/><Relationship Id="rId644" Type="http://schemas.openxmlformats.org/officeDocument/2006/relationships/hyperlink" Target="http://go.microsoft.com/fwlink/?LinkId=134497" TargetMode="External"/><Relationship Id="rId686" Type="http://schemas.openxmlformats.org/officeDocument/2006/relationships/hyperlink" Target="http://go.microsoft.com/fwlink/?LinkID=133079" TargetMode="External"/><Relationship Id="rId36" Type="http://schemas.openxmlformats.org/officeDocument/2006/relationships/image" Target="media/image5.png"/><Relationship Id="rId283" Type="http://schemas.openxmlformats.org/officeDocument/2006/relationships/hyperlink" Target="http://go.microsoft.com/fwlink/?LinkId=133159" TargetMode="External"/><Relationship Id="rId339" Type="http://schemas.openxmlformats.org/officeDocument/2006/relationships/hyperlink" Target="http://go.microsoft.com/fwlink/?LinkId=132514" TargetMode="External"/><Relationship Id="rId490" Type="http://schemas.openxmlformats.org/officeDocument/2006/relationships/hyperlink" Target="http://go.microsoft.com/fwlink/?LinkId=132534" TargetMode="External"/><Relationship Id="rId504" Type="http://schemas.openxmlformats.org/officeDocument/2006/relationships/image" Target="media/image57.png"/><Relationship Id="rId546" Type="http://schemas.openxmlformats.org/officeDocument/2006/relationships/image" Target="media/image75.jpeg"/><Relationship Id="rId711" Type="http://schemas.openxmlformats.org/officeDocument/2006/relationships/image" Target="media/image150.png"/><Relationship Id="rId753" Type="http://schemas.openxmlformats.org/officeDocument/2006/relationships/hyperlink" Target="http://go.microsoft.com/fwlink/?LinkId=134003" TargetMode="External"/><Relationship Id="rId78" Type="http://schemas.openxmlformats.org/officeDocument/2006/relationships/hyperlink" Target="http://go.microsoft.com/fwlink/?LinkId=134152" TargetMode="External"/><Relationship Id="rId101" Type="http://schemas.openxmlformats.org/officeDocument/2006/relationships/hyperlink" Target="http://go.microsoft.com/fwlink/?LinkId=134164" TargetMode="External"/><Relationship Id="rId143" Type="http://schemas.openxmlformats.org/officeDocument/2006/relationships/hyperlink" Target="http://go.microsoft.com/fwlink/?LinkID=132624" TargetMode="External"/><Relationship Id="rId185" Type="http://schemas.openxmlformats.org/officeDocument/2006/relationships/hyperlink" Target="http://go.microsoft.com/fwlink/?LinkId=134509" TargetMode="External"/><Relationship Id="rId350" Type="http://schemas.openxmlformats.org/officeDocument/2006/relationships/hyperlink" Target="http://msdn.microsoft.com/en-us/library/ms144228.aspx" TargetMode="External"/><Relationship Id="rId406" Type="http://schemas.openxmlformats.org/officeDocument/2006/relationships/hyperlink" Target="http://go.microsoft.com/fwlink/?LinkId=133155" TargetMode="External"/><Relationship Id="rId588" Type="http://schemas.openxmlformats.org/officeDocument/2006/relationships/hyperlink" Target="http://go.microsoft.com/fwlink/?LinkId=133445" TargetMode="External"/><Relationship Id="rId9" Type="http://schemas.openxmlformats.org/officeDocument/2006/relationships/hyperlink" Target="http://go.microsoft.com/fwlink/?LinkID=105937" TargetMode="External"/><Relationship Id="rId210" Type="http://schemas.openxmlformats.org/officeDocument/2006/relationships/hyperlink" Target="http://go.microsoft.com/fwlink/?LinkId=132180" TargetMode="External"/><Relationship Id="rId392" Type="http://schemas.openxmlformats.org/officeDocument/2006/relationships/hyperlink" Target="http://go.microsoft.com/fwlink/?LinkId=133143" TargetMode="External"/><Relationship Id="rId448" Type="http://schemas.openxmlformats.org/officeDocument/2006/relationships/hyperlink" Target="http://go.microsoft.com/fwlink/?LinkID=133150" TargetMode="External"/><Relationship Id="rId613" Type="http://schemas.openxmlformats.org/officeDocument/2006/relationships/image" Target="media/image128.jpeg"/><Relationship Id="rId655" Type="http://schemas.openxmlformats.org/officeDocument/2006/relationships/hyperlink" Target="http://go.microsoft.com/fwlink/?LinkId=134508" TargetMode="External"/><Relationship Id="rId697" Type="http://schemas.openxmlformats.org/officeDocument/2006/relationships/hyperlink" Target="http://go.microsoft.com/fwlink/?LinkId=134548" TargetMode="External"/><Relationship Id="rId252" Type="http://schemas.openxmlformats.org/officeDocument/2006/relationships/hyperlink" Target="http://go.microsoft.com/fwlink/?LinkId=132489" TargetMode="External"/><Relationship Id="rId294" Type="http://schemas.openxmlformats.org/officeDocument/2006/relationships/hyperlink" Target="http://go.microsoft.com/fwlink/?LinkId=132696" TargetMode="External"/><Relationship Id="rId308" Type="http://schemas.openxmlformats.org/officeDocument/2006/relationships/hyperlink" Target="http://go.microsoft.com/fwlink/?LinkID=132510" TargetMode="External"/><Relationship Id="rId515" Type="http://schemas.openxmlformats.org/officeDocument/2006/relationships/hyperlink" Target="http://go.microsoft.com/fwlink/?LinkId=132512" TargetMode="External"/><Relationship Id="rId722" Type="http://schemas.openxmlformats.org/officeDocument/2006/relationships/hyperlink" Target="http://go.microsoft.com/fwlink/?LinkID=134498" TargetMode="External"/><Relationship Id="rId47" Type="http://schemas.openxmlformats.org/officeDocument/2006/relationships/hyperlink" Target="http://go.microsoft.com/fwlink/?LinkId=134134" TargetMode="External"/><Relationship Id="rId89" Type="http://schemas.openxmlformats.org/officeDocument/2006/relationships/hyperlink" Target="http://go.microsoft.com/fwlink/?LinkID=134175" TargetMode="External"/><Relationship Id="rId112" Type="http://schemas.openxmlformats.org/officeDocument/2006/relationships/hyperlink" Target="http://go.microsoft.com/fwlink/?LinkId=134174" TargetMode="External"/><Relationship Id="rId154" Type="http://schemas.openxmlformats.org/officeDocument/2006/relationships/hyperlink" Target="http://go.microsoft.com/fwlink/?LinkID=132515" TargetMode="External"/><Relationship Id="rId361" Type="http://schemas.openxmlformats.org/officeDocument/2006/relationships/hyperlink" Target="http://go.microsoft.com/fwlink/?LinkId=132515" TargetMode="External"/><Relationship Id="rId557" Type="http://schemas.openxmlformats.org/officeDocument/2006/relationships/hyperlink" Target="http://go.microsoft.com/fwlink/?LinkId=133164" TargetMode="External"/><Relationship Id="rId599" Type="http://schemas.openxmlformats.org/officeDocument/2006/relationships/image" Target="media/image116.jpeg"/><Relationship Id="rId764" Type="http://schemas.openxmlformats.org/officeDocument/2006/relationships/fontTable" Target="fontTable.xml"/><Relationship Id="rId196" Type="http://schemas.openxmlformats.org/officeDocument/2006/relationships/hyperlink" Target="http://go.microsoft.com/fwlink/?LinkID=133145" TargetMode="External"/><Relationship Id="rId417" Type="http://schemas.openxmlformats.org/officeDocument/2006/relationships/hyperlink" Target="http://go.microsoft.com/fwlink/?LinkId=133004" TargetMode="External"/><Relationship Id="rId459" Type="http://schemas.openxmlformats.org/officeDocument/2006/relationships/hyperlink" Target="http://go.microsoft.com/fwlink/?LinkID=132515" TargetMode="External"/><Relationship Id="rId624" Type="http://schemas.openxmlformats.org/officeDocument/2006/relationships/hyperlink" Target="http://go.microsoft.com/fwlink/?LinkId=133450" TargetMode="External"/><Relationship Id="rId666" Type="http://schemas.openxmlformats.org/officeDocument/2006/relationships/hyperlink" Target="http://go.microsoft.com/fwlink/?LinkId=134524" TargetMode="External"/><Relationship Id="rId16" Type="http://schemas.openxmlformats.org/officeDocument/2006/relationships/hyperlink" Target="http://go.microsoft.com/fwlink/?LinkID=133938" TargetMode="External"/><Relationship Id="rId221" Type="http://schemas.openxmlformats.org/officeDocument/2006/relationships/hyperlink" Target="http://go.microsoft.com/fwlink/?LinkID=71739" TargetMode="External"/><Relationship Id="rId263" Type="http://schemas.openxmlformats.org/officeDocument/2006/relationships/hyperlink" Target="http://go.microsoft.com/fwlink/?LinkID=132510" TargetMode="External"/><Relationship Id="rId319" Type="http://schemas.openxmlformats.org/officeDocument/2006/relationships/hyperlink" Target="http://go.microsoft.com/fwlink/?LinkId=133086" TargetMode="External"/><Relationship Id="rId470" Type="http://schemas.openxmlformats.org/officeDocument/2006/relationships/image" Target="media/image40.png"/><Relationship Id="rId526" Type="http://schemas.openxmlformats.org/officeDocument/2006/relationships/hyperlink" Target="http://go.microsoft.com/fwlink/?LinkId=132618" TargetMode="External"/><Relationship Id="rId58" Type="http://schemas.openxmlformats.org/officeDocument/2006/relationships/hyperlink" Target="http://go.microsoft.com/fwlink/?LinkID=132447" TargetMode="External"/><Relationship Id="rId123" Type="http://schemas.openxmlformats.org/officeDocument/2006/relationships/hyperlink" Target="http://go.microsoft.com/fwlink/?LinkID=133935" TargetMode="External"/><Relationship Id="rId330" Type="http://schemas.openxmlformats.org/officeDocument/2006/relationships/hyperlink" Target="http://go.microsoft.com/fwlink/?LinkId=133104" TargetMode="External"/><Relationship Id="rId568" Type="http://schemas.openxmlformats.org/officeDocument/2006/relationships/image" Target="media/image86.jpeg"/><Relationship Id="rId733" Type="http://schemas.openxmlformats.org/officeDocument/2006/relationships/hyperlink" Target="http://go.microsoft.com/fwlink/?LinkId=133969" TargetMode="External"/><Relationship Id="rId165" Type="http://schemas.openxmlformats.org/officeDocument/2006/relationships/hyperlink" Target="http://go.microsoft.com/fwlink/?LinkID=132447" TargetMode="External"/><Relationship Id="rId372" Type="http://schemas.openxmlformats.org/officeDocument/2006/relationships/hyperlink" Target="http://go.microsoft.com/fwlink/?LinkId=133003" TargetMode="External"/><Relationship Id="rId428" Type="http://schemas.openxmlformats.org/officeDocument/2006/relationships/image" Target="media/image35.jpeg"/><Relationship Id="rId635" Type="http://schemas.openxmlformats.org/officeDocument/2006/relationships/hyperlink" Target="http://go.microsoft.com/fwlink/?LinkId=134491" TargetMode="External"/><Relationship Id="rId677" Type="http://schemas.openxmlformats.org/officeDocument/2006/relationships/hyperlink" Target="http://go.microsoft.com/fwlink/?LinkId=134538" TargetMode="External"/><Relationship Id="rId232" Type="http://schemas.openxmlformats.org/officeDocument/2006/relationships/oleObject" Target="embeddings/oleObject1.bin"/><Relationship Id="rId274" Type="http://schemas.openxmlformats.org/officeDocument/2006/relationships/hyperlink" Target="http://go.microsoft.com/fwlink/?LinkId=132655" TargetMode="External"/><Relationship Id="rId481" Type="http://schemas.openxmlformats.org/officeDocument/2006/relationships/hyperlink" Target="http://go.microsoft.com/fwlink/?LinkId=132512" TargetMode="External"/><Relationship Id="rId702" Type="http://schemas.openxmlformats.org/officeDocument/2006/relationships/hyperlink" Target="http://go.microsoft.com/fwlink/?LinkId=134549" TargetMode="External"/><Relationship Id="rId27" Type="http://schemas.openxmlformats.org/officeDocument/2006/relationships/hyperlink" Target="http://go.microsoft.com/fwlink/?LinkId=134117" TargetMode="External"/><Relationship Id="rId69" Type="http://schemas.openxmlformats.org/officeDocument/2006/relationships/hyperlink" Target="http://go.microsoft.com/fwlink/?LinkId=134145" TargetMode="External"/><Relationship Id="rId134" Type="http://schemas.openxmlformats.org/officeDocument/2006/relationships/hyperlink" Target="http://go.microsoft.com/fwlink/?LinkId=134190" TargetMode="External"/><Relationship Id="rId537" Type="http://schemas.openxmlformats.org/officeDocument/2006/relationships/image" Target="media/image70.png"/><Relationship Id="rId579" Type="http://schemas.openxmlformats.org/officeDocument/2006/relationships/image" Target="media/image97.jpeg"/><Relationship Id="rId744" Type="http://schemas.openxmlformats.org/officeDocument/2006/relationships/hyperlink" Target="http://go.microsoft.com/fwlink/?LinkID=79263" TargetMode="External"/><Relationship Id="rId80" Type="http://schemas.openxmlformats.org/officeDocument/2006/relationships/hyperlink" Target="http://go.microsoft.com/fwlink/?LinkId=134154" TargetMode="External"/><Relationship Id="rId176" Type="http://schemas.openxmlformats.org/officeDocument/2006/relationships/hyperlink" Target="http://go.microsoft.com/fwlink/?LinkID=133135" TargetMode="External"/><Relationship Id="rId341" Type="http://schemas.openxmlformats.org/officeDocument/2006/relationships/hyperlink" Target="http://go.microsoft.com/fwlink/?LinkId=134531" TargetMode="External"/><Relationship Id="rId383" Type="http://schemas.openxmlformats.org/officeDocument/2006/relationships/hyperlink" Target="http://go.microsoft.com/fwlink/?LinkId=133126" TargetMode="External"/><Relationship Id="rId439" Type="http://schemas.openxmlformats.org/officeDocument/2006/relationships/hyperlink" Target="http://go.microsoft.com/fwlink/?LinkId=133935" TargetMode="External"/><Relationship Id="rId590" Type="http://schemas.openxmlformats.org/officeDocument/2006/relationships/image" Target="media/image107.jpeg"/><Relationship Id="rId604" Type="http://schemas.openxmlformats.org/officeDocument/2006/relationships/image" Target="media/image121.jpeg"/><Relationship Id="rId646" Type="http://schemas.openxmlformats.org/officeDocument/2006/relationships/hyperlink" Target="http://go.microsoft.com/fwlink/?LinkId=134500" TargetMode="External"/><Relationship Id="rId201" Type="http://schemas.openxmlformats.org/officeDocument/2006/relationships/hyperlink" Target="http://go.microsoft.com/fwlink/?LinkId=132515" TargetMode="External"/><Relationship Id="rId243" Type="http://schemas.openxmlformats.org/officeDocument/2006/relationships/hyperlink" Target="http://go.microsoft.com/fwlink/?LinkId=132474" TargetMode="External"/><Relationship Id="rId285" Type="http://schemas.openxmlformats.org/officeDocument/2006/relationships/hyperlink" Target="http://go.microsoft.com/fwlink/?LinkId=132688" TargetMode="External"/><Relationship Id="rId450" Type="http://schemas.openxmlformats.org/officeDocument/2006/relationships/hyperlink" Target="http://go.microsoft.com/fwlink/?LinkId=133946" TargetMode="External"/><Relationship Id="rId506" Type="http://schemas.openxmlformats.org/officeDocument/2006/relationships/image" Target="media/image59.png"/><Relationship Id="rId688" Type="http://schemas.openxmlformats.org/officeDocument/2006/relationships/hyperlink" Target="http://go.microsoft.com/fwlink/?LinkId=134542" TargetMode="External"/><Relationship Id="rId38" Type="http://schemas.openxmlformats.org/officeDocument/2006/relationships/hyperlink" Target="http://go.microsoft.com/fwlink/?LinkId=134123" TargetMode="External"/><Relationship Id="rId103" Type="http://schemas.openxmlformats.org/officeDocument/2006/relationships/hyperlink" Target="http://go.microsoft.com/fwlink/?LinkId=134166" TargetMode="External"/><Relationship Id="rId310" Type="http://schemas.openxmlformats.org/officeDocument/2006/relationships/hyperlink" Target="http://go.microsoft.com/fwlink/?LinkId=132512" TargetMode="External"/><Relationship Id="rId492" Type="http://schemas.openxmlformats.org/officeDocument/2006/relationships/hyperlink" Target="http://go.microsoft.com/fwlink/?LinkID=132475" TargetMode="External"/><Relationship Id="rId548" Type="http://schemas.openxmlformats.org/officeDocument/2006/relationships/hyperlink" Target="http://go.microsoft.com/fwlink/?LinkId=133171" TargetMode="External"/><Relationship Id="rId713" Type="http://schemas.openxmlformats.org/officeDocument/2006/relationships/image" Target="media/image152.png"/><Relationship Id="rId755" Type="http://schemas.openxmlformats.org/officeDocument/2006/relationships/hyperlink" Target="http://go.microsoft.com/fwlink/?LinkId=134005" TargetMode="External"/><Relationship Id="rId91" Type="http://schemas.openxmlformats.org/officeDocument/2006/relationships/image" Target="media/image6.jpeg"/><Relationship Id="rId145" Type="http://schemas.openxmlformats.org/officeDocument/2006/relationships/hyperlink" Target="http://go.microsoft.com/fwlink/?LinkId=134193" TargetMode="External"/><Relationship Id="rId187" Type="http://schemas.openxmlformats.org/officeDocument/2006/relationships/hyperlink" Target="http://go.microsoft.com/fwlink/?LinkId=134511" TargetMode="External"/><Relationship Id="rId352" Type="http://schemas.openxmlformats.org/officeDocument/2006/relationships/hyperlink" Target="http://go.microsoft.com/fwlink/?LinkId=134574" TargetMode="External"/><Relationship Id="rId394" Type="http://schemas.openxmlformats.org/officeDocument/2006/relationships/hyperlink" Target="http://go.microsoft.com/fwlink/?LinkId=133145" TargetMode="External"/><Relationship Id="rId408" Type="http://schemas.openxmlformats.org/officeDocument/2006/relationships/hyperlink" Target="http://go.microsoft.com/fwlink/?LinkID=133149" TargetMode="External"/><Relationship Id="rId615" Type="http://schemas.openxmlformats.org/officeDocument/2006/relationships/image" Target="media/image129.jpeg"/><Relationship Id="rId212" Type="http://schemas.openxmlformats.org/officeDocument/2006/relationships/hyperlink" Target="http://go.microsoft.com/fwlink/?LinkId=132442" TargetMode="External"/><Relationship Id="rId254" Type="http://schemas.openxmlformats.org/officeDocument/2006/relationships/hyperlink" Target="http://go.microsoft.com/fwlink/?LinkID=132480" TargetMode="External"/><Relationship Id="rId657" Type="http://schemas.openxmlformats.org/officeDocument/2006/relationships/hyperlink" Target="http://go.microsoft.com/fwlink/?LinkId=134512" TargetMode="External"/><Relationship Id="rId699" Type="http://schemas.openxmlformats.org/officeDocument/2006/relationships/image" Target="media/image142.png"/><Relationship Id="rId49" Type="http://schemas.openxmlformats.org/officeDocument/2006/relationships/hyperlink" Target="http://go.microsoft.com/fwlink/?LinkId=134136" TargetMode="External"/><Relationship Id="rId114" Type="http://schemas.openxmlformats.org/officeDocument/2006/relationships/hyperlink" Target="http://go.microsoft.com/fwlink/?LinkId=134176" TargetMode="External"/><Relationship Id="rId296" Type="http://schemas.openxmlformats.org/officeDocument/2006/relationships/hyperlink" Target="http://go.microsoft.com/fwlink/?LinkID=132665" TargetMode="External"/><Relationship Id="rId461" Type="http://schemas.openxmlformats.org/officeDocument/2006/relationships/hyperlink" Target="http://go.microsoft.com/fwlink/?LinkId=132477" TargetMode="External"/><Relationship Id="rId517" Type="http://schemas.openxmlformats.org/officeDocument/2006/relationships/hyperlink" Target="http://go.microsoft.com/fwlink/?LinkId=132515" TargetMode="External"/><Relationship Id="rId559" Type="http://schemas.openxmlformats.org/officeDocument/2006/relationships/hyperlink" Target="http://go.microsoft.com/fwlink/?LinkId=132619" TargetMode="External"/><Relationship Id="rId724" Type="http://schemas.openxmlformats.org/officeDocument/2006/relationships/hyperlink" Target="http://go.microsoft.com/fwlink/?LinkID=132510" TargetMode="External"/><Relationship Id="rId60" Type="http://schemas.openxmlformats.org/officeDocument/2006/relationships/hyperlink" Target="http://go.microsoft.com/fwlink/?LinkID=71736" TargetMode="External"/><Relationship Id="rId156" Type="http://schemas.openxmlformats.org/officeDocument/2006/relationships/hyperlink" Target="http://go.microsoft.com/fwlink/?LinkID=132180" TargetMode="External"/><Relationship Id="rId198" Type="http://schemas.openxmlformats.org/officeDocument/2006/relationships/hyperlink" Target="http://go.microsoft.com/fwlink/?LinkId=132510" TargetMode="External"/><Relationship Id="rId321" Type="http://schemas.openxmlformats.org/officeDocument/2006/relationships/hyperlink" Target="http://go.microsoft.com/fwlink/?LinkId=133088" TargetMode="External"/><Relationship Id="rId363" Type="http://schemas.openxmlformats.org/officeDocument/2006/relationships/hyperlink" Target="http://go.microsoft.com/fwlink/?LinkID=131220" TargetMode="External"/><Relationship Id="rId419" Type="http://schemas.openxmlformats.org/officeDocument/2006/relationships/hyperlink" Target="http://go.microsoft.com/fwlink/?LinkId=133093" TargetMode="External"/><Relationship Id="rId570" Type="http://schemas.openxmlformats.org/officeDocument/2006/relationships/image" Target="media/image88.jpeg"/><Relationship Id="rId626" Type="http://schemas.openxmlformats.org/officeDocument/2006/relationships/hyperlink" Target="http://msdn.microsoft.com/en-us/library/ms130214.aspx" TargetMode="External"/><Relationship Id="rId223" Type="http://schemas.openxmlformats.org/officeDocument/2006/relationships/hyperlink" Target="http://go.microsoft.com/fwlink/?LinkID=132450" TargetMode="External"/><Relationship Id="rId430" Type="http://schemas.openxmlformats.org/officeDocument/2006/relationships/hyperlink" Target="http://go.microsoft.com/fwlink/?LinkId=134575" TargetMode="External"/><Relationship Id="rId668" Type="http://schemas.openxmlformats.org/officeDocument/2006/relationships/hyperlink" Target="http://go.microsoft.com/fwlink/?LinkId=134527" TargetMode="External"/><Relationship Id="rId18" Type="http://schemas.openxmlformats.org/officeDocument/2006/relationships/hyperlink" Target="http://go.microsoft.com/fwlink/?LinkID=133088" TargetMode="External"/><Relationship Id="rId265" Type="http://schemas.openxmlformats.org/officeDocument/2006/relationships/hyperlink" Target="http://go.microsoft.com/fwlink/?LinkId=132646" TargetMode="External"/><Relationship Id="rId472" Type="http://schemas.openxmlformats.org/officeDocument/2006/relationships/image" Target="media/image42.png"/><Relationship Id="rId528" Type="http://schemas.openxmlformats.org/officeDocument/2006/relationships/hyperlink" Target="http://go.microsoft.com/fwlink/?LinkId=132620" TargetMode="External"/><Relationship Id="rId735" Type="http://schemas.openxmlformats.org/officeDocument/2006/relationships/hyperlink" Target="http://go.microsoft.com/fwlink/?LinkId=133976" TargetMode="External"/><Relationship Id="rId125" Type="http://schemas.openxmlformats.org/officeDocument/2006/relationships/hyperlink" Target="http://go.microsoft.com/fwlink/?LinkId=134183" TargetMode="External"/><Relationship Id="rId167" Type="http://schemas.openxmlformats.org/officeDocument/2006/relationships/hyperlink" Target="http://go.microsoft.com/fwlink/?LinkID=132447" TargetMode="External"/><Relationship Id="rId332" Type="http://schemas.openxmlformats.org/officeDocument/2006/relationships/hyperlink" Target="http://go.microsoft.com/fwlink/?LinkId=133106" TargetMode="External"/><Relationship Id="rId374" Type="http://schemas.openxmlformats.org/officeDocument/2006/relationships/hyperlink" Target="http://go.microsoft.com/fwlink/?LinkID=133091" TargetMode="External"/><Relationship Id="rId581" Type="http://schemas.openxmlformats.org/officeDocument/2006/relationships/image" Target="media/image99.jpeg"/><Relationship Id="rId71" Type="http://schemas.openxmlformats.org/officeDocument/2006/relationships/hyperlink" Target="http://go.microsoft.com/fwlink/?LinkID=134143" TargetMode="External"/><Relationship Id="rId234" Type="http://schemas.openxmlformats.org/officeDocument/2006/relationships/oleObject" Target="embeddings/oleObject2.bin"/><Relationship Id="rId637" Type="http://schemas.openxmlformats.org/officeDocument/2006/relationships/hyperlink" Target="http://go.microsoft.com/fwlink/?LinkId=134569" TargetMode="External"/><Relationship Id="rId679" Type="http://schemas.openxmlformats.org/officeDocument/2006/relationships/hyperlink" Target="http://go.microsoft.com/fwlink/?LinkId=113913" TargetMode="External"/><Relationship Id="rId2" Type="http://schemas.openxmlformats.org/officeDocument/2006/relationships/styles" Target="styles.xml"/><Relationship Id="rId29" Type="http://schemas.openxmlformats.org/officeDocument/2006/relationships/hyperlink" Target="http://go.microsoft.com/fwlink/?LinkId=134119" TargetMode="External"/><Relationship Id="rId276" Type="http://schemas.openxmlformats.org/officeDocument/2006/relationships/hyperlink" Target="http://go.microsoft.com/fwlink/?LinkId=132658" TargetMode="External"/><Relationship Id="rId441" Type="http://schemas.openxmlformats.org/officeDocument/2006/relationships/hyperlink" Target="http://go.microsoft.com/fwlink/?LinkId=133937" TargetMode="External"/><Relationship Id="rId483" Type="http://schemas.openxmlformats.org/officeDocument/2006/relationships/hyperlink" Target="http://go.microsoft.com/fwlink/?LinkId=132515" TargetMode="External"/><Relationship Id="rId539" Type="http://schemas.openxmlformats.org/officeDocument/2006/relationships/image" Target="media/image72.png"/><Relationship Id="rId690" Type="http://schemas.openxmlformats.org/officeDocument/2006/relationships/image" Target="media/image139.png"/><Relationship Id="rId704" Type="http://schemas.openxmlformats.org/officeDocument/2006/relationships/image" Target="media/image145.png"/><Relationship Id="rId746" Type="http://schemas.openxmlformats.org/officeDocument/2006/relationships/hyperlink" Target="http://go.microsoft.com/fwlink/?LinkID=79263" TargetMode="External"/><Relationship Id="rId40" Type="http://schemas.openxmlformats.org/officeDocument/2006/relationships/hyperlink" Target="http://go.microsoft.com/fwlink/?LinkId=134127" TargetMode="External"/><Relationship Id="rId136" Type="http://schemas.openxmlformats.org/officeDocument/2006/relationships/hyperlink" Target="http://go.microsoft.com/fwlink/?LinkID=133135" TargetMode="External"/><Relationship Id="rId178" Type="http://schemas.openxmlformats.org/officeDocument/2006/relationships/hyperlink" Target="http://go.microsoft.com/fwlink/?LinkID=133141" TargetMode="External"/><Relationship Id="rId301" Type="http://schemas.openxmlformats.org/officeDocument/2006/relationships/hyperlink" Target="http://go.microsoft.com/fwlink/?LinkID=132646" TargetMode="External"/><Relationship Id="rId343" Type="http://schemas.openxmlformats.org/officeDocument/2006/relationships/hyperlink" Target="http://go.microsoft.com/fwlink/?LinkID=133121" TargetMode="External"/><Relationship Id="rId550" Type="http://schemas.openxmlformats.org/officeDocument/2006/relationships/image" Target="media/image76.jpeg"/><Relationship Id="rId82" Type="http://schemas.openxmlformats.org/officeDocument/2006/relationships/hyperlink" Target="http://go.microsoft.com/fwlink/?LinkId=134155" TargetMode="External"/><Relationship Id="rId203" Type="http://schemas.openxmlformats.org/officeDocument/2006/relationships/hyperlink" Target="http://go.microsoft.com/fwlink/?LinkId=132171" TargetMode="External"/><Relationship Id="rId385" Type="http://schemas.openxmlformats.org/officeDocument/2006/relationships/hyperlink" Target="http://go.microsoft.com/fwlink/?LinkID=13217" TargetMode="External"/><Relationship Id="rId592" Type="http://schemas.openxmlformats.org/officeDocument/2006/relationships/image" Target="media/image109.jpeg"/><Relationship Id="rId606" Type="http://schemas.openxmlformats.org/officeDocument/2006/relationships/hyperlink" Target="http://go.microsoft.com/fwlink/?LinkId=133165" TargetMode="External"/><Relationship Id="rId648" Type="http://schemas.openxmlformats.org/officeDocument/2006/relationships/hyperlink" Target="http://go.microsoft.com/fwlink/?LinkId=133940" TargetMode="External"/><Relationship Id="rId245" Type="http://schemas.openxmlformats.org/officeDocument/2006/relationships/image" Target="media/image27.png"/><Relationship Id="rId287" Type="http://schemas.openxmlformats.org/officeDocument/2006/relationships/hyperlink" Target="http://go.microsoft.com/fwlink/?LinkId=132690" TargetMode="External"/><Relationship Id="rId410" Type="http://schemas.openxmlformats.org/officeDocument/2006/relationships/hyperlink" Target="http://go.microsoft.com/fwlink/?LinkId=133157" TargetMode="External"/><Relationship Id="rId452" Type="http://schemas.openxmlformats.org/officeDocument/2006/relationships/hyperlink" Target="http://go.microsoft.com/fwlink/?LinkID=133102" TargetMode="External"/><Relationship Id="rId494" Type="http://schemas.openxmlformats.org/officeDocument/2006/relationships/image" Target="media/image48.png"/><Relationship Id="rId508" Type="http://schemas.openxmlformats.org/officeDocument/2006/relationships/hyperlink" Target="http://go.microsoft.com/fwlink/?LinkId=132570" TargetMode="External"/><Relationship Id="rId715" Type="http://schemas.openxmlformats.org/officeDocument/2006/relationships/hyperlink" Target="http://go.microsoft.com/fwlink/?LinkId=134553" TargetMode="External"/><Relationship Id="rId105" Type="http://schemas.openxmlformats.org/officeDocument/2006/relationships/hyperlink" Target="http://go.microsoft.com/fwlink/?LinkId=134168" TargetMode="External"/><Relationship Id="rId147" Type="http://schemas.openxmlformats.org/officeDocument/2006/relationships/image" Target="cid:image001.png@01C9234F.1296C8B0" TargetMode="External"/><Relationship Id="rId312" Type="http://schemas.openxmlformats.org/officeDocument/2006/relationships/hyperlink" Target="http://go.microsoft.com/fwlink/?LinkId=132515" TargetMode="External"/><Relationship Id="rId354" Type="http://schemas.openxmlformats.org/officeDocument/2006/relationships/hyperlink" Target="http://go.microsoft.com/fwlink/?LinkId=134593" TargetMode="External"/><Relationship Id="rId757" Type="http://schemas.openxmlformats.org/officeDocument/2006/relationships/hyperlink" Target="http://go.microsoft.com/fwlink/?LinkID=132447" TargetMode="External"/><Relationship Id="rId51" Type="http://schemas.openxmlformats.org/officeDocument/2006/relationships/hyperlink" Target="http://go.microsoft.com/fwlink/?LinkId=134138" TargetMode="External"/><Relationship Id="rId93" Type="http://schemas.openxmlformats.org/officeDocument/2006/relationships/hyperlink" Target="http://go.microsoft.com/fwlink/?LinkId=132512" TargetMode="External"/><Relationship Id="rId189" Type="http://schemas.openxmlformats.org/officeDocument/2006/relationships/hyperlink" Target="http://go.microsoft.com/fwlink/?LinkId=134519" TargetMode="External"/><Relationship Id="rId396" Type="http://schemas.openxmlformats.org/officeDocument/2006/relationships/hyperlink" Target="http://go.microsoft.com/fwlink/?LinkId=133142" TargetMode="External"/><Relationship Id="rId561" Type="http://schemas.openxmlformats.org/officeDocument/2006/relationships/hyperlink" Target="http://go.microsoft.com/fwlink/?LinkId=133443" TargetMode="External"/><Relationship Id="rId617" Type="http://schemas.openxmlformats.org/officeDocument/2006/relationships/image" Target="media/image131.jpeg"/><Relationship Id="rId659" Type="http://schemas.openxmlformats.org/officeDocument/2006/relationships/hyperlink" Target="http://go.microsoft.com/fwlink/?LinkId=134513" TargetMode="External"/><Relationship Id="rId214" Type="http://schemas.openxmlformats.org/officeDocument/2006/relationships/hyperlink" Target="http://go.microsoft.com/fwlink/?LinkId=132444" TargetMode="External"/><Relationship Id="rId256" Type="http://schemas.openxmlformats.org/officeDocument/2006/relationships/hyperlink" Target="http://go.microsoft.com/fwlink/?LinkId=132495" TargetMode="External"/><Relationship Id="rId298" Type="http://schemas.openxmlformats.org/officeDocument/2006/relationships/hyperlink" Target="http://go.microsoft.com/fwlink/?LinkId=132697" TargetMode="External"/><Relationship Id="rId421" Type="http://schemas.openxmlformats.org/officeDocument/2006/relationships/hyperlink" Target="http://go.microsoft.com/fwlink/?LinkId=133098" TargetMode="External"/><Relationship Id="rId463" Type="http://schemas.openxmlformats.org/officeDocument/2006/relationships/hyperlink" Target="http://go.microsoft.com/fwlink/?LinkId=132482" TargetMode="External"/><Relationship Id="rId519" Type="http://schemas.openxmlformats.org/officeDocument/2006/relationships/hyperlink" Target="http://go.microsoft.com/fwlink/?LinkId=132615" TargetMode="External"/><Relationship Id="rId670" Type="http://schemas.openxmlformats.org/officeDocument/2006/relationships/hyperlink" Target="http://go.microsoft.com/fwlink/?LinkId=134534" TargetMode="External"/><Relationship Id="rId116" Type="http://schemas.openxmlformats.org/officeDocument/2006/relationships/hyperlink" Target="http://go.microsoft.com/fwlink/?LinkID=132615" TargetMode="External"/><Relationship Id="rId158" Type="http://schemas.openxmlformats.org/officeDocument/2006/relationships/hyperlink" Target="http://go.microsoft.com/fwlink/?LinkID=132491" TargetMode="External"/><Relationship Id="rId323" Type="http://schemas.openxmlformats.org/officeDocument/2006/relationships/hyperlink" Target="http://go.microsoft.com/fwlink/?LinkId=133090" TargetMode="External"/><Relationship Id="rId530" Type="http://schemas.openxmlformats.org/officeDocument/2006/relationships/hyperlink" Target="http://go.microsoft.com/fwlink/?LinkId=132622" TargetMode="External"/><Relationship Id="rId726" Type="http://schemas.openxmlformats.org/officeDocument/2006/relationships/hyperlink" Target="http://go.microsoft.com/fwlink/?LinkId=132512" TargetMode="External"/><Relationship Id="rId20" Type="http://schemas.openxmlformats.org/officeDocument/2006/relationships/hyperlink" Target="http://go.microsoft.com/fwlink/?LinkID=132624" TargetMode="External"/><Relationship Id="rId62" Type="http://schemas.openxmlformats.org/officeDocument/2006/relationships/hyperlink" Target="http://go.microsoft.com/fwlink/?LinkID=132447" TargetMode="External"/><Relationship Id="rId365" Type="http://schemas.openxmlformats.org/officeDocument/2006/relationships/hyperlink" Target="http://go.microsoft.com/fwlink/?LinkId=132957" TargetMode="External"/><Relationship Id="rId572" Type="http://schemas.openxmlformats.org/officeDocument/2006/relationships/image" Target="media/image90.jpeg"/><Relationship Id="rId628" Type="http://schemas.openxmlformats.org/officeDocument/2006/relationships/hyperlink" Target="http://go.microsoft.com/fwlink/?LinkId=133452" TargetMode="External"/><Relationship Id="rId225" Type="http://schemas.openxmlformats.org/officeDocument/2006/relationships/image" Target="media/image15.png"/><Relationship Id="rId267" Type="http://schemas.openxmlformats.org/officeDocument/2006/relationships/image" Target="media/image30.png"/><Relationship Id="rId432" Type="http://schemas.openxmlformats.org/officeDocument/2006/relationships/image" Target="media/image36.jpeg"/><Relationship Id="rId474" Type="http://schemas.openxmlformats.org/officeDocument/2006/relationships/image" Target="media/image44.png"/><Relationship Id="rId127" Type="http://schemas.openxmlformats.org/officeDocument/2006/relationships/hyperlink" Target="http://go.microsoft.com/fwlink/?LinkId=134185" TargetMode="External"/><Relationship Id="rId681" Type="http://schemas.openxmlformats.org/officeDocument/2006/relationships/hyperlink" Target="http://go.microsoft.com/fwlink/?LinkId=48882" TargetMode="External"/><Relationship Id="rId737" Type="http://schemas.openxmlformats.org/officeDocument/2006/relationships/hyperlink" Target="http://go.microsoft.com/fwlink/?LinkId=133981" TargetMode="External"/><Relationship Id="rId31" Type="http://schemas.openxmlformats.org/officeDocument/2006/relationships/hyperlink" Target="http://go.microsoft.com/fwlink/?LinkID=132618" TargetMode="External"/><Relationship Id="rId73" Type="http://schemas.openxmlformats.org/officeDocument/2006/relationships/hyperlink" Target="http://go.microsoft.com/fwlink/?LinkId=134147" TargetMode="External"/><Relationship Id="rId169" Type="http://schemas.openxmlformats.org/officeDocument/2006/relationships/hyperlink" Target="http://go.microsoft.com/fwlink/?LinkID=132447" TargetMode="External"/><Relationship Id="rId334" Type="http://schemas.openxmlformats.org/officeDocument/2006/relationships/hyperlink" Target="http://msdnstage.redmond.corp.microsoft.com/en-us/library/cc936623.aspx" TargetMode="External"/><Relationship Id="rId376" Type="http://schemas.openxmlformats.org/officeDocument/2006/relationships/hyperlink" Target="http://go.microsoft.com/fwlink/?LinkId=133121" TargetMode="External"/><Relationship Id="rId541" Type="http://schemas.openxmlformats.org/officeDocument/2006/relationships/hyperlink" Target="http://go.microsoft.com/fwlink/?LinkId=133165" TargetMode="External"/><Relationship Id="rId583" Type="http://schemas.openxmlformats.org/officeDocument/2006/relationships/image" Target="media/image101.jpeg"/><Relationship Id="rId639" Type="http://schemas.openxmlformats.org/officeDocument/2006/relationships/hyperlink" Target="http://go.microsoft.com/fwlink/?LinkId=134494" TargetMode="External"/><Relationship Id="rId4" Type="http://schemas.openxmlformats.org/officeDocument/2006/relationships/webSettings" Target="webSettings.xml"/><Relationship Id="rId180" Type="http://schemas.openxmlformats.org/officeDocument/2006/relationships/hyperlink" Target="http://go.microsoft.com/fwlink/?LinkID=133142" TargetMode="External"/><Relationship Id="rId236" Type="http://schemas.openxmlformats.org/officeDocument/2006/relationships/oleObject" Target="embeddings/oleObject3.bin"/><Relationship Id="rId278" Type="http://schemas.openxmlformats.org/officeDocument/2006/relationships/hyperlink" Target="http://go.microsoft.com/fwlink/?LinkId=132661" TargetMode="External"/><Relationship Id="rId401" Type="http://schemas.openxmlformats.org/officeDocument/2006/relationships/hyperlink" Target="http://go.microsoft.com/fwlink/?LinkId=133088" TargetMode="External"/><Relationship Id="rId443" Type="http://schemas.openxmlformats.org/officeDocument/2006/relationships/hyperlink" Target="http://go.microsoft.com/fwlink/?LinkId=133938" TargetMode="External"/><Relationship Id="rId650" Type="http://schemas.openxmlformats.org/officeDocument/2006/relationships/hyperlink" Target="http://technet.microsoft.com/en-us/library/ms157273.aspx" TargetMode="External"/><Relationship Id="rId303" Type="http://schemas.openxmlformats.org/officeDocument/2006/relationships/hyperlink" Target="http://go.microsoft.com/fwlink/?LinkID=132510" TargetMode="External"/><Relationship Id="rId485" Type="http://schemas.openxmlformats.org/officeDocument/2006/relationships/hyperlink" Target="http://go.microsoft.com/fwlink/?LinkId=132527" TargetMode="External"/><Relationship Id="rId692" Type="http://schemas.openxmlformats.org/officeDocument/2006/relationships/image" Target="media/image140.png"/><Relationship Id="rId706" Type="http://schemas.openxmlformats.org/officeDocument/2006/relationships/image" Target="media/image147.png"/><Relationship Id="rId748" Type="http://schemas.openxmlformats.org/officeDocument/2006/relationships/hyperlink" Target="http://go.microsoft.com/fwlink/?LinkId=133999" TargetMode="External"/><Relationship Id="rId42" Type="http://schemas.openxmlformats.org/officeDocument/2006/relationships/hyperlink" Target="http://go.microsoft.com/fwlink/?LinkId=134129" TargetMode="External"/><Relationship Id="rId84" Type="http://schemas.openxmlformats.org/officeDocument/2006/relationships/hyperlink" Target="http://go.microsoft.com/fwlink/?LinkId=134156" TargetMode="External"/><Relationship Id="rId138" Type="http://schemas.openxmlformats.org/officeDocument/2006/relationships/hyperlink" Target="http://go.microsoft.com/fwlink/?LinkId=134192" TargetMode="External"/><Relationship Id="rId345" Type="http://schemas.openxmlformats.org/officeDocument/2006/relationships/hyperlink" Target="http://go.microsoft.com/fwlink/?LinkId=134571" TargetMode="External"/><Relationship Id="rId387" Type="http://schemas.openxmlformats.org/officeDocument/2006/relationships/hyperlink" Target="http://go.microsoft.com/fwlink/?LinkId=133135" TargetMode="External"/><Relationship Id="rId510" Type="http://schemas.openxmlformats.org/officeDocument/2006/relationships/image" Target="media/image61.png"/><Relationship Id="rId552" Type="http://schemas.openxmlformats.org/officeDocument/2006/relationships/hyperlink" Target="http://go.microsoft.com/fwlink/?LinkID=133088" TargetMode="External"/><Relationship Id="rId594" Type="http://schemas.openxmlformats.org/officeDocument/2006/relationships/image" Target="media/image111.jpeg"/><Relationship Id="rId608" Type="http://schemas.openxmlformats.org/officeDocument/2006/relationships/image" Target="media/image123.png"/><Relationship Id="rId191" Type="http://schemas.openxmlformats.org/officeDocument/2006/relationships/hyperlink" Target="http://go.microsoft.com/fwlink/?LinkID=120424" TargetMode="External"/><Relationship Id="rId205" Type="http://schemas.openxmlformats.org/officeDocument/2006/relationships/hyperlink" Target="http://go.microsoft.com/fwlink/?LinkId=132172" TargetMode="External"/><Relationship Id="rId247" Type="http://schemas.openxmlformats.org/officeDocument/2006/relationships/image" Target="media/image28.png"/><Relationship Id="rId412" Type="http://schemas.openxmlformats.org/officeDocument/2006/relationships/hyperlink" Target="http://go.microsoft.com/fwlink/?LinkID=132510" TargetMode="External"/><Relationship Id="rId107" Type="http://schemas.openxmlformats.org/officeDocument/2006/relationships/hyperlink" Target="http://go.microsoft.com/fwlink/?LinkId=134170" TargetMode="External"/><Relationship Id="rId289" Type="http://schemas.openxmlformats.org/officeDocument/2006/relationships/hyperlink" Target="http://go.microsoft.com/fwlink/?LinkId=132691" TargetMode="External"/><Relationship Id="rId454" Type="http://schemas.openxmlformats.org/officeDocument/2006/relationships/hyperlink" Target="http://go.microsoft.com/fwlink/?LinkID=132510" TargetMode="External"/><Relationship Id="rId496" Type="http://schemas.openxmlformats.org/officeDocument/2006/relationships/image" Target="media/image50.png"/><Relationship Id="rId661" Type="http://schemas.openxmlformats.org/officeDocument/2006/relationships/hyperlink" Target="http://go.microsoft.com/fwlink/?LinkID=132624" TargetMode="External"/><Relationship Id="rId717" Type="http://schemas.openxmlformats.org/officeDocument/2006/relationships/hyperlink" Target="http://go.microsoft.com/fwlink/?LinkID=134553" TargetMode="External"/><Relationship Id="rId759" Type="http://schemas.openxmlformats.org/officeDocument/2006/relationships/header" Target="header2.xml"/><Relationship Id="rId11" Type="http://schemas.openxmlformats.org/officeDocument/2006/relationships/image" Target="media/image3.png"/><Relationship Id="rId53" Type="http://schemas.openxmlformats.org/officeDocument/2006/relationships/hyperlink" Target="http://go.microsoft.com/fwlink/?LinkId=134140" TargetMode="External"/><Relationship Id="rId149" Type="http://schemas.openxmlformats.org/officeDocument/2006/relationships/hyperlink" Target="http://go.microsoft.com/fwlink/?LinkId=134195" TargetMode="External"/><Relationship Id="rId314" Type="http://schemas.openxmlformats.org/officeDocument/2006/relationships/hyperlink" Target="http://go.microsoft.com/fwlink/?LinkId=133081" TargetMode="External"/><Relationship Id="rId356" Type="http://schemas.openxmlformats.org/officeDocument/2006/relationships/hyperlink" Target="http://go.microsoft.com/fwlink/?LinkID=129544" TargetMode="External"/><Relationship Id="rId398" Type="http://schemas.openxmlformats.org/officeDocument/2006/relationships/hyperlink" Target="http://go.microsoft.com/fwlink/?LinkId=133142" TargetMode="External"/><Relationship Id="rId521" Type="http://schemas.openxmlformats.org/officeDocument/2006/relationships/hyperlink" Target="http://go.microsoft.com/fwlink/?LinkId=132625" TargetMode="External"/><Relationship Id="rId563" Type="http://schemas.openxmlformats.org/officeDocument/2006/relationships/image" Target="media/image81.jpeg"/><Relationship Id="rId619" Type="http://schemas.openxmlformats.org/officeDocument/2006/relationships/image" Target="media/image133.jpeg"/><Relationship Id="rId95" Type="http://schemas.openxmlformats.org/officeDocument/2006/relationships/hyperlink" Target="http://go.microsoft.com/fwlink/?LinkId=132515" TargetMode="External"/><Relationship Id="rId160" Type="http://schemas.openxmlformats.org/officeDocument/2006/relationships/hyperlink" Target="http://go.microsoft.com/fwlink/?LinkID=132650" TargetMode="External"/><Relationship Id="rId216" Type="http://schemas.openxmlformats.org/officeDocument/2006/relationships/hyperlink" Target="http://go.microsoft.com/fwlink/?LinkId=132446" TargetMode="External"/><Relationship Id="rId423" Type="http://schemas.openxmlformats.org/officeDocument/2006/relationships/hyperlink" Target="http://go.microsoft.com/fwlink/?LinkID=132172" TargetMode="External"/><Relationship Id="rId258" Type="http://schemas.openxmlformats.org/officeDocument/2006/relationships/hyperlink" Target="http://go.microsoft.com/fwlink/?LinkId=132498" TargetMode="External"/><Relationship Id="rId465" Type="http://schemas.openxmlformats.org/officeDocument/2006/relationships/hyperlink" Target="http://go.microsoft.com/fwlink/?LinkID=71736" TargetMode="External"/><Relationship Id="rId630" Type="http://schemas.openxmlformats.org/officeDocument/2006/relationships/hyperlink" Target="http://go.microsoft.com/fwlink/?LinkID=132514" TargetMode="External"/><Relationship Id="rId672" Type="http://schemas.openxmlformats.org/officeDocument/2006/relationships/hyperlink" Target="http://go.microsoft.com/fwlink/?LinkId=134533" TargetMode="External"/><Relationship Id="rId728" Type="http://schemas.openxmlformats.org/officeDocument/2006/relationships/hyperlink" Target="http://go.microsoft.com/fwlink/?LinkID=133955" TargetMode="External"/><Relationship Id="rId22" Type="http://schemas.openxmlformats.org/officeDocument/2006/relationships/hyperlink" Target="http://go.microsoft.com/fwlink/?LinkID=133151" TargetMode="External"/><Relationship Id="rId64" Type="http://schemas.openxmlformats.org/officeDocument/2006/relationships/hyperlink" Target="http://go.microsoft.com/fwlink/?LinkID=113890" TargetMode="External"/><Relationship Id="rId118" Type="http://schemas.openxmlformats.org/officeDocument/2006/relationships/hyperlink" Target="http://go.microsoft.com/fwlink/?LinkId=134178" TargetMode="External"/><Relationship Id="rId325" Type="http://schemas.openxmlformats.org/officeDocument/2006/relationships/hyperlink" Target="http://go.microsoft.com/fwlink/?LinkId=133092" TargetMode="External"/><Relationship Id="rId367" Type="http://schemas.openxmlformats.org/officeDocument/2006/relationships/hyperlink" Target="http://go.microsoft.com/fwlink/?LinkId=133001" TargetMode="External"/><Relationship Id="rId532" Type="http://schemas.openxmlformats.org/officeDocument/2006/relationships/hyperlink" Target="http://go.microsoft.com/fwlink/?LinkId=132624" TargetMode="External"/><Relationship Id="rId574" Type="http://schemas.openxmlformats.org/officeDocument/2006/relationships/image" Target="media/image92.jpeg"/><Relationship Id="rId171" Type="http://schemas.openxmlformats.org/officeDocument/2006/relationships/hyperlink" Target="http://go.microsoft.com/fwlink/?LinkID=133088" TargetMode="External"/><Relationship Id="rId227" Type="http://schemas.openxmlformats.org/officeDocument/2006/relationships/hyperlink" Target="http://go.microsoft.com/fwlink/?LinkID=132450" TargetMode="External"/><Relationship Id="rId269" Type="http://schemas.openxmlformats.org/officeDocument/2006/relationships/image" Target="media/image32.png"/><Relationship Id="rId434" Type="http://schemas.openxmlformats.org/officeDocument/2006/relationships/hyperlink" Target="http://go.microsoft.com/fwlink/?LinkID=132510" TargetMode="External"/><Relationship Id="rId476" Type="http://schemas.openxmlformats.org/officeDocument/2006/relationships/image" Target="media/image46.png"/><Relationship Id="rId641" Type="http://schemas.openxmlformats.org/officeDocument/2006/relationships/hyperlink" Target="http://go.microsoft.com/fwlink/?LinkId=134494" TargetMode="External"/><Relationship Id="rId683" Type="http://schemas.openxmlformats.org/officeDocument/2006/relationships/hyperlink" Target="http://go.microsoft.com/fwlink/?LinkId=134539" TargetMode="External"/><Relationship Id="rId739" Type="http://schemas.openxmlformats.org/officeDocument/2006/relationships/hyperlink" Target="http://go.microsoft.com/fwlink/?LinkId=133992" TargetMode="External"/><Relationship Id="rId33" Type="http://schemas.openxmlformats.org/officeDocument/2006/relationships/hyperlink" Target="http://go.microsoft.com/fwlink/?LinkId=134121" TargetMode="External"/><Relationship Id="rId129" Type="http://schemas.openxmlformats.org/officeDocument/2006/relationships/hyperlink" Target="http://go.microsoft.com/fwlink/?LinkId=134187" TargetMode="External"/><Relationship Id="rId280" Type="http://schemas.openxmlformats.org/officeDocument/2006/relationships/hyperlink" Target="http://go.microsoft.com/fwlink/?LinkId=132663" TargetMode="External"/><Relationship Id="rId336" Type="http://schemas.openxmlformats.org/officeDocument/2006/relationships/hyperlink" Target="http://go.microsoft.com/fwlink/?LinkID=132511" TargetMode="External"/><Relationship Id="rId501" Type="http://schemas.openxmlformats.org/officeDocument/2006/relationships/image" Target="media/image55.png"/><Relationship Id="rId543" Type="http://schemas.openxmlformats.org/officeDocument/2006/relationships/hyperlink" Target="http://go.microsoft.com/fwlink/?LinkId=132618" TargetMode="External"/><Relationship Id="rId75" Type="http://schemas.openxmlformats.org/officeDocument/2006/relationships/hyperlink" Target="http://go.microsoft.com/fwlink/?LinkId=134149" TargetMode="External"/><Relationship Id="rId140" Type="http://schemas.openxmlformats.org/officeDocument/2006/relationships/hyperlink" Target="http://go.microsoft.com/fwlink/?LinkID=133938" TargetMode="External"/><Relationship Id="rId182" Type="http://schemas.openxmlformats.org/officeDocument/2006/relationships/image" Target="media/image9.png"/><Relationship Id="rId378" Type="http://schemas.openxmlformats.org/officeDocument/2006/relationships/hyperlink" Target="http://go.microsoft.com/fwlink/?LinkId=133123" TargetMode="External"/><Relationship Id="rId403" Type="http://schemas.openxmlformats.org/officeDocument/2006/relationships/hyperlink" Target="http://go.microsoft.com/fwlink/?LinkId=133151" TargetMode="External"/><Relationship Id="rId585" Type="http://schemas.openxmlformats.org/officeDocument/2006/relationships/image" Target="media/image103.jpeg"/><Relationship Id="rId750" Type="http://schemas.openxmlformats.org/officeDocument/2006/relationships/hyperlink" Target="http://go.microsoft.com/fwlink/?LinkId=134001" TargetMode="External"/><Relationship Id="rId6" Type="http://schemas.openxmlformats.org/officeDocument/2006/relationships/endnotes" Target="endnotes.xml"/><Relationship Id="rId238" Type="http://schemas.openxmlformats.org/officeDocument/2006/relationships/oleObject" Target="embeddings/oleObject4.bin"/><Relationship Id="rId445" Type="http://schemas.openxmlformats.org/officeDocument/2006/relationships/hyperlink" Target="http://go.microsoft.com/fwlink/?LinkId=133944" TargetMode="External"/><Relationship Id="rId487" Type="http://schemas.openxmlformats.org/officeDocument/2006/relationships/hyperlink" Target="http://go.microsoft.com/fwlink/?LinkId=132531" TargetMode="External"/><Relationship Id="rId610" Type="http://schemas.openxmlformats.org/officeDocument/2006/relationships/image" Target="media/image125.jpeg"/><Relationship Id="rId652" Type="http://schemas.openxmlformats.org/officeDocument/2006/relationships/hyperlink" Target="http://go.microsoft.com/fwlink/?LinkId=134508" TargetMode="External"/><Relationship Id="rId694" Type="http://schemas.openxmlformats.org/officeDocument/2006/relationships/hyperlink" Target="http://go.microsoft.com/fwlink/?LinkId=134545" TargetMode="External"/><Relationship Id="rId708" Type="http://schemas.openxmlformats.org/officeDocument/2006/relationships/image" Target="media/image149.png"/><Relationship Id="rId291" Type="http://schemas.openxmlformats.org/officeDocument/2006/relationships/hyperlink" Target="http://go.microsoft.com/fwlink/?LinkId=132693" TargetMode="External"/><Relationship Id="rId305" Type="http://schemas.openxmlformats.org/officeDocument/2006/relationships/hyperlink" Target="http://go.microsoft.com/fwlink/?LinkID=132450" TargetMode="External"/><Relationship Id="rId347" Type="http://schemas.openxmlformats.org/officeDocument/2006/relationships/image" Target="media/image34.png"/><Relationship Id="rId512" Type="http://schemas.openxmlformats.org/officeDocument/2006/relationships/hyperlink" Target="http://go.microsoft.com/fwlink/?LinkId=132572" TargetMode="External"/><Relationship Id="rId44" Type="http://schemas.openxmlformats.org/officeDocument/2006/relationships/hyperlink" Target="http://go.microsoft.com/fwlink/?LinkId=134131" TargetMode="External"/><Relationship Id="rId86" Type="http://schemas.openxmlformats.org/officeDocument/2006/relationships/hyperlink" Target="http://go.microsoft.com/fwlink/?LinkID=132650" TargetMode="External"/><Relationship Id="rId151" Type="http://schemas.openxmlformats.org/officeDocument/2006/relationships/hyperlink" Target="http://go.microsoft.com/fwlink/?LinkID=132511" TargetMode="External"/><Relationship Id="rId389" Type="http://schemas.openxmlformats.org/officeDocument/2006/relationships/hyperlink" Target="http://go.microsoft.com/fwlink/?LinkId=133139" TargetMode="External"/><Relationship Id="rId554" Type="http://schemas.openxmlformats.org/officeDocument/2006/relationships/hyperlink" Target="http://go.microsoft.com/fwlink/?LinkID=51230" TargetMode="External"/><Relationship Id="rId596" Type="http://schemas.openxmlformats.org/officeDocument/2006/relationships/image" Target="media/image113.jpeg"/><Relationship Id="rId761" Type="http://schemas.openxmlformats.org/officeDocument/2006/relationships/footer" Target="footer2.xml"/><Relationship Id="rId193" Type="http://schemas.openxmlformats.org/officeDocument/2006/relationships/hyperlink" Target="http://go.microsoft.com/fwlink/?LinkId=134528" TargetMode="External"/><Relationship Id="rId207" Type="http://schemas.openxmlformats.org/officeDocument/2006/relationships/hyperlink" Target="http://go.microsoft.com/fwlink/?LinkID=49112" TargetMode="External"/><Relationship Id="rId249" Type="http://schemas.openxmlformats.org/officeDocument/2006/relationships/hyperlink" Target="http://go.microsoft.com/fwlink/?LinkId=132481" TargetMode="External"/><Relationship Id="rId414" Type="http://schemas.openxmlformats.org/officeDocument/2006/relationships/hyperlink" Target="http://go.microsoft.com/fwlink/?LinkId=132512" TargetMode="External"/><Relationship Id="rId456" Type="http://schemas.openxmlformats.org/officeDocument/2006/relationships/hyperlink" Target="http://go.microsoft.com/fwlink/?LinkID=133933" TargetMode="External"/><Relationship Id="rId498" Type="http://schemas.openxmlformats.org/officeDocument/2006/relationships/image" Target="media/image52.png"/><Relationship Id="rId621" Type="http://schemas.openxmlformats.org/officeDocument/2006/relationships/hyperlink" Target="http://go.microsoft.com/fwlink/?LinkId=133447" TargetMode="External"/><Relationship Id="rId663" Type="http://schemas.openxmlformats.org/officeDocument/2006/relationships/hyperlink" Target="http://go.microsoft.com/fwlink/?LinkId=134520" TargetMode="External"/><Relationship Id="rId13" Type="http://schemas.openxmlformats.org/officeDocument/2006/relationships/hyperlink" Target="http://go.microsoft.com/fwlink/?LinkId=134114" TargetMode="External"/><Relationship Id="rId109" Type="http://schemas.openxmlformats.org/officeDocument/2006/relationships/hyperlink" Target="http://go.microsoft.com/fwlink/?LinkId=134171" TargetMode="External"/><Relationship Id="rId260" Type="http://schemas.openxmlformats.org/officeDocument/2006/relationships/hyperlink" Target="http://go.microsoft.com/fwlink/?LinkId=132641" TargetMode="External"/><Relationship Id="rId316" Type="http://schemas.openxmlformats.org/officeDocument/2006/relationships/hyperlink" Target="http://go.microsoft.com/fwlink/?LinkId=133081" TargetMode="External"/><Relationship Id="rId523" Type="http://schemas.openxmlformats.org/officeDocument/2006/relationships/image" Target="media/image64.jpeg"/><Relationship Id="rId719" Type="http://schemas.openxmlformats.org/officeDocument/2006/relationships/hyperlink" Target="http://go.microsoft.com/fwlink/?LinkId=134557" TargetMode="External"/><Relationship Id="rId55" Type="http://schemas.openxmlformats.org/officeDocument/2006/relationships/hyperlink" Target="http://go.microsoft.com/fwlink/?LinkID=132447" TargetMode="External"/><Relationship Id="rId97" Type="http://schemas.openxmlformats.org/officeDocument/2006/relationships/hyperlink" Target="http://go.microsoft.com/fwlink/?LinkId=134161" TargetMode="External"/><Relationship Id="rId120" Type="http://schemas.openxmlformats.org/officeDocument/2006/relationships/hyperlink" Target="http://go.microsoft.com/fwlink/?LinkId=134179" TargetMode="External"/><Relationship Id="rId358" Type="http://schemas.openxmlformats.org/officeDocument/2006/relationships/hyperlink" Target="http://go.microsoft.com/fwlink/?LinkId=132510" TargetMode="External"/><Relationship Id="rId565" Type="http://schemas.openxmlformats.org/officeDocument/2006/relationships/image" Target="media/image83.jpeg"/><Relationship Id="rId730" Type="http://schemas.openxmlformats.org/officeDocument/2006/relationships/hyperlink" Target="http://go.microsoft.com/fwlink/?LinkId=133960" TargetMode="External"/><Relationship Id="rId162" Type="http://schemas.openxmlformats.org/officeDocument/2006/relationships/hyperlink" Target="http://go.microsoft.com/fwlink/?LinkID=132447" TargetMode="External"/><Relationship Id="rId218" Type="http://schemas.openxmlformats.org/officeDocument/2006/relationships/hyperlink" Target="http://go.microsoft.com/fwlink/?LinkId=132448" TargetMode="External"/><Relationship Id="rId425" Type="http://schemas.openxmlformats.org/officeDocument/2006/relationships/hyperlink" Target="http://go.microsoft.com/fwlink/?LinkId=133117" TargetMode="External"/><Relationship Id="rId467" Type="http://schemas.openxmlformats.org/officeDocument/2006/relationships/image" Target="media/image38.png"/><Relationship Id="rId632" Type="http://schemas.openxmlformats.org/officeDocument/2006/relationships/image" Target="media/image135.png"/><Relationship Id="rId271" Type="http://schemas.openxmlformats.org/officeDocument/2006/relationships/hyperlink" Target="http://go.microsoft.com/fwlink/?LinkID=132645" TargetMode="External"/><Relationship Id="rId674" Type="http://schemas.openxmlformats.org/officeDocument/2006/relationships/hyperlink" Target="http://technet.microsoft.com/en-us/library/bb677374.aspx" TargetMode="External"/><Relationship Id="rId24" Type="http://schemas.openxmlformats.org/officeDocument/2006/relationships/hyperlink" Target="http://go.microsoft.com/fwlink/?LinkID=133947" TargetMode="External"/><Relationship Id="rId66" Type="http://schemas.openxmlformats.org/officeDocument/2006/relationships/hyperlink" Target="http://go.microsoft.com/fwlink/?LinkID=131366" TargetMode="External"/><Relationship Id="rId131" Type="http://schemas.openxmlformats.org/officeDocument/2006/relationships/hyperlink" Target="http://go.microsoft.com/fwlink/?LinkId=134189" TargetMode="External"/><Relationship Id="rId327" Type="http://schemas.openxmlformats.org/officeDocument/2006/relationships/hyperlink" Target="http://go.microsoft.com/fwlink/?LinkId=133097" TargetMode="External"/><Relationship Id="rId369" Type="http://schemas.openxmlformats.org/officeDocument/2006/relationships/hyperlink" Target="http://go.microsoft.com/fwlink/?LinkID=132510" TargetMode="External"/><Relationship Id="rId534" Type="http://schemas.openxmlformats.org/officeDocument/2006/relationships/image" Target="media/image67.png"/><Relationship Id="rId576" Type="http://schemas.openxmlformats.org/officeDocument/2006/relationships/image" Target="media/image94.jpeg"/><Relationship Id="rId741" Type="http://schemas.openxmlformats.org/officeDocument/2006/relationships/hyperlink" Target="http://go.microsoft.com/fwlink/?LinkId=133995" TargetMode="External"/><Relationship Id="rId173" Type="http://schemas.openxmlformats.org/officeDocument/2006/relationships/hyperlink" Target="http://go.microsoft.com/fwlink/?LinkID=133092" TargetMode="External"/><Relationship Id="rId229" Type="http://schemas.openxmlformats.org/officeDocument/2006/relationships/image" Target="media/image18.png"/><Relationship Id="rId380" Type="http://schemas.openxmlformats.org/officeDocument/2006/relationships/hyperlink" Target="http://go.microsoft.com/fwlink/?LinkID=133092" TargetMode="External"/><Relationship Id="rId436" Type="http://schemas.openxmlformats.org/officeDocument/2006/relationships/hyperlink" Target="http://go.microsoft.com/fwlink/?LinkID=133003" TargetMode="External"/><Relationship Id="rId601" Type="http://schemas.openxmlformats.org/officeDocument/2006/relationships/image" Target="media/image118.jpeg"/><Relationship Id="rId643" Type="http://schemas.openxmlformats.org/officeDocument/2006/relationships/hyperlink" Target="http://go.microsoft.com/fwlink/?LinkID=132450" TargetMode="External"/><Relationship Id="rId240" Type="http://schemas.openxmlformats.org/officeDocument/2006/relationships/oleObject" Target="embeddings/oleObject5.bin"/><Relationship Id="rId478" Type="http://schemas.openxmlformats.org/officeDocument/2006/relationships/hyperlink" Target="http://go.microsoft.com/fwlink/?LinkId=132510" TargetMode="External"/><Relationship Id="rId685" Type="http://schemas.openxmlformats.org/officeDocument/2006/relationships/hyperlink" Target="http://go.microsoft.com/fwlink/?LinkID=133947" TargetMode="External"/><Relationship Id="rId35" Type="http://schemas.openxmlformats.org/officeDocument/2006/relationships/hyperlink" Target="http://go.microsoft.com/fwlink/?LinkId=134122" TargetMode="External"/><Relationship Id="rId77" Type="http://schemas.openxmlformats.org/officeDocument/2006/relationships/hyperlink" Target="http://go.microsoft.com/fwlink/?LinkId=134151" TargetMode="External"/><Relationship Id="rId100" Type="http://schemas.openxmlformats.org/officeDocument/2006/relationships/hyperlink" Target="http://go.microsoft.com/fwlink/?LinkId=134164" TargetMode="External"/><Relationship Id="rId282" Type="http://schemas.openxmlformats.org/officeDocument/2006/relationships/hyperlink" Target="http://go.microsoft.com/fwlink/?LinkId=132665" TargetMode="External"/><Relationship Id="rId338" Type="http://schemas.openxmlformats.org/officeDocument/2006/relationships/hyperlink" Target="http://go.microsoft.com/fwlink/?LinkId=132512" TargetMode="External"/><Relationship Id="rId503" Type="http://schemas.openxmlformats.org/officeDocument/2006/relationships/image" Target="media/image56.png"/><Relationship Id="rId545" Type="http://schemas.openxmlformats.org/officeDocument/2006/relationships/image" Target="media/image74.jpeg"/><Relationship Id="rId587" Type="http://schemas.openxmlformats.org/officeDocument/2006/relationships/image" Target="media/image105.jpeg"/><Relationship Id="rId710" Type="http://schemas.openxmlformats.org/officeDocument/2006/relationships/hyperlink" Target="http://go.microsoft.com/fwlink/?LinkId=134552" TargetMode="External"/><Relationship Id="rId752" Type="http://schemas.openxmlformats.org/officeDocument/2006/relationships/hyperlink" Target="http://go.microsoft.com/fwlink/?LinkId=134003" TargetMode="External"/><Relationship Id="rId8" Type="http://schemas.openxmlformats.org/officeDocument/2006/relationships/hyperlink" Target="http://msdn.microsoft.com/en-us/library/cc936623.aspx" TargetMode="External"/><Relationship Id="rId142" Type="http://schemas.openxmlformats.org/officeDocument/2006/relationships/hyperlink" Target="http://go.microsoft.com/fwlink/?LinkID=131220" TargetMode="External"/><Relationship Id="rId184" Type="http://schemas.openxmlformats.org/officeDocument/2006/relationships/image" Target="media/image11.png"/><Relationship Id="rId391" Type="http://schemas.openxmlformats.org/officeDocument/2006/relationships/hyperlink" Target="http://go.microsoft.com/fwlink/?LinkId=133141" TargetMode="External"/><Relationship Id="rId405" Type="http://schemas.openxmlformats.org/officeDocument/2006/relationships/hyperlink" Target="http://go.microsoft.com/fwlink/?LinkId=133154" TargetMode="External"/><Relationship Id="rId447" Type="http://schemas.openxmlformats.org/officeDocument/2006/relationships/hyperlink" Target="http://go.microsoft.com/fwlink/?LinkID=133088" TargetMode="External"/><Relationship Id="rId612" Type="http://schemas.openxmlformats.org/officeDocument/2006/relationships/image" Target="media/image127.jpeg"/><Relationship Id="rId251" Type="http://schemas.openxmlformats.org/officeDocument/2006/relationships/hyperlink" Target="file:///C:\Documents%20and%20Settings\subon\Local%20Settings\Temporary%20Internet%20Files\OLKC3\in" TargetMode="External"/><Relationship Id="rId489" Type="http://schemas.openxmlformats.org/officeDocument/2006/relationships/hyperlink" Target="http://go.microsoft.com/fwlink/?LinkID=132476&amp;clcid=0x409" TargetMode="External"/><Relationship Id="rId654" Type="http://schemas.openxmlformats.org/officeDocument/2006/relationships/hyperlink" Target="http://technet.microsoft.com/en-us/library/ms157273.aspx" TargetMode="External"/><Relationship Id="rId696" Type="http://schemas.openxmlformats.org/officeDocument/2006/relationships/hyperlink" Target="http://go.microsoft.com/fwlink/?LinkId=134547" TargetMode="External"/><Relationship Id="rId46" Type="http://schemas.openxmlformats.org/officeDocument/2006/relationships/hyperlink" Target="http://go.microsoft.com/fwlink/?LinkId=134133" TargetMode="External"/><Relationship Id="rId293" Type="http://schemas.openxmlformats.org/officeDocument/2006/relationships/hyperlink" Target="http://go.microsoft.com/fwlink/?LinkId=132695" TargetMode="External"/><Relationship Id="rId307" Type="http://schemas.openxmlformats.org/officeDocument/2006/relationships/hyperlink" Target="http://go.microsoft.com/fwlink/?LinkId=132704" TargetMode="External"/><Relationship Id="rId349" Type="http://schemas.openxmlformats.org/officeDocument/2006/relationships/hyperlink" Target="http://msdn.microsoft.com/en-us/library/ms143753.aspx" TargetMode="External"/><Relationship Id="rId514" Type="http://schemas.openxmlformats.org/officeDocument/2006/relationships/hyperlink" Target="http://go.microsoft.com/fwlink/?LinkId=132511" TargetMode="External"/><Relationship Id="rId556" Type="http://schemas.openxmlformats.org/officeDocument/2006/relationships/image" Target="media/image79.jpeg"/><Relationship Id="rId721" Type="http://schemas.openxmlformats.org/officeDocument/2006/relationships/hyperlink" Target="http://go.microsoft.com/fwlink/?LinkId=134559" TargetMode="External"/><Relationship Id="rId763" Type="http://schemas.openxmlformats.org/officeDocument/2006/relationships/footer" Target="footer3.xml"/><Relationship Id="rId88" Type="http://schemas.openxmlformats.org/officeDocument/2006/relationships/hyperlink" Target="http://go.microsoft.com/fwlink/?LinkID=132615" TargetMode="External"/><Relationship Id="rId111" Type="http://schemas.openxmlformats.org/officeDocument/2006/relationships/hyperlink" Target="http://go.microsoft.com/fwlink/?LinkId=134173" TargetMode="External"/><Relationship Id="rId153" Type="http://schemas.openxmlformats.org/officeDocument/2006/relationships/hyperlink" Target="http://go.microsoft.com/fwlink/?LinkId=133003" TargetMode="External"/><Relationship Id="rId195" Type="http://schemas.openxmlformats.org/officeDocument/2006/relationships/hyperlink" Target="http://go.microsoft.com/fwlink/?LinkId=134530" TargetMode="External"/><Relationship Id="rId209" Type="http://schemas.openxmlformats.org/officeDocument/2006/relationships/hyperlink" Target="http://go.microsoft.com/fwlink/?LinkID=116427" TargetMode="External"/><Relationship Id="rId360" Type="http://schemas.openxmlformats.org/officeDocument/2006/relationships/hyperlink" Target="http://go.microsoft.com/fwlink/?LinkId=132514" TargetMode="External"/><Relationship Id="rId416" Type="http://schemas.openxmlformats.org/officeDocument/2006/relationships/hyperlink" Target="http://go.microsoft.com/fwlink/?LinkId=132515" TargetMode="External"/><Relationship Id="rId598" Type="http://schemas.openxmlformats.org/officeDocument/2006/relationships/image" Target="media/image115.jpeg"/><Relationship Id="rId220" Type="http://schemas.openxmlformats.org/officeDocument/2006/relationships/hyperlink" Target="http://go.microsoft.com/fwlink/?LinkId=132470" TargetMode="External"/><Relationship Id="rId458" Type="http://schemas.openxmlformats.org/officeDocument/2006/relationships/hyperlink" Target="http://go.microsoft.com/fwlink/?LinkID=132514" TargetMode="External"/><Relationship Id="rId623" Type="http://schemas.openxmlformats.org/officeDocument/2006/relationships/hyperlink" Target="http://go.microsoft.com/fwlink/?LinkId=133449" TargetMode="External"/><Relationship Id="rId665" Type="http://schemas.openxmlformats.org/officeDocument/2006/relationships/hyperlink" Target="http://go.microsoft.com/fwlink/?LinkId=134523" TargetMode="External"/><Relationship Id="rId15" Type="http://schemas.openxmlformats.org/officeDocument/2006/relationships/hyperlink" Target="http://go.microsoft.com/fwlink/?LinkID=133937" TargetMode="External"/><Relationship Id="rId57" Type="http://schemas.openxmlformats.org/officeDocument/2006/relationships/hyperlink" Target="http://go.microsoft.com/fwlink/?LinkID=132172" TargetMode="External"/><Relationship Id="rId262" Type="http://schemas.openxmlformats.org/officeDocument/2006/relationships/hyperlink" Target="http://go.microsoft.com/fwlink/?LinkId=132643" TargetMode="External"/><Relationship Id="rId318" Type="http://schemas.openxmlformats.org/officeDocument/2006/relationships/hyperlink" Target="http://go.microsoft.com/fwlink/?LinkId=133085" TargetMode="External"/><Relationship Id="rId525" Type="http://schemas.openxmlformats.org/officeDocument/2006/relationships/image" Target="media/image65.jpeg"/><Relationship Id="rId567" Type="http://schemas.openxmlformats.org/officeDocument/2006/relationships/image" Target="media/image85.jpeg"/><Relationship Id="rId732" Type="http://schemas.openxmlformats.org/officeDocument/2006/relationships/hyperlink" Target="http://go.microsoft.com/fwlink/?LinkId=133966" TargetMode="External"/><Relationship Id="rId99" Type="http://schemas.openxmlformats.org/officeDocument/2006/relationships/hyperlink" Target="http://go.microsoft.com/fwlink/?LinkId=134163" TargetMode="External"/><Relationship Id="rId122" Type="http://schemas.openxmlformats.org/officeDocument/2006/relationships/hyperlink" Target="http://go.microsoft.com/fwlink/?LinkId=134181" TargetMode="External"/><Relationship Id="rId164" Type="http://schemas.openxmlformats.org/officeDocument/2006/relationships/hyperlink" Target="http://go.microsoft.com/fwlink/?LinkID=132172" TargetMode="External"/><Relationship Id="rId371" Type="http://schemas.openxmlformats.org/officeDocument/2006/relationships/hyperlink" Target="http://go.microsoft.com/fwlink/?LinkID=132515" TargetMode="External"/><Relationship Id="rId427" Type="http://schemas.openxmlformats.org/officeDocument/2006/relationships/hyperlink" Target="http://go.microsoft.com/fwlink/?LinkId=133248" TargetMode="External"/><Relationship Id="rId469" Type="http://schemas.openxmlformats.org/officeDocument/2006/relationships/hyperlink" Target="http://go.microsoft.com/fwlink/?LinkID=85384&amp;clcid=0x409" TargetMode="External"/><Relationship Id="rId634" Type="http://schemas.openxmlformats.org/officeDocument/2006/relationships/image" Target="media/image137.png"/><Relationship Id="rId676" Type="http://schemas.openxmlformats.org/officeDocument/2006/relationships/hyperlink" Target="http://technet.microsoft.com/en-us/library/ms159836.aspx" TargetMode="External"/><Relationship Id="rId26" Type="http://schemas.openxmlformats.org/officeDocument/2006/relationships/hyperlink" Target="http://go.microsoft.com/fwlink/?LinkId=134116" TargetMode="External"/><Relationship Id="rId231" Type="http://schemas.openxmlformats.org/officeDocument/2006/relationships/image" Target="media/image20.emf"/><Relationship Id="rId273" Type="http://schemas.openxmlformats.org/officeDocument/2006/relationships/hyperlink" Target="http://go.microsoft.com/fwlink/?LinkId=132654" TargetMode="External"/><Relationship Id="rId329" Type="http://schemas.openxmlformats.org/officeDocument/2006/relationships/hyperlink" Target="http://msdn.michttp/go.microsoft.com/fwlink/?LinkId=133101" TargetMode="External"/><Relationship Id="rId480" Type="http://schemas.openxmlformats.org/officeDocument/2006/relationships/hyperlink" Target="http://go.microsoft.com/fwlink/?LinkID=85846&amp;clcid=0x409" TargetMode="External"/><Relationship Id="rId536" Type="http://schemas.openxmlformats.org/officeDocument/2006/relationships/image" Target="media/image69.png"/><Relationship Id="rId701" Type="http://schemas.openxmlformats.org/officeDocument/2006/relationships/hyperlink" Target="http://go.microsoft.com/fwlink/?LinkID=134543" TargetMode="External"/><Relationship Id="rId68" Type="http://schemas.openxmlformats.org/officeDocument/2006/relationships/hyperlink" Target="http://go.microsoft.com/fwlink/?LinkId=134144" TargetMode="External"/><Relationship Id="rId133" Type="http://schemas.openxmlformats.org/officeDocument/2006/relationships/hyperlink" Target="http://go.microsoft.com/fwlink/?LinkID=132474" TargetMode="External"/><Relationship Id="rId175" Type="http://schemas.openxmlformats.org/officeDocument/2006/relationships/hyperlink" Target="http://go.microsoft.com/fwlink/?LinkID=133134" TargetMode="External"/><Relationship Id="rId340" Type="http://schemas.openxmlformats.org/officeDocument/2006/relationships/hyperlink" Target="http://go.microsoft.com/fwlink/?LinkId=132515" TargetMode="External"/><Relationship Id="rId578" Type="http://schemas.openxmlformats.org/officeDocument/2006/relationships/image" Target="media/image96.jpeg"/><Relationship Id="rId743" Type="http://schemas.openxmlformats.org/officeDocument/2006/relationships/hyperlink" Target="http://go.microsoft.com/fwlink/?LinkID=79264" TargetMode="External"/><Relationship Id="rId200" Type="http://schemas.openxmlformats.org/officeDocument/2006/relationships/hyperlink" Target="http://go.microsoft.com/fwlink/?LinkId=132512" TargetMode="External"/><Relationship Id="rId382" Type="http://schemas.openxmlformats.org/officeDocument/2006/relationships/hyperlink" Target="http://go.microsoft.com/fwlink/?LinkId=133125" TargetMode="External"/><Relationship Id="rId438" Type="http://schemas.openxmlformats.org/officeDocument/2006/relationships/hyperlink" Target="http://go.microsoft.com/fwlink/?LinkId=133933" TargetMode="External"/><Relationship Id="rId603" Type="http://schemas.openxmlformats.org/officeDocument/2006/relationships/image" Target="media/image120.jpeg"/><Relationship Id="rId645" Type="http://schemas.openxmlformats.org/officeDocument/2006/relationships/hyperlink" Target="ttp://go.microsoft.com/fwlink/?LinkId=134498" TargetMode="External"/><Relationship Id="rId687" Type="http://schemas.openxmlformats.org/officeDocument/2006/relationships/hyperlink" Target="http://go.microsoft.com/fwlink/?LinkId=134541" TargetMode="External"/><Relationship Id="rId242" Type="http://schemas.openxmlformats.org/officeDocument/2006/relationships/oleObject" Target="embeddings/oleObject6.bin"/><Relationship Id="rId284" Type="http://schemas.openxmlformats.org/officeDocument/2006/relationships/hyperlink" Target="http://go.microsoft.com/fwlink/?LinkId=132687" TargetMode="External"/><Relationship Id="rId491" Type="http://schemas.openxmlformats.org/officeDocument/2006/relationships/hyperlink" Target="http://go.microsoft.com/fwlink/?LinkID=132477" TargetMode="External"/><Relationship Id="rId505" Type="http://schemas.openxmlformats.org/officeDocument/2006/relationships/image" Target="media/image58.png"/><Relationship Id="rId712" Type="http://schemas.openxmlformats.org/officeDocument/2006/relationships/image" Target="media/image151.png"/><Relationship Id="rId37" Type="http://schemas.openxmlformats.org/officeDocument/2006/relationships/hyperlink" Target="http://go.microsoft.com/fwlink/?LinkID=132172" TargetMode="External"/><Relationship Id="rId79" Type="http://schemas.openxmlformats.org/officeDocument/2006/relationships/hyperlink" Target="http://go.microsoft.com/fwlink/?LinkID=62396" TargetMode="External"/><Relationship Id="rId102" Type="http://schemas.openxmlformats.org/officeDocument/2006/relationships/hyperlink" Target="http://go.microsoft.com/fwlink/?LinkId=134165" TargetMode="External"/><Relationship Id="rId144" Type="http://schemas.openxmlformats.org/officeDocument/2006/relationships/hyperlink" Target="http://go.microsoft.com/fwlink/?LinkID=133946" TargetMode="External"/><Relationship Id="rId547" Type="http://schemas.openxmlformats.org/officeDocument/2006/relationships/hyperlink" Target="http://go.microsoft.com/fwlink/?LinkId=133170" TargetMode="External"/><Relationship Id="rId589" Type="http://schemas.openxmlformats.org/officeDocument/2006/relationships/image" Target="media/image106.jpeg"/><Relationship Id="rId754" Type="http://schemas.openxmlformats.org/officeDocument/2006/relationships/hyperlink" Target="http://go.microsoft.com/fwlink/?LinkId=134004" TargetMode="External"/><Relationship Id="rId90" Type="http://schemas.openxmlformats.org/officeDocument/2006/relationships/hyperlink" Target="http://go.microsoft.com/fwlink/?LinkId=134490" TargetMode="External"/><Relationship Id="rId186" Type="http://schemas.openxmlformats.org/officeDocument/2006/relationships/hyperlink" Target="http://go.microsoft.com/fwlink/?LinkId=134510" TargetMode="External"/><Relationship Id="rId351" Type="http://schemas.openxmlformats.org/officeDocument/2006/relationships/hyperlink" Target="http://go.microsoft.com/fwlink/?LinkID=132624" TargetMode="External"/><Relationship Id="rId393" Type="http://schemas.openxmlformats.org/officeDocument/2006/relationships/hyperlink" Target="http://go.microsoft.com/fwlink/?LinkId=133142" TargetMode="External"/><Relationship Id="rId407" Type="http://schemas.openxmlformats.org/officeDocument/2006/relationships/hyperlink" Target="http://go.microsoft.com/fwlink/?LinkID=133123" TargetMode="External"/><Relationship Id="rId449" Type="http://schemas.openxmlformats.org/officeDocument/2006/relationships/hyperlink" Target="http://go.microsoft.com/fwlink/?LinkID=132957" TargetMode="External"/><Relationship Id="rId614" Type="http://schemas.openxmlformats.org/officeDocument/2006/relationships/hyperlink" Target="http://go.microsoft.com/fwlink/?LinkId=133446" TargetMode="External"/><Relationship Id="rId656" Type="http://schemas.openxmlformats.org/officeDocument/2006/relationships/hyperlink" Target="http://go.microsoft.com/fwlink/?LinkId=133936" TargetMode="External"/><Relationship Id="rId211" Type="http://schemas.openxmlformats.org/officeDocument/2006/relationships/hyperlink" Target="http://go.microsoft.com/fwlink/?LinkId=132188" TargetMode="External"/><Relationship Id="rId253" Type="http://schemas.openxmlformats.org/officeDocument/2006/relationships/hyperlink" Target="http://go.microsoft.com/fwlink/?LinkId=132491" TargetMode="External"/><Relationship Id="rId295" Type="http://schemas.openxmlformats.org/officeDocument/2006/relationships/hyperlink" Target="http://go.microsoft.com/fwlink/?LinkID=132663" TargetMode="External"/><Relationship Id="rId309" Type="http://schemas.openxmlformats.org/officeDocument/2006/relationships/hyperlink" Target="http://go.microsoft.com/fwlink/?LinkId=132705" TargetMode="External"/><Relationship Id="rId460" Type="http://schemas.openxmlformats.org/officeDocument/2006/relationships/hyperlink" Target="http://go.microsoft.com/fwlink/?LinkId=132476" TargetMode="External"/><Relationship Id="rId516" Type="http://schemas.openxmlformats.org/officeDocument/2006/relationships/hyperlink" Target="http://go.microsoft.com/fwlink/?LinkId=132514" TargetMode="External"/><Relationship Id="rId698" Type="http://schemas.openxmlformats.org/officeDocument/2006/relationships/image" Target="media/image141.png"/><Relationship Id="rId48" Type="http://schemas.openxmlformats.org/officeDocument/2006/relationships/hyperlink" Target="http://go.microsoft.com/fwlink/?LinkId=134135" TargetMode="External"/><Relationship Id="rId113" Type="http://schemas.openxmlformats.org/officeDocument/2006/relationships/hyperlink" Target="http://go.microsoft.com/fwlink/?LinkId=134175" TargetMode="External"/><Relationship Id="rId320" Type="http://schemas.openxmlformats.org/officeDocument/2006/relationships/hyperlink" Target="http://go.microsoft.com/fwlink/?LinkId=133087" TargetMode="External"/><Relationship Id="rId558" Type="http://schemas.openxmlformats.org/officeDocument/2006/relationships/image" Target="media/image80.jpeg"/><Relationship Id="rId723" Type="http://schemas.openxmlformats.org/officeDocument/2006/relationships/hyperlink" Target="http://msdnstage.redmond.corp.microsoft.com/en-us/library/cc936623.aspx" TargetMode="External"/><Relationship Id="rId765" Type="http://schemas.openxmlformats.org/officeDocument/2006/relationships/theme" Target="theme/theme1.xml"/><Relationship Id="rId155" Type="http://schemas.openxmlformats.org/officeDocument/2006/relationships/hyperlink" Target="http://go.microsoft.com/fwlink/?LinkID=134156" TargetMode="External"/><Relationship Id="rId197" Type="http://schemas.openxmlformats.org/officeDocument/2006/relationships/hyperlink" Target="http://go.microsoft.com/fwlink/?LinkID=133142" TargetMode="External"/><Relationship Id="rId362" Type="http://schemas.openxmlformats.org/officeDocument/2006/relationships/hyperlink" Target="http://go.microsoft.com/fwlink/?LinkId=132585" TargetMode="External"/><Relationship Id="rId418" Type="http://schemas.openxmlformats.org/officeDocument/2006/relationships/hyperlink" Target="http://go.microsoft.com/fwlink/?LinkID=51456" TargetMode="External"/><Relationship Id="rId625" Type="http://schemas.openxmlformats.org/officeDocument/2006/relationships/hyperlink" Target="http://go.microsoft.com/fwlink/?LinkId=133451" TargetMode="External"/><Relationship Id="rId222" Type="http://schemas.openxmlformats.org/officeDocument/2006/relationships/hyperlink" Target="http://www.windowsservercatalog.com/results.aspx?bCatID=1291&amp;cpID=0&amp;avc=10&amp;OR=1" TargetMode="External"/><Relationship Id="rId264" Type="http://schemas.openxmlformats.org/officeDocument/2006/relationships/hyperlink" Target="http://go.microsoft.com/fwlink/?LinkId=132645" TargetMode="External"/><Relationship Id="rId471" Type="http://schemas.openxmlformats.org/officeDocument/2006/relationships/image" Target="media/image41.png"/><Relationship Id="rId667" Type="http://schemas.openxmlformats.org/officeDocument/2006/relationships/hyperlink" Target="http://go.microsoft.com/fwlink/?LinkId=134525" TargetMode="External"/><Relationship Id="rId17" Type="http://schemas.openxmlformats.org/officeDocument/2006/relationships/hyperlink" Target="http://go.microsoft.com/fwlink/?LinkID=133944" TargetMode="External"/><Relationship Id="rId59" Type="http://schemas.openxmlformats.org/officeDocument/2006/relationships/hyperlink" Target="http://go.microsoft.com/fwlink/?LinkId=134141" TargetMode="External"/><Relationship Id="rId124" Type="http://schemas.openxmlformats.org/officeDocument/2006/relationships/hyperlink" Target="http://go.microsoft.com/fwlink/?LinkId=134182" TargetMode="External"/><Relationship Id="rId527" Type="http://schemas.openxmlformats.org/officeDocument/2006/relationships/hyperlink" Target="http://go.microsoft.com/fwlink/?LinkId=132619" TargetMode="External"/><Relationship Id="rId569" Type="http://schemas.openxmlformats.org/officeDocument/2006/relationships/image" Target="media/image87.jpeg"/><Relationship Id="rId734" Type="http://schemas.openxmlformats.org/officeDocument/2006/relationships/hyperlink" Target="http://go.microsoft.com/fwlink/?LinkId=133973" TargetMode="External"/><Relationship Id="rId70" Type="http://schemas.openxmlformats.org/officeDocument/2006/relationships/hyperlink" Target="http://go.microsoft.com/fwlink/?LinkId=134146" TargetMode="External"/><Relationship Id="rId166" Type="http://schemas.openxmlformats.org/officeDocument/2006/relationships/hyperlink" Target="http://go.microsoft.com/fwlink/?LinkID=132172" TargetMode="External"/><Relationship Id="rId331" Type="http://schemas.openxmlformats.org/officeDocument/2006/relationships/hyperlink" Target="http://go.microsoft.com/fwlink/?LinkId=133105" TargetMode="External"/><Relationship Id="rId373" Type="http://schemas.openxmlformats.org/officeDocument/2006/relationships/hyperlink" Target="http://go.microsoft.com/fwlink/?LinkID=116426" TargetMode="External"/><Relationship Id="rId429" Type="http://schemas.openxmlformats.org/officeDocument/2006/relationships/hyperlink" Target="http://go.microsoft.com/fwlink/?LinkId=133269" TargetMode="External"/><Relationship Id="rId580" Type="http://schemas.openxmlformats.org/officeDocument/2006/relationships/image" Target="media/image98.jpeg"/><Relationship Id="rId636" Type="http://schemas.openxmlformats.org/officeDocument/2006/relationships/image" Target="media/image138.png"/><Relationship Id="rId1" Type="http://schemas.openxmlformats.org/officeDocument/2006/relationships/numbering" Target="numbering.xml"/><Relationship Id="rId233" Type="http://schemas.openxmlformats.org/officeDocument/2006/relationships/image" Target="media/image21.emf"/><Relationship Id="rId440" Type="http://schemas.openxmlformats.org/officeDocument/2006/relationships/hyperlink" Target="http://go.microsoft.com/fwlink/?LinkId=133936" TargetMode="External"/><Relationship Id="rId678" Type="http://schemas.openxmlformats.org/officeDocument/2006/relationships/hyperlink" Target="http://go.microsoft.com/fwlink/?LinkID=134494" TargetMode="External"/><Relationship Id="rId28" Type="http://schemas.openxmlformats.org/officeDocument/2006/relationships/hyperlink" Target="http://go.microsoft.com/fwlink/?LinkId=134118" TargetMode="External"/><Relationship Id="rId275" Type="http://schemas.openxmlformats.org/officeDocument/2006/relationships/hyperlink" Target="http://go.microsoft.com/fwlink/?LinkId=132656" TargetMode="External"/><Relationship Id="rId300" Type="http://schemas.openxmlformats.org/officeDocument/2006/relationships/hyperlink" Target="http://go.microsoft.com/fwlink/?LinkId=132699" TargetMode="External"/><Relationship Id="rId482" Type="http://schemas.openxmlformats.org/officeDocument/2006/relationships/hyperlink" Target="http://go.microsoft.com/fwlink/?LinkId=132514" TargetMode="External"/><Relationship Id="rId538" Type="http://schemas.openxmlformats.org/officeDocument/2006/relationships/image" Target="media/image71.png"/><Relationship Id="rId703" Type="http://schemas.openxmlformats.org/officeDocument/2006/relationships/image" Target="media/image144.png"/><Relationship Id="rId745" Type="http://schemas.openxmlformats.org/officeDocument/2006/relationships/hyperlink" Target="http://go.microsoft.com/fwlink/?LinkId=133997" TargetMode="External"/><Relationship Id="rId81" Type="http://schemas.openxmlformats.org/officeDocument/2006/relationships/hyperlink" Target="http://go.microsoft.com/fwlink/?LinkId=134153" TargetMode="External"/><Relationship Id="rId135" Type="http://schemas.openxmlformats.org/officeDocument/2006/relationships/hyperlink" Target="http://go.microsoft.com/fwlink/?LinkID=133937" TargetMode="External"/><Relationship Id="rId177" Type="http://schemas.openxmlformats.org/officeDocument/2006/relationships/hyperlink" Target="http://go.microsoft.com/fwlink/?LinkID=133140" TargetMode="External"/><Relationship Id="rId342" Type="http://schemas.openxmlformats.org/officeDocument/2006/relationships/hyperlink" Target="http://go.microsoft.com/fwlink/?LinkId=134532" TargetMode="External"/><Relationship Id="rId384" Type="http://schemas.openxmlformats.org/officeDocument/2006/relationships/hyperlink" Target="http://go.microsoft.com/fwlink/?LinkId=133127" TargetMode="External"/><Relationship Id="rId591" Type="http://schemas.openxmlformats.org/officeDocument/2006/relationships/image" Target="media/image108.jpeg"/><Relationship Id="rId605" Type="http://schemas.openxmlformats.org/officeDocument/2006/relationships/hyperlink" Target="http://go.microsoft.com/fwlink/?LinkId=132619" TargetMode="External"/><Relationship Id="rId202" Type="http://schemas.openxmlformats.org/officeDocument/2006/relationships/hyperlink" Target="http://go.microsoft.com/fwlink/?LinkId=132170" TargetMode="External"/><Relationship Id="rId244" Type="http://schemas.openxmlformats.org/officeDocument/2006/relationships/image" Target="media/image26.png"/><Relationship Id="rId647" Type="http://schemas.openxmlformats.org/officeDocument/2006/relationships/hyperlink" Target="http://go.microsoft.com/fwlink/?LinkId=134499" TargetMode="External"/><Relationship Id="rId689" Type="http://schemas.openxmlformats.org/officeDocument/2006/relationships/hyperlink" Target="http://go.microsoft.com/fwlink/?LinkID=134175" TargetMode="External"/><Relationship Id="rId39" Type="http://schemas.openxmlformats.org/officeDocument/2006/relationships/hyperlink" Target="http://go.microsoft.com/fwlink/?LinkId=134126" TargetMode="External"/><Relationship Id="rId286" Type="http://schemas.openxmlformats.org/officeDocument/2006/relationships/hyperlink" Target="http://go.microsoft.com/fwlink/?LinkId=132689" TargetMode="External"/><Relationship Id="rId451" Type="http://schemas.openxmlformats.org/officeDocument/2006/relationships/hyperlink" Target="http://go.microsoft.com/fwlink/?LinkId=133947" TargetMode="External"/><Relationship Id="rId493" Type="http://schemas.openxmlformats.org/officeDocument/2006/relationships/hyperlink" Target="http://go.microsoft.com/fwlink/?LinkID=132482" TargetMode="External"/><Relationship Id="rId507" Type="http://schemas.openxmlformats.org/officeDocument/2006/relationships/image" Target="media/image60.png"/><Relationship Id="rId549" Type="http://schemas.openxmlformats.org/officeDocument/2006/relationships/hyperlink" Target="http://go.microsoft.com/fwlink/?LinkId=133168" TargetMode="External"/><Relationship Id="rId714" Type="http://schemas.openxmlformats.org/officeDocument/2006/relationships/hyperlink" Target="http://go.microsoft.com/fwlink/?LinkID=133952" TargetMode="External"/><Relationship Id="rId756" Type="http://schemas.openxmlformats.org/officeDocument/2006/relationships/hyperlink" Target="http://go.microsoft.com/fwlink/?LinkId=132510" TargetMode="External"/><Relationship Id="rId50" Type="http://schemas.openxmlformats.org/officeDocument/2006/relationships/hyperlink" Target="http://go.microsoft.com/fwlink/?LinkId=134137" TargetMode="External"/><Relationship Id="rId104" Type="http://schemas.openxmlformats.org/officeDocument/2006/relationships/hyperlink" Target="http://go.microsoft.com/fwlink/?LinkId=134167" TargetMode="External"/><Relationship Id="rId146" Type="http://schemas.openxmlformats.org/officeDocument/2006/relationships/image" Target="media/image7.png"/><Relationship Id="rId188" Type="http://schemas.openxmlformats.org/officeDocument/2006/relationships/hyperlink" Target="http://go.microsoft.com/fwlink/?LinkID=134193" TargetMode="External"/><Relationship Id="rId311" Type="http://schemas.openxmlformats.org/officeDocument/2006/relationships/hyperlink" Target="http://go.microsoft.com/fwlink/?LinkId=132514" TargetMode="External"/><Relationship Id="rId353" Type="http://schemas.openxmlformats.org/officeDocument/2006/relationships/hyperlink" Target="http://msdn.microsoft.com/en-us/library/ms142509.aspx" TargetMode="External"/><Relationship Id="rId395" Type="http://schemas.openxmlformats.org/officeDocument/2006/relationships/hyperlink" Target="http://go.microsoft.com/fwlink/?LinkID=133122" TargetMode="External"/><Relationship Id="rId409" Type="http://schemas.openxmlformats.org/officeDocument/2006/relationships/hyperlink" Target="http://go.microsoft.com/fwlink/?LinkId=133156" TargetMode="External"/><Relationship Id="rId560" Type="http://schemas.openxmlformats.org/officeDocument/2006/relationships/hyperlink" Target="http://go.microsoft.com/fwlink/?LinkId=133442" TargetMode="External"/><Relationship Id="rId92" Type="http://schemas.openxmlformats.org/officeDocument/2006/relationships/hyperlink" Target="http://go.microsoft.com/fwlink/?LinkId=132510" TargetMode="External"/><Relationship Id="rId213" Type="http://schemas.openxmlformats.org/officeDocument/2006/relationships/hyperlink" Target="http://go.microsoft.com/fwlink/?LinkId=132443" TargetMode="External"/><Relationship Id="rId420" Type="http://schemas.openxmlformats.org/officeDocument/2006/relationships/hyperlink" Target="http://go.microsoft.com/fwlink/?LinkId=133095" TargetMode="External"/><Relationship Id="rId616" Type="http://schemas.openxmlformats.org/officeDocument/2006/relationships/image" Target="media/image130.jpeg"/><Relationship Id="rId658" Type="http://schemas.openxmlformats.org/officeDocument/2006/relationships/hyperlink" Target="http://go.microsoft.com/fwlink/?LinkID=132172" TargetMode="External"/><Relationship Id="rId255" Type="http://schemas.openxmlformats.org/officeDocument/2006/relationships/hyperlink" Target="http://go.microsoft.com/fwlink/?LinkId=132494" TargetMode="External"/><Relationship Id="rId297" Type="http://schemas.openxmlformats.org/officeDocument/2006/relationships/hyperlink" Target="http://go.microsoft.com/fwlink/?LinkID=132664" TargetMode="External"/><Relationship Id="rId462" Type="http://schemas.openxmlformats.org/officeDocument/2006/relationships/hyperlink" Target="http://go.microsoft.com/fwlink/?LinkId=132475" TargetMode="External"/><Relationship Id="rId518" Type="http://schemas.openxmlformats.org/officeDocument/2006/relationships/hyperlink" Target="http://go.microsoft.com/fwlink/?LinkId=132613" TargetMode="External"/><Relationship Id="rId725" Type="http://schemas.openxmlformats.org/officeDocument/2006/relationships/hyperlink" Target="http://go.microsoft.com/fwlink/?LinkID=132510" TargetMode="External"/><Relationship Id="rId115" Type="http://schemas.openxmlformats.org/officeDocument/2006/relationships/hyperlink" Target="http://go.microsoft.com/fwlink/?LinkID=133088" TargetMode="External"/><Relationship Id="rId157" Type="http://schemas.openxmlformats.org/officeDocument/2006/relationships/hyperlink" Target="http://go.microsoft.com/fwlink/?LinkID=132489" TargetMode="External"/><Relationship Id="rId322" Type="http://schemas.openxmlformats.org/officeDocument/2006/relationships/hyperlink" Target="http://go.microsoft.com/fwlink/?LinkId=133089" TargetMode="External"/><Relationship Id="rId364" Type="http://schemas.openxmlformats.org/officeDocument/2006/relationships/hyperlink" Target="http://go.microsoft.com/fwlink/?LinkID=133150" TargetMode="External"/><Relationship Id="rId61" Type="http://schemas.openxmlformats.org/officeDocument/2006/relationships/hyperlink" Target="http://go.microsoft.com/fwlink/?LinkID=134117" TargetMode="External"/><Relationship Id="rId199" Type="http://schemas.openxmlformats.org/officeDocument/2006/relationships/hyperlink" Target="http://go.microsoft.com/fwlink/?LinkId=132511" TargetMode="External"/><Relationship Id="rId571" Type="http://schemas.openxmlformats.org/officeDocument/2006/relationships/image" Target="media/image89.jpeg"/><Relationship Id="rId627" Type="http://schemas.openxmlformats.org/officeDocument/2006/relationships/hyperlink" Target="http://go.microsoft.com/fwlink/?LinkID=132511" TargetMode="External"/><Relationship Id="rId669" Type="http://schemas.openxmlformats.org/officeDocument/2006/relationships/hyperlink" Target="http://go.microsoft.com/fwlink/?LinkId=134533" TargetMode="External"/><Relationship Id="rId19" Type="http://schemas.openxmlformats.org/officeDocument/2006/relationships/hyperlink" Target="ms-help://MS.SQLCC.v10/MS.SQLSVR.v10.en/s10sq_GetStart/html/d85b0833-ddeb-42e3-9397-97ea60d521b7.htm" TargetMode="External"/><Relationship Id="rId224" Type="http://schemas.openxmlformats.org/officeDocument/2006/relationships/image" Target="media/image14.png"/><Relationship Id="rId266" Type="http://schemas.openxmlformats.org/officeDocument/2006/relationships/hyperlink" Target="http://go.microsoft.com/fwlink/?LinkId=132650" TargetMode="External"/><Relationship Id="rId431" Type="http://schemas.openxmlformats.org/officeDocument/2006/relationships/hyperlink" Target="http://go.microsoft.com/fwlink/?LinkID=133233" TargetMode="External"/><Relationship Id="rId473" Type="http://schemas.openxmlformats.org/officeDocument/2006/relationships/image" Target="media/image43.png"/><Relationship Id="rId529" Type="http://schemas.openxmlformats.org/officeDocument/2006/relationships/hyperlink" Target="http://go.microsoft.com/fwlink/?LinkId=132621" TargetMode="External"/><Relationship Id="rId680" Type="http://schemas.openxmlformats.org/officeDocument/2006/relationships/hyperlink" Target="http://go.microsoft.com/fwlink/?LinkId=49112" TargetMode="External"/><Relationship Id="rId736" Type="http://schemas.openxmlformats.org/officeDocument/2006/relationships/hyperlink" Target="http://go.microsoft.com/fwlink/?LinkId=133979" TargetMode="External"/><Relationship Id="rId30" Type="http://schemas.openxmlformats.org/officeDocument/2006/relationships/hyperlink" Target="http://go.microsoft.com/fwlink/?LinkId=134120" TargetMode="External"/><Relationship Id="rId126" Type="http://schemas.openxmlformats.org/officeDocument/2006/relationships/hyperlink" Target="http://go.microsoft.com/fwlink/?LinkId=134184" TargetMode="External"/><Relationship Id="rId168" Type="http://schemas.openxmlformats.org/officeDocument/2006/relationships/hyperlink" Target="http://go.microsoft.com/fwlink/?LinkId=134503" TargetMode="External"/><Relationship Id="rId333" Type="http://schemas.openxmlformats.org/officeDocument/2006/relationships/hyperlink" Target="http://go.microsoft.com/fwlink/?LinkId=133107" TargetMode="External"/><Relationship Id="rId540" Type="http://schemas.openxmlformats.org/officeDocument/2006/relationships/image" Target="media/image73.png"/><Relationship Id="rId72" Type="http://schemas.openxmlformats.org/officeDocument/2006/relationships/hyperlink" Target="http://go.microsoft.com/fwlink/?LinkID=134144" TargetMode="External"/><Relationship Id="rId375" Type="http://schemas.openxmlformats.org/officeDocument/2006/relationships/hyperlink" Target="http://go.microsoft.com/fwlink/?LinkId=133119" TargetMode="External"/><Relationship Id="rId582" Type="http://schemas.openxmlformats.org/officeDocument/2006/relationships/image" Target="media/image100.jpeg"/><Relationship Id="rId638" Type="http://schemas.openxmlformats.org/officeDocument/2006/relationships/hyperlink" Target="http://go.microsoft.com/fwlink/?LinkId=134493" TargetMode="External"/><Relationship Id="rId3" Type="http://schemas.openxmlformats.org/officeDocument/2006/relationships/settings" Target="settings.xml"/><Relationship Id="rId235" Type="http://schemas.openxmlformats.org/officeDocument/2006/relationships/image" Target="media/image22.emf"/><Relationship Id="rId277" Type="http://schemas.openxmlformats.org/officeDocument/2006/relationships/hyperlink" Target="http://go.microsoft.com/fwlink/?LinkId=132660" TargetMode="External"/><Relationship Id="rId400" Type="http://schemas.openxmlformats.org/officeDocument/2006/relationships/hyperlink" Target="http://go.microsoft.com/fwlink/?LinkId=133149" TargetMode="External"/><Relationship Id="rId442" Type="http://schemas.openxmlformats.org/officeDocument/2006/relationships/hyperlink" Target="http://go.microsoft.com/fwlink/?LinkId=133939" TargetMode="External"/><Relationship Id="rId484" Type="http://schemas.openxmlformats.org/officeDocument/2006/relationships/hyperlink" Target="http://go.microsoft.com/fwlink/?LinkId=132525" TargetMode="External"/><Relationship Id="rId705" Type="http://schemas.openxmlformats.org/officeDocument/2006/relationships/image" Target="media/image146.png"/><Relationship Id="rId137" Type="http://schemas.openxmlformats.org/officeDocument/2006/relationships/hyperlink" Target="http://go.microsoft.com/fwlink/?LinkId=134191" TargetMode="External"/><Relationship Id="rId302" Type="http://schemas.openxmlformats.org/officeDocument/2006/relationships/hyperlink" Target="http://go.microsoft.com/fwlink/?LinkID=132645" TargetMode="External"/><Relationship Id="rId344" Type="http://schemas.openxmlformats.org/officeDocument/2006/relationships/hyperlink" Target="http://go.microsoft.com/fwlink/?LinkId=134570" TargetMode="External"/><Relationship Id="rId691" Type="http://schemas.openxmlformats.org/officeDocument/2006/relationships/hyperlink" Target="http://go.microsoft.com/fwlink/?LinkId=134543" TargetMode="External"/><Relationship Id="rId747" Type="http://schemas.openxmlformats.org/officeDocument/2006/relationships/hyperlink" Target="http://go.microsoft.com/fwlink/?LinkId=133998" TargetMode="External"/><Relationship Id="rId41" Type="http://schemas.openxmlformats.org/officeDocument/2006/relationships/hyperlink" Target="http://go.microsoft.com/fwlink/?LinkId=134128" TargetMode="External"/><Relationship Id="rId83" Type="http://schemas.openxmlformats.org/officeDocument/2006/relationships/hyperlink" Target="http://sqlserver2008jumpstart.microsofttraining.com" TargetMode="External"/><Relationship Id="rId179" Type="http://schemas.openxmlformats.org/officeDocument/2006/relationships/hyperlink" Target="http://go.microsoft.com/fwlink/?LinkID=133143" TargetMode="External"/><Relationship Id="rId386" Type="http://schemas.openxmlformats.org/officeDocument/2006/relationships/hyperlink" Target="http://go.microsoft.com/fwlink/?LinkId=133134" TargetMode="External"/><Relationship Id="rId551" Type="http://schemas.openxmlformats.org/officeDocument/2006/relationships/hyperlink" Target="http://go.microsoft.com/fwlink/?LinkId=133169" TargetMode="External"/><Relationship Id="rId593" Type="http://schemas.openxmlformats.org/officeDocument/2006/relationships/image" Target="media/image110.jpeg"/><Relationship Id="rId607" Type="http://schemas.openxmlformats.org/officeDocument/2006/relationships/image" Target="media/image122.png"/><Relationship Id="rId649" Type="http://schemas.openxmlformats.org/officeDocument/2006/relationships/hyperlink" Target="http://go.microsoft.com/fwlink/?LinkId=134504" TargetMode="External"/><Relationship Id="rId190" Type="http://schemas.openxmlformats.org/officeDocument/2006/relationships/hyperlink" Target="http://go.microsoft.com/fwlink/?LinkId=134522" TargetMode="External"/><Relationship Id="rId204" Type="http://schemas.openxmlformats.org/officeDocument/2006/relationships/hyperlink" Target="http://go.microsoft.com/fwlink/?LinkId=132172" TargetMode="External"/><Relationship Id="rId246" Type="http://schemas.openxmlformats.org/officeDocument/2006/relationships/hyperlink" Target="http://go.microsoft.com/fwlink/?LinkId=132498" TargetMode="External"/><Relationship Id="rId288" Type="http://schemas.openxmlformats.org/officeDocument/2006/relationships/hyperlink" Target="http://go.microsoft.com/fwlink/?LinkID=132650" TargetMode="External"/><Relationship Id="rId411" Type="http://schemas.openxmlformats.org/officeDocument/2006/relationships/hyperlink" Target="http://msdnstage.redmond.corp.microsoft.com/en-us/library/cc936623.aspx" TargetMode="External"/><Relationship Id="rId453" Type="http://schemas.openxmlformats.org/officeDocument/2006/relationships/hyperlink" Target="http://go.microsoft.com/fwlink/?LinkID=132474" TargetMode="External"/><Relationship Id="rId509" Type="http://schemas.openxmlformats.org/officeDocument/2006/relationships/hyperlink" Target="http://go.microsoft.com/fwlink/?LinkId=132571" TargetMode="External"/><Relationship Id="rId660" Type="http://schemas.openxmlformats.org/officeDocument/2006/relationships/hyperlink" Target="http://go.microsoft.com/fwlink/?LinkID=132171" TargetMode="External"/><Relationship Id="rId106" Type="http://schemas.openxmlformats.org/officeDocument/2006/relationships/hyperlink" Target="http://go.microsoft.com/fwlink/?LinkId=134169" TargetMode="External"/><Relationship Id="rId313" Type="http://schemas.openxmlformats.org/officeDocument/2006/relationships/hyperlink" Target="http://go.microsoft.com/fwlink/?LinkId=133079" TargetMode="External"/><Relationship Id="rId495" Type="http://schemas.openxmlformats.org/officeDocument/2006/relationships/image" Target="media/image49.png"/><Relationship Id="rId716" Type="http://schemas.openxmlformats.org/officeDocument/2006/relationships/hyperlink" Target="http://go.microsoft.com/fwlink/?LinkId=134554" TargetMode="External"/><Relationship Id="rId758" Type="http://schemas.openxmlformats.org/officeDocument/2006/relationships/header" Target="header1.xml"/><Relationship Id="rId10" Type="http://schemas.openxmlformats.org/officeDocument/2006/relationships/image" Target="media/image2.png"/><Relationship Id="rId52" Type="http://schemas.openxmlformats.org/officeDocument/2006/relationships/hyperlink" Target="http://go.microsoft.com/fwlink/?LinkId=134139" TargetMode="External"/><Relationship Id="rId94" Type="http://schemas.openxmlformats.org/officeDocument/2006/relationships/hyperlink" Target="http://go.microsoft.com/fwlink/?LinkId=132514" TargetMode="External"/><Relationship Id="rId148" Type="http://schemas.openxmlformats.org/officeDocument/2006/relationships/hyperlink" Target="http://go.microsoft.com/fwlink/?LinkId=134194" TargetMode="External"/><Relationship Id="rId355" Type="http://schemas.openxmlformats.org/officeDocument/2006/relationships/hyperlink" Target="http://go.microsoft.com/fwlink/?LinkId=134592" TargetMode="External"/><Relationship Id="rId397" Type="http://schemas.openxmlformats.org/officeDocument/2006/relationships/hyperlink" Target="http://go.microsoft.com/fwlink/?LinkId=133142" TargetMode="External"/><Relationship Id="rId520" Type="http://schemas.openxmlformats.org/officeDocument/2006/relationships/hyperlink" Target="http://go.microsoft.com/fwlink/?LinkId=132615" TargetMode="External"/><Relationship Id="rId562" Type="http://schemas.openxmlformats.org/officeDocument/2006/relationships/hyperlink" Target="http://go.microsoft.com/fwlink/?LinkId=133444" TargetMode="External"/><Relationship Id="rId618" Type="http://schemas.openxmlformats.org/officeDocument/2006/relationships/image" Target="media/image132.jpeg"/><Relationship Id="rId215" Type="http://schemas.openxmlformats.org/officeDocument/2006/relationships/image" Target="media/image13.png"/><Relationship Id="rId257" Type="http://schemas.openxmlformats.org/officeDocument/2006/relationships/hyperlink" Target="http://go.microsoft.com/fwlink/?LinkId=132496" TargetMode="External"/><Relationship Id="rId422" Type="http://schemas.openxmlformats.org/officeDocument/2006/relationships/hyperlink" Target="http://go.microsoft.com/fwlink/?LinkID=125254" TargetMode="External"/><Relationship Id="rId464" Type="http://schemas.openxmlformats.org/officeDocument/2006/relationships/hyperlink" Target="http://go.microsoft.com/fwlink/?LinkId=132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486</Pages>
  <Words>148017</Words>
  <Characters>843702</Characters>
  <Application>Microsoft Office Word</Application>
  <DocSecurity>0</DocSecurity>
  <Lines>7030</Lines>
  <Paragraphs>1979</Paragraphs>
  <ScaleCrop>false</ScaleCrop>
  <HeadingPairs>
    <vt:vector size="2" baseType="variant">
      <vt:variant>
        <vt:lpstr>Title</vt:lpstr>
      </vt:variant>
      <vt:variant>
        <vt:i4>1</vt:i4>
      </vt:variant>
    </vt:vector>
  </HeadingPairs>
  <TitlesOfParts>
    <vt:vector size="1" baseType="lpstr">
      <vt:lpstr>SQL Server 2008 Upgrade Technical Reference Guide</vt:lpstr>
    </vt:vector>
  </TitlesOfParts>
  <Company>Microsoft</Company>
  <LinksUpToDate>false</LinksUpToDate>
  <CharactersWithSpaces>989740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2008 Upgrade Technical Reference Guide</dc:title>
  <dc:subject>SQL Server 2008 Upgrade Technical Reference Guide</dc:subject>
  <dc:creator>Microsoft Corporation</dc:creator>
  <cp:keywords>Upgrade</cp:keywords>
  <dc:description/>
  <cp:lastModifiedBy>RLaszlo</cp:lastModifiedBy>
  <cp:revision>5</cp:revision>
  <dcterms:created xsi:type="dcterms:W3CDTF">2008-11-24T06:45:00Z</dcterms:created>
  <dcterms:modified xsi:type="dcterms:W3CDTF">2008-11-25T16:36:00Z</dcterms:modified>
  <cp:category>Whitepaper</cp:category>
  <cp:contentStatus>Final 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04463e1d-7bb6-499c-9450-58fd10a83507</vt:lpwstr>
  </property>
  <property fmtid="{D5CDD505-2E9C-101B-9397-08002B2CF9AE}" pid="3" name="Mtps.Key.ShortId">
    <vt:lpwstr>cc707815</vt:lpwstr>
  </property>
  <property fmtid="{D5CDD505-2E9C-101B-9397-08002B2CF9AE}" pid="4" name="Mtps.Key.ContentGuid">
    <vt:lpwstr>04463e1d-7bb6-499c-9450-58fd10a83507</vt:lpwstr>
  </property>
  <property fmtid="{D5CDD505-2E9C-101B-9397-08002B2CF9AE}" pid="5" name="Mtps.Key.Locale">
    <vt:lpwstr>en-us</vt:lpwstr>
  </property>
  <property fmtid="{D5CDD505-2E9C-101B-9397-08002B2CF9AE}" pid="6" name="Mtps.Key.Version">
    <vt:lpwstr>MSDN.10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0x01010047485B98283D4145899A33B56580E985</vt:lpwstr>
  </property>
</Properties>
</file>